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994A8" w14:textId="469C8CBF" w:rsidR="00002990" w:rsidRPr="003072C6" w:rsidRDefault="005F6E3F" w:rsidP="00A55989">
      <w:pPr>
        <w:pStyle w:val="DHHSbodynospace"/>
      </w:pPr>
      <w:r>
        <w:rPr>
          <w:noProof/>
        </w:rPr>
        <w:drawing>
          <wp:anchor distT="0" distB="0" distL="114300" distR="114300" simplePos="0" relativeHeight="251659264" behindDoc="1" locked="0" layoutInCell="1" allowOverlap="1" wp14:anchorId="54D23ADF" wp14:editId="6EE5AB0B">
            <wp:simplePos x="0" y="0"/>
            <wp:positionH relativeFrom="page">
              <wp:align>left</wp:align>
            </wp:positionH>
            <wp:positionV relativeFrom="paragraph">
              <wp:posOffset>-2160401</wp:posOffset>
            </wp:positionV>
            <wp:extent cx="7534800" cy="10656000"/>
            <wp:effectExtent l="0" t="0" r="9525" b="0"/>
            <wp:wrapNone/>
            <wp:docPr id="1" name="Picture 1"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 health services Cover.png"/>
                    <pic:cNvPicPr/>
                  </pic:nvPicPr>
                  <pic:blipFill>
                    <a:blip r:embed="rId8"/>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horzAnchor="margin" w:tblpY="636"/>
        <w:tblW w:w="7938" w:type="dxa"/>
        <w:tblCellMar>
          <w:left w:w="0" w:type="dxa"/>
          <w:right w:w="0" w:type="dxa"/>
        </w:tblCellMar>
        <w:tblLook w:val="04A0" w:firstRow="1" w:lastRow="0" w:firstColumn="1" w:lastColumn="0" w:noHBand="0" w:noVBand="1"/>
      </w:tblPr>
      <w:tblGrid>
        <w:gridCol w:w="7938"/>
      </w:tblGrid>
      <w:tr w:rsidR="001817CD" w:rsidRPr="003072C6" w14:paraId="43B13A8F" w14:textId="77777777" w:rsidTr="00444D15">
        <w:trPr>
          <w:trHeight w:val="3988"/>
        </w:trPr>
        <w:tc>
          <w:tcPr>
            <w:tcW w:w="7938" w:type="dxa"/>
            <w:shd w:val="clear" w:color="auto" w:fill="auto"/>
          </w:tcPr>
          <w:p w14:paraId="4C78D1EA" w14:textId="77777777" w:rsidR="00193879" w:rsidRDefault="00193879" w:rsidP="00444D15">
            <w:pPr>
              <w:pStyle w:val="DHHSreportmaintitlewhite"/>
            </w:pPr>
            <w:r>
              <w:t>Child health services</w:t>
            </w:r>
          </w:p>
          <w:p w14:paraId="5219D29A" w14:textId="221244B3" w:rsidR="00444D82" w:rsidRPr="003072C6" w:rsidRDefault="00193879" w:rsidP="00444D15">
            <w:pPr>
              <w:pStyle w:val="DHHSreportsubtitlewhite"/>
            </w:pPr>
            <w:r>
              <w:t xml:space="preserve">Guidelines for the </w:t>
            </w:r>
            <w:r w:rsidR="00AD0E7C">
              <w:t>C</w:t>
            </w:r>
            <w:r>
              <w:t xml:space="preserve">ommunity </w:t>
            </w:r>
            <w:r w:rsidR="00AD0E7C">
              <w:t>Health Program</w:t>
            </w:r>
          </w:p>
        </w:tc>
      </w:tr>
      <w:tr w:rsidR="001817CD" w:rsidRPr="003072C6" w14:paraId="4E4D0CA5" w14:textId="77777777" w:rsidTr="00444D15">
        <w:trPr>
          <w:trHeight w:val="4664"/>
        </w:trPr>
        <w:tc>
          <w:tcPr>
            <w:tcW w:w="7938" w:type="dxa"/>
            <w:shd w:val="clear" w:color="auto" w:fill="auto"/>
          </w:tcPr>
          <w:p w14:paraId="012046E9" w14:textId="77777777" w:rsidR="00BC01C1" w:rsidRPr="003072C6" w:rsidRDefault="00BC01C1" w:rsidP="00444D15">
            <w:pPr>
              <w:pStyle w:val="Coverinstructions"/>
            </w:pPr>
          </w:p>
        </w:tc>
      </w:tr>
    </w:tbl>
    <w:p w14:paraId="7CEAF207" w14:textId="77777777" w:rsidR="0069374A" w:rsidRPr="003072C6" w:rsidRDefault="0069374A" w:rsidP="00C2657D">
      <w:pPr>
        <w:pStyle w:val="DHHSbodynospace"/>
        <w:ind w:left="-454"/>
      </w:pPr>
    </w:p>
    <w:p w14:paraId="5C53E4E9" w14:textId="77777777" w:rsidR="00C51B1C" w:rsidRDefault="00C51B1C" w:rsidP="00CA6D4E">
      <w:pPr>
        <w:pStyle w:val="DHHSbodynospace"/>
        <w:sectPr w:rsidR="00C51B1C" w:rsidSect="00F91137">
          <w:type w:val="oddPage"/>
          <w:pgSz w:w="11906" w:h="16838"/>
          <w:pgMar w:top="3402" w:right="1134" w:bottom="851" w:left="1134" w:header="454" w:footer="567" w:gutter="0"/>
          <w:cols w:space="720"/>
          <w:docGrid w:linePitch="360"/>
        </w:sectPr>
      </w:pPr>
    </w:p>
    <w:p w14:paraId="1981ADEA" w14:textId="77777777"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564E8F" w:rsidRPr="003072C6" w14:paraId="296010E2" w14:textId="77777777" w:rsidTr="00564E8F">
        <w:trPr>
          <w:trHeight w:val="4313"/>
        </w:trPr>
        <w:tc>
          <w:tcPr>
            <w:tcW w:w="9401" w:type="dxa"/>
          </w:tcPr>
          <w:p w14:paraId="1EF9B9BC" w14:textId="77777777" w:rsidR="002E2BFB" w:rsidRPr="0083675D" w:rsidRDefault="002E2BFB" w:rsidP="00444D15">
            <w:pPr>
              <w:pStyle w:val="DHHSTOCheadingreport"/>
            </w:pPr>
            <w:r w:rsidRPr="0083675D">
              <w:t>Acknowledgements</w:t>
            </w:r>
          </w:p>
          <w:p w14:paraId="6D571EF6" w14:textId="77777777" w:rsidR="002E2BFB" w:rsidRPr="0083675D" w:rsidRDefault="002E2BFB" w:rsidP="002E2BFB">
            <w:pPr>
              <w:pStyle w:val="DHHSbody"/>
            </w:pPr>
            <w:r w:rsidRPr="0083675D">
              <w:t>These child health guidelines have been developed in consultation with representatives of the Community Health Program, community health services, other health service providers,</w:t>
            </w:r>
          </w:p>
          <w:p w14:paraId="424BB003" w14:textId="4F0847D8" w:rsidR="002E2BFB" w:rsidRPr="0083675D" w:rsidRDefault="002E2BFB" w:rsidP="002E2BFB">
            <w:pPr>
              <w:pStyle w:val="DHHSbody"/>
            </w:pPr>
            <w:r w:rsidRPr="0083675D">
              <w:t>key experts in the field and partner program areas in the Department of Health</w:t>
            </w:r>
            <w:r w:rsidR="00052648" w:rsidRPr="0083675D">
              <w:t xml:space="preserve"> and </w:t>
            </w:r>
            <w:r w:rsidRPr="0083675D">
              <w:t>Human Services.</w:t>
            </w:r>
          </w:p>
          <w:p w14:paraId="6CAC4B9D" w14:textId="07EBA02E" w:rsidR="002E2BFB" w:rsidRPr="0083675D" w:rsidRDefault="002E2BFB" w:rsidP="002E2BFB">
            <w:pPr>
              <w:pStyle w:val="DHHSbody"/>
            </w:pPr>
            <w:r w:rsidRPr="0083675D">
              <w:t xml:space="preserve">The Department of Health </w:t>
            </w:r>
            <w:r w:rsidR="00A47AB3" w:rsidRPr="0083675D">
              <w:t xml:space="preserve">and </w:t>
            </w:r>
            <w:r w:rsidRPr="0083675D">
              <w:t>Human Services acknowledges the considerable time and effort of those involved in planning and developing the guidelines.</w:t>
            </w:r>
          </w:p>
          <w:p w14:paraId="39188E4A" w14:textId="77777777" w:rsidR="005F6E3F" w:rsidRPr="00E61DEC" w:rsidRDefault="005F6E3F" w:rsidP="005F6E3F">
            <w:pPr>
              <w:pStyle w:val="DHHSTOCheadingreport"/>
              <w:spacing w:before="480"/>
            </w:pPr>
            <w:r w:rsidRPr="00E61DEC">
              <w:t>Disclaimer</w:t>
            </w:r>
          </w:p>
          <w:p w14:paraId="7E178BD0" w14:textId="77777777" w:rsidR="005F6E3F" w:rsidRPr="00E61DEC" w:rsidRDefault="005F6E3F" w:rsidP="005F6E3F">
            <w:pPr>
              <w:pStyle w:val="DHHSbody"/>
            </w:pPr>
            <w:r w:rsidRPr="00E61DEC">
              <w:t>The Department of Health and Human Services has completed a preliminary revision of the suite of Community Health Program Guidelines. The suite of guidelines includes:</w:t>
            </w:r>
          </w:p>
          <w:p w14:paraId="685BB015" w14:textId="77777777" w:rsidR="005F6E3F" w:rsidRPr="00E61DEC" w:rsidRDefault="005F6E3F" w:rsidP="005F6E3F">
            <w:pPr>
              <w:pStyle w:val="DHHSbullet1"/>
              <w:rPr>
                <w:i/>
              </w:rPr>
            </w:pPr>
            <w:r w:rsidRPr="00E61DEC">
              <w:rPr>
                <w:i/>
              </w:rPr>
              <w:t>community health integrated guidelines: direction for the community health program</w:t>
            </w:r>
          </w:p>
          <w:p w14:paraId="207F09D8" w14:textId="77777777" w:rsidR="005F6E3F" w:rsidRPr="00E61DEC" w:rsidRDefault="005F6E3F" w:rsidP="005F6E3F">
            <w:pPr>
              <w:pStyle w:val="DHHSbullet1"/>
              <w:rPr>
                <w:i/>
              </w:rPr>
            </w:pPr>
            <w:r w:rsidRPr="00E61DEC">
              <w:rPr>
                <w:i/>
              </w:rPr>
              <w:t>Refugee and asylum seeker health services: guidelines for the community health program</w:t>
            </w:r>
          </w:p>
          <w:p w14:paraId="44A972BE" w14:textId="77777777" w:rsidR="005F6E3F" w:rsidRPr="00E61DEC" w:rsidRDefault="005F6E3F" w:rsidP="005F6E3F">
            <w:pPr>
              <w:pStyle w:val="DHHSbullet1"/>
              <w:rPr>
                <w:i/>
              </w:rPr>
            </w:pPr>
            <w:r w:rsidRPr="00E61DEC">
              <w:rPr>
                <w:i/>
              </w:rPr>
              <w:t>Child health services: guidelines for the community health program</w:t>
            </w:r>
          </w:p>
          <w:p w14:paraId="33A3C39B" w14:textId="77777777" w:rsidR="005F6E3F" w:rsidRPr="00E61DEC" w:rsidRDefault="005F6E3F" w:rsidP="005F6E3F">
            <w:pPr>
              <w:pStyle w:val="DHHSbullet1lastline"/>
              <w:rPr>
                <w:i/>
              </w:rPr>
            </w:pPr>
            <w:r w:rsidRPr="00E61DEC">
              <w:rPr>
                <w:i/>
              </w:rPr>
              <w:t>Care for people with chronic conditions: guidelines for the community health program</w:t>
            </w:r>
          </w:p>
          <w:p w14:paraId="76F4D36E" w14:textId="4EC4DE3C" w:rsidR="00564E8F" w:rsidRPr="002E2BFB" w:rsidRDefault="005F6E3F" w:rsidP="002E2BFB">
            <w:pPr>
              <w:pStyle w:val="DHHSbody"/>
              <w:rPr>
                <w:i/>
                <w:highlight w:val="yellow"/>
              </w:rPr>
            </w:pPr>
            <w:r w:rsidRPr="00E61DEC">
              <w:t>Further revision and updates will be made as actions under the Victorian Auditor General’s Office audit of the Community Health Program are progressively implemented</w:t>
            </w:r>
          </w:p>
        </w:tc>
      </w:tr>
      <w:tr w:rsidR="00564E8F" w:rsidRPr="003072C6" w14:paraId="1E1C71FC" w14:textId="77777777" w:rsidTr="0083675D">
        <w:trPr>
          <w:trHeight w:val="6016"/>
        </w:trPr>
        <w:tc>
          <w:tcPr>
            <w:tcW w:w="9401" w:type="dxa"/>
            <w:vAlign w:val="bottom"/>
          </w:tcPr>
          <w:p w14:paraId="313C1289" w14:textId="77777777" w:rsidR="005F6E3F" w:rsidRPr="00E61DEC" w:rsidRDefault="005F6E3F" w:rsidP="005F6E3F">
            <w:pPr>
              <w:pStyle w:val="DHHSaccessibilitypara"/>
            </w:pPr>
            <w:r w:rsidRPr="00E61DEC">
              <w:t xml:space="preserve">To receive this publication in an accessible format, </w:t>
            </w:r>
            <w:hyperlink r:id="rId9" w:history="1">
              <w:r w:rsidRPr="00E61DEC">
                <w:rPr>
                  <w:rStyle w:val="Hyperlink"/>
                </w:rPr>
                <w:t>email Primary and Community Health</w:t>
              </w:r>
            </w:hyperlink>
            <w:r w:rsidRPr="00E61DEC">
              <w:t xml:space="preserve"> &lt;partnerships.primary@dhhs.vic.gov.au&gt;</w:t>
            </w:r>
          </w:p>
          <w:p w14:paraId="689FDD4C" w14:textId="77777777" w:rsidR="005F6E3F" w:rsidRPr="00E61DEC" w:rsidRDefault="005F6E3F" w:rsidP="0083675D">
            <w:pPr>
              <w:pStyle w:val="DHHSbody"/>
            </w:pPr>
            <w:r w:rsidRPr="00E61DEC">
              <w:t>Authorised and published by the Victorian Government, 1 Treasury Place, Melbourne.</w:t>
            </w:r>
          </w:p>
          <w:p w14:paraId="57F98A0B" w14:textId="4182BE74" w:rsidR="005F6E3F" w:rsidRPr="00E61DEC" w:rsidRDefault="005F6E3F" w:rsidP="005F6E3F">
            <w:pPr>
              <w:pStyle w:val="DHHSbody"/>
            </w:pPr>
            <w:r w:rsidRPr="00E61DEC">
              <w:t xml:space="preserve">© State of Victoria, Department of Health and Human Services, first issued </w:t>
            </w:r>
            <w:r>
              <w:t>April</w:t>
            </w:r>
            <w:r w:rsidRPr="00E61DEC">
              <w:t xml:space="preserve"> 2015, reissued April 2019</w:t>
            </w:r>
          </w:p>
          <w:p w14:paraId="2A984FFA" w14:textId="77777777" w:rsidR="00EB6129" w:rsidRPr="00125D99" w:rsidRDefault="00EB6129" w:rsidP="00EB6129">
            <w:pPr>
              <w:pStyle w:val="DHHSbody"/>
            </w:pPr>
            <w:r w:rsidRPr="00125D99">
              <w:t xml:space="preserve">This work is licensed under a </w:t>
            </w:r>
            <w:hyperlink r:id="rId10" w:history="1">
              <w:r w:rsidRPr="00125D99">
                <w:rPr>
                  <w:rStyle w:val="Hyperlink"/>
                </w:rPr>
                <w:t>Creative Comm</w:t>
              </w:r>
              <w:r w:rsidRPr="00125D99">
                <w:rPr>
                  <w:rStyle w:val="Hyperlink"/>
                </w:rPr>
                <w:t>o</w:t>
              </w:r>
              <w:r w:rsidRPr="00125D99">
                <w:rPr>
                  <w:rStyle w:val="Hyperlink"/>
                </w:rPr>
                <w:t>ns Attrib</w:t>
              </w:r>
              <w:r w:rsidRPr="00125D99">
                <w:rPr>
                  <w:rStyle w:val="Hyperlink"/>
                </w:rPr>
                <w:t>u</w:t>
              </w:r>
              <w:r w:rsidRPr="00125D99">
                <w:rPr>
                  <w:rStyle w:val="Hyperlink"/>
                </w:rPr>
                <w:t>tion 3.0 licence</w:t>
              </w:r>
            </w:hyperlink>
            <w:r w:rsidRPr="00125D99">
              <w:t xml:space="preserve"> &lt;https://creativecommons.org/licenses/by/3.0/au/&gt;. It is a condition of this licence that you credit the State of Victoria as author.</w:t>
            </w:r>
          </w:p>
          <w:p w14:paraId="5D02DEEB" w14:textId="77777777" w:rsidR="005F6E3F" w:rsidRPr="00E61DEC" w:rsidRDefault="005F6E3F" w:rsidP="005F6E3F">
            <w:pPr>
              <w:pStyle w:val="DHHSbody"/>
            </w:pPr>
            <w:r w:rsidRPr="00E61DEC">
              <w:t xml:space="preserve">Available at </w:t>
            </w:r>
            <w:hyperlink r:id="rId11" w:history="1">
              <w:r w:rsidRPr="00E61DEC">
                <w:rPr>
                  <w:rStyle w:val="Hyperlink"/>
                </w:rPr>
                <w:t>Community Health Integrated Program (CHIP) guidelines</w:t>
              </w:r>
            </w:hyperlink>
            <w:r w:rsidRPr="00E61DEC">
              <w:t xml:space="preserve"> &lt;https://www2.health.vic.gov.au/primary-and-community-health/community-health/community-health-program/chip-guidelines&gt;</w:t>
            </w:r>
          </w:p>
          <w:p w14:paraId="56BD2A3E" w14:textId="07D4608A" w:rsidR="005F6E3F" w:rsidRDefault="005F6E3F" w:rsidP="005F6E3F">
            <w:pPr>
              <w:pStyle w:val="DHHSbody"/>
            </w:pPr>
            <w:r w:rsidRPr="005F6E3F">
              <w:t>ISBN 978-1-76069-783-9 (pdf/online/MS word)</w:t>
            </w:r>
          </w:p>
          <w:p w14:paraId="734AF817" w14:textId="718E8979" w:rsidR="00564E8F" w:rsidRPr="002E2BFB" w:rsidRDefault="005F6E3F" w:rsidP="00D64BB2">
            <w:pPr>
              <w:pStyle w:val="DHHSbody"/>
              <w:rPr>
                <w:highlight w:val="yellow"/>
              </w:rPr>
            </w:pPr>
            <w:r w:rsidRPr="005F6E3F">
              <w:t>(1903179)</w:t>
            </w:r>
          </w:p>
        </w:tc>
      </w:tr>
      <w:tr w:rsidR="009906C7" w:rsidRPr="003072C6" w14:paraId="6E051DE2" w14:textId="77777777" w:rsidTr="009906C7">
        <w:tc>
          <w:tcPr>
            <w:tcW w:w="9401" w:type="dxa"/>
            <w:vAlign w:val="bottom"/>
          </w:tcPr>
          <w:p w14:paraId="444D8C1D" w14:textId="77777777" w:rsidR="009906C7" w:rsidRPr="003072C6" w:rsidRDefault="009906C7" w:rsidP="009906C7">
            <w:pPr>
              <w:pStyle w:val="DHHSbody"/>
            </w:pPr>
          </w:p>
        </w:tc>
      </w:tr>
    </w:tbl>
    <w:p w14:paraId="55584FC7" w14:textId="77777777" w:rsidR="00ED4D17" w:rsidRPr="003072C6" w:rsidRDefault="00ED4D17" w:rsidP="003072C6">
      <w:pPr>
        <w:pStyle w:val="DHHSbody"/>
      </w:pPr>
    </w:p>
    <w:p w14:paraId="37F955B1" w14:textId="77777777" w:rsidR="00AC0C3B" w:rsidRPr="003271DC" w:rsidRDefault="00AC0C3B" w:rsidP="003271DC">
      <w:pPr>
        <w:pStyle w:val="DHHSTOCheadingreport"/>
      </w:pPr>
      <w:r w:rsidRPr="003271DC">
        <w:lastRenderedPageBreak/>
        <w:t>Contents</w:t>
      </w:r>
    </w:p>
    <w:p w14:paraId="594D980F" w14:textId="2D3D0035" w:rsidR="00EB6129" w:rsidRDefault="00E15DA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714602" w:history="1">
        <w:r w:rsidR="00EB6129" w:rsidRPr="006F5A96">
          <w:rPr>
            <w:rStyle w:val="Hyperlink"/>
          </w:rPr>
          <w:t>Introduction</w:t>
        </w:r>
        <w:r w:rsidR="00EB6129">
          <w:rPr>
            <w:webHidden/>
          </w:rPr>
          <w:tab/>
        </w:r>
        <w:r w:rsidR="00EB6129">
          <w:rPr>
            <w:webHidden/>
          </w:rPr>
          <w:fldChar w:fldCharType="begin"/>
        </w:r>
        <w:r w:rsidR="00EB6129">
          <w:rPr>
            <w:webHidden/>
          </w:rPr>
          <w:instrText xml:space="preserve"> PAGEREF _Toc5714602 \h </w:instrText>
        </w:r>
        <w:r w:rsidR="00EB6129">
          <w:rPr>
            <w:webHidden/>
          </w:rPr>
        </w:r>
        <w:r w:rsidR="00EB6129">
          <w:rPr>
            <w:webHidden/>
          </w:rPr>
          <w:fldChar w:fldCharType="separate"/>
        </w:r>
        <w:r w:rsidR="00EB6129">
          <w:rPr>
            <w:webHidden/>
          </w:rPr>
          <w:t>5</w:t>
        </w:r>
        <w:r w:rsidR="00EB6129">
          <w:rPr>
            <w:webHidden/>
          </w:rPr>
          <w:fldChar w:fldCharType="end"/>
        </w:r>
      </w:hyperlink>
    </w:p>
    <w:p w14:paraId="10CF5ACF" w14:textId="0D9EBCA7" w:rsidR="00EB6129" w:rsidRDefault="00EB6129">
      <w:pPr>
        <w:pStyle w:val="TOC2"/>
        <w:rPr>
          <w:rFonts w:asciiTheme="minorHAnsi" w:eastAsiaTheme="minorEastAsia" w:hAnsiTheme="minorHAnsi" w:cstheme="minorBidi"/>
          <w:color w:val="auto"/>
          <w:sz w:val="22"/>
          <w:szCs w:val="22"/>
          <w:lang w:eastAsia="en-AU"/>
        </w:rPr>
      </w:pPr>
      <w:hyperlink w:anchor="_Toc5714603" w:history="1">
        <w:r w:rsidRPr="006F5A96">
          <w:rPr>
            <w:rStyle w:val="Hyperlink"/>
          </w:rPr>
          <w:t>Alignment with key strategic frameworks</w:t>
        </w:r>
        <w:r>
          <w:rPr>
            <w:webHidden/>
          </w:rPr>
          <w:tab/>
        </w:r>
        <w:r>
          <w:rPr>
            <w:webHidden/>
          </w:rPr>
          <w:fldChar w:fldCharType="begin"/>
        </w:r>
        <w:r>
          <w:rPr>
            <w:webHidden/>
          </w:rPr>
          <w:instrText xml:space="preserve"> PAGEREF _Toc5714603 \h </w:instrText>
        </w:r>
        <w:r>
          <w:rPr>
            <w:webHidden/>
          </w:rPr>
        </w:r>
        <w:r>
          <w:rPr>
            <w:webHidden/>
          </w:rPr>
          <w:fldChar w:fldCharType="separate"/>
        </w:r>
        <w:r>
          <w:rPr>
            <w:webHidden/>
          </w:rPr>
          <w:t>5</w:t>
        </w:r>
        <w:r>
          <w:rPr>
            <w:webHidden/>
          </w:rPr>
          <w:fldChar w:fldCharType="end"/>
        </w:r>
      </w:hyperlink>
    </w:p>
    <w:p w14:paraId="7DDB6520" w14:textId="3AA96684" w:rsidR="00EB6129" w:rsidRDefault="00EB6129">
      <w:pPr>
        <w:pStyle w:val="TOC2"/>
        <w:rPr>
          <w:rFonts w:asciiTheme="minorHAnsi" w:eastAsiaTheme="minorEastAsia" w:hAnsiTheme="minorHAnsi" w:cstheme="minorBidi"/>
          <w:color w:val="auto"/>
          <w:sz w:val="22"/>
          <w:szCs w:val="22"/>
          <w:lang w:eastAsia="en-AU"/>
        </w:rPr>
      </w:pPr>
      <w:hyperlink w:anchor="_Toc5714604" w:history="1">
        <w:r w:rsidRPr="006F5A96">
          <w:rPr>
            <w:rStyle w:val="Hyperlink"/>
          </w:rPr>
          <w:t>Purpose of the guidelines</w:t>
        </w:r>
        <w:r>
          <w:rPr>
            <w:webHidden/>
          </w:rPr>
          <w:tab/>
        </w:r>
        <w:r>
          <w:rPr>
            <w:webHidden/>
          </w:rPr>
          <w:fldChar w:fldCharType="begin"/>
        </w:r>
        <w:r>
          <w:rPr>
            <w:webHidden/>
          </w:rPr>
          <w:instrText xml:space="preserve"> PAGEREF _Toc5714604 \h </w:instrText>
        </w:r>
        <w:r>
          <w:rPr>
            <w:webHidden/>
          </w:rPr>
        </w:r>
        <w:r>
          <w:rPr>
            <w:webHidden/>
          </w:rPr>
          <w:fldChar w:fldCharType="separate"/>
        </w:r>
        <w:r>
          <w:rPr>
            <w:webHidden/>
          </w:rPr>
          <w:t>6</w:t>
        </w:r>
        <w:r>
          <w:rPr>
            <w:webHidden/>
          </w:rPr>
          <w:fldChar w:fldCharType="end"/>
        </w:r>
      </w:hyperlink>
    </w:p>
    <w:p w14:paraId="64C38A16" w14:textId="1A7A2634" w:rsidR="00EB6129" w:rsidRDefault="00EB6129">
      <w:pPr>
        <w:pStyle w:val="TOC1"/>
        <w:rPr>
          <w:rFonts w:asciiTheme="minorHAnsi" w:eastAsiaTheme="minorEastAsia" w:hAnsiTheme="minorHAnsi" w:cstheme="minorBidi"/>
          <w:b w:val="0"/>
          <w:color w:val="auto"/>
          <w:sz w:val="22"/>
          <w:szCs w:val="22"/>
          <w:lang w:eastAsia="en-AU"/>
        </w:rPr>
      </w:pPr>
      <w:hyperlink w:anchor="_Toc5714605" w:history="1">
        <w:r w:rsidRPr="006F5A96">
          <w:rPr>
            <w:rStyle w:val="Hyperlink"/>
          </w:rPr>
          <w:t>Aim and objectives of child health services</w:t>
        </w:r>
        <w:r>
          <w:rPr>
            <w:webHidden/>
          </w:rPr>
          <w:tab/>
        </w:r>
        <w:r>
          <w:rPr>
            <w:webHidden/>
          </w:rPr>
          <w:fldChar w:fldCharType="begin"/>
        </w:r>
        <w:r>
          <w:rPr>
            <w:webHidden/>
          </w:rPr>
          <w:instrText xml:space="preserve"> PAGEREF _Toc5714605 \h </w:instrText>
        </w:r>
        <w:r>
          <w:rPr>
            <w:webHidden/>
          </w:rPr>
        </w:r>
        <w:r>
          <w:rPr>
            <w:webHidden/>
          </w:rPr>
          <w:fldChar w:fldCharType="separate"/>
        </w:r>
        <w:r>
          <w:rPr>
            <w:webHidden/>
          </w:rPr>
          <w:t>7</w:t>
        </w:r>
        <w:r>
          <w:rPr>
            <w:webHidden/>
          </w:rPr>
          <w:fldChar w:fldCharType="end"/>
        </w:r>
      </w:hyperlink>
    </w:p>
    <w:p w14:paraId="3C956BCC" w14:textId="055E5E04" w:rsidR="00EB6129" w:rsidRDefault="00EB6129">
      <w:pPr>
        <w:pStyle w:val="TOC2"/>
        <w:rPr>
          <w:rFonts w:asciiTheme="minorHAnsi" w:eastAsiaTheme="minorEastAsia" w:hAnsiTheme="minorHAnsi" w:cstheme="minorBidi"/>
          <w:color w:val="auto"/>
          <w:sz w:val="22"/>
          <w:szCs w:val="22"/>
          <w:lang w:eastAsia="en-AU"/>
        </w:rPr>
      </w:pPr>
      <w:hyperlink w:anchor="_Toc5714606" w:history="1">
        <w:r w:rsidRPr="006F5A96">
          <w:rPr>
            <w:rStyle w:val="Hyperlink"/>
          </w:rPr>
          <w:t>Service delivery</w:t>
        </w:r>
        <w:r>
          <w:rPr>
            <w:webHidden/>
          </w:rPr>
          <w:tab/>
        </w:r>
        <w:r>
          <w:rPr>
            <w:webHidden/>
          </w:rPr>
          <w:fldChar w:fldCharType="begin"/>
        </w:r>
        <w:r>
          <w:rPr>
            <w:webHidden/>
          </w:rPr>
          <w:instrText xml:space="preserve"> PAGEREF _Toc5714606 \h </w:instrText>
        </w:r>
        <w:r>
          <w:rPr>
            <w:webHidden/>
          </w:rPr>
        </w:r>
        <w:r>
          <w:rPr>
            <w:webHidden/>
          </w:rPr>
          <w:fldChar w:fldCharType="separate"/>
        </w:r>
        <w:r>
          <w:rPr>
            <w:webHidden/>
          </w:rPr>
          <w:t>7</w:t>
        </w:r>
        <w:r>
          <w:rPr>
            <w:webHidden/>
          </w:rPr>
          <w:fldChar w:fldCharType="end"/>
        </w:r>
      </w:hyperlink>
    </w:p>
    <w:p w14:paraId="4B5549F9" w14:textId="5A3D4DB5" w:rsidR="00EB6129" w:rsidRDefault="00EB6129">
      <w:pPr>
        <w:pStyle w:val="TOC2"/>
        <w:rPr>
          <w:rFonts w:asciiTheme="minorHAnsi" w:eastAsiaTheme="minorEastAsia" w:hAnsiTheme="minorHAnsi" w:cstheme="minorBidi"/>
          <w:color w:val="auto"/>
          <w:sz w:val="22"/>
          <w:szCs w:val="22"/>
          <w:lang w:eastAsia="en-AU"/>
        </w:rPr>
      </w:pPr>
      <w:hyperlink w:anchor="_Toc5714607" w:history="1">
        <w:r w:rsidRPr="006F5A96">
          <w:rPr>
            <w:rStyle w:val="Hyperlink"/>
          </w:rPr>
          <w:t>System support</w:t>
        </w:r>
        <w:r>
          <w:rPr>
            <w:webHidden/>
          </w:rPr>
          <w:tab/>
        </w:r>
        <w:r>
          <w:rPr>
            <w:webHidden/>
          </w:rPr>
          <w:fldChar w:fldCharType="begin"/>
        </w:r>
        <w:r>
          <w:rPr>
            <w:webHidden/>
          </w:rPr>
          <w:instrText xml:space="preserve"> PAGEREF _Toc5714607 \h </w:instrText>
        </w:r>
        <w:r>
          <w:rPr>
            <w:webHidden/>
          </w:rPr>
        </w:r>
        <w:r>
          <w:rPr>
            <w:webHidden/>
          </w:rPr>
          <w:fldChar w:fldCharType="separate"/>
        </w:r>
        <w:r>
          <w:rPr>
            <w:webHidden/>
          </w:rPr>
          <w:t>7</w:t>
        </w:r>
        <w:r>
          <w:rPr>
            <w:webHidden/>
          </w:rPr>
          <w:fldChar w:fldCharType="end"/>
        </w:r>
      </w:hyperlink>
    </w:p>
    <w:p w14:paraId="2203BFA2" w14:textId="60164872" w:rsidR="00EB6129" w:rsidRDefault="00EB6129">
      <w:pPr>
        <w:pStyle w:val="TOC1"/>
        <w:rPr>
          <w:rFonts w:asciiTheme="minorHAnsi" w:eastAsiaTheme="minorEastAsia" w:hAnsiTheme="minorHAnsi" w:cstheme="minorBidi"/>
          <w:b w:val="0"/>
          <w:color w:val="auto"/>
          <w:sz w:val="22"/>
          <w:szCs w:val="22"/>
          <w:lang w:eastAsia="en-AU"/>
        </w:rPr>
      </w:pPr>
      <w:hyperlink w:anchor="_Toc5714608" w:history="1">
        <w:r w:rsidRPr="006F5A96">
          <w:rPr>
            <w:rStyle w:val="Hyperlink"/>
          </w:rPr>
          <w:t>Target population</w:t>
        </w:r>
        <w:r>
          <w:rPr>
            <w:webHidden/>
          </w:rPr>
          <w:tab/>
        </w:r>
        <w:r>
          <w:rPr>
            <w:webHidden/>
          </w:rPr>
          <w:fldChar w:fldCharType="begin"/>
        </w:r>
        <w:r>
          <w:rPr>
            <w:webHidden/>
          </w:rPr>
          <w:instrText xml:space="preserve"> PAGEREF _Toc5714608 \h </w:instrText>
        </w:r>
        <w:r>
          <w:rPr>
            <w:webHidden/>
          </w:rPr>
        </w:r>
        <w:r>
          <w:rPr>
            <w:webHidden/>
          </w:rPr>
          <w:fldChar w:fldCharType="separate"/>
        </w:r>
        <w:r>
          <w:rPr>
            <w:webHidden/>
          </w:rPr>
          <w:t>8</w:t>
        </w:r>
        <w:r>
          <w:rPr>
            <w:webHidden/>
          </w:rPr>
          <w:fldChar w:fldCharType="end"/>
        </w:r>
      </w:hyperlink>
    </w:p>
    <w:p w14:paraId="04DB6C18" w14:textId="362A108C" w:rsidR="00EB6129" w:rsidRDefault="00EB6129">
      <w:pPr>
        <w:pStyle w:val="TOC1"/>
        <w:rPr>
          <w:rFonts w:asciiTheme="minorHAnsi" w:eastAsiaTheme="minorEastAsia" w:hAnsiTheme="minorHAnsi" w:cstheme="minorBidi"/>
          <w:b w:val="0"/>
          <w:color w:val="auto"/>
          <w:sz w:val="22"/>
          <w:szCs w:val="22"/>
          <w:lang w:eastAsia="en-AU"/>
        </w:rPr>
      </w:pPr>
      <w:hyperlink w:anchor="_Toc5714609" w:history="1">
        <w:r w:rsidRPr="006F5A96">
          <w:rPr>
            <w:rStyle w:val="Hyperlink"/>
          </w:rPr>
          <w:t>Demand management</w:t>
        </w:r>
        <w:r>
          <w:rPr>
            <w:webHidden/>
          </w:rPr>
          <w:tab/>
        </w:r>
        <w:r>
          <w:rPr>
            <w:webHidden/>
          </w:rPr>
          <w:fldChar w:fldCharType="begin"/>
        </w:r>
        <w:r>
          <w:rPr>
            <w:webHidden/>
          </w:rPr>
          <w:instrText xml:space="preserve"> PAGEREF _Toc5714609 \h </w:instrText>
        </w:r>
        <w:r>
          <w:rPr>
            <w:webHidden/>
          </w:rPr>
        </w:r>
        <w:r>
          <w:rPr>
            <w:webHidden/>
          </w:rPr>
          <w:fldChar w:fldCharType="separate"/>
        </w:r>
        <w:r>
          <w:rPr>
            <w:webHidden/>
          </w:rPr>
          <w:t>10</w:t>
        </w:r>
        <w:r>
          <w:rPr>
            <w:webHidden/>
          </w:rPr>
          <w:fldChar w:fldCharType="end"/>
        </w:r>
      </w:hyperlink>
    </w:p>
    <w:p w14:paraId="70CE77B5" w14:textId="1FCF5451" w:rsidR="00EB6129" w:rsidRDefault="00EB6129">
      <w:pPr>
        <w:pStyle w:val="TOC2"/>
        <w:rPr>
          <w:rFonts w:asciiTheme="minorHAnsi" w:eastAsiaTheme="minorEastAsia" w:hAnsiTheme="minorHAnsi" w:cstheme="minorBidi"/>
          <w:color w:val="auto"/>
          <w:sz w:val="22"/>
          <w:szCs w:val="22"/>
          <w:lang w:eastAsia="en-AU"/>
        </w:rPr>
      </w:pPr>
      <w:hyperlink w:anchor="_Toc5714610" w:history="1">
        <w:r w:rsidRPr="006F5A96">
          <w:rPr>
            <w:rStyle w:val="Hyperlink"/>
          </w:rPr>
          <w:t>Providing information to the child, their family and</w:t>
        </w:r>
        <w:r w:rsidRPr="006F5A96">
          <w:rPr>
            <w:rStyle w:val="Hyperlink"/>
            <w:spacing w:val="64"/>
          </w:rPr>
          <w:t xml:space="preserve"> </w:t>
        </w:r>
        <w:r w:rsidRPr="006F5A96">
          <w:rPr>
            <w:rStyle w:val="Hyperlink"/>
          </w:rPr>
          <w:t>carer</w:t>
        </w:r>
        <w:r>
          <w:rPr>
            <w:webHidden/>
          </w:rPr>
          <w:tab/>
        </w:r>
        <w:r>
          <w:rPr>
            <w:webHidden/>
          </w:rPr>
          <w:fldChar w:fldCharType="begin"/>
        </w:r>
        <w:r>
          <w:rPr>
            <w:webHidden/>
          </w:rPr>
          <w:instrText xml:space="preserve"> PAGEREF _Toc5714610 \h </w:instrText>
        </w:r>
        <w:r>
          <w:rPr>
            <w:webHidden/>
          </w:rPr>
        </w:r>
        <w:r>
          <w:rPr>
            <w:webHidden/>
          </w:rPr>
          <w:fldChar w:fldCharType="separate"/>
        </w:r>
        <w:r>
          <w:rPr>
            <w:webHidden/>
          </w:rPr>
          <w:t>10</w:t>
        </w:r>
        <w:r>
          <w:rPr>
            <w:webHidden/>
          </w:rPr>
          <w:fldChar w:fldCharType="end"/>
        </w:r>
      </w:hyperlink>
    </w:p>
    <w:p w14:paraId="3BD3544A" w14:textId="7592D42A" w:rsidR="00EB6129" w:rsidRDefault="00EB6129">
      <w:pPr>
        <w:pStyle w:val="TOC2"/>
        <w:rPr>
          <w:rFonts w:asciiTheme="minorHAnsi" w:eastAsiaTheme="minorEastAsia" w:hAnsiTheme="minorHAnsi" w:cstheme="minorBidi"/>
          <w:color w:val="auto"/>
          <w:sz w:val="22"/>
          <w:szCs w:val="22"/>
          <w:lang w:eastAsia="en-AU"/>
        </w:rPr>
      </w:pPr>
      <w:hyperlink w:anchor="_Toc5714611" w:history="1">
        <w:r w:rsidRPr="006F5A96">
          <w:rPr>
            <w:rStyle w:val="Hyperlink"/>
          </w:rPr>
          <w:t>Reviewing the child’s level of urgency</w:t>
        </w:r>
        <w:r>
          <w:rPr>
            <w:webHidden/>
          </w:rPr>
          <w:tab/>
        </w:r>
        <w:r>
          <w:rPr>
            <w:webHidden/>
          </w:rPr>
          <w:fldChar w:fldCharType="begin"/>
        </w:r>
        <w:r>
          <w:rPr>
            <w:webHidden/>
          </w:rPr>
          <w:instrText xml:space="preserve"> PAGEREF _Toc5714611 \h </w:instrText>
        </w:r>
        <w:r>
          <w:rPr>
            <w:webHidden/>
          </w:rPr>
        </w:r>
        <w:r>
          <w:rPr>
            <w:webHidden/>
          </w:rPr>
          <w:fldChar w:fldCharType="separate"/>
        </w:r>
        <w:r>
          <w:rPr>
            <w:webHidden/>
          </w:rPr>
          <w:t>10</w:t>
        </w:r>
        <w:r>
          <w:rPr>
            <w:webHidden/>
          </w:rPr>
          <w:fldChar w:fldCharType="end"/>
        </w:r>
      </w:hyperlink>
    </w:p>
    <w:p w14:paraId="35556656" w14:textId="122D71B6" w:rsidR="00EB6129" w:rsidRDefault="00EB6129">
      <w:pPr>
        <w:pStyle w:val="TOC2"/>
        <w:rPr>
          <w:rFonts w:asciiTheme="minorHAnsi" w:eastAsiaTheme="minorEastAsia" w:hAnsiTheme="minorHAnsi" w:cstheme="minorBidi"/>
          <w:color w:val="auto"/>
          <w:sz w:val="22"/>
          <w:szCs w:val="22"/>
          <w:lang w:eastAsia="en-AU"/>
        </w:rPr>
      </w:pPr>
      <w:hyperlink w:anchor="_Toc5714612" w:history="1">
        <w:r w:rsidRPr="006F5A96">
          <w:rPr>
            <w:rStyle w:val="Hyperlink"/>
          </w:rPr>
          <w:t>Communicating with referral source</w:t>
        </w:r>
        <w:r>
          <w:rPr>
            <w:webHidden/>
          </w:rPr>
          <w:tab/>
        </w:r>
        <w:r>
          <w:rPr>
            <w:webHidden/>
          </w:rPr>
          <w:fldChar w:fldCharType="begin"/>
        </w:r>
        <w:r>
          <w:rPr>
            <w:webHidden/>
          </w:rPr>
          <w:instrText xml:space="preserve"> PAGEREF _Toc5714612 \h </w:instrText>
        </w:r>
        <w:r>
          <w:rPr>
            <w:webHidden/>
          </w:rPr>
        </w:r>
        <w:r>
          <w:rPr>
            <w:webHidden/>
          </w:rPr>
          <w:fldChar w:fldCharType="separate"/>
        </w:r>
        <w:r>
          <w:rPr>
            <w:webHidden/>
          </w:rPr>
          <w:t>10</w:t>
        </w:r>
        <w:r>
          <w:rPr>
            <w:webHidden/>
          </w:rPr>
          <w:fldChar w:fldCharType="end"/>
        </w:r>
      </w:hyperlink>
    </w:p>
    <w:p w14:paraId="2843C7B6" w14:textId="27151AFE" w:rsidR="00EB6129" w:rsidRDefault="00EB6129">
      <w:pPr>
        <w:pStyle w:val="TOC1"/>
        <w:rPr>
          <w:rFonts w:asciiTheme="minorHAnsi" w:eastAsiaTheme="minorEastAsia" w:hAnsiTheme="minorHAnsi" w:cstheme="minorBidi"/>
          <w:b w:val="0"/>
          <w:color w:val="auto"/>
          <w:sz w:val="22"/>
          <w:szCs w:val="22"/>
          <w:lang w:eastAsia="en-AU"/>
        </w:rPr>
      </w:pPr>
      <w:hyperlink w:anchor="_Toc5714613" w:history="1">
        <w:r w:rsidRPr="006F5A96">
          <w:rPr>
            <w:rStyle w:val="Hyperlink"/>
          </w:rPr>
          <w:t>Principles of the Community Health Program</w:t>
        </w:r>
        <w:r>
          <w:rPr>
            <w:webHidden/>
          </w:rPr>
          <w:tab/>
        </w:r>
        <w:r>
          <w:rPr>
            <w:webHidden/>
          </w:rPr>
          <w:fldChar w:fldCharType="begin"/>
        </w:r>
        <w:r>
          <w:rPr>
            <w:webHidden/>
          </w:rPr>
          <w:instrText xml:space="preserve"> PAGEREF _Toc5714613 \h </w:instrText>
        </w:r>
        <w:r>
          <w:rPr>
            <w:webHidden/>
          </w:rPr>
        </w:r>
        <w:r>
          <w:rPr>
            <w:webHidden/>
          </w:rPr>
          <w:fldChar w:fldCharType="separate"/>
        </w:r>
        <w:r>
          <w:rPr>
            <w:webHidden/>
          </w:rPr>
          <w:t>11</w:t>
        </w:r>
        <w:r>
          <w:rPr>
            <w:webHidden/>
          </w:rPr>
          <w:fldChar w:fldCharType="end"/>
        </w:r>
      </w:hyperlink>
    </w:p>
    <w:p w14:paraId="4B515C1F" w14:textId="3CFFEE7F" w:rsidR="00EB6129" w:rsidRDefault="00EB6129">
      <w:pPr>
        <w:pStyle w:val="TOC2"/>
        <w:rPr>
          <w:rFonts w:asciiTheme="minorHAnsi" w:eastAsiaTheme="minorEastAsia" w:hAnsiTheme="minorHAnsi" w:cstheme="minorBidi"/>
          <w:color w:val="auto"/>
          <w:sz w:val="22"/>
          <w:szCs w:val="22"/>
          <w:lang w:eastAsia="en-AU"/>
        </w:rPr>
      </w:pPr>
      <w:hyperlink w:anchor="_Toc5714614" w:history="1">
        <w:r w:rsidRPr="006F5A96">
          <w:rPr>
            <w:rStyle w:val="Hyperlink"/>
          </w:rPr>
          <w:t>Person-centred</w:t>
        </w:r>
        <w:r>
          <w:rPr>
            <w:webHidden/>
          </w:rPr>
          <w:tab/>
        </w:r>
        <w:r>
          <w:rPr>
            <w:webHidden/>
          </w:rPr>
          <w:fldChar w:fldCharType="begin"/>
        </w:r>
        <w:r>
          <w:rPr>
            <w:webHidden/>
          </w:rPr>
          <w:instrText xml:space="preserve"> PAGEREF _Toc5714614 \h </w:instrText>
        </w:r>
        <w:r>
          <w:rPr>
            <w:webHidden/>
          </w:rPr>
        </w:r>
        <w:r>
          <w:rPr>
            <w:webHidden/>
          </w:rPr>
          <w:fldChar w:fldCharType="separate"/>
        </w:r>
        <w:r>
          <w:rPr>
            <w:webHidden/>
          </w:rPr>
          <w:t>12</w:t>
        </w:r>
        <w:r>
          <w:rPr>
            <w:webHidden/>
          </w:rPr>
          <w:fldChar w:fldCharType="end"/>
        </w:r>
      </w:hyperlink>
    </w:p>
    <w:p w14:paraId="0B47E449" w14:textId="1E323134" w:rsidR="00EB6129" w:rsidRDefault="00EB6129">
      <w:pPr>
        <w:pStyle w:val="TOC2"/>
        <w:rPr>
          <w:rFonts w:asciiTheme="minorHAnsi" w:eastAsiaTheme="minorEastAsia" w:hAnsiTheme="minorHAnsi" w:cstheme="minorBidi"/>
          <w:color w:val="auto"/>
          <w:sz w:val="22"/>
          <w:szCs w:val="22"/>
          <w:lang w:eastAsia="en-AU"/>
        </w:rPr>
      </w:pPr>
      <w:hyperlink w:anchor="_Toc5714615" w:history="1">
        <w:r w:rsidRPr="006F5A96">
          <w:rPr>
            <w:rStyle w:val="Hyperlink"/>
          </w:rPr>
          <w:t>Culturally responsive</w:t>
        </w:r>
        <w:r>
          <w:rPr>
            <w:webHidden/>
          </w:rPr>
          <w:tab/>
        </w:r>
        <w:r>
          <w:rPr>
            <w:webHidden/>
          </w:rPr>
          <w:fldChar w:fldCharType="begin"/>
        </w:r>
        <w:r>
          <w:rPr>
            <w:webHidden/>
          </w:rPr>
          <w:instrText xml:space="preserve"> PAGEREF _Toc5714615 \h </w:instrText>
        </w:r>
        <w:r>
          <w:rPr>
            <w:webHidden/>
          </w:rPr>
        </w:r>
        <w:r>
          <w:rPr>
            <w:webHidden/>
          </w:rPr>
          <w:fldChar w:fldCharType="separate"/>
        </w:r>
        <w:r>
          <w:rPr>
            <w:webHidden/>
          </w:rPr>
          <w:t>12</w:t>
        </w:r>
        <w:r>
          <w:rPr>
            <w:webHidden/>
          </w:rPr>
          <w:fldChar w:fldCharType="end"/>
        </w:r>
      </w:hyperlink>
    </w:p>
    <w:p w14:paraId="600D81E2" w14:textId="683AB06B" w:rsidR="00EB6129" w:rsidRDefault="00EB6129">
      <w:pPr>
        <w:pStyle w:val="TOC2"/>
        <w:rPr>
          <w:rFonts w:asciiTheme="minorHAnsi" w:eastAsiaTheme="minorEastAsia" w:hAnsiTheme="minorHAnsi" w:cstheme="minorBidi"/>
          <w:color w:val="auto"/>
          <w:sz w:val="22"/>
          <w:szCs w:val="22"/>
          <w:lang w:eastAsia="en-AU"/>
        </w:rPr>
      </w:pPr>
      <w:hyperlink w:anchor="_Toc5714616" w:history="1">
        <w:r w:rsidRPr="006F5A96">
          <w:rPr>
            <w:rStyle w:val="Hyperlink"/>
          </w:rPr>
          <w:t>Evidence based</w:t>
        </w:r>
        <w:r>
          <w:rPr>
            <w:webHidden/>
          </w:rPr>
          <w:tab/>
        </w:r>
        <w:r>
          <w:rPr>
            <w:webHidden/>
          </w:rPr>
          <w:fldChar w:fldCharType="begin"/>
        </w:r>
        <w:r>
          <w:rPr>
            <w:webHidden/>
          </w:rPr>
          <w:instrText xml:space="preserve"> PAGEREF _Toc5714616 \h </w:instrText>
        </w:r>
        <w:r>
          <w:rPr>
            <w:webHidden/>
          </w:rPr>
        </w:r>
        <w:r>
          <w:rPr>
            <w:webHidden/>
          </w:rPr>
          <w:fldChar w:fldCharType="separate"/>
        </w:r>
        <w:r>
          <w:rPr>
            <w:webHidden/>
          </w:rPr>
          <w:t>12</w:t>
        </w:r>
        <w:r>
          <w:rPr>
            <w:webHidden/>
          </w:rPr>
          <w:fldChar w:fldCharType="end"/>
        </w:r>
      </w:hyperlink>
    </w:p>
    <w:p w14:paraId="013CB23E" w14:textId="07CB6EE2" w:rsidR="00EB6129" w:rsidRDefault="00EB6129">
      <w:pPr>
        <w:pStyle w:val="TOC2"/>
        <w:rPr>
          <w:rFonts w:asciiTheme="minorHAnsi" w:eastAsiaTheme="minorEastAsia" w:hAnsiTheme="minorHAnsi" w:cstheme="minorBidi"/>
          <w:color w:val="auto"/>
          <w:sz w:val="22"/>
          <w:szCs w:val="22"/>
          <w:lang w:eastAsia="en-AU"/>
        </w:rPr>
      </w:pPr>
      <w:hyperlink w:anchor="_Toc5714617" w:history="1">
        <w:r w:rsidRPr="006F5A96">
          <w:rPr>
            <w:rStyle w:val="Hyperlink"/>
          </w:rPr>
          <w:t>Team approach</w:t>
        </w:r>
        <w:r>
          <w:rPr>
            <w:webHidden/>
          </w:rPr>
          <w:tab/>
        </w:r>
        <w:r>
          <w:rPr>
            <w:webHidden/>
          </w:rPr>
          <w:fldChar w:fldCharType="begin"/>
        </w:r>
        <w:r>
          <w:rPr>
            <w:webHidden/>
          </w:rPr>
          <w:instrText xml:space="preserve"> PAGEREF _Toc5714617 \h </w:instrText>
        </w:r>
        <w:r>
          <w:rPr>
            <w:webHidden/>
          </w:rPr>
        </w:r>
        <w:r>
          <w:rPr>
            <w:webHidden/>
          </w:rPr>
          <w:fldChar w:fldCharType="separate"/>
        </w:r>
        <w:r>
          <w:rPr>
            <w:webHidden/>
          </w:rPr>
          <w:t>14</w:t>
        </w:r>
        <w:r>
          <w:rPr>
            <w:webHidden/>
          </w:rPr>
          <w:fldChar w:fldCharType="end"/>
        </w:r>
      </w:hyperlink>
    </w:p>
    <w:p w14:paraId="108EA0A9" w14:textId="779C0BE7" w:rsidR="00EB6129" w:rsidRDefault="00EB6129">
      <w:pPr>
        <w:pStyle w:val="TOC2"/>
        <w:rPr>
          <w:rFonts w:asciiTheme="minorHAnsi" w:eastAsiaTheme="minorEastAsia" w:hAnsiTheme="minorHAnsi" w:cstheme="minorBidi"/>
          <w:color w:val="auto"/>
          <w:sz w:val="22"/>
          <w:szCs w:val="22"/>
          <w:lang w:eastAsia="en-AU"/>
        </w:rPr>
      </w:pPr>
      <w:hyperlink w:anchor="_Toc5714618" w:history="1">
        <w:r w:rsidRPr="006F5A96">
          <w:rPr>
            <w:rStyle w:val="Hyperlink"/>
          </w:rPr>
          <w:t>Goal directed</w:t>
        </w:r>
        <w:r>
          <w:rPr>
            <w:webHidden/>
          </w:rPr>
          <w:tab/>
        </w:r>
        <w:r>
          <w:rPr>
            <w:webHidden/>
          </w:rPr>
          <w:fldChar w:fldCharType="begin"/>
        </w:r>
        <w:r>
          <w:rPr>
            <w:webHidden/>
          </w:rPr>
          <w:instrText xml:space="preserve"> PAGEREF _Toc5714618 \h </w:instrText>
        </w:r>
        <w:r>
          <w:rPr>
            <w:webHidden/>
          </w:rPr>
        </w:r>
        <w:r>
          <w:rPr>
            <w:webHidden/>
          </w:rPr>
          <w:fldChar w:fldCharType="separate"/>
        </w:r>
        <w:r>
          <w:rPr>
            <w:webHidden/>
          </w:rPr>
          <w:t>14</w:t>
        </w:r>
        <w:r>
          <w:rPr>
            <w:webHidden/>
          </w:rPr>
          <w:fldChar w:fldCharType="end"/>
        </w:r>
      </w:hyperlink>
    </w:p>
    <w:p w14:paraId="4AB62659" w14:textId="396B54C0" w:rsidR="00EB6129" w:rsidRDefault="00EB6129">
      <w:pPr>
        <w:pStyle w:val="TOC2"/>
        <w:rPr>
          <w:rFonts w:asciiTheme="minorHAnsi" w:eastAsiaTheme="minorEastAsia" w:hAnsiTheme="minorHAnsi" w:cstheme="minorBidi"/>
          <w:color w:val="auto"/>
          <w:sz w:val="22"/>
          <w:szCs w:val="22"/>
          <w:lang w:eastAsia="en-AU"/>
        </w:rPr>
      </w:pPr>
      <w:hyperlink w:anchor="_Toc5714619" w:history="1">
        <w:r w:rsidRPr="006F5A96">
          <w:rPr>
            <w:rStyle w:val="Hyperlink"/>
          </w:rPr>
          <w:t>Self-management</w:t>
        </w:r>
        <w:r>
          <w:rPr>
            <w:webHidden/>
          </w:rPr>
          <w:tab/>
        </w:r>
        <w:r>
          <w:rPr>
            <w:webHidden/>
          </w:rPr>
          <w:fldChar w:fldCharType="begin"/>
        </w:r>
        <w:r>
          <w:rPr>
            <w:webHidden/>
          </w:rPr>
          <w:instrText xml:space="preserve"> PAGEREF _Toc5714619 \h </w:instrText>
        </w:r>
        <w:r>
          <w:rPr>
            <w:webHidden/>
          </w:rPr>
        </w:r>
        <w:r>
          <w:rPr>
            <w:webHidden/>
          </w:rPr>
          <w:fldChar w:fldCharType="separate"/>
        </w:r>
        <w:r>
          <w:rPr>
            <w:webHidden/>
          </w:rPr>
          <w:t>14</w:t>
        </w:r>
        <w:r>
          <w:rPr>
            <w:webHidden/>
          </w:rPr>
          <w:fldChar w:fldCharType="end"/>
        </w:r>
      </w:hyperlink>
    </w:p>
    <w:p w14:paraId="48E9F717" w14:textId="31B8C8F9" w:rsidR="00EB6129" w:rsidRDefault="00EB6129">
      <w:pPr>
        <w:pStyle w:val="TOC2"/>
        <w:rPr>
          <w:rFonts w:asciiTheme="minorHAnsi" w:eastAsiaTheme="minorEastAsia" w:hAnsiTheme="minorHAnsi" w:cstheme="minorBidi"/>
          <w:color w:val="auto"/>
          <w:sz w:val="22"/>
          <w:szCs w:val="22"/>
          <w:lang w:eastAsia="en-AU"/>
        </w:rPr>
      </w:pPr>
      <w:hyperlink w:anchor="_Toc5714620" w:history="1">
        <w:r w:rsidRPr="006F5A96">
          <w:rPr>
            <w:rStyle w:val="Hyperlink"/>
          </w:rPr>
          <w:t>Health literacy</w:t>
        </w:r>
        <w:r>
          <w:rPr>
            <w:webHidden/>
          </w:rPr>
          <w:tab/>
        </w:r>
        <w:r>
          <w:rPr>
            <w:webHidden/>
          </w:rPr>
          <w:fldChar w:fldCharType="begin"/>
        </w:r>
        <w:r>
          <w:rPr>
            <w:webHidden/>
          </w:rPr>
          <w:instrText xml:space="preserve"> PAGEREF _Toc5714620 \h </w:instrText>
        </w:r>
        <w:r>
          <w:rPr>
            <w:webHidden/>
          </w:rPr>
        </w:r>
        <w:r>
          <w:rPr>
            <w:webHidden/>
          </w:rPr>
          <w:fldChar w:fldCharType="separate"/>
        </w:r>
        <w:r>
          <w:rPr>
            <w:webHidden/>
          </w:rPr>
          <w:t>14</w:t>
        </w:r>
        <w:r>
          <w:rPr>
            <w:webHidden/>
          </w:rPr>
          <w:fldChar w:fldCharType="end"/>
        </w:r>
      </w:hyperlink>
    </w:p>
    <w:p w14:paraId="52B90BEA" w14:textId="65D07557" w:rsidR="00EB6129" w:rsidRDefault="00EB6129">
      <w:pPr>
        <w:pStyle w:val="TOC2"/>
        <w:rPr>
          <w:rFonts w:asciiTheme="minorHAnsi" w:eastAsiaTheme="minorEastAsia" w:hAnsiTheme="minorHAnsi" w:cstheme="minorBidi"/>
          <w:color w:val="auto"/>
          <w:sz w:val="22"/>
          <w:szCs w:val="22"/>
          <w:lang w:eastAsia="en-AU"/>
        </w:rPr>
      </w:pPr>
      <w:hyperlink w:anchor="_Toc5714621" w:history="1">
        <w:r w:rsidRPr="006F5A96">
          <w:rPr>
            <w:rStyle w:val="Hyperlink"/>
          </w:rPr>
          <w:t>Early intervention</w:t>
        </w:r>
        <w:r>
          <w:rPr>
            <w:webHidden/>
          </w:rPr>
          <w:tab/>
        </w:r>
        <w:r>
          <w:rPr>
            <w:webHidden/>
          </w:rPr>
          <w:fldChar w:fldCharType="begin"/>
        </w:r>
        <w:r>
          <w:rPr>
            <w:webHidden/>
          </w:rPr>
          <w:instrText xml:space="preserve"> PAGEREF _Toc5714621 \h </w:instrText>
        </w:r>
        <w:r>
          <w:rPr>
            <w:webHidden/>
          </w:rPr>
        </w:r>
        <w:r>
          <w:rPr>
            <w:webHidden/>
          </w:rPr>
          <w:fldChar w:fldCharType="separate"/>
        </w:r>
        <w:r>
          <w:rPr>
            <w:webHidden/>
          </w:rPr>
          <w:t>14</w:t>
        </w:r>
        <w:r>
          <w:rPr>
            <w:webHidden/>
          </w:rPr>
          <w:fldChar w:fldCharType="end"/>
        </w:r>
      </w:hyperlink>
    </w:p>
    <w:p w14:paraId="200AF2B1" w14:textId="6E48532E" w:rsidR="00EB6129" w:rsidRDefault="00EB6129">
      <w:pPr>
        <w:pStyle w:val="TOC2"/>
        <w:rPr>
          <w:rFonts w:asciiTheme="minorHAnsi" w:eastAsiaTheme="minorEastAsia" w:hAnsiTheme="minorHAnsi" w:cstheme="minorBidi"/>
          <w:color w:val="auto"/>
          <w:sz w:val="22"/>
          <w:szCs w:val="22"/>
          <w:lang w:eastAsia="en-AU"/>
        </w:rPr>
      </w:pPr>
      <w:hyperlink w:anchor="_Toc5714622" w:history="1">
        <w:r w:rsidRPr="006F5A96">
          <w:rPr>
            <w:rStyle w:val="Hyperlink"/>
          </w:rPr>
          <w:t>Health promotion</w:t>
        </w:r>
        <w:r>
          <w:rPr>
            <w:webHidden/>
          </w:rPr>
          <w:tab/>
        </w:r>
        <w:r>
          <w:rPr>
            <w:webHidden/>
          </w:rPr>
          <w:fldChar w:fldCharType="begin"/>
        </w:r>
        <w:r>
          <w:rPr>
            <w:webHidden/>
          </w:rPr>
          <w:instrText xml:space="preserve"> PAGEREF _Toc5714622 \h </w:instrText>
        </w:r>
        <w:r>
          <w:rPr>
            <w:webHidden/>
          </w:rPr>
        </w:r>
        <w:r>
          <w:rPr>
            <w:webHidden/>
          </w:rPr>
          <w:fldChar w:fldCharType="separate"/>
        </w:r>
        <w:r>
          <w:rPr>
            <w:webHidden/>
          </w:rPr>
          <w:t>15</w:t>
        </w:r>
        <w:r>
          <w:rPr>
            <w:webHidden/>
          </w:rPr>
          <w:fldChar w:fldCharType="end"/>
        </w:r>
      </w:hyperlink>
    </w:p>
    <w:p w14:paraId="5F0D2C3E" w14:textId="257460CC" w:rsidR="00EB6129" w:rsidRDefault="00EB6129">
      <w:pPr>
        <w:pStyle w:val="TOC1"/>
        <w:rPr>
          <w:rFonts w:asciiTheme="minorHAnsi" w:eastAsiaTheme="minorEastAsia" w:hAnsiTheme="minorHAnsi" w:cstheme="minorBidi"/>
          <w:b w:val="0"/>
          <w:color w:val="auto"/>
          <w:sz w:val="22"/>
          <w:szCs w:val="22"/>
          <w:lang w:eastAsia="en-AU"/>
        </w:rPr>
      </w:pPr>
      <w:hyperlink w:anchor="_Toc5714623" w:history="1">
        <w:r w:rsidRPr="006F5A96">
          <w:rPr>
            <w:rStyle w:val="Hyperlink"/>
          </w:rPr>
          <w:t>Working with partners</w:t>
        </w:r>
        <w:r>
          <w:rPr>
            <w:webHidden/>
          </w:rPr>
          <w:tab/>
        </w:r>
        <w:r>
          <w:rPr>
            <w:webHidden/>
          </w:rPr>
          <w:fldChar w:fldCharType="begin"/>
        </w:r>
        <w:r>
          <w:rPr>
            <w:webHidden/>
          </w:rPr>
          <w:instrText xml:space="preserve"> PAGEREF _Toc5714623 \h </w:instrText>
        </w:r>
        <w:r>
          <w:rPr>
            <w:webHidden/>
          </w:rPr>
        </w:r>
        <w:r>
          <w:rPr>
            <w:webHidden/>
          </w:rPr>
          <w:fldChar w:fldCharType="separate"/>
        </w:r>
        <w:r>
          <w:rPr>
            <w:webHidden/>
          </w:rPr>
          <w:t>16</w:t>
        </w:r>
        <w:r>
          <w:rPr>
            <w:webHidden/>
          </w:rPr>
          <w:fldChar w:fldCharType="end"/>
        </w:r>
      </w:hyperlink>
    </w:p>
    <w:p w14:paraId="17672C5B" w14:textId="4E7D5567" w:rsidR="00EB6129" w:rsidRDefault="00EB6129">
      <w:pPr>
        <w:pStyle w:val="TOC2"/>
        <w:rPr>
          <w:rFonts w:asciiTheme="minorHAnsi" w:eastAsiaTheme="minorEastAsia" w:hAnsiTheme="minorHAnsi" w:cstheme="minorBidi"/>
          <w:color w:val="auto"/>
          <w:sz w:val="22"/>
          <w:szCs w:val="22"/>
          <w:lang w:eastAsia="en-AU"/>
        </w:rPr>
      </w:pPr>
      <w:hyperlink w:anchor="_Toc5714624" w:history="1">
        <w:r w:rsidRPr="006F5A96">
          <w:rPr>
            <w:rStyle w:val="Hyperlink"/>
          </w:rPr>
          <w:t>Service integration</w:t>
        </w:r>
        <w:r>
          <w:rPr>
            <w:webHidden/>
          </w:rPr>
          <w:tab/>
        </w:r>
        <w:r>
          <w:rPr>
            <w:webHidden/>
          </w:rPr>
          <w:fldChar w:fldCharType="begin"/>
        </w:r>
        <w:r>
          <w:rPr>
            <w:webHidden/>
          </w:rPr>
          <w:instrText xml:space="preserve"> PAGEREF _Toc5714624 \h </w:instrText>
        </w:r>
        <w:r>
          <w:rPr>
            <w:webHidden/>
          </w:rPr>
        </w:r>
        <w:r>
          <w:rPr>
            <w:webHidden/>
          </w:rPr>
          <w:fldChar w:fldCharType="separate"/>
        </w:r>
        <w:r>
          <w:rPr>
            <w:webHidden/>
          </w:rPr>
          <w:t>16</w:t>
        </w:r>
        <w:r>
          <w:rPr>
            <w:webHidden/>
          </w:rPr>
          <w:fldChar w:fldCharType="end"/>
        </w:r>
      </w:hyperlink>
    </w:p>
    <w:p w14:paraId="6C1D4CC3" w14:textId="542285B4" w:rsidR="00EB6129" w:rsidRDefault="00EB6129">
      <w:pPr>
        <w:pStyle w:val="TOC2"/>
        <w:rPr>
          <w:rFonts w:asciiTheme="minorHAnsi" w:eastAsiaTheme="minorEastAsia" w:hAnsiTheme="minorHAnsi" w:cstheme="minorBidi"/>
          <w:color w:val="auto"/>
          <w:sz w:val="22"/>
          <w:szCs w:val="22"/>
          <w:lang w:eastAsia="en-AU"/>
        </w:rPr>
      </w:pPr>
      <w:hyperlink w:anchor="_Toc5714625" w:history="1">
        <w:r w:rsidRPr="006F5A96">
          <w:rPr>
            <w:rStyle w:val="Hyperlink"/>
          </w:rPr>
          <w:t>Service coordination</w:t>
        </w:r>
        <w:r>
          <w:rPr>
            <w:webHidden/>
          </w:rPr>
          <w:tab/>
        </w:r>
        <w:r>
          <w:rPr>
            <w:webHidden/>
          </w:rPr>
          <w:fldChar w:fldCharType="begin"/>
        </w:r>
        <w:r>
          <w:rPr>
            <w:webHidden/>
          </w:rPr>
          <w:instrText xml:space="preserve"> PAGEREF _Toc5714625 \h </w:instrText>
        </w:r>
        <w:r>
          <w:rPr>
            <w:webHidden/>
          </w:rPr>
        </w:r>
        <w:r>
          <w:rPr>
            <w:webHidden/>
          </w:rPr>
          <w:fldChar w:fldCharType="separate"/>
        </w:r>
        <w:r>
          <w:rPr>
            <w:webHidden/>
          </w:rPr>
          <w:t>16</w:t>
        </w:r>
        <w:r>
          <w:rPr>
            <w:webHidden/>
          </w:rPr>
          <w:fldChar w:fldCharType="end"/>
        </w:r>
      </w:hyperlink>
    </w:p>
    <w:p w14:paraId="3B16CD66" w14:textId="232CFE55" w:rsidR="00EB6129" w:rsidRDefault="00EB6129">
      <w:pPr>
        <w:pStyle w:val="TOC2"/>
        <w:rPr>
          <w:rFonts w:asciiTheme="minorHAnsi" w:eastAsiaTheme="minorEastAsia" w:hAnsiTheme="minorHAnsi" w:cstheme="minorBidi"/>
          <w:color w:val="auto"/>
          <w:sz w:val="22"/>
          <w:szCs w:val="22"/>
          <w:lang w:eastAsia="en-AU"/>
        </w:rPr>
      </w:pPr>
      <w:hyperlink w:anchor="_Toc5714626" w:history="1">
        <w:r w:rsidRPr="006F5A96">
          <w:rPr>
            <w:rStyle w:val="Hyperlink"/>
          </w:rPr>
          <w:t>Coordinating referral and transition</w:t>
        </w:r>
        <w:r>
          <w:rPr>
            <w:webHidden/>
          </w:rPr>
          <w:tab/>
        </w:r>
        <w:r>
          <w:rPr>
            <w:webHidden/>
          </w:rPr>
          <w:fldChar w:fldCharType="begin"/>
        </w:r>
        <w:r>
          <w:rPr>
            <w:webHidden/>
          </w:rPr>
          <w:instrText xml:space="preserve"> PAGEREF _Toc5714626 \h </w:instrText>
        </w:r>
        <w:r>
          <w:rPr>
            <w:webHidden/>
          </w:rPr>
        </w:r>
        <w:r>
          <w:rPr>
            <w:webHidden/>
          </w:rPr>
          <w:fldChar w:fldCharType="separate"/>
        </w:r>
        <w:r>
          <w:rPr>
            <w:webHidden/>
          </w:rPr>
          <w:t>18</w:t>
        </w:r>
        <w:r>
          <w:rPr>
            <w:webHidden/>
          </w:rPr>
          <w:fldChar w:fldCharType="end"/>
        </w:r>
      </w:hyperlink>
    </w:p>
    <w:p w14:paraId="74D2A5EE" w14:textId="52F88730" w:rsidR="00EB6129" w:rsidRDefault="00EB6129">
      <w:pPr>
        <w:pStyle w:val="TOC1"/>
        <w:rPr>
          <w:rFonts w:asciiTheme="minorHAnsi" w:eastAsiaTheme="minorEastAsia" w:hAnsiTheme="minorHAnsi" w:cstheme="minorBidi"/>
          <w:b w:val="0"/>
          <w:color w:val="auto"/>
          <w:sz w:val="22"/>
          <w:szCs w:val="22"/>
          <w:lang w:eastAsia="en-AU"/>
        </w:rPr>
      </w:pPr>
      <w:hyperlink w:anchor="_Toc5714627" w:history="1">
        <w:r w:rsidRPr="006F5A96">
          <w:rPr>
            <w:rStyle w:val="Hyperlink"/>
          </w:rPr>
          <w:t>Models of care</w:t>
        </w:r>
        <w:r>
          <w:rPr>
            <w:webHidden/>
          </w:rPr>
          <w:tab/>
        </w:r>
        <w:r>
          <w:rPr>
            <w:webHidden/>
          </w:rPr>
          <w:fldChar w:fldCharType="begin"/>
        </w:r>
        <w:r>
          <w:rPr>
            <w:webHidden/>
          </w:rPr>
          <w:instrText xml:space="preserve"> PAGEREF _Toc5714627 \h </w:instrText>
        </w:r>
        <w:r>
          <w:rPr>
            <w:webHidden/>
          </w:rPr>
        </w:r>
        <w:r>
          <w:rPr>
            <w:webHidden/>
          </w:rPr>
          <w:fldChar w:fldCharType="separate"/>
        </w:r>
        <w:r>
          <w:rPr>
            <w:webHidden/>
          </w:rPr>
          <w:t>20</w:t>
        </w:r>
        <w:r>
          <w:rPr>
            <w:webHidden/>
          </w:rPr>
          <w:fldChar w:fldCharType="end"/>
        </w:r>
      </w:hyperlink>
    </w:p>
    <w:p w14:paraId="5034A088" w14:textId="43ED1CDD" w:rsidR="00EB6129" w:rsidRDefault="00EB6129">
      <w:pPr>
        <w:pStyle w:val="TOC1"/>
        <w:rPr>
          <w:rFonts w:asciiTheme="minorHAnsi" w:eastAsiaTheme="minorEastAsia" w:hAnsiTheme="minorHAnsi" w:cstheme="minorBidi"/>
          <w:b w:val="0"/>
          <w:color w:val="auto"/>
          <w:sz w:val="22"/>
          <w:szCs w:val="22"/>
          <w:lang w:eastAsia="en-AU"/>
        </w:rPr>
      </w:pPr>
      <w:hyperlink w:anchor="_Toc5714628" w:history="1">
        <w:r w:rsidRPr="006F5A96">
          <w:rPr>
            <w:rStyle w:val="Hyperlink"/>
          </w:rPr>
          <w:t>Receiving government support</w:t>
        </w:r>
        <w:r>
          <w:rPr>
            <w:webHidden/>
          </w:rPr>
          <w:tab/>
        </w:r>
        <w:r>
          <w:rPr>
            <w:webHidden/>
          </w:rPr>
          <w:fldChar w:fldCharType="begin"/>
        </w:r>
        <w:r>
          <w:rPr>
            <w:webHidden/>
          </w:rPr>
          <w:instrText xml:space="preserve"> PAGEREF _Toc5714628 \h </w:instrText>
        </w:r>
        <w:r>
          <w:rPr>
            <w:webHidden/>
          </w:rPr>
        </w:r>
        <w:r>
          <w:rPr>
            <w:webHidden/>
          </w:rPr>
          <w:fldChar w:fldCharType="separate"/>
        </w:r>
        <w:r>
          <w:rPr>
            <w:webHidden/>
          </w:rPr>
          <w:t>21</w:t>
        </w:r>
        <w:r>
          <w:rPr>
            <w:webHidden/>
          </w:rPr>
          <w:fldChar w:fldCharType="end"/>
        </w:r>
      </w:hyperlink>
    </w:p>
    <w:p w14:paraId="0DFF7207" w14:textId="37C5D9E4" w:rsidR="00EB6129" w:rsidRDefault="00EB6129">
      <w:pPr>
        <w:pStyle w:val="TOC2"/>
        <w:rPr>
          <w:rFonts w:asciiTheme="minorHAnsi" w:eastAsiaTheme="minorEastAsia" w:hAnsiTheme="minorHAnsi" w:cstheme="minorBidi"/>
          <w:color w:val="auto"/>
          <w:sz w:val="22"/>
          <w:szCs w:val="22"/>
          <w:lang w:eastAsia="en-AU"/>
        </w:rPr>
      </w:pPr>
      <w:hyperlink w:anchor="_Toc5714629" w:history="1">
        <w:r w:rsidRPr="006F5A96">
          <w:rPr>
            <w:rStyle w:val="Hyperlink"/>
          </w:rPr>
          <w:t>Outcome priorities</w:t>
        </w:r>
        <w:r>
          <w:rPr>
            <w:webHidden/>
          </w:rPr>
          <w:tab/>
        </w:r>
        <w:r>
          <w:rPr>
            <w:webHidden/>
          </w:rPr>
          <w:fldChar w:fldCharType="begin"/>
        </w:r>
        <w:r>
          <w:rPr>
            <w:webHidden/>
          </w:rPr>
          <w:instrText xml:space="preserve"> PAGEREF _Toc5714629 \h </w:instrText>
        </w:r>
        <w:r>
          <w:rPr>
            <w:webHidden/>
          </w:rPr>
        </w:r>
        <w:r>
          <w:rPr>
            <w:webHidden/>
          </w:rPr>
          <w:fldChar w:fldCharType="separate"/>
        </w:r>
        <w:r>
          <w:rPr>
            <w:webHidden/>
          </w:rPr>
          <w:t>21</w:t>
        </w:r>
        <w:r>
          <w:rPr>
            <w:webHidden/>
          </w:rPr>
          <w:fldChar w:fldCharType="end"/>
        </w:r>
      </w:hyperlink>
    </w:p>
    <w:p w14:paraId="1BC62A3F" w14:textId="187D00FD" w:rsidR="00EB6129" w:rsidRDefault="00EB6129">
      <w:pPr>
        <w:pStyle w:val="TOC2"/>
        <w:rPr>
          <w:rFonts w:asciiTheme="minorHAnsi" w:eastAsiaTheme="minorEastAsia" w:hAnsiTheme="minorHAnsi" w:cstheme="minorBidi"/>
          <w:color w:val="auto"/>
          <w:sz w:val="22"/>
          <w:szCs w:val="22"/>
          <w:lang w:eastAsia="en-AU"/>
        </w:rPr>
      </w:pPr>
      <w:hyperlink w:anchor="_Toc5714630" w:history="1">
        <w:r w:rsidRPr="006F5A96">
          <w:rPr>
            <w:rStyle w:val="Hyperlink"/>
          </w:rPr>
          <w:t>Funding</w:t>
        </w:r>
        <w:r>
          <w:rPr>
            <w:webHidden/>
          </w:rPr>
          <w:tab/>
        </w:r>
        <w:r>
          <w:rPr>
            <w:webHidden/>
          </w:rPr>
          <w:fldChar w:fldCharType="begin"/>
        </w:r>
        <w:r>
          <w:rPr>
            <w:webHidden/>
          </w:rPr>
          <w:instrText xml:space="preserve"> PAGEREF _Toc5714630 \h </w:instrText>
        </w:r>
        <w:r>
          <w:rPr>
            <w:webHidden/>
          </w:rPr>
        </w:r>
        <w:r>
          <w:rPr>
            <w:webHidden/>
          </w:rPr>
          <w:fldChar w:fldCharType="separate"/>
        </w:r>
        <w:r>
          <w:rPr>
            <w:webHidden/>
          </w:rPr>
          <w:t>23</w:t>
        </w:r>
        <w:r>
          <w:rPr>
            <w:webHidden/>
          </w:rPr>
          <w:fldChar w:fldCharType="end"/>
        </w:r>
      </w:hyperlink>
    </w:p>
    <w:p w14:paraId="1C4F731A" w14:textId="7C7D4189" w:rsidR="00EB6129" w:rsidRDefault="00EB6129">
      <w:pPr>
        <w:pStyle w:val="TOC2"/>
        <w:rPr>
          <w:rFonts w:asciiTheme="minorHAnsi" w:eastAsiaTheme="minorEastAsia" w:hAnsiTheme="minorHAnsi" w:cstheme="minorBidi"/>
          <w:color w:val="auto"/>
          <w:sz w:val="22"/>
          <w:szCs w:val="22"/>
          <w:lang w:eastAsia="en-AU"/>
        </w:rPr>
      </w:pPr>
      <w:hyperlink w:anchor="_Toc5714631" w:history="1">
        <w:r w:rsidRPr="006F5A96">
          <w:rPr>
            <w:rStyle w:val="Hyperlink"/>
          </w:rPr>
          <w:t>Reporting and evaluation</w:t>
        </w:r>
        <w:r>
          <w:rPr>
            <w:webHidden/>
          </w:rPr>
          <w:tab/>
        </w:r>
        <w:r>
          <w:rPr>
            <w:webHidden/>
          </w:rPr>
          <w:fldChar w:fldCharType="begin"/>
        </w:r>
        <w:r>
          <w:rPr>
            <w:webHidden/>
          </w:rPr>
          <w:instrText xml:space="preserve"> PAGEREF _Toc5714631 \h </w:instrText>
        </w:r>
        <w:r>
          <w:rPr>
            <w:webHidden/>
          </w:rPr>
        </w:r>
        <w:r>
          <w:rPr>
            <w:webHidden/>
          </w:rPr>
          <w:fldChar w:fldCharType="separate"/>
        </w:r>
        <w:r>
          <w:rPr>
            <w:webHidden/>
          </w:rPr>
          <w:t>23</w:t>
        </w:r>
        <w:r>
          <w:rPr>
            <w:webHidden/>
          </w:rPr>
          <w:fldChar w:fldCharType="end"/>
        </w:r>
      </w:hyperlink>
    </w:p>
    <w:p w14:paraId="2EFF7979" w14:textId="0C0D96F3" w:rsidR="00EB6129" w:rsidRDefault="00EB6129">
      <w:pPr>
        <w:pStyle w:val="TOC2"/>
        <w:rPr>
          <w:rFonts w:asciiTheme="minorHAnsi" w:eastAsiaTheme="minorEastAsia" w:hAnsiTheme="minorHAnsi" w:cstheme="minorBidi"/>
          <w:color w:val="auto"/>
          <w:sz w:val="22"/>
          <w:szCs w:val="22"/>
          <w:lang w:eastAsia="en-AU"/>
        </w:rPr>
      </w:pPr>
      <w:hyperlink w:anchor="_Toc5714632" w:history="1">
        <w:r w:rsidRPr="006F5A96">
          <w:rPr>
            <w:rStyle w:val="Hyperlink"/>
          </w:rPr>
          <w:t>Fees</w:t>
        </w:r>
        <w:r>
          <w:rPr>
            <w:webHidden/>
          </w:rPr>
          <w:tab/>
        </w:r>
        <w:r>
          <w:rPr>
            <w:webHidden/>
          </w:rPr>
          <w:fldChar w:fldCharType="begin"/>
        </w:r>
        <w:r>
          <w:rPr>
            <w:webHidden/>
          </w:rPr>
          <w:instrText xml:space="preserve"> PAGEREF _Toc5714632 \h </w:instrText>
        </w:r>
        <w:r>
          <w:rPr>
            <w:webHidden/>
          </w:rPr>
        </w:r>
        <w:r>
          <w:rPr>
            <w:webHidden/>
          </w:rPr>
          <w:fldChar w:fldCharType="separate"/>
        </w:r>
        <w:r>
          <w:rPr>
            <w:webHidden/>
          </w:rPr>
          <w:t>23</w:t>
        </w:r>
        <w:r>
          <w:rPr>
            <w:webHidden/>
          </w:rPr>
          <w:fldChar w:fldCharType="end"/>
        </w:r>
      </w:hyperlink>
    </w:p>
    <w:p w14:paraId="19E3E64F" w14:textId="22326F20" w:rsidR="00EB6129" w:rsidRDefault="00EB6129">
      <w:pPr>
        <w:pStyle w:val="TOC1"/>
        <w:rPr>
          <w:rFonts w:asciiTheme="minorHAnsi" w:eastAsiaTheme="minorEastAsia" w:hAnsiTheme="minorHAnsi" w:cstheme="minorBidi"/>
          <w:b w:val="0"/>
          <w:color w:val="auto"/>
          <w:sz w:val="22"/>
          <w:szCs w:val="22"/>
          <w:lang w:eastAsia="en-AU"/>
        </w:rPr>
      </w:pPr>
      <w:hyperlink w:anchor="_Toc5714633" w:history="1">
        <w:r w:rsidRPr="006F5A96">
          <w:rPr>
            <w:rStyle w:val="Hyperlink"/>
          </w:rPr>
          <w:t>Acronyms</w:t>
        </w:r>
        <w:r>
          <w:rPr>
            <w:webHidden/>
          </w:rPr>
          <w:tab/>
        </w:r>
        <w:r>
          <w:rPr>
            <w:webHidden/>
          </w:rPr>
          <w:fldChar w:fldCharType="begin"/>
        </w:r>
        <w:r>
          <w:rPr>
            <w:webHidden/>
          </w:rPr>
          <w:instrText xml:space="preserve"> PAGEREF _Toc5714633 \h </w:instrText>
        </w:r>
        <w:r>
          <w:rPr>
            <w:webHidden/>
          </w:rPr>
        </w:r>
        <w:r>
          <w:rPr>
            <w:webHidden/>
          </w:rPr>
          <w:fldChar w:fldCharType="separate"/>
        </w:r>
        <w:r>
          <w:rPr>
            <w:webHidden/>
          </w:rPr>
          <w:t>24</w:t>
        </w:r>
        <w:r>
          <w:rPr>
            <w:webHidden/>
          </w:rPr>
          <w:fldChar w:fldCharType="end"/>
        </w:r>
      </w:hyperlink>
    </w:p>
    <w:p w14:paraId="570725E3" w14:textId="538DCB90" w:rsidR="00EB6129" w:rsidRDefault="00EB6129">
      <w:pPr>
        <w:pStyle w:val="TOC1"/>
        <w:rPr>
          <w:rFonts w:asciiTheme="minorHAnsi" w:eastAsiaTheme="minorEastAsia" w:hAnsiTheme="minorHAnsi" w:cstheme="minorBidi"/>
          <w:b w:val="0"/>
          <w:color w:val="auto"/>
          <w:sz w:val="22"/>
          <w:szCs w:val="22"/>
          <w:lang w:eastAsia="en-AU"/>
        </w:rPr>
      </w:pPr>
      <w:hyperlink w:anchor="_Toc5714634" w:history="1">
        <w:r w:rsidRPr="006F5A96">
          <w:rPr>
            <w:rStyle w:val="Hyperlink"/>
          </w:rPr>
          <w:t>Glossary</w:t>
        </w:r>
        <w:r>
          <w:rPr>
            <w:webHidden/>
          </w:rPr>
          <w:tab/>
        </w:r>
        <w:r>
          <w:rPr>
            <w:webHidden/>
          </w:rPr>
          <w:fldChar w:fldCharType="begin"/>
        </w:r>
        <w:r>
          <w:rPr>
            <w:webHidden/>
          </w:rPr>
          <w:instrText xml:space="preserve"> PAGEREF _Toc5714634 \h </w:instrText>
        </w:r>
        <w:r>
          <w:rPr>
            <w:webHidden/>
          </w:rPr>
        </w:r>
        <w:r>
          <w:rPr>
            <w:webHidden/>
          </w:rPr>
          <w:fldChar w:fldCharType="separate"/>
        </w:r>
        <w:r>
          <w:rPr>
            <w:webHidden/>
          </w:rPr>
          <w:t>25</w:t>
        </w:r>
        <w:r>
          <w:rPr>
            <w:webHidden/>
          </w:rPr>
          <w:fldChar w:fldCharType="end"/>
        </w:r>
      </w:hyperlink>
    </w:p>
    <w:p w14:paraId="4845505A" w14:textId="62A828B5" w:rsidR="00EB6129" w:rsidRDefault="00EB6129">
      <w:pPr>
        <w:pStyle w:val="TOC1"/>
        <w:rPr>
          <w:rFonts w:asciiTheme="minorHAnsi" w:eastAsiaTheme="minorEastAsia" w:hAnsiTheme="minorHAnsi" w:cstheme="minorBidi"/>
          <w:b w:val="0"/>
          <w:color w:val="auto"/>
          <w:sz w:val="22"/>
          <w:szCs w:val="22"/>
          <w:lang w:eastAsia="en-AU"/>
        </w:rPr>
      </w:pPr>
      <w:hyperlink w:anchor="_Toc5714635" w:history="1">
        <w:r w:rsidRPr="006F5A96">
          <w:rPr>
            <w:rStyle w:val="Hyperlink"/>
          </w:rPr>
          <w:t>References</w:t>
        </w:r>
        <w:r>
          <w:rPr>
            <w:webHidden/>
          </w:rPr>
          <w:tab/>
        </w:r>
        <w:r>
          <w:rPr>
            <w:webHidden/>
          </w:rPr>
          <w:fldChar w:fldCharType="begin"/>
        </w:r>
        <w:r>
          <w:rPr>
            <w:webHidden/>
          </w:rPr>
          <w:instrText xml:space="preserve"> PAGEREF _Toc5714635 \h </w:instrText>
        </w:r>
        <w:r>
          <w:rPr>
            <w:webHidden/>
          </w:rPr>
        </w:r>
        <w:r>
          <w:rPr>
            <w:webHidden/>
          </w:rPr>
          <w:fldChar w:fldCharType="separate"/>
        </w:r>
        <w:r>
          <w:rPr>
            <w:webHidden/>
          </w:rPr>
          <w:t>26</w:t>
        </w:r>
        <w:r>
          <w:rPr>
            <w:webHidden/>
          </w:rPr>
          <w:fldChar w:fldCharType="end"/>
        </w:r>
      </w:hyperlink>
    </w:p>
    <w:p w14:paraId="26287333" w14:textId="5958958C" w:rsidR="00EB6129" w:rsidRDefault="00EB6129">
      <w:pPr>
        <w:pStyle w:val="TOC1"/>
        <w:rPr>
          <w:rFonts w:asciiTheme="minorHAnsi" w:eastAsiaTheme="minorEastAsia" w:hAnsiTheme="minorHAnsi" w:cstheme="minorBidi"/>
          <w:b w:val="0"/>
          <w:color w:val="auto"/>
          <w:sz w:val="22"/>
          <w:szCs w:val="22"/>
          <w:lang w:eastAsia="en-AU"/>
        </w:rPr>
      </w:pPr>
      <w:hyperlink w:anchor="_Toc5714636" w:history="1">
        <w:r w:rsidRPr="006F5A96">
          <w:rPr>
            <w:rStyle w:val="Hyperlink"/>
          </w:rPr>
          <w:t>Appendix 1: Five domains of early childhood development</w:t>
        </w:r>
        <w:r>
          <w:rPr>
            <w:webHidden/>
          </w:rPr>
          <w:tab/>
        </w:r>
        <w:r>
          <w:rPr>
            <w:webHidden/>
          </w:rPr>
          <w:fldChar w:fldCharType="begin"/>
        </w:r>
        <w:r>
          <w:rPr>
            <w:webHidden/>
          </w:rPr>
          <w:instrText xml:space="preserve"> PAGEREF _Toc5714636 \h </w:instrText>
        </w:r>
        <w:r>
          <w:rPr>
            <w:webHidden/>
          </w:rPr>
        </w:r>
        <w:r>
          <w:rPr>
            <w:webHidden/>
          </w:rPr>
          <w:fldChar w:fldCharType="separate"/>
        </w:r>
        <w:r>
          <w:rPr>
            <w:webHidden/>
          </w:rPr>
          <w:t>27</w:t>
        </w:r>
        <w:r>
          <w:rPr>
            <w:webHidden/>
          </w:rPr>
          <w:fldChar w:fldCharType="end"/>
        </w:r>
      </w:hyperlink>
    </w:p>
    <w:p w14:paraId="78D83195" w14:textId="23C4E6D9" w:rsidR="00EB6129" w:rsidRDefault="00EB6129">
      <w:pPr>
        <w:pStyle w:val="TOC2"/>
        <w:rPr>
          <w:rFonts w:asciiTheme="minorHAnsi" w:eastAsiaTheme="minorEastAsia" w:hAnsiTheme="minorHAnsi" w:cstheme="minorBidi"/>
          <w:color w:val="auto"/>
          <w:sz w:val="22"/>
          <w:szCs w:val="22"/>
          <w:lang w:eastAsia="en-AU"/>
        </w:rPr>
      </w:pPr>
      <w:hyperlink w:anchor="_Toc5714637" w:history="1">
        <w:r w:rsidRPr="006F5A96">
          <w:rPr>
            <w:rStyle w:val="Hyperlink"/>
          </w:rPr>
          <w:t>Australian Early Development Census</w:t>
        </w:r>
        <w:r>
          <w:rPr>
            <w:webHidden/>
          </w:rPr>
          <w:tab/>
        </w:r>
        <w:r>
          <w:rPr>
            <w:webHidden/>
          </w:rPr>
          <w:fldChar w:fldCharType="begin"/>
        </w:r>
        <w:r>
          <w:rPr>
            <w:webHidden/>
          </w:rPr>
          <w:instrText xml:space="preserve"> PAGEREF _Toc5714637 \h </w:instrText>
        </w:r>
        <w:r>
          <w:rPr>
            <w:webHidden/>
          </w:rPr>
        </w:r>
        <w:r>
          <w:rPr>
            <w:webHidden/>
          </w:rPr>
          <w:fldChar w:fldCharType="separate"/>
        </w:r>
        <w:r>
          <w:rPr>
            <w:webHidden/>
          </w:rPr>
          <w:t>27</w:t>
        </w:r>
        <w:r>
          <w:rPr>
            <w:webHidden/>
          </w:rPr>
          <w:fldChar w:fldCharType="end"/>
        </w:r>
      </w:hyperlink>
    </w:p>
    <w:p w14:paraId="18F31AF7" w14:textId="723470D9" w:rsidR="00EB6129" w:rsidRDefault="00EB6129">
      <w:pPr>
        <w:pStyle w:val="TOC1"/>
        <w:rPr>
          <w:rFonts w:asciiTheme="minorHAnsi" w:eastAsiaTheme="minorEastAsia" w:hAnsiTheme="minorHAnsi" w:cstheme="minorBidi"/>
          <w:b w:val="0"/>
          <w:color w:val="auto"/>
          <w:sz w:val="22"/>
          <w:szCs w:val="22"/>
          <w:lang w:eastAsia="en-AU"/>
        </w:rPr>
      </w:pPr>
      <w:hyperlink w:anchor="_Toc5714638" w:history="1">
        <w:r w:rsidRPr="006F5A96">
          <w:rPr>
            <w:rStyle w:val="Hyperlink"/>
          </w:rPr>
          <w:t>Appendix 2: Outcome indicators for Victoria’s children</w:t>
        </w:r>
        <w:r>
          <w:rPr>
            <w:webHidden/>
          </w:rPr>
          <w:tab/>
        </w:r>
        <w:r>
          <w:rPr>
            <w:webHidden/>
          </w:rPr>
          <w:fldChar w:fldCharType="begin"/>
        </w:r>
        <w:r>
          <w:rPr>
            <w:webHidden/>
          </w:rPr>
          <w:instrText xml:space="preserve"> PAGEREF _Toc5714638 \h </w:instrText>
        </w:r>
        <w:r>
          <w:rPr>
            <w:webHidden/>
          </w:rPr>
        </w:r>
        <w:r>
          <w:rPr>
            <w:webHidden/>
          </w:rPr>
          <w:fldChar w:fldCharType="separate"/>
        </w:r>
        <w:r>
          <w:rPr>
            <w:webHidden/>
          </w:rPr>
          <w:t>30</w:t>
        </w:r>
        <w:r>
          <w:rPr>
            <w:webHidden/>
          </w:rPr>
          <w:fldChar w:fldCharType="end"/>
        </w:r>
      </w:hyperlink>
    </w:p>
    <w:p w14:paraId="415E36B2" w14:textId="13469C27" w:rsidR="00EB6129" w:rsidRDefault="00EB6129">
      <w:pPr>
        <w:pStyle w:val="TOC2"/>
        <w:rPr>
          <w:rFonts w:asciiTheme="minorHAnsi" w:eastAsiaTheme="minorEastAsia" w:hAnsiTheme="minorHAnsi" w:cstheme="minorBidi"/>
          <w:color w:val="auto"/>
          <w:sz w:val="22"/>
          <w:szCs w:val="22"/>
          <w:lang w:eastAsia="en-AU"/>
        </w:rPr>
      </w:pPr>
      <w:hyperlink w:anchor="_Toc5714639" w:history="1">
        <w:r w:rsidRPr="006F5A96">
          <w:rPr>
            <w:rStyle w:val="Hyperlink"/>
          </w:rPr>
          <w:t>Victorian Child and Adolescent Monitoring System</w:t>
        </w:r>
        <w:r w:rsidRPr="006F5A96">
          <w:rPr>
            <w:rStyle w:val="Hyperlink"/>
            <w:spacing w:val="56"/>
          </w:rPr>
          <w:t xml:space="preserve"> </w:t>
        </w:r>
        <w:r w:rsidRPr="006F5A96">
          <w:rPr>
            <w:rStyle w:val="Hyperlink"/>
          </w:rPr>
          <w:t>(VCAMS)</w:t>
        </w:r>
        <w:r>
          <w:rPr>
            <w:webHidden/>
          </w:rPr>
          <w:tab/>
        </w:r>
        <w:r>
          <w:rPr>
            <w:webHidden/>
          </w:rPr>
          <w:fldChar w:fldCharType="begin"/>
        </w:r>
        <w:r>
          <w:rPr>
            <w:webHidden/>
          </w:rPr>
          <w:instrText xml:space="preserve"> PAGEREF _Toc5714639 \h </w:instrText>
        </w:r>
        <w:r>
          <w:rPr>
            <w:webHidden/>
          </w:rPr>
        </w:r>
        <w:r>
          <w:rPr>
            <w:webHidden/>
          </w:rPr>
          <w:fldChar w:fldCharType="separate"/>
        </w:r>
        <w:r>
          <w:rPr>
            <w:webHidden/>
          </w:rPr>
          <w:t>30</w:t>
        </w:r>
        <w:r>
          <w:rPr>
            <w:webHidden/>
          </w:rPr>
          <w:fldChar w:fldCharType="end"/>
        </w:r>
      </w:hyperlink>
    </w:p>
    <w:p w14:paraId="566510A5" w14:textId="74CDCDA6" w:rsidR="00EB6129" w:rsidRDefault="00EB6129">
      <w:pPr>
        <w:pStyle w:val="TOC1"/>
        <w:rPr>
          <w:rFonts w:asciiTheme="minorHAnsi" w:eastAsiaTheme="minorEastAsia" w:hAnsiTheme="minorHAnsi" w:cstheme="minorBidi"/>
          <w:b w:val="0"/>
          <w:color w:val="auto"/>
          <w:sz w:val="22"/>
          <w:szCs w:val="22"/>
          <w:lang w:eastAsia="en-AU"/>
        </w:rPr>
      </w:pPr>
      <w:hyperlink w:anchor="_Toc5714640" w:history="1">
        <w:r w:rsidRPr="006F5A96">
          <w:rPr>
            <w:rStyle w:val="Hyperlink"/>
          </w:rPr>
          <w:t>Appendix 3: Information on additional child and family services</w:t>
        </w:r>
        <w:r>
          <w:rPr>
            <w:webHidden/>
          </w:rPr>
          <w:tab/>
        </w:r>
        <w:r>
          <w:rPr>
            <w:webHidden/>
          </w:rPr>
          <w:fldChar w:fldCharType="begin"/>
        </w:r>
        <w:r>
          <w:rPr>
            <w:webHidden/>
          </w:rPr>
          <w:instrText xml:space="preserve"> PAGEREF _Toc5714640 \h </w:instrText>
        </w:r>
        <w:r>
          <w:rPr>
            <w:webHidden/>
          </w:rPr>
        </w:r>
        <w:r>
          <w:rPr>
            <w:webHidden/>
          </w:rPr>
          <w:fldChar w:fldCharType="separate"/>
        </w:r>
        <w:r>
          <w:rPr>
            <w:webHidden/>
          </w:rPr>
          <w:t>31</w:t>
        </w:r>
        <w:r>
          <w:rPr>
            <w:webHidden/>
          </w:rPr>
          <w:fldChar w:fldCharType="end"/>
        </w:r>
      </w:hyperlink>
    </w:p>
    <w:p w14:paraId="7E3C7CCE" w14:textId="18190DB3" w:rsidR="00EB6129" w:rsidRDefault="00EB6129">
      <w:pPr>
        <w:pStyle w:val="TOC2"/>
        <w:rPr>
          <w:rFonts w:asciiTheme="minorHAnsi" w:eastAsiaTheme="minorEastAsia" w:hAnsiTheme="minorHAnsi" w:cstheme="minorBidi"/>
          <w:color w:val="auto"/>
          <w:sz w:val="22"/>
          <w:szCs w:val="22"/>
          <w:lang w:eastAsia="en-AU"/>
        </w:rPr>
      </w:pPr>
      <w:hyperlink w:anchor="_Toc5714641" w:history="1">
        <w:r w:rsidRPr="006F5A96">
          <w:rPr>
            <w:rStyle w:val="Hyperlink"/>
          </w:rPr>
          <w:t>Universal</w:t>
        </w:r>
        <w:r w:rsidRPr="006F5A96">
          <w:rPr>
            <w:rStyle w:val="Hyperlink"/>
            <w:spacing w:val="25"/>
          </w:rPr>
          <w:t xml:space="preserve"> </w:t>
        </w:r>
        <w:r w:rsidRPr="006F5A96">
          <w:rPr>
            <w:rStyle w:val="Hyperlink"/>
          </w:rPr>
          <w:t>services</w:t>
        </w:r>
        <w:r>
          <w:rPr>
            <w:webHidden/>
          </w:rPr>
          <w:tab/>
        </w:r>
        <w:r>
          <w:rPr>
            <w:webHidden/>
          </w:rPr>
          <w:fldChar w:fldCharType="begin"/>
        </w:r>
        <w:r>
          <w:rPr>
            <w:webHidden/>
          </w:rPr>
          <w:instrText xml:space="preserve"> PAGEREF _Toc5714641 \h </w:instrText>
        </w:r>
        <w:r>
          <w:rPr>
            <w:webHidden/>
          </w:rPr>
        </w:r>
        <w:r>
          <w:rPr>
            <w:webHidden/>
          </w:rPr>
          <w:fldChar w:fldCharType="separate"/>
        </w:r>
        <w:r>
          <w:rPr>
            <w:webHidden/>
          </w:rPr>
          <w:t>31</w:t>
        </w:r>
        <w:r>
          <w:rPr>
            <w:webHidden/>
          </w:rPr>
          <w:fldChar w:fldCharType="end"/>
        </w:r>
      </w:hyperlink>
    </w:p>
    <w:p w14:paraId="718CD621" w14:textId="13BF2FB0" w:rsidR="00EB6129" w:rsidRDefault="00EB6129">
      <w:pPr>
        <w:pStyle w:val="TOC2"/>
        <w:rPr>
          <w:rFonts w:asciiTheme="minorHAnsi" w:eastAsiaTheme="minorEastAsia" w:hAnsiTheme="minorHAnsi" w:cstheme="minorBidi"/>
          <w:color w:val="auto"/>
          <w:sz w:val="22"/>
          <w:szCs w:val="22"/>
          <w:lang w:eastAsia="en-AU"/>
        </w:rPr>
      </w:pPr>
      <w:hyperlink w:anchor="_Toc5714642" w:history="1">
        <w:r w:rsidRPr="006F5A96">
          <w:rPr>
            <w:rStyle w:val="Hyperlink"/>
          </w:rPr>
          <w:t>Targeted services</w:t>
        </w:r>
        <w:r>
          <w:rPr>
            <w:webHidden/>
          </w:rPr>
          <w:tab/>
        </w:r>
        <w:r>
          <w:rPr>
            <w:webHidden/>
          </w:rPr>
          <w:fldChar w:fldCharType="begin"/>
        </w:r>
        <w:r>
          <w:rPr>
            <w:webHidden/>
          </w:rPr>
          <w:instrText xml:space="preserve"> PAGEREF _Toc5714642 \h </w:instrText>
        </w:r>
        <w:r>
          <w:rPr>
            <w:webHidden/>
          </w:rPr>
        </w:r>
        <w:r>
          <w:rPr>
            <w:webHidden/>
          </w:rPr>
          <w:fldChar w:fldCharType="separate"/>
        </w:r>
        <w:r>
          <w:rPr>
            <w:webHidden/>
          </w:rPr>
          <w:t>32</w:t>
        </w:r>
        <w:r>
          <w:rPr>
            <w:webHidden/>
          </w:rPr>
          <w:fldChar w:fldCharType="end"/>
        </w:r>
      </w:hyperlink>
    </w:p>
    <w:p w14:paraId="42FFB463" w14:textId="29FF4DC6" w:rsidR="00EB6129" w:rsidRDefault="00EB6129">
      <w:pPr>
        <w:pStyle w:val="TOC2"/>
        <w:rPr>
          <w:rFonts w:asciiTheme="minorHAnsi" w:eastAsiaTheme="minorEastAsia" w:hAnsiTheme="minorHAnsi" w:cstheme="minorBidi"/>
          <w:color w:val="auto"/>
          <w:sz w:val="22"/>
          <w:szCs w:val="22"/>
          <w:lang w:eastAsia="en-AU"/>
        </w:rPr>
      </w:pPr>
      <w:hyperlink w:anchor="_Toc5714643" w:history="1">
        <w:r w:rsidRPr="006F5A96">
          <w:rPr>
            <w:rStyle w:val="Hyperlink"/>
          </w:rPr>
          <w:t>Inclusion support</w:t>
        </w:r>
        <w:r>
          <w:rPr>
            <w:webHidden/>
          </w:rPr>
          <w:tab/>
        </w:r>
        <w:r>
          <w:rPr>
            <w:webHidden/>
          </w:rPr>
          <w:fldChar w:fldCharType="begin"/>
        </w:r>
        <w:r>
          <w:rPr>
            <w:webHidden/>
          </w:rPr>
          <w:instrText xml:space="preserve"> PAGEREF _Toc5714643 \h </w:instrText>
        </w:r>
        <w:r>
          <w:rPr>
            <w:webHidden/>
          </w:rPr>
        </w:r>
        <w:r>
          <w:rPr>
            <w:webHidden/>
          </w:rPr>
          <w:fldChar w:fldCharType="separate"/>
        </w:r>
        <w:r>
          <w:rPr>
            <w:webHidden/>
          </w:rPr>
          <w:t>34</w:t>
        </w:r>
        <w:r>
          <w:rPr>
            <w:webHidden/>
          </w:rPr>
          <w:fldChar w:fldCharType="end"/>
        </w:r>
      </w:hyperlink>
    </w:p>
    <w:p w14:paraId="66B8124E" w14:textId="74176363" w:rsidR="00EB6129" w:rsidRDefault="00EB6129">
      <w:pPr>
        <w:pStyle w:val="TOC2"/>
        <w:rPr>
          <w:rFonts w:asciiTheme="minorHAnsi" w:eastAsiaTheme="minorEastAsia" w:hAnsiTheme="minorHAnsi" w:cstheme="minorBidi"/>
          <w:color w:val="auto"/>
          <w:sz w:val="22"/>
          <w:szCs w:val="22"/>
          <w:lang w:eastAsia="en-AU"/>
        </w:rPr>
      </w:pPr>
      <w:hyperlink w:anchor="_Toc5714644" w:history="1">
        <w:r w:rsidRPr="006F5A96">
          <w:rPr>
            <w:rStyle w:val="Hyperlink"/>
          </w:rPr>
          <w:t>Other resources</w:t>
        </w:r>
        <w:r>
          <w:rPr>
            <w:webHidden/>
          </w:rPr>
          <w:tab/>
        </w:r>
        <w:r>
          <w:rPr>
            <w:webHidden/>
          </w:rPr>
          <w:fldChar w:fldCharType="begin"/>
        </w:r>
        <w:r>
          <w:rPr>
            <w:webHidden/>
          </w:rPr>
          <w:instrText xml:space="preserve"> PAGEREF _Toc5714644 \h </w:instrText>
        </w:r>
        <w:r>
          <w:rPr>
            <w:webHidden/>
          </w:rPr>
        </w:r>
        <w:r>
          <w:rPr>
            <w:webHidden/>
          </w:rPr>
          <w:fldChar w:fldCharType="separate"/>
        </w:r>
        <w:r>
          <w:rPr>
            <w:webHidden/>
          </w:rPr>
          <w:t>36</w:t>
        </w:r>
        <w:r>
          <w:rPr>
            <w:webHidden/>
          </w:rPr>
          <w:fldChar w:fldCharType="end"/>
        </w:r>
      </w:hyperlink>
    </w:p>
    <w:p w14:paraId="3EA31A18" w14:textId="6A63D175" w:rsidR="00EB6129" w:rsidRDefault="00EB6129">
      <w:pPr>
        <w:pStyle w:val="TOC1"/>
        <w:rPr>
          <w:rFonts w:asciiTheme="minorHAnsi" w:eastAsiaTheme="minorEastAsia" w:hAnsiTheme="minorHAnsi" w:cstheme="minorBidi"/>
          <w:b w:val="0"/>
          <w:color w:val="auto"/>
          <w:sz w:val="22"/>
          <w:szCs w:val="22"/>
          <w:lang w:eastAsia="en-AU"/>
        </w:rPr>
      </w:pPr>
      <w:hyperlink w:anchor="_Toc5714645" w:history="1">
        <w:r w:rsidRPr="006F5A96">
          <w:rPr>
            <w:rStyle w:val="Hyperlink"/>
          </w:rPr>
          <w:t>Appendix 4: Case studies</w:t>
        </w:r>
        <w:r>
          <w:rPr>
            <w:webHidden/>
          </w:rPr>
          <w:tab/>
        </w:r>
        <w:r>
          <w:rPr>
            <w:webHidden/>
          </w:rPr>
          <w:fldChar w:fldCharType="begin"/>
        </w:r>
        <w:r>
          <w:rPr>
            <w:webHidden/>
          </w:rPr>
          <w:instrText xml:space="preserve"> PAGEREF _Toc5714645 \h </w:instrText>
        </w:r>
        <w:r>
          <w:rPr>
            <w:webHidden/>
          </w:rPr>
        </w:r>
        <w:r>
          <w:rPr>
            <w:webHidden/>
          </w:rPr>
          <w:fldChar w:fldCharType="separate"/>
        </w:r>
        <w:r>
          <w:rPr>
            <w:webHidden/>
          </w:rPr>
          <w:t>37</w:t>
        </w:r>
        <w:r>
          <w:rPr>
            <w:webHidden/>
          </w:rPr>
          <w:fldChar w:fldCharType="end"/>
        </w:r>
      </w:hyperlink>
    </w:p>
    <w:p w14:paraId="122CE9CE" w14:textId="46B4C84E" w:rsidR="00EB6129" w:rsidRDefault="00EB6129">
      <w:pPr>
        <w:pStyle w:val="TOC2"/>
        <w:rPr>
          <w:rFonts w:asciiTheme="minorHAnsi" w:eastAsiaTheme="minorEastAsia" w:hAnsiTheme="minorHAnsi" w:cstheme="minorBidi"/>
          <w:color w:val="auto"/>
          <w:sz w:val="22"/>
          <w:szCs w:val="22"/>
          <w:lang w:eastAsia="en-AU"/>
        </w:rPr>
      </w:pPr>
      <w:hyperlink w:anchor="_Toc5714646" w:history="1">
        <w:r w:rsidRPr="006F5A96">
          <w:rPr>
            <w:rStyle w:val="Hyperlink"/>
          </w:rPr>
          <w:t>Partnerships</w:t>
        </w:r>
        <w:r>
          <w:rPr>
            <w:webHidden/>
          </w:rPr>
          <w:tab/>
        </w:r>
        <w:r>
          <w:rPr>
            <w:webHidden/>
          </w:rPr>
          <w:fldChar w:fldCharType="begin"/>
        </w:r>
        <w:r>
          <w:rPr>
            <w:webHidden/>
          </w:rPr>
          <w:instrText xml:space="preserve"> PAGEREF _Toc5714646 \h </w:instrText>
        </w:r>
        <w:r>
          <w:rPr>
            <w:webHidden/>
          </w:rPr>
        </w:r>
        <w:r>
          <w:rPr>
            <w:webHidden/>
          </w:rPr>
          <w:fldChar w:fldCharType="separate"/>
        </w:r>
        <w:r>
          <w:rPr>
            <w:webHidden/>
          </w:rPr>
          <w:t>37</w:t>
        </w:r>
        <w:r>
          <w:rPr>
            <w:webHidden/>
          </w:rPr>
          <w:fldChar w:fldCharType="end"/>
        </w:r>
      </w:hyperlink>
    </w:p>
    <w:p w14:paraId="60124A91" w14:textId="01E8FF78" w:rsidR="00EB6129" w:rsidRDefault="00EB6129">
      <w:pPr>
        <w:pStyle w:val="TOC2"/>
        <w:rPr>
          <w:rFonts w:asciiTheme="minorHAnsi" w:eastAsiaTheme="minorEastAsia" w:hAnsiTheme="minorHAnsi" w:cstheme="minorBidi"/>
          <w:color w:val="auto"/>
          <w:sz w:val="22"/>
          <w:szCs w:val="22"/>
          <w:lang w:eastAsia="en-AU"/>
        </w:rPr>
      </w:pPr>
      <w:hyperlink w:anchor="_Toc5714647" w:history="1">
        <w:r w:rsidRPr="006F5A96">
          <w:rPr>
            <w:rStyle w:val="Hyperlink"/>
          </w:rPr>
          <w:t>Team approach</w:t>
        </w:r>
        <w:r>
          <w:rPr>
            <w:webHidden/>
          </w:rPr>
          <w:tab/>
        </w:r>
        <w:r>
          <w:rPr>
            <w:webHidden/>
          </w:rPr>
          <w:fldChar w:fldCharType="begin"/>
        </w:r>
        <w:r>
          <w:rPr>
            <w:webHidden/>
          </w:rPr>
          <w:instrText xml:space="preserve"> PAGEREF _Toc5714647 \h </w:instrText>
        </w:r>
        <w:r>
          <w:rPr>
            <w:webHidden/>
          </w:rPr>
        </w:r>
        <w:r>
          <w:rPr>
            <w:webHidden/>
          </w:rPr>
          <w:fldChar w:fldCharType="separate"/>
        </w:r>
        <w:r>
          <w:rPr>
            <w:webHidden/>
          </w:rPr>
          <w:t>38</w:t>
        </w:r>
        <w:r>
          <w:rPr>
            <w:webHidden/>
          </w:rPr>
          <w:fldChar w:fldCharType="end"/>
        </w:r>
      </w:hyperlink>
    </w:p>
    <w:p w14:paraId="38C38880" w14:textId="6A52281D" w:rsidR="00EB6129" w:rsidRDefault="00EB6129">
      <w:pPr>
        <w:pStyle w:val="TOC2"/>
        <w:rPr>
          <w:rFonts w:asciiTheme="minorHAnsi" w:eastAsiaTheme="minorEastAsia" w:hAnsiTheme="minorHAnsi" w:cstheme="minorBidi"/>
          <w:color w:val="auto"/>
          <w:sz w:val="22"/>
          <w:szCs w:val="22"/>
          <w:lang w:eastAsia="en-AU"/>
        </w:rPr>
      </w:pPr>
      <w:hyperlink w:anchor="_Toc5714648" w:history="1">
        <w:r w:rsidRPr="006F5A96">
          <w:rPr>
            <w:rStyle w:val="Hyperlink"/>
            <w:w w:val="105"/>
          </w:rPr>
          <w:t>Building capacity of parents</w:t>
        </w:r>
        <w:r>
          <w:rPr>
            <w:webHidden/>
          </w:rPr>
          <w:tab/>
        </w:r>
        <w:r>
          <w:rPr>
            <w:webHidden/>
          </w:rPr>
          <w:fldChar w:fldCharType="begin"/>
        </w:r>
        <w:r>
          <w:rPr>
            <w:webHidden/>
          </w:rPr>
          <w:instrText xml:space="preserve"> PAGEREF _Toc5714648 \h </w:instrText>
        </w:r>
        <w:r>
          <w:rPr>
            <w:webHidden/>
          </w:rPr>
        </w:r>
        <w:r>
          <w:rPr>
            <w:webHidden/>
          </w:rPr>
          <w:fldChar w:fldCharType="separate"/>
        </w:r>
        <w:r>
          <w:rPr>
            <w:webHidden/>
          </w:rPr>
          <w:t>39</w:t>
        </w:r>
        <w:r>
          <w:rPr>
            <w:webHidden/>
          </w:rPr>
          <w:fldChar w:fldCharType="end"/>
        </w:r>
      </w:hyperlink>
    </w:p>
    <w:p w14:paraId="40585896" w14:textId="1E88FFE9" w:rsidR="00EB6129" w:rsidRDefault="00EB6129">
      <w:pPr>
        <w:pStyle w:val="TOC1"/>
        <w:rPr>
          <w:rFonts w:asciiTheme="minorHAnsi" w:eastAsiaTheme="minorEastAsia" w:hAnsiTheme="minorHAnsi" w:cstheme="minorBidi"/>
          <w:b w:val="0"/>
          <w:color w:val="auto"/>
          <w:sz w:val="22"/>
          <w:szCs w:val="22"/>
          <w:lang w:eastAsia="en-AU"/>
        </w:rPr>
      </w:pPr>
      <w:hyperlink w:anchor="_Toc5714649" w:history="1">
        <w:r w:rsidRPr="006F5A96">
          <w:rPr>
            <w:rStyle w:val="Hyperlink"/>
          </w:rPr>
          <w:t>Appendix 4: Text-equivalent descriptions of figures</w:t>
        </w:r>
        <w:r>
          <w:rPr>
            <w:webHidden/>
          </w:rPr>
          <w:tab/>
        </w:r>
        <w:r>
          <w:rPr>
            <w:webHidden/>
          </w:rPr>
          <w:fldChar w:fldCharType="begin"/>
        </w:r>
        <w:r>
          <w:rPr>
            <w:webHidden/>
          </w:rPr>
          <w:instrText xml:space="preserve"> PAGEREF _Toc5714649 \h </w:instrText>
        </w:r>
        <w:r>
          <w:rPr>
            <w:webHidden/>
          </w:rPr>
        </w:r>
        <w:r>
          <w:rPr>
            <w:webHidden/>
          </w:rPr>
          <w:fldChar w:fldCharType="separate"/>
        </w:r>
        <w:r>
          <w:rPr>
            <w:webHidden/>
          </w:rPr>
          <w:t>40</w:t>
        </w:r>
        <w:r>
          <w:rPr>
            <w:webHidden/>
          </w:rPr>
          <w:fldChar w:fldCharType="end"/>
        </w:r>
      </w:hyperlink>
    </w:p>
    <w:p w14:paraId="1D615593" w14:textId="3A0E7FE7" w:rsidR="003E2E12" w:rsidRPr="003072C6" w:rsidRDefault="00E15DA9" w:rsidP="00213772">
      <w:pPr>
        <w:pStyle w:val="TOC2"/>
        <w:rPr>
          <w:noProof w:val="0"/>
        </w:rPr>
      </w:pPr>
      <w:r w:rsidRPr="003072C6">
        <w:rPr>
          <w:noProof w:val="0"/>
        </w:rPr>
        <w:fldChar w:fldCharType="end"/>
      </w:r>
    </w:p>
    <w:p w14:paraId="3A1CBC8C" w14:textId="77777777" w:rsidR="00AC0C3B" w:rsidRPr="003072C6" w:rsidRDefault="003E2E12" w:rsidP="00E91933">
      <w:pPr>
        <w:pStyle w:val="DHHSbody"/>
      </w:pPr>
      <w:r w:rsidRPr="003072C6">
        <w:br w:type="page"/>
      </w:r>
    </w:p>
    <w:p w14:paraId="7B7A2005" w14:textId="77777777" w:rsidR="00AC0C3B" w:rsidRPr="003072C6" w:rsidRDefault="00AC0C3B" w:rsidP="00E91933">
      <w:pPr>
        <w:pStyle w:val="DHHSbody"/>
        <w:sectPr w:rsidR="00AC0C3B" w:rsidRPr="003072C6" w:rsidSect="00F91137">
          <w:pgSz w:w="11906" w:h="16838"/>
          <w:pgMar w:top="1701" w:right="1134" w:bottom="851" w:left="1134" w:header="454" w:footer="567" w:gutter="0"/>
          <w:cols w:space="720"/>
          <w:docGrid w:linePitch="360"/>
        </w:sectPr>
      </w:pPr>
    </w:p>
    <w:p w14:paraId="172B65DE" w14:textId="77777777" w:rsidR="00603CDB" w:rsidRPr="00F91137" w:rsidRDefault="00CB767D" w:rsidP="00F91137">
      <w:pPr>
        <w:pStyle w:val="Heading1"/>
        <w:spacing w:before="0"/>
      </w:pPr>
      <w:bookmarkStart w:id="0" w:name="_Toc5714602"/>
      <w:r w:rsidRPr="00F91137">
        <w:lastRenderedPageBreak/>
        <w:t>Introduction</w:t>
      </w:r>
      <w:bookmarkEnd w:id="0"/>
    </w:p>
    <w:p w14:paraId="76EFA779" w14:textId="77777777" w:rsidR="00CB767D" w:rsidRDefault="00CB767D" w:rsidP="00CA2675">
      <w:pPr>
        <w:pStyle w:val="DHHSbody"/>
      </w:pPr>
      <w:r>
        <w:t>The growing knowledge and better understanding of childhood development highlights the significance</w:t>
      </w:r>
      <w:r>
        <w:rPr>
          <w:spacing w:val="-18"/>
        </w:rPr>
        <w:t xml:space="preserve"> </w:t>
      </w:r>
      <w:r>
        <w:t>of</w:t>
      </w:r>
      <w:r>
        <w:rPr>
          <w:spacing w:val="-18"/>
        </w:rPr>
        <w:t xml:space="preserve"> </w:t>
      </w:r>
      <w:r>
        <w:t>a</w:t>
      </w:r>
      <w:r>
        <w:rPr>
          <w:spacing w:val="-18"/>
        </w:rPr>
        <w:t xml:space="preserve"> </w:t>
      </w:r>
      <w:r>
        <w:rPr>
          <w:spacing w:val="-4"/>
        </w:rPr>
        <w:t>child’s</w:t>
      </w:r>
      <w:r>
        <w:rPr>
          <w:spacing w:val="-17"/>
        </w:rPr>
        <w:t xml:space="preserve"> </w:t>
      </w:r>
      <w:r>
        <w:t>early</w:t>
      </w:r>
      <w:r>
        <w:rPr>
          <w:spacing w:val="-18"/>
        </w:rPr>
        <w:t xml:space="preserve"> </w:t>
      </w:r>
      <w:r>
        <w:t>years.</w:t>
      </w:r>
      <w:r>
        <w:rPr>
          <w:spacing w:val="-18"/>
        </w:rPr>
        <w:t xml:space="preserve"> </w:t>
      </w:r>
      <w:r>
        <w:t>Childhood</w:t>
      </w:r>
      <w:r>
        <w:rPr>
          <w:spacing w:val="-17"/>
        </w:rPr>
        <w:t xml:space="preserve"> </w:t>
      </w:r>
      <w:r>
        <w:t>is</w:t>
      </w:r>
      <w:r>
        <w:rPr>
          <w:spacing w:val="-18"/>
        </w:rPr>
        <w:t xml:space="preserve"> </w:t>
      </w:r>
      <w:r>
        <w:t>a</w:t>
      </w:r>
      <w:r>
        <w:rPr>
          <w:spacing w:val="-18"/>
        </w:rPr>
        <w:t xml:space="preserve"> </w:t>
      </w:r>
      <w:r>
        <w:t>period</w:t>
      </w:r>
      <w:r>
        <w:rPr>
          <w:spacing w:val="-17"/>
        </w:rPr>
        <w:t xml:space="preserve"> </w:t>
      </w:r>
      <w:r>
        <w:t>of</w:t>
      </w:r>
      <w:r>
        <w:rPr>
          <w:spacing w:val="-18"/>
        </w:rPr>
        <w:t xml:space="preserve"> </w:t>
      </w:r>
      <w:r>
        <w:t>intense</w:t>
      </w:r>
      <w:r>
        <w:rPr>
          <w:spacing w:val="-18"/>
        </w:rPr>
        <w:t xml:space="preserve"> </w:t>
      </w:r>
      <w:r>
        <w:t>development</w:t>
      </w:r>
      <w:r>
        <w:rPr>
          <w:spacing w:val="-17"/>
        </w:rPr>
        <w:t xml:space="preserve"> </w:t>
      </w:r>
      <w:r>
        <w:t>characterised</w:t>
      </w:r>
      <w:r>
        <w:rPr>
          <w:spacing w:val="-18"/>
        </w:rPr>
        <w:t xml:space="preserve"> </w:t>
      </w:r>
      <w:r>
        <w:rPr>
          <w:spacing w:val="-9"/>
        </w:rPr>
        <w:t xml:space="preserve">by </w:t>
      </w:r>
      <w:r>
        <w:t>rapid</w:t>
      </w:r>
      <w:r>
        <w:rPr>
          <w:spacing w:val="-14"/>
        </w:rPr>
        <w:t xml:space="preserve"> </w:t>
      </w:r>
      <w:r>
        <w:t>skill</w:t>
      </w:r>
      <w:r>
        <w:rPr>
          <w:spacing w:val="-14"/>
        </w:rPr>
        <w:t xml:space="preserve"> </w:t>
      </w:r>
      <w:r>
        <w:t>acquisition.</w:t>
      </w:r>
      <w:r>
        <w:rPr>
          <w:spacing w:val="-14"/>
        </w:rPr>
        <w:t xml:space="preserve"> </w:t>
      </w:r>
      <w:r>
        <w:t>A</w:t>
      </w:r>
      <w:r>
        <w:rPr>
          <w:spacing w:val="-14"/>
        </w:rPr>
        <w:t xml:space="preserve"> </w:t>
      </w:r>
      <w:r>
        <w:t>solid</w:t>
      </w:r>
      <w:r>
        <w:rPr>
          <w:spacing w:val="-13"/>
        </w:rPr>
        <w:t xml:space="preserve"> </w:t>
      </w:r>
      <w:r>
        <w:t>foundation</w:t>
      </w:r>
      <w:r>
        <w:rPr>
          <w:spacing w:val="-14"/>
        </w:rPr>
        <w:t xml:space="preserve"> </w:t>
      </w:r>
      <w:r>
        <w:t>allows</w:t>
      </w:r>
      <w:r>
        <w:rPr>
          <w:spacing w:val="-14"/>
        </w:rPr>
        <w:t xml:space="preserve"> </w:t>
      </w:r>
      <w:r>
        <w:t>children</w:t>
      </w:r>
      <w:r>
        <w:rPr>
          <w:spacing w:val="-14"/>
        </w:rPr>
        <w:t xml:space="preserve"> </w:t>
      </w:r>
      <w:r>
        <w:t>to</w:t>
      </w:r>
      <w:r>
        <w:rPr>
          <w:spacing w:val="-13"/>
        </w:rPr>
        <w:t xml:space="preserve"> </w:t>
      </w:r>
      <w:r>
        <w:t>grow</w:t>
      </w:r>
      <w:r>
        <w:rPr>
          <w:spacing w:val="-14"/>
        </w:rPr>
        <w:t xml:space="preserve"> </w:t>
      </w:r>
      <w:r>
        <w:t>and</w:t>
      </w:r>
      <w:r>
        <w:rPr>
          <w:spacing w:val="-14"/>
        </w:rPr>
        <w:t xml:space="preserve"> </w:t>
      </w:r>
      <w:r>
        <w:t>mature,</w:t>
      </w:r>
      <w:r>
        <w:rPr>
          <w:spacing w:val="-14"/>
        </w:rPr>
        <w:t xml:space="preserve"> </w:t>
      </w:r>
      <w:r>
        <w:t>setting</w:t>
      </w:r>
      <w:r>
        <w:rPr>
          <w:spacing w:val="-14"/>
        </w:rPr>
        <w:t xml:space="preserve"> </w:t>
      </w:r>
      <w:r>
        <w:t>up</w:t>
      </w:r>
      <w:r>
        <w:rPr>
          <w:spacing w:val="-13"/>
        </w:rPr>
        <w:t xml:space="preserve"> </w:t>
      </w:r>
      <w:r>
        <w:t>a</w:t>
      </w:r>
      <w:r>
        <w:rPr>
          <w:spacing w:val="-14"/>
        </w:rPr>
        <w:t xml:space="preserve"> </w:t>
      </w:r>
      <w:r>
        <w:t>positive trajectory</w:t>
      </w:r>
      <w:r>
        <w:rPr>
          <w:spacing w:val="-15"/>
        </w:rPr>
        <w:t xml:space="preserve"> </w:t>
      </w:r>
      <w:r>
        <w:t>to</w:t>
      </w:r>
      <w:r>
        <w:rPr>
          <w:spacing w:val="-15"/>
        </w:rPr>
        <w:t xml:space="preserve"> </w:t>
      </w:r>
      <w:r>
        <w:t>adolescence</w:t>
      </w:r>
      <w:r>
        <w:rPr>
          <w:spacing w:val="-15"/>
        </w:rPr>
        <w:t xml:space="preserve"> </w:t>
      </w:r>
      <w:r>
        <w:t>and</w:t>
      </w:r>
      <w:r>
        <w:rPr>
          <w:spacing w:val="-15"/>
        </w:rPr>
        <w:t xml:space="preserve"> </w:t>
      </w:r>
      <w:r>
        <w:t>beyond.</w:t>
      </w:r>
      <w:r>
        <w:rPr>
          <w:spacing w:val="-14"/>
        </w:rPr>
        <w:t xml:space="preserve"> </w:t>
      </w:r>
      <w:r>
        <w:t>A</w:t>
      </w:r>
      <w:r>
        <w:rPr>
          <w:spacing w:val="-15"/>
        </w:rPr>
        <w:t xml:space="preserve"> </w:t>
      </w:r>
      <w:r>
        <w:t>strong</w:t>
      </w:r>
      <w:r>
        <w:rPr>
          <w:spacing w:val="-15"/>
        </w:rPr>
        <w:t xml:space="preserve"> </w:t>
      </w:r>
      <w:r>
        <w:t>focus</w:t>
      </w:r>
      <w:r>
        <w:rPr>
          <w:spacing w:val="-15"/>
        </w:rPr>
        <w:t xml:space="preserve"> </w:t>
      </w:r>
      <w:r>
        <w:t>on</w:t>
      </w:r>
      <w:r>
        <w:rPr>
          <w:spacing w:val="-15"/>
        </w:rPr>
        <w:t xml:space="preserve"> </w:t>
      </w:r>
      <w:r>
        <w:t>child</w:t>
      </w:r>
      <w:r>
        <w:rPr>
          <w:spacing w:val="-14"/>
        </w:rPr>
        <w:t xml:space="preserve"> </w:t>
      </w:r>
      <w:r>
        <w:t>health,</w:t>
      </w:r>
      <w:r>
        <w:rPr>
          <w:spacing w:val="-15"/>
        </w:rPr>
        <w:t xml:space="preserve"> </w:t>
      </w:r>
      <w:r>
        <w:t>development</w:t>
      </w:r>
      <w:r>
        <w:rPr>
          <w:spacing w:val="-15"/>
        </w:rPr>
        <w:t xml:space="preserve"> </w:t>
      </w:r>
      <w:r>
        <w:t>and</w:t>
      </w:r>
      <w:r>
        <w:rPr>
          <w:spacing w:val="-15"/>
        </w:rPr>
        <w:t xml:space="preserve"> </w:t>
      </w:r>
      <w:r>
        <w:t>wellbeing is essential to the future health of our</w:t>
      </w:r>
      <w:r>
        <w:rPr>
          <w:spacing w:val="-15"/>
        </w:rPr>
        <w:t xml:space="preserve"> </w:t>
      </w:r>
      <w:r>
        <w:t>community.</w:t>
      </w:r>
    </w:p>
    <w:p w14:paraId="62F8C524" w14:textId="77777777" w:rsidR="00CB767D" w:rsidRDefault="00CB767D" w:rsidP="00CA2675">
      <w:pPr>
        <w:pStyle w:val="DHHSbody"/>
      </w:pPr>
      <w:r>
        <w:t>Effective</w:t>
      </w:r>
      <w:r>
        <w:rPr>
          <w:spacing w:val="-23"/>
        </w:rPr>
        <w:t xml:space="preserve"> </w:t>
      </w:r>
      <w:r>
        <w:t>child</w:t>
      </w:r>
      <w:r>
        <w:rPr>
          <w:spacing w:val="-22"/>
        </w:rPr>
        <w:t xml:space="preserve"> </w:t>
      </w:r>
      <w:r>
        <w:t>health</w:t>
      </w:r>
      <w:r>
        <w:rPr>
          <w:spacing w:val="-23"/>
        </w:rPr>
        <w:t xml:space="preserve"> </w:t>
      </w:r>
      <w:r>
        <w:t>services</w:t>
      </w:r>
      <w:r>
        <w:rPr>
          <w:spacing w:val="-22"/>
        </w:rPr>
        <w:t xml:space="preserve"> </w:t>
      </w:r>
      <w:r>
        <w:t>intervene</w:t>
      </w:r>
      <w:r>
        <w:rPr>
          <w:spacing w:val="-23"/>
        </w:rPr>
        <w:t xml:space="preserve"> </w:t>
      </w:r>
      <w:r>
        <w:t>early</w:t>
      </w:r>
      <w:r>
        <w:rPr>
          <w:spacing w:val="-22"/>
        </w:rPr>
        <w:t xml:space="preserve"> </w:t>
      </w:r>
      <w:r>
        <w:t>when</w:t>
      </w:r>
      <w:r>
        <w:rPr>
          <w:spacing w:val="-23"/>
        </w:rPr>
        <w:t xml:space="preserve"> </w:t>
      </w:r>
      <w:r>
        <w:t>an</w:t>
      </w:r>
      <w:r>
        <w:rPr>
          <w:spacing w:val="-22"/>
        </w:rPr>
        <w:t xml:space="preserve"> </w:t>
      </w:r>
      <w:r>
        <w:t>issue,</w:t>
      </w:r>
      <w:r>
        <w:rPr>
          <w:spacing w:val="-23"/>
        </w:rPr>
        <w:t xml:space="preserve"> </w:t>
      </w:r>
      <w:r>
        <w:t>risk</w:t>
      </w:r>
      <w:r>
        <w:rPr>
          <w:spacing w:val="-22"/>
        </w:rPr>
        <w:t xml:space="preserve"> </w:t>
      </w:r>
      <w:r>
        <w:t>or</w:t>
      </w:r>
      <w:r>
        <w:rPr>
          <w:spacing w:val="-23"/>
        </w:rPr>
        <w:t xml:space="preserve"> </w:t>
      </w:r>
      <w:r>
        <w:t>vulnerability</w:t>
      </w:r>
      <w:r>
        <w:rPr>
          <w:spacing w:val="-22"/>
        </w:rPr>
        <w:t xml:space="preserve"> </w:t>
      </w:r>
      <w:r>
        <w:t>becomes</w:t>
      </w:r>
      <w:r>
        <w:rPr>
          <w:spacing w:val="-23"/>
        </w:rPr>
        <w:t xml:space="preserve"> </w:t>
      </w:r>
      <w:r>
        <w:t>apparent. Holistic</w:t>
      </w:r>
      <w:r>
        <w:rPr>
          <w:spacing w:val="-16"/>
        </w:rPr>
        <w:t xml:space="preserve"> </w:t>
      </w:r>
      <w:r>
        <w:t>consideration</w:t>
      </w:r>
      <w:r>
        <w:rPr>
          <w:spacing w:val="-16"/>
        </w:rPr>
        <w:t xml:space="preserve"> </w:t>
      </w:r>
      <w:r>
        <w:t>of</w:t>
      </w:r>
      <w:r>
        <w:rPr>
          <w:spacing w:val="-16"/>
        </w:rPr>
        <w:t xml:space="preserve"> </w:t>
      </w:r>
      <w:r>
        <w:t>the</w:t>
      </w:r>
      <w:r>
        <w:rPr>
          <w:spacing w:val="-16"/>
        </w:rPr>
        <w:t xml:space="preserve"> </w:t>
      </w:r>
      <w:r>
        <w:rPr>
          <w:spacing w:val="-4"/>
        </w:rPr>
        <w:t>child’s</w:t>
      </w:r>
      <w:r>
        <w:rPr>
          <w:spacing w:val="-16"/>
        </w:rPr>
        <w:t xml:space="preserve"> </w:t>
      </w:r>
      <w:r>
        <w:t>individual</w:t>
      </w:r>
      <w:r>
        <w:rPr>
          <w:spacing w:val="-16"/>
        </w:rPr>
        <w:t xml:space="preserve"> </w:t>
      </w:r>
      <w:r>
        <w:t>health</w:t>
      </w:r>
      <w:r>
        <w:rPr>
          <w:spacing w:val="-16"/>
        </w:rPr>
        <w:t xml:space="preserve"> </w:t>
      </w:r>
      <w:r>
        <w:t>needs,</w:t>
      </w:r>
      <w:r>
        <w:rPr>
          <w:spacing w:val="-16"/>
        </w:rPr>
        <w:t xml:space="preserve"> </w:t>
      </w:r>
      <w:r>
        <w:t>and</w:t>
      </w:r>
      <w:r>
        <w:rPr>
          <w:spacing w:val="-16"/>
        </w:rPr>
        <w:t xml:space="preserve"> </w:t>
      </w:r>
      <w:r>
        <w:t>of</w:t>
      </w:r>
      <w:r>
        <w:rPr>
          <w:spacing w:val="-15"/>
        </w:rPr>
        <w:t xml:space="preserve"> </w:t>
      </w:r>
      <w:r>
        <w:t>the</w:t>
      </w:r>
      <w:r>
        <w:rPr>
          <w:spacing w:val="-16"/>
        </w:rPr>
        <w:t xml:space="preserve"> </w:t>
      </w:r>
      <w:r>
        <w:t>impact</w:t>
      </w:r>
      <w:r>
        <w:rPr>
          <w:spacing w:val="-16"/>
        </w:rPr>
        <w:t xml:space="preserve"> </w:t>
      </w:r>
      <w:r>
        <w:t>of</w:t>
      </w:r>
      <w:r>
        <w:rPr>
          <w:spacing w:val="-16"/>
        </w:rPr>
        <w:t xml:space="preserve"> </w:t>
      </w:r>
      <w:r>
        <w:t>the</w:t>
      </w:r>
      <w:r>
        <w:rPr>
          <w:spacing w:val="-16"/>
        </w:rPr>
        <w:t xml:space="preserve"> </w:t>
      </w:r>
      <w:r>
        <w:t>social,</w:t>
      </w:r>
      <w:r>
        <w:rPr>
          <w:spacing w:val="-16"/>
        </w:rPr>
        <w:t xml:space="preserve"> </w:t>
      </w:r>
      <w:r>
        <w:t>emotional and</w:t>
      </w:r>
      <w:r>
        <w:rPr>
          <w:spacing w:val="-16"/>
        </w:rPr>
        <w:t xml:space="preserve"> </w:t>
      </w:r>
      <w:r>
        <w:t>physical</w:t>
      </w:r>
      <w:r>
        <w:rPr>
          <w:spacing w:val="-15"/>
        </w:rPr>
        <w:t xml:space="preserve"> </w:t>
      </w:r>
      <w:r>
        <w:t>environment,</w:t>
      </w:r>
      <w:r>
        <w:rPr>
          <w:spacing w:val="-15"/>
        </w:rPr>
        <w:t xml:space="preserve"> </w:t>
      </w:r>
      <w:r>
        <w:t>is</w:t>
      </w:r>
      <w:r>
        <w:rPr>
          <w:spacing w:val="-16"/>
        </w:rPr>
        <w:t xml:space="preserve"> </w:t>
      </w:r>
      <w:r>
        <w:t>paramount.</w:t>
      </w:r>
      <w:r>
        <w:rPr>
          <w:spacing w:val="-15"/>
        </w:rPr>
        <w:t xml:space="preserve"> </w:t>
      </w:r>
      <w:r>
        <w:t>A</w:t>
      </w:r>
      <w:r>
        <w:rPr>
          <w:spacing w:val="-15"/>
        </w:rPr>
        <w:t xml:space="preserve"> </w:t>
      </w:r>
      <w:r>
        <w:t>focus</w:t>
      </w:r>
      <w:r>
        <w:rPr>
          <w:spacing w:val="-15"/>
        </w:rPr>
        <w:t xml:space="preserve"> </w:t>
      </w:r>
      <w:r>
        <w:t>on</w:t>
      </w:r>
      <w:r>
        <w:rPr>
          <w:spacing w:val="-16"/>
        </w:rPr>
        <w:t xml:space="preserve"> </w:t>
      </w:r>
      <w:r>
        <w:t>improving</w:t>
      </w:r>
      <w:r>
        <w:rPr>
          <w:spacing w:val="-15"/>
        </w:rPr>
        <w:t xml:space="preserve"> </w:t>
      </w:r>
      <w:r>
        <w:t>the</w:t>
      </w:r>
      <w:r>
        <w:rPr>
          <w:spacing w:val="-15"/>
        </w:rPr>
        <w:t xml:space="preserve"> </w:t>
      </w:r>
      <w:r>
        <w:t>capacity</w:t>
      </w:r>
      <w:r>
        <w:rPr>
          <w:spacing w:val="-15"/>
        </w:rPr>
        <w:t xml:space="preserve"> </w:t>
      </w:r>
      <w:r>
        <w:t>of</w:t>
      </w:r>
      <w:r>
        <w:rPr>
          <w:spacing w:val="-16"/>
        </w:rPr>
        <w:t xml:space="preserve"> </w:t>
      </w:r>
      <w:r>
        <w:t>families,</w:t>
      </w:r>
      <w:r>
        <w:rPr>
          <w:spacing w:val="-15"/>
        </w:rPr>
        <w:t xml:space="preserve"> </w:t>
      </w:r>
      <w:r>
        <w:t>parents</w:t>
      </w:r>
      <w:r>
        <w:rPr>
          <w:spacing w:val="-15"/>
        </w:rPr>
        <w:t xml:space="preserve"> </w:t>
      </w:r>
      <w:r>
        <w:t>and carers,</w:t>
      </w:r>
      <w:r>
        <w:rPr>
          <w:spacing w:val="-20"/>
        </w:rPr>
        <w:t xml:space="preserve"> </w:t>
      </w:r>
      <w:r>
        <w:t>as</w:t>
      </w:r>
      <w:r>
        <w:rPr>
          <w:spacing w:val="-20"/>
        </w:rPr>
        <w:t xml:space="preserve"> </w:t>
      </w:r>
      <w:r>
        <w:t>well</w:t>
      </w:r>
      <w:r>
        <w:rPr>
          <w:spacing w:val="-19"/>
        </w:rPr>
        <w:t xml:space="preserve"> </w:t>
      </w:r>
      <w:r>
        <w:t>as</w:t>
      </w:r>
      <w:r>
        <w:rPr>
          <w:spacing w:val="-20"/>
        </w:rPr>
        <w:t xml:space="preserve"> </w:t>
      </w:r>
      <w:r>
        <w:t>supporting</w:t>
      </w:r>
      <w:r>
        <w:rPr>
          <w:spacing w:val="-19"/>
        </w:rPr>
        <w:t xml:space="preserve"> </w:t>
      </w:r>
      <w:r>
        <w:t>positive</w:t>
      </w:r>
      <w:r>
        <w:rPr>
          <w:spacing w:val="-20"/>
        </w:rPr>
        <w:t xml:space="preserve"> </w:t>
      </w:r>
      <w:r>
        <w:t>interactions</w:t>
      </w:r>
      <w:r>
        <w:rPr>
          <w:spacing w:val="-19"/>
        </w:rPr>
        <w:t xml:space="preserve"> </w:t>
      </w:r>
      <w:r>
        <w:t>and</w:t>
      </w:r>
      <w:r>
        <w:rPr>
          <w:spacing w:val="-20"/>
        </w:rPr>
        <w:t xml:space="preserve"> </w:t>
      </w:r>
      <w:r>
        <w:t>sustainable</w:t>
      </w:r>
      <w:r>
        <w:rPr>
          <w:spacing w:val="-19"/>
        </w:rPr>
        <w:t xml:space="preserve"> </w:t>
      </w:r>
      <w:r>
        <w:t>family</w:t>
      </w:r>
      <w:r>
        <w:rPr>
          <w:spacing w:val="-20"/>
        </w:rPr>
        <w:t xml:space="preserve"> </w:t>
      </w:r>
      <w:r>
        <w:t>routines,</w:t>
      </w:r>
      <w:r>
        <w:rPr>
          <w:spacing w:val="-19"/>
        </w:rPr>
        <w:t xml:space="preserve"> </w:t>
      </w:r>
      <w:r>
        <w:t>are</w:t>
      </w:r>
      <w:r>
        <w:rPr>
          <w:spacing w:val="-20"/>
        </w:rPr>
        <w:t xml:space="preserve"> </w:t>
      </w:r>
      <w:r>
        <w:t>further</w:t>
      </w:r>
      <w:r>
        <w:rPr>
          <w:spacing w:val="-20"/>
        </w:rPr>
        <w:t xml:space="preserve"> </w:t>
      </w:r>
      <w:r>
        <w:t>critical elements of a holistic</w:t>
      </w:r>
      <w:r>
        <w:rPr>
          <w:spacing w:val="-3"/>
        </w:rPr>
        <w:t xml:space="preserve"> </w:t>
      </w:r>
      <w:r>
        <w:t>approach.</w:t>
      </w:r>
    </w:p>
    <w:p w14:paraId="7CAFDD67" w14:textId="77777777" w:rsidR="00CB767D" w:rsidRDefault="00CB767D" w:rsidP="00CA2675">
      <w:pPr>
        <w:pStyle w:val="DHHSbody"/>
      </w:pPr>
      <w:r>
        <w:t>The</w:t>
      </w:r>
      <w:r>
        <w:rPr>
          <w:spacing w:val="-26"/>
        </w:rPr>
        <w:t xml:space="preserve"> </w:t>
      </w:r>
      <w:r>
        <w:t>Victorian</w:t>
      </w:r>
      <w:r>
        <w:rPr>
          <w:spacing w:val="-25"/>
        </w:rPr>
        <w:t xml:space="preserve"> </w:t>
      </w:r>
      <w:r>
        <w:t>Government’s</w:t>
      </w:r>
      <w:r>
        <w:rPr>
          <w:spacing w:val="-26"/>
        </w:rPr>
        <w:t xml:space="preserve"> </w:t>
      </w:r>
      <w:r>
        <w:t>Community</w:t>
      </w:r>
      <w:r>
        <w:rPr>
          <w:spacing w:val="-25"/>
        </w:rPr>
        <w:t xml:space="preserve"> </w:t>
      </w:r>
      <w:r>
        <w:t>Health</w:t>
      </w:r>
      <w:r>
        <w:rPr>
          <w:spacing w:val="-26"/>
        </w:rPr>
        <w:t xml:space="preserve"> </w:t>
      </w:r>
      <w:r>
        <w:t>Program</w:t>
      </w:r>
      <w:r>
        <w:rPr>
          <w:spacing w:val="-25"/>
        </w:rPr>
        <w:t xml:space="preserve"> </w:t>
      </w:r>
      <w:r>
        <w:t>provides</w:t>
      </w:r>
      <w:r>
        <w:rPr>
          <w:spacing w:val="-26"/>
        </w:rPr>
        <w:t xml:space="preserve"> </w:t>
      </w:r>
      <w:r>
        <w:t>state</w:t>
      </w:r>
      <w:r>
        <w:rPr>
          <w:spacing w:val="-25"/>
        </w:rPr>
        <w:t xml:space="preserve"> </w:t>
      </w:r>
      <w:r>
        <w:t>funding</w:t>
      </w:r>
      <w:r>
        <w:rPr>
          <w:spacing w:val="-26"/>
        </w:rPr>
        <w:t xml:space="preserve"> </w:t>
      </w:r>
      <w:r>
        <w:t>for</w:t>
      </w:r>
      <w:r>
        <w:rPr>
          <w:spacing w:val="-25"/>
        </w:rPr>
        <w:t xml:space="preserve"> </w:t>
      </w:r>
      <w:r>
        <w:rPr>
          <w:spacing w:val="-2"/>
        </w:rPr>
        <w:t xml:space="preserve">organisations </w:t>
      </w:r>
      <w:r>
        <w:t>to</w:t>
      </w:r>
      <w:r>
        <w:rPr>
          <w:spacing w:val="-7"/>
        </w:rPr>
        <w:t xml:space="preserve"> </w:t>
      </w:r>
      <w:r>
        <w:t>deliver</w:t>
      </w:r>
      <w:r>
        <w:rPr>
          <w:spacing w:val="-7"/>
        </w:rPr>
        <w:t xml:space="preserve"> </w:t>
      </w:r>
      <w:r>
        <w:t>primary</w:t>
      </w:r>
      <w:r>
        <w:rPr>
          <w:spacing w:val="-6"/>
        </w:rPr>
        <w:t xml:space="preserve"> </w:t>
      </w:r>
      <w:r>
        <w:t>health</w:t>
      </w:r>
      <w:r>
        <w:rPr>
          <w:spacing w:val="-7"/>
        </w:rPr>
        <w:t xml:space="preserve"> </w:t>
      </w:r>
      <w:r>
        <w:t>and</w:t>
      </w:r>
      <w:r>
        <w:rPr>
          <w:spacing w:val="-7"/>
        </w:rPr>
        <w:t xml:space="preserve"> </w:t>
      </w:r>
      <w:r>
        <w:t>community-based</w:t>
      </w:r>
      <w:r>
        <w:rPr>
          <w:spacing w:val="-6"/>
        </w:rPr>
        <w:t xml:space="preserve"> </w:t>
      </w:r>
      <w:r>
        <w:t>support</w:t>
      </w:r>
      <w:r>
        <w:rPr>
          <w:spacing w:val="-7"/>
        </w:rPr>
        <w:t xml:space="preserve"> </w:t>
      </w:r>
      <w:r>
        <w:t>services</w:t>
      </w:r>
      <w:r>
        <w:rPr>
          <w:spacing w:val="-6"/>
        </w:rPr>
        <w:t xml:space="preserve"> </w:t>
      </w:r>
      <w:r>
        <w:t>to</w:t>
      </w:r>
      <w:r>
        <w:rPr>
          <w:spacing w:val="-7"/>
        </w:rPr>
        <w:t xml:space="preserve"> </w:t>
      </w:r>
      <w:r>
        <w:t>meet</w:t>
      </w:r>
      <w:r>
        <w:rPr>
          <w:spacing w:val="-7"/>
        </w:rPr>
        <w:t xml:space="preserve"> </w:t>
      </w:r>
      <w:r>
        <w:t>local</w:t>
      </w:r>
      <w:r>
        <w:rPr>
          <w:spacing w:val="-6"/>
        </w:rPr>
        <w:t xml:space="preserve"> </w:t>
      </w:r>
      <w:r>
        <w:t>needs.</w:t>
      </w:r>
    </w:p>
    <w:p w14:paraId="01CDA4C5" w14:textId="77777777" w:rsidR="00CB767D" w:rsidRDefault="00CB767D" w:rsidP="00CA2675">
      <w:pPr>
        <w:pStyle w:val="DHHSbody"/>
      </w:pPr>
      <w:r>
        <w:t>The Community Health Program provides over one million service hours of allied health, counselling</w:t>
      </w:r>
      <w:r>
        <w:rPr>
          <w:spacing w:val="-19"/>
        </w:rPr>
        <w:t xml:space="preserve"> </w:t>
      </w:r>
      <w:r>
        <w:t>and</w:t>
      </w:r>
      <w:r>
        <w:rPr>
          <w:spacing w:val="-19"/>
        </w:rPr>
        <w:t xml:space="preserve"> </w:t>
      </w:r>
      <w:r>
        <w:t>nursing</w:t>
      </w:r>
      <w:r>
        <w:rPr>
          <w:spacing w:val="-19"/>
        </w:rPr>
        <w:t xml:space="preserve"> </w:t>
      </w:r>
      <w:r>
        <w:t>each</w:t>
      </w:r>
      <w:r>
        <w:rPr>
          <w:spacing w:val="-19"/>
        </w:rPr>
        <w:t xml:space="preserve"> </w:t>
      </w:r>
      <w:r>
        <w:rPr>
          <w:spacing w:val="-4"/>
        </w:rPr>
        <w:t>year.</w:t>
      </w:r>
      <w:r>
        <w:rPr>
          <w:spacing w:val="-19"/>
        </w:rPr>
        <w:t xml:space="preserve"> </w:t>
      </w:r>
      <w:r>
        <w:t>The</w:t>
      </w:r>
      <w:r>
        <w:rPr>
          <w:spacing w:val="-19"/>
        </w:rPr>
        <w:t xml:space="preserve"> </w:t>
      </w:r>
      <w:r>
        <w:t>program</w:t>
      </w:r>
      <w:r>
        <w:rPr>
          <w:spacing w:val="-18"/>
        </w:rPr>
        <w:t xml:space="preserve"> </w:t>
      </w:r>
      <w:r>
        <w:t>focuses</w:t>
      </w:r>
      <w:r>
        <w:rPr>
          <w:spacing w:val="-19"/>
        </w:rPr>
        <w:t xml:space="preserve"> </w:t>
      </w:r>
      <w:r>
        <w:t>on</w:t>
      </w:r>
      <w:r>
        <w:rPr>
          <w:spacing w:val="-19"/>
        </w:rPr>
        <w:t xml:space="preserve"> </w:t>
      </w:r>
      <w:r>
        <w:t>person-centred</w:t>
      </w:r>
      <w:r>
        <w:rPr>
          <w:spacing w:val="-19"/>
        </w:rPr>
        <w:t xml:space="preserve"> </w:t>
      </w:r>
      <w:r>
        <w:t>coordinated</w:t>
      </w:r>
      <w:r>
        <w:rPr>
          <w:spacing w:val="-19"/>
        </w:rPr>
        <w:t xml:space="preserve"> </w:t>
      </w:r>
      <w:r>
        <w:rPr>
          <w:spacing w:val="-6"/>
        </w:rPr>
        <w:t>care</w:t>
      </w:r>
    </w:p>
    <w:p w14:paraId="4936BFDB" w14:textId="77777777" w:rsidR="00CB767D" w:rsidRDefault="00CB767D" w:rsidP="00CA2675">
      <w:pPr>
        <w:pStyle w:val="DHHSbody"/>
      </w:pPr>
      <w:r>
        <w:t>through</w:t>
      </w:r>
      <w:r>
        <w:rPr>
          <w:spacing w:val="-21"/>
        </w:rPr>
        <w:t xml:space="preserve"> </w:t>
      </w:r>
      <w:r>
        <w:t>flexible</w:t>
      </w:r>
      <w:r>
        <w:rPr>
          <w:spacing w:val="-20"/>
        </w:rPr>
        <w:t xml:space="preserve"> </w:t>
      </w:r>
      <w:r>
        <w:t>service</w:t>
      </w:r>
      <w:r>
        <w:rPr>
          <w:spacing w:val="-20"/>
        </w:rPr>
        <w:t xml:space="preserve"> </w:t>
      </w:r>
      <w:r>
        <w:t>models</w:t>
      </w:r>
      <w:r>
        <w:rPr>
          <w:spacing w:val="-21"/>
        </w:rPr>
        <w:t xml:space="preserve"> </w:t>
      </w:r>
      <w:r>
        <w:t>grounded</w:t>
      </w:r>
      <w:r>
        <w:rPr>
          <w:spacing w:val="-20"/>
        </w:rPr>
        <w:t xml:space="preserve"> </w:t>
      </w:r>
      <w:r>
        <w:t>in</w:t>
      </w:r>
      <w:r>
        <w:rPr>
          <w:spacing w:val="-20"/>
        </w:rPr>
        <w:t xml:space="preserve"> </w:t>
      </w:r>
      <w:r>
        <w:t>current</w:t>
      </w:r>
      <w:r>
        <w:rPr>
          <w:spacing w:val="-21"/>
        </w:rPr>
        <w:t xml:space="preserve"> </w:t>
      </w:r>
      <w:r>
        <w:t>evidence.</w:t>
      </w:r>
      <w:r>
        <w:rPr>
          <w:spacing w:val="-20"/>
        </w:rPr>
        <w:t xml:space="preserve"> </w:t>
      </w:r>
      <w:r>
        <w:t>Support</w:t>
      </w:r>
      <w:r>
        <w:rPr>
          <w:spacing w:val="-20"/>
        </w:rPr>
        <w:t xml:space="preserve"> </w:t>
      </w:r>
      <w:r>
        <w:t>and</w:t>
      </w:r>
      <w:r>
        <w:rPr>
          <w:spacing w:val="-21"/>
        </w:rPr>
        <w:t xml:space="preserve"> </w:t>
      </w:r>
      <w:r>
        <w:t>intervention</w:t>
      </w:r>
      <w:r>
        <w:rPr>
          <w:spacing w:val="-20"/>
        </w:rPr>
        <w:t xml:space="preserve"> </w:t>
      </w:r>
      <w:r>
        <w:t>for</w:t>
      </w:r>
      <w:r>
        <w:rPr>
          <w:spacing w:val="-20"/>
        </w:rPr>
        <w:t xml:space="preserve"> </w:t>
      </w:r>
      <w:r>
        <w:rPr>
          <w:spacing w:val="-3"/>
        </w:rPr>
        <w:t xml:space="preserve">children, </w:t>
      </w:r>
      <w:r>
        <w:t>families, parents and carers is an important part of the suite of services delivered through the Community Health</w:t>
      </w:r>
      <w:r>
        <w:rPr>
          <w:spacing w:val="-2"/>
        </w:rPr>
        <w:t xml:space="preserve"> </w:t>
      </w:r>
      <w:r>
        <w:t>Program.</w:t>
      </w:r>
    </w:p>
    <w:p w14:paraId="546B076E" w14:textId="1A8F87D3" w:rsidR="00CB767D" w:rsidRPr="00FD2D64" w:rsidRDefault="00CB767D" w:rsidP="00CA2675">
      <w:pPr>
        <w:pStyle w:val="DHHSbody"/>
      </w:pPr>
      <w:r>
        <w:t>These</w:t>
      </w:r>
      <w:r>
        <w:rPr>
          <w:spacing w:val="-19"/>
        </w:rPr>
        <w:t xml:space="preserve"> </w:t>
      </w:r>
      <w:r>
        <w:t>child</w:t>
      </w:r>
      <w:r>
        <w:rPr>
          <w:spacing w:val="-19"/>
        </w:rPr>
        <w:t xml:space="preserve"> </w:t>
      </w:r>
      <w:r>
        <w:t>health</w:t>
      </w:r>
      <w:r>
        <w:rPr>
          <w:spacing w:val="-19"/>
        </w:rPr>
        <w:t xml:space="preserve"> </w:t>
      </w:r>
      <w:r>
        <w:t>guidelines</w:t>
      </w:r>
      <w:r>
        <w:rPr>
          <w:spacing w:val="-19"/>
        </w:rPr>
        <w:t xml:space="preserve"> </w:t>
      </w:r>
      <w:r>
        <w:t>reflect</w:t>
      </w:r>
      <w:r>
        <w:rPr>
          <w:spacing w:val="-19"/>
        </w:rPr>
        <w:t xml:space="preserve"> </w:t>
      </w:r>
      <w:r>
        <w:t>the</w:t>
      </w:r>
      <w:r>
        <w:rPr>
          <w:spacing w:val="-19"/>
        </w:rPr>
        <w:t xml:space="preserve"> </w:t>
      </w:r>
      <w:r>
        <w:t>key</w:t>
      </w:r>
      <w:r>
        <w:rPr>
          <w:spacing w:val="-19"/>
        </w:rPr>
        <w:t xml:space="preserve"> </w:t>
      </w:r>
      <w:r>
        <w:t>goals</w:t>
      </w:r>
      <w:r>
        <w:rPr>
          <w:spacing w:val="-19"/>
        </w:rPr>
        <w:t xml:space="preserve"> </w:t>
      </w:r>
      <w:r>
        <w:t>of</w:t>
      </w:r>
      <w:r>
        <w:rPr>
          <w:spacing w:val="-19"/>
        </w:rPr>
        <w:t xml:space="preserve"> </w:t>
      </w:r>
      <w:r>
        <w:t>government</w:t>
      </w:r>
      <w:r>
        <w:rPr>
          <w:spacing w:val="-19"/>
        </w:rPr>
        <w:t xml:space="preserve"> </w:t>
      </w:r>
      <w:r>
        <w:t>which</w:t>
      </w:r>
      <w:r>
        <w:rPr>
          <w:spacing w:val="-18"/>
        </w:rPr>
        <w:t xml:space="preserve"> </w:t>
      </w:r>
      <w:r>
        <w:t>focus</w:t>
      </w:r>
      <w:r>
        <w:rPr>
          <w:spacing w:val="-19"/>
        </w:rPr>
        <w:t xml:space="preserve"> </w:t>
      </w:r>
      <w:r>
        <w:t>on</w:t>
      </w:r>
      <w:r>
        <w:rPr>
          <w:spacing w:val="-19"/>
        </w:rPr>
        <w:t xml:space="preserve"> </w:t>
      </w:r>
      <w:r>
        <w:t>improving</w:t>
      </w:r>
      <w:r>
        <w:rPr>
          <w:spacing w:val="-19"/>
        </w:rPr>
        <w:t xml:space="preserve"> </w:t>
      </w:r>
      <w:r>
        <w:rPr>
          <w:spacing w:val="-3"/>
        </w:rPr>
        <w:t xml:space="preserve">health </w:t>
      </w:r>
      <w:r>
        <w:t>outcomes</w:t>
      </w:r>
      <w:r>
        <w:rPr>
          <w:spacing w:val="-19"/>
        </w:rPr>
        <w:t xml:space="preserve"> </w:t>
      </w:r>
      <w:r>
        <w:t>for</w:t>
      </w:r>
      <w:r>
        <w:rPr>
          <w:spacing w:val="-18"/>
        </w:rPr>
        <w:t xml:space="preserve"> </w:t>
      </w:r>
      <w:r>
        <w:t>all</w:t>
      </w:r>
      <w:r>
        <w:rPr>
          <w:spacing w:val="-18"/>
        </w:rPr>
        <w:t xml:space="preserve"> </w:t>
      </w:r>
      <w:r>
        <w:t>Victorians.</w:t>
      </w:r>
      <w:r>
        <w:rPr>
          <w:spacing w:val="-18"/>
        </w:rPr>
        <w:t xml:space="preserve"> </w:t>
      </w:r>
      <w:r>
        <w:t>Organisations</w:t>
      </w:r>
      <w:r>
        <w:rPr>
          <w:spacing w:val="-18"/>
        </w:rPr>
        <w:t xml:space="preserve"> </w:t>
      </w:r>
      <w:r>
        <w:t>providing</w:t>
      </w:r>
      <w:r>
        <w:rPr>
          <w:spacing w:val="-18"/>
        </w:rPr>
        <w:t xml:space="preserve"> </w:t>
      </w:r>
      <w:r>
        <w:t>child</w:t>
      </w:r>
      <w:r>
        <w:rPr>
          <w:spacing w:val="-18"/>
        </w:rPr>
        <w:t xml:space="preserve"> </w:t>
      </w:r>
      <w:r>
        <w:t>and</w:t>
      </w:r>
      <w:r>
        <w:rPr>
          <w:spacing w:val="-19"/>
        </w:rPr>
        <w:t xml:space="preserve"> </w:t>
      </w:r>
      <w:r>
        <w:t>family</w:t>
      </w:r>
      <w:r>
        <w:rPr>
          <w:spacing w:val="-18"/>
        </w:rPr>
        <w:t xml:space="preserve"> </w:t>
      </w:r>
      <w:r>
        <w:t>services</w:t>
      </w:r>
      <w:r>
        <w:rPr>
          <w:spacing w:val="-18"/>
        </w:rPr>
        <w:t xml:space="preserve"> </w:t>
      </w:r>
      <w:r>
        <w:t>should</w:t>
      </w:r>
      <w:r>
        <w:rPr>
          <w:spacing w:val="-18"/>
        </w:rPr>
        <w:t xml:space="preserve"> </w:t>
      </w:r>
      <w:r>
        <w:t>be</w:t>
      </w:r>
      <w:r>
        <w:rPr>
          <w:spacing w:val="-18"/>
        </w:rPr>
        <w:t xml:space="preserve"> </w:t>
      </w:r>
      <w:r>
        <w:t>aware</w:t>
      </w:r>
      <w:r>
        <w:rPr>
          <w:spacing w:val="-18"/>
        </w:rPr>
        <w:t xml:space="preserve"> </w:t>
      </w:r>
      <w:r>
        <w:t>of and</w:t>
      </w:r>
      <w:r>
        <w:rPr>
          <w:spacing w:val="-17"/>
        </w:rPr>
        <w:t xml:space="preserve"> </w:t>
      </w:r>
      <w:r>
        <w:t>responsive</w:t>
      </w:r>
      <w:r>
        <w:rPr>
          <w:spacing w:val="-16"/>
        </w:rPr>
        <w:t xml:space="preserve"> </w:t>
      </w:r>
      <w:r>
        <w:t>to</w:t>
      </w:r>
      <w:r>
        <w:rPr>
          <w:spacing w:val="-16"/>
        </w:rPr>
        <w:t xml:space="preserve"> </w:t>
      </w:r>
      <w:r>
        <w:rPr>
          <w:spacing w:val="-3"/>
        </w:rPr>
        <w:t>Victoria’s</w:t>
      </w:r>
      <w:r>
        <w:rPr>
          <w:spacing w:val="-17"/>
        </w:rPr>
        <w:t xml:space="preserve"> </w:t>
      </w:r>
      <w:r>
        <w:t>whole</w:t>
      </w:r>
      <w:r>
        <w:rPr>
          <w:spacing w:val="-16"/>
        </w:rPr>
        <w:t xml:space="preserve"> </w:t>
      </w:r>
      <w:r>
        <w:t>of</w:t>
      </w:r>
      <w:r>
        <w:rPr>
          <w:spacing w:val="-16"/>
        </w:rPr>
        <w:t xml:space="preserve"> </w:t>
      </w:r>
      <w:r>
        <w:t>government</w:t>
      </w:r>
      <w:r>
        <w:rPr>
          <w:spacing w:val="-17"/>
        </w:rPr>
        <w:t xml:space="preserve"> </w:t>
      </w:r>
      <w:r w:rsidRPr="00224F8B">
        <w:t>approach</w:t>
      </w:r>
      <w:r w:rsidRPr="00224F8B">
        <w:rPr>
          <w:spacing w:val="-16"/>
        </w:rPr>
        <w:t xml:space="preserve"> </w:t>
      </w:r>
      <w:r w:rsidRPr="00224F8B">
        <w:t>to</w:t>
      </w:r>
      <w:r w:rsidRPr="00224F8B">
        <w:rPr>
          <w:spacing w:val="-16"/>
        </w:rPr>
        <w:t xml:space="preserve"> </w:t>
      </w:r>
      <w:r w:rsidRPr="00224F8B">
        <w:t>this</w:t>
      </w:r>
      <w:r w:rsidRPr="00224F8B">
        <w:rPr>
          <w:spacing w:val="-17"/>
        </w:rPr>
        <w:t xml:space="preserve"> </w:t>
      </w:r>
      <w:r w:rsidRPr="00224F8B">
        <w:t>significant</w:t>
      </w:r>
      <w:r w:rsidRPr="00224F8B">
        <w:rPr>
          <w:spacing w:val="-16"/>
        </w:rPr>
        <w:t xml:space="preserve"> </w:t>
      </w:r>
      <w:r w:rsidRPr="00224F8B">
        <w:t>area.</w:t>
      </w:r>
      <w:r w:rsidRPr="00224F8B">
        <w:rPr>
          <w:spacing w:val="-16"/>
        </w:rPr>
        <w:t xml:space="preserve"> </w:t>
      </w:r>
      <w:r w:rsidRPr="00224F8B">
        <w:t>The</w:t>
      </w:r>
      <w:r w:rsidRPr="00224F8B">
        <w:rPr>
          <w:spacing w:val="-16"/>
        </w:rPr>
        <w:t xml:space="preserve"> </w:t>
      </w:r>
      <w:r w:rsidRPr="00224F8B">
        <w:rPr>
          <w:i/>
        </w:rPr>
        <w:t>Victorian early</w:t>
      </w:r>
      <w:r w:rsidRPr="00224F8B">
        <w:rPr>
          <w:i/>
          <w:spacing w:val="-21"/>
        </w:rPr>
        <w:t xml:space="preserve"> </w:t>
      </w:r>
      <w:r w:rsidRPr="00224F8B">
        <w:rPr>
          <w:i/>
        </w:rPr>
        <w:t>years</w:t>
      </w:r>
      <w:r w:rsidRPr="00224F8B">
        <w:rPr>
          <w:i/>
          <w:spacing w:val="-21"/>
        </w:rPr>
        <w:t xml:space="preserve"> </w:t>
      </w:r>
      <w:r w:rsidRPr="00F35EC0">
        <w:rPr>
          <w:i/>
        </w:rPr>
        <w:t>learning</w:t>
      </w:r>
      <w:r w:rsidRPr="001D0401">
        <w:rPr>
          <w:i/>
          <w:spacing w:val="-21"/>
        </w:rPr>
        <w:t xml:space="preserve"> </w:t>
      </w:r>
      <w:r w:rsidRPr="001D0401">
        <w:rPr>
          <w:i/>
        </w:rPr>
        <w:t>and</w:t>
      </w:r>
      <w:r w:rsidRPr="001D0401">
        <w:rPr>
          <w:i/>
          <w:spacing w:val="-20"/>
        </w:rPr>
        <w:t xml:space="preserve"> </w:t>
      </w:r>
      <w:r w:rsidRPr="001D0401">
        <w:rPr>
          <w:i/>
        </w:rPr>
        <w:t>development</w:t>
      </w:r>
      <w:r w:rsidRPr="001D0401">
        <w:rPr>
          <w:i/>
          <w:spacing w:val="-21"/>
        </w:rPr>
        <w:t xml:space="preserve"> </w:t>
      </w:r>
      <w:r w:rsidRPr="00F3540F">
        <w:rPr>
          <w:i/>
        </w:rPr>
        <w:t>framework</w:t>
      </w:r>
      <w:r w:rsidR="00356AA7" w:rsidRPr="00224F8B">
        <w:rPr>
          <w:i/>
        </w:rPr>
        <w:t>: For all children birth to 8 years</w:t>
      </w:r>
      <w:r w:rsidRPr="00224F8B">
        <w:rPr>
          <w:i/>
          <w:spacing w:val="-21"/>
        </w:rPr>
        <w:t xml:space="preserve"> </w:t>
      </w:r>
      <w:r w:rsidRPr="00224F8B">
        <w:t>(201</w:t>
      </w:r>
      <w:r w:rsidR="00412E91" w:rsidRPr="00224F8B">
        <w:t>6</w:t>
      </w:r>
      <w:r w:rsidRPr="00224F8B">
        <w:t>)</w:t>
      </w:r>
      <w:r w:rsidRPr="00224F8B">
        <w:rPr>
          <w:spacing w:val="-20"/>
        </w:rPr>
        <w:t xml:space="preserve"> </w:t>
      </w:r>
      <w:r w:rsidRPr="00224F8B">
        <w:t>highlights</w:t>
      </w:r>
      <w:r w:rsidRPr="00224F8B">
        <w:rPr>
          <w:spacing w:val="-21"/>
        </w:rPr>
        <w:t xml:space="preserve"> </w:t>
      </w:r>
      <w:r w:rsidRPr="00224F8B">
        <w:t>strategies</w:t>
      </w:r>
      <w:r w:rsidRPr="00224F8B">
        <w:rPr>
          <w:spacing w:val="-21"/>
        </w:rPr>
        <w:t xml:space="preserve"> </w:t>
      </w:r>
      <w:r>
        <w:t>for</w:t>
      </w:r>
      <w:r>
        <w:rPr>
          <w:spacing w:val="-21"/>
        </w:rPr>
        <w:t xml:space="preserve"> </w:t>
      </w:r>
      <w:r>
        <w:t>early</w:t>
      </w:r>
      <w:r>
        <w:rPr>
          <w:spacing w:val="-20"/>
        </w:rPr>
        <w:t xml:space="preserve"> </w:t>
      </w:r>
      <w:r>
        <w:t>childhood professionals</w:t>
      </w:r>
      <w:r>
        <w:rPr>
          <w:spacing w:val="-9"/>
        </w:rPr>
        <w:t xml:space="preserve"> </w:t>
      </w:r>
      <w:r>
        <w:t>working</w:t>
      </w:r>
      <w:r>
        <w:rPr>
          <w:spacing w:val="-9"/>
        </w:rPr>
        <w:t xml:space="preserve"> </w:t>
      </w:r>
      <w:r>
        <w:t>together</w:t>
      </w:r>
      <w:r>
        <w:rPr>
          <w:spacing w:val="-9"/>
        </w:rPr>
        <w:t xml:space="preserve"> </w:t>
      </w:r>
      <w:r>
        <w:t>to</w:t>
      </w:r>
      <w:r>
        <w:rPr>
          <w:spacing w:val="-9"/>
        </w:rPr>
        <w:t xml:space="preserve"> </w:t>
      </w:r>
      <w:r>
        <w:t>support</w:t>
      </w:r>
      <w:r>
        <w:rPr>
          <w:spacing w:val="-8"/>
        </w:rPr>
        <w:t xml:space="preserve"> </w:t>
      </w:r>
      <w:r>
        <w:rPr>
          <w:spacing w:val="-3"/>
        </w:rPr>
        <w:t>children’s</w:t>
      </w:r>
      <w:r>
        <w:rPr>
          <w:spacing w:val="-9"/>
        </w:rPr>
        <w:t xml:space="preserve"> </w:t>
      </w:r>
      <w:r>
        <w:t>learning</w:t>
      </w:r>
      <w:r>
        <w:rPr>
          <w:spacing w:val="-9"/>
        </w:rPr>
        <w:t xml:space="preserve"> </w:t>
      </w:r>
      <w:r>
        <w:t>and</w:t>
      </w:r>
      <w:r>
        <w:rPr>
          <w:spacing w:val="-9"/>
        </w:rPr>
        <w:t xml:space="preserve"> </w:t>
      </w:r>
      <w:r>
        <w:t>development</w:t>
      </w:r>
      <w:r>
        <w:rPr>
          <w:spacing w:val="-9"/>
        </w:rPr>
        <w:t xml:space="preserve"> </w:t>
      </w:r>
      <w:r>
        <w:t>in</w:t>
      </w:r>
      <w:r>
        <w:rPr>
          <w:spacing w:val="-8"/>
        </w:rPr>
        <w:t xml:space="preserve"> </w:t>
      </w:r>
      <w:r>
        <w:t>Victoria.</w:t>
      </w:r>
      <w:r w:rsidR="00FD2D64">
        <w:t xml:space="preserve"> </w:t>
      </w:r>
      <w:hyperlink r:id="rId12" w:history="1">
        <w:r w:rsidR="00FD2D64" w:rsidRPr="005F6E3F">
          <w:rPr>
            <w:rStyle w:val="Hyperlink"/>
            <w:i/>
          </w:rPr>
          <w:t xml:space="preserve">Healthcare that counts: A framework for improving care for vulnerable children in Victorian health services </w:t>
        </w:r>
        <w:r w:rsidR="00FD2D64" w:rsidRPr="0083675D">
          <w:rPr>
            <w:rStyle w:val="Hyperlink"/>
          </w:rPr>
          <w:t>(2017)</w:t>
        </w:r>
      </w:hyperlink>
      <w:r w:rsidR="00FD2D64">
        <w:rPr>
          <w:i/>
        </w:rPr>
        <w:t xml:space="preserve"> </w:t>
      </w:r>
      <w:r w:rsidR="005F6E3F" w:rsidRPr="005F6E3F">
        <w:t>&lt;https://www2.health.vic.gov.au/about/populations/vulnerable-children</w:t>
      </w:r>
      <w:r w:rsidR="005F6E3F">
        <w:t>&gt;</w:t>
      </w:r>
      <w:r w:rsidR="005F6E3F" w:rsidRPr="005F6E3F">
        <w:t xml:space="preserve"> </w:t>
      </w:r>
      <w:r w:rsidR="005F6E3F">
        <w:t>g</w:t>
      </w:r>
      <w:r w:rsidR="00FD2D64">
        <w:t xml:space="preserve">uides all Victorian health services including Community Health services in the early identification and response </w:t>
      </w:r>
      <w:r w:rsidR="0058759B">
        <w:t>to</w:t>
      </w:r>
      <w:r w:rsidR="00FD2D64">
        <w:t xml:space="preserve"> vulnerable children at risk of abuse and neglect.</w:t>
      </w:r>
      <w:r w:rsidR="002C384A">
        <w:t xml:space="preserve"> </w:t>
      </w:r>
    </w:p>
    <w:p w14:paraId="1168EC27" w14:textId="13E68F07" w:rsidR="00FE188F" w:rsidRPr="002E521B" w:rsidRDefault="00FE188F" w:rsidP="00FE188F">
      <w:pPr>
        <w:pStyle w:val="Heading2"/>
      </w:pPr>
      <w:bookmarkStart w:id="1" w:name="_Toc5714603"/>
      <w:r w:rsidRPr="002E521B">
        <w:t>Alignment with key strategic frameworks</w:t>
      </w:r>
      <w:bookmarkEnd w:id="1"/>
    </w:p>
    <w:p w14:paraId="01384673" w14:textId="55D578EE" w:rsidR="00FE188F" w:rsidRPr="00425216" w:rsidRDefault="00FE188F" w:rsidP="00FE188F">
      <w:pPr>
        <w:pStyle w:val="DHHSbody"/>
      </w:pPr>
      <w:r w:rsidRPr="00425216">
        <w:t xml:space="preserve">The Community Health Program makes an important contribution to delivering on key strategic frameworks and policies of the department through its delivery of services that are flexible, locally responsive, person centred and integrated. In particular, the Community Health Program contributes to meeting the aspirations of </w:t>
      </w:r>
      <w:hyperlink r:id="rId13" w:history="1">
        <w:r w:rsidRPr="00124129">
          <w:rPr>
            <w:rStyle w:val="Hyperlink"/>
          </w:rPr>
          <w:t>Health 2040</w:t>
        </w:r>
        <w:r w:rsidR="00124129" w:rsidRPr="00124129">
          <w:rPr>
            <w:rStyle w:val="Hyperlink"/>
          </w:rPr>
          <w:t>: advancing health access and care</w:t>
        </w:r>
      </w:hyperlink>
      <w:r w:rsidR="00124129">
        <w:br/>
        <w:t>&lt;</w:t>
      </w:r>
      <w:r w:rsidR="00124129" w:rsidRPr="00124129">
        <w:t xml:space="preserve"> https://www2.health.vic.gov.au/about/publications/policiesandguidelines/Health-2040-advancing-health-access-and-care </w:t>
      </w:r>
      <w:r w:rsidR="00124129">
        <w:t>&gt;</w:t>
      </w:r>
      <w:r w:rsidRPr="00425216">
        <w:t xml:space="preserve"> – better health, better access and better care. It does this by:</w:t>
      </w:r>
    </w:p>
    <w:p w14:paraId="66F358AE" w14:textId="00C6E845" w:rsidR="00FE188F" w:rsidRPr="00425216" w:rsidRDefault="00FE188F" w:rsidP="00FE188F">
      <w:pPr>
        <w:pStyle w:val="DHHSbullet1"/>
      </w:pPr>
      <w:r w:rsidRPr="00425216">
        <w:t>integrating primary health and social care for disadvantaged Victorians, many of whom have complex needs</w:t>
      </w:r>
    </w:p>
    <w:p w14:paraId="209E002D" w14:textId="77777777" w:rsidR="00FE188F" w:rsidRPr="00425216" w:rsidRDefault="00FE188F" w:rsidP="00FE188F">
      <w:pPr>
        <w:pStyle w:val="DHHSbullet1"/>
      </w:pPr>
      <w:r w:rsidRPr="00425216">
        <w:t>improving access to primary care services, including offering services to disadvantaged or isolated people and communities</w:t>
      </w:r>
    </w:p>
    <w:p w14:paraId="6879920A" w14:textId="77777777" w:rsidR="00FE188F" w:rsidRPr="00425216" w:rsidRDefault="00FE188F" w:rsidP="00FE188F">
      <w:pPr>
        <w:pStyle w:val="DHHSbullet1"/>
      </w:pPr>
      <w:r w:rsidRPr="00425216">
        <w:t>providing support in managing chronic disease, and enabling some lower acuity care to be moved into community settings</w:t>
      </w:r>
    </w:p>
    <w:p w14:paraId="1AE485B7" w14:textId="05C634F2" w:rsidR="00FE188F" w:rsidRDefault="00FE188F" w:rsidP="00FE188F">
      <w:pPr>
        <w:pStyle w:val="DHHSbody"/>
      </w:pPr>
      <w:r w:rsidRPr="00425216">
        <w:t xml:space="preserve">In addition, the Community Health Program contributes to the delivery of the </w:t>
      </w:r>
      <w:hyperlink r:id="rId14" w:history="1">
        <w:r w:rsidR="00201590" w:rsidRPr="00124129">
          <w:rPr>
            <w:rStyle w:val="Hyperlink"/>
          </w:rPr>
          <w:t>Victorian Public Health and Wellbeing Plan 2015-2019</w:t>
        </w:r>
      </w:hyperlink>
      <w:r>
        <w:t xml:space="preserve"> &lt;</w:t>
      </w:r>
      <w:r w:rsidRPr="00360978">
        <w:t>https://www2.health.vic.gov.au/about/health-strategies/public-health-wellbeing-plan</w:t>
      </w:r>
      <w:r>
        <w:t>&gt;</w:t>
      </w:r>
      <w:r w:rsidRPr="00360978">
        <w:t>.</w:t>
      </w:r>
      <w:r w:rsidRPr="00425216">
        <w:t xml:space="preserve"> The Community Health Program supports the strategic directions of the plan by providing primary and preventative health services, including earlier and more connected support that is tailored to the health and wellbeing needs of local communities</w:t>
      </w:r>
    </w:p>
    <w:p w14:paraId="577C296D" w14:textId="6BD2D9C1" w:rsidR="00603CDB" w:rsidRPr="00F91137" w:rsidRDefault="00CB767D" w:rsidP="00FE188F">
      <w:pPr>
        <w:pStyle w:val="Heading2"/>
      </w:pPr>
      <w:bookmarkStart w:id="2" w:name="_TOC_250032"/>
      <w:bookmarkStart w:id="3" w:name="_Toc5714604"/>
      <w:bookmarkEnd w:id="2"/>
      <w:r w:rsidRPr="00F91137">
        <w:lastRenderedPageBreak/>
        <w:t>Purpose of the guidelines</w:t>
      </w:r>
      <w:bookmarkEnd w:id="3"/>
    </w:p>
    <w:p w14:paraId="514E0D2B" w14:textId="77777777" w:rsidR="00CB767D" w:rsidRDefault="00CB767D" w:rsidP="00CA2675">
      <w:pPr>
        <w:pStyle w:val="DHHSbody"/>
      </w:pPr>
      <w:r>
        <w:t>These</w:t>
      </w:r>
      <w:r>
        <w:rPr>
          <w:spacing w:val="-17"/>
        </w:rPr>
        <w:t xml:space="preserve"> </w:t>
      </w:r>
      <w:r>
        <w:t>child</w:t>
      </w:r>
      <w:r>
        <w:rPr>
          <w:spacing w:val="-17"/>
        </w:rPr>
        <w:t xml:space="preserve"> </w:t>
      </w:r>
      <w:r>
        <w:t>health</w:t>
      </w:r>
      <w:r>
        <w:rPr>
          <w:spacing w:val="-16"/>
        </w:rPr>
        <w:t xml:space="preserve"> </w:t>
      </w:r>
      <w:r>
        <w:t>guidelines</w:t>
      </w:r>
      <w:r>
        <w:rPr>
          <w:spacing w:val="-17"/>
        </w:rPr>
        <w:t xml:space="preserve"> </w:t>
      </w:r>
      <w:r>
        <w:t>set</w:t>
      </w:r>
      <w:r>
        <w:rPr>
          <w:spacing w:val="-16"/>
        </w:rPr>
        <w:t xml:space="preserve"> </w:t>
      </w:r>
      <w:r>
        <w:t>out</w:t>
      </w:r>
      <w:r>
        <w:rPr>
          <w:spacing w:val="-17"/>
        </w:rPr>
        <w:t xml:space="preserve"> </w:t>
      </w:r>
      <w:r>
        <w:t>what</w:t>
      </w:r>
      <w:r>
        <w:rPr>
          <w:spacing w:val="-16"/>
        </w:rPr>
        <w:t xml:space="preserve"> </w:t>
      </w:r>
      <w:r>
        <w:t>is</w:t>
      </w:r>
      <w:r>
        <w:rPr>
          <w:spacing w:val="-17"/>
        </w:rPr>
        <w:t xml:space="preserve"> </w:t>
      </w:r>
      <w:r>
        <w:t>expected</w:t>
      </w:r>
      <w:r>
        <w:rPr>
          <w:spacing w:val="-16"/>
        </w:rPr>
        <w:t xml:space="preserve"> </w:t>
      </w:r>
      <w:r>
        <w:t>of</w:t>
      </w:r>
      <w:r>
        <w:rPr>
          <w:spacing w:val="-17"/>
        </w:rPr>
        <w:t xml:space="preserve"> </w:t>
      </w:r>
      <w:r>
        <w:t>child</w:t>
      </w:r>
      <w:r>
        <w:rPr>
          <w:spacing w:val="-16"/>
        </w:rPr>
        <w:t xml:space="preserve"> </w:t>
      </w:r>
      <w:r>
        <w:t>health</w:t>
      </w:r>
      <w:r>
        <w:rPr>
          <w:spacing w:val="-17"/>
        </w:rPr>
        <w:t xml:space="preserve"> </w:t>
      </w:r>
      <w:r>
        <w:t>services</w:t>
      </w:r>
      <w:r>
        <w:rPr>
          <w:spacing w:val="-17"/>
        </w:rPr>
        <w:t xml:space="preserve"> </w:t>
      </w:r>
      <w:r>
        <w:t>provided</w:t>
      </w:r>
      <w:r>
        <w:rPr>
          <w:spacing w:val="-16"/>
        </w:rPr>
        <w:t xml:space="preserve"> </w:t>
      </w:r>
      <w:r>
        <w:t>through</w:t>
      </w:r>
      <w:r>
        <w:rPr>
          <w:spacing w:val="-17"/>
        </w:rPr>
        <w:t xml:space="preserve"> </w:t>
      </w:r>
      <w:r>
        <w:rPr>
          <w:spacing w:val="-6"/>
        </w:rPr>
        <w:t xml:space="preserve">the </w:t>
      </w:r>
      <w:r>
        <w:t>Community</w:t>
      </w:r>
      <w:r>
        <w:rPr>
          <w:spacing w:val="-17"/>
        </w:rPr>
        <w:t xml:space="preserve"> </w:t>
      </w:r>
      <w:r>
        <w:t>Health</w:t>
      </w:r>
      <w:r>
        <w:rPr>
          <w:spacing w:val="-17"/>
        </w:rPr>
        <w:t xml:space="preserve"> </w:t>
      </w:r>
      <w:r>
        <w:t>Program.</w:t>
      </w:r>
      <w:r>
        <w:rPr>
          <w:spacing w:val="-17"/>
        </w:rPr>
        <w:t xml:space="preserve"> </w:t>
      </w:r>
      <w:r>
        <w:t>Such</w:t>
      </w:r>
      <w:r>
        <w:rPr>
          <w:spacing w:val="-16"/>
        </w:rPr>
        <w:t xml:space="preserve"> </w:t>
      </w:r>
      <w:r>
        <w:t>services</w:t>
      </w:r>
      <w:r>
        <w:rPr>
          <w:spacing w:val="-17"/>
        </w:rPr>
        <w:t xml:space="preserve"> </w:t>
      </w:r>
      <w:r>
        <w:t>are</w:t>
      </w:r>
      <w:r>
        <w:rPr>
          <w:spacing w:val="-17"/>
        </w:rPr>
        <w:t xml:space="preserve"> </w:t>
      </w:r>
      <w:r>
        <w:t>referred</w:t>
      </w:r>
      <w:r>
        <w:rPr>
          <w:spacing w:val="-17"/>
        </w:rPr>
        <w:t xml:space="preserve"> </w:t>
      </w:r>
      <w:r>
        <w:t>to</w:t>
      </w:r>
      <w:r>
        <w:rPr>
          <w:spacing w:val="-16"/>
        </w:rPr>
        <w:t xml:space="preserve"> </w:t>
      </w:r>
      <w:r>
        <w:t>in</w:t>
      </w:r>
      <w:r>
        <w:rPr>
          <w:spacing w:val="-17"/>
        </w:rPr>
        <w:t xml:space="preserve"> </w:t>
      </w:r>
      <w:r>
        <w:t>this</w:t>
      </w:r>
      <w:r>
        <w:rPr>
          <w:spacing w:val="-17"/>
        </w:rPr>
        <w:t xml:space="preserve"> </w:t>
      </w:r>
      <w:r>
        <w:t>document</w:t>
      </w:r>
      <w:r>
        <w:rPr>
          <w:spacing w:val="-16"/>
        </w:rPr>
        <w:t xml:space="preserve"> </w:t>
      </w:r>
      <w:r>
        <w:t>as</w:t>
      </w:r>
      <w:r>
        <w:rPr>
          <w:spacing w:val="-17"/>
        </w:rPr>
        <w:t xml:space="preserve"> </w:t>
      </w:r>
      <w:r>
        <w:t>Community</w:t>
      </w:r>
      <w:r>
        <w:rPr>
          <w:spacing w:val="-17"/>
        </w:rPr>
        <w:t xml:space="preserve"> </w:t>
      </w:r>
      <w:r>
        <w:t>Health child</w:t>
      </w:r>
      <w:r>
        <w:rPr>
          <w:spacing w:val="-6"/>
        </w:rPr>
        <w:t xml:space="preserve"> </w:t>
      </w:r>
      <w:r>
        <w:t>health</w:t>
      </w:r>
      <w:r>
        <w:rPr>
          <w:spacing w:val="-6"/>
        </w:rPr>
        <w:t xml:space="preserve"> </w:t>
      </w:r>
      <w:r>
        <w:t>services</w:t>
      </w:r>
      <w:r>
        <w:rPr>
          <w:spacing w:val="-5"/>
        </w:rPr>
        <w:t xml:space="preserve"> </w:t>
      </w:r>
      <w:r>
        <w:t>(</w:t>
      </w:r>
      <w:proofErr w:type="spellStart"/>
      <w:r>
        <w:t>CHchs</w:t>
      </w:r>
      <w:proofErr w:type="spellEnd"/>
      <w:r>
        <w:t>).</w:t>
      </w:r>
      <w:r>
        <w:rPr>
          <w:spacing w:val="-6"/>
        </w:rPr>
        <w:t xml:space="preserve"> </w:t>
      </w:r>
      <w:r>
        <w:t>Specifically,</w:t>
      </w:r>
      <w:r>
        <w:rPr>
          <w:spacing w:val="-5"/>
        </w:rPr>
        <w:t xml:space="preserve"> </w:t>
      </w:r>
      <w:r>
        <w:t>the</w:t>
      </w:r>
      <w:r>
        <w:rPr>
          <w:spacing w:val="-6"/>
        </w:rPr>
        <w:t xml:space="preserve"> </w:t>
      </w:r>
      <w:r>
        <w:t>guidelines</w:t>
      </w:r>
      <w:r>
        <w:rPr>
          <w:spacing w:val="-5"/>
        </w:rPr>
        <w:t xml:space="preserve"> </w:t>
      </w:r>
      <w:r>
        <w:t>are</w:t>
      </w:r>
      <w:r>
        <w:rPr>
          <w:spacing w:val="-6"/>
        </w:rPr>
        <w:t xml:space="preserve"> </w:t>
      </w:r>
      <w:r>
        <w:t>designed</w:t>
      </w:r>
      <w:r>
        <w:rPr>
          <w:spacing w:val="-5"/>
        </w:rPr>
        <w:t xml:space="preserve"> </w:t>
      </w:r>
      <w:r>
        <w:t>to:</w:t>
      </w:r>
    </w:p>
    <w:p w14:paraId="3A5C0AE8" w14:textId="77777777" w:rsidR="00CB767D" w:rsidRDefault="00CB767D" w:rsidP="00CA2675">
      <w:pPr>
        <w:pStyle w:val="DHHSbullet1"/>
      </w:pPr>
      <w:r>
        <w:t xml:space="preserve">support and promote provision of </w:t>
      </w:r>
      <w:proofErr w:type="spellStart"/>
      <w:r>
        <w:t>CHchs</w:t>
      </w:r>
      <w:proofErr w:type="spellEnd"/>
      <w:r>
        <w:t xml:space="preserve"> in meeting local population</w:t>
      </w:r>
      <w:r>
        <w:rPr>
          <w:spacing w:val="-15"/>
        </w:rPr>
        <w:t xml:space="preserve"> </w:t>
      </w:r>
      <w:r>
        <w:t>needs</w:t>
      </w:r>
    </w:p>
    <w:p w14:paraId="781B296A" w14:textId="77777777" w:rsidR="00CB767D" w:rsidRDefault="00CB767D" w:rsidP="00CA2675">
      <w:pPr>
        <w:pStyle w:val="DHHSbullet1"/>
      </w:pPr>
      <w:r>
        <w:t>detail</w:t>
      </w:r>
      <w:r>
        <w:rPr>
          <w:spacing w:val="-20"/>
        </w:rPr>
        <w:t xml:space="preserve"> </w:t>
      </w:r>
      <w:r>
        <w:t>the</w:t>
      </w:r>
      <w:r>
        <w:rPr>
          <w:spacing w:val="-20"/>
        </w:rPr>
        <w:t xml:space="preserve"> </w:t>
      </w:r>
      <w:r>
        <w:t>contribution</w:t>
      </w:r>
      <w:r>
        <w:rPr>
          <w:spacing w:val="-20"/>
        </w:rPr>
        <w:t xml:space="preserve"> </w:t>
      </w:r>
      <w:proofErr w:type="spellStart"/>
      <w:r>
        <w:t>CHchs</w:t>
      </w:r>
      <w:proofErr w:type="spellEnd"/>
      <w:r>
        <w:rPr>
          <w:spacing w:val="-20"/>
        </w:rPr>
        <w:t xml:space="preserve"> </w:t>
      </w:r>
      <w:r>
        <w:t>make</w:t>
      </w:r>
      <w:r>
        <w:rPr>
          <w:spacing w:val="-20"/>
        </w:rPr>
        <w:t xml:space="preserve"> </w:t>
      </w:r>
      <w:r>
        <w:t>in</w:t>
      </w:r>
      <w:r>
        <w:rPr>
          <w:spacing w:val="-20"/>
        </w:rPr>
        <w:t xml:space="preserve"> </w:t>
      </w:r>
      <w:r>
        <w:t>providing</w:t>
      </w:r>
      <w:r>
        <w:rPr>
          <w:spacing w:val="-20"/>
        </w:rPr>
        <w:t xml:space="preserve"> </w:t>
      </w:r>
      <w:r>
        <w:t>family-centred</w:t>
      </w:r>
      <w:r>
        <w:rPr>
          <w:spacing w:val="-20"/>
        </w:rPr>
        <w:t xml:space="preserve"> </w:t>
      </w:r>
      <w:r>
        <w:t>early</w:t>
      </w:r>
      <w:r>
        <w:rPr>
          <w:spacing w:val="-20"/>
        </w:rPr>
        <w:t xml:space="preserve"> </w:t>
      </w:r>
      <w:r>
        <w:t>intervention</w:t>
      </w:r>
      <w:r>
        <w:rPr>
          <w:spacing w:val="-20"/>
        </w:rPr>
        <w:t xml:space="preserve"> </w:t>
      </w:r>
      <w:r>
        <w:t>supports</w:t>
      </w:r>
      <w:r>
        <w:rPr>
          <w:spacing w:val="-20"/>
        </w:rPr>
        <w:t xml:space="preserve"> </w:t>
      </w:r>
      <w:r>
        <w:rPr>
          <w:spacing w:val="-5"/>
        </w:rPr>
        <w:t xml:space="preserve">and </w:t>
      </w:r>
      <w:r>
        <w:t>services</w:t>
      </w:r>
    </w:p>
    <w:p w14:paraId="4510BE1F" w14:textId="77777777" w:rsidR="00CB767D" w:rsidRDefault="00CB767D" w:rsidP="00CA2675">
      <w:pPr>
        <w:pStyle w:val="DHHSbullet1"/>
      </w:pPr>
      <w:r>
        <w:t>facilitate a consistent approach to child health across the Community Health</w:t>
      </w:r>
      <w:r>
        <w:rPr>
          <w:spacing w:val="-27"/>
        </w:rPr>
        <w:t xml:space="preserve"> </w:t>
      </w:r>
      <w:r>
        <w:t>Program</w:t>
      </w:r>
    </w:p>
    <w:p w14:paraId="2E5A736B" w14:textId="77777777" w:rsidR="00CB767D" w:rsidRDefault="00CB767D" w:rsidP="00CA2675">
      <w:pPr>
        <w:pStyle w:val="DHHSbullet1"/>
      </w:pPr>
      <w:r>
        <w:t>support</w:t>
      </w:r>
      <w:r>
        <w:rPr>
          <w:spacing w:val="-17"/>
        </w:rPr>
        <w:t xml:space="preserve"> </w:t>
      </w:r>
      <w:r>
        <w:t>better</w:t>
      </w:r>
      <w:r>
        <w:rPr>
          <w:spacing w:val="-17"/>
        </w:rPr>
        <w:t xml:space="preserve"> </w:t>
      </w:r>
      <w:r>
        <w:t>coordination</w:t>
      </w:r>
      <w:r>
        <w:rPr>
          <w:spacing w:val="-17"/>
        </w:rPr>
        <w:t xml:space="preserve"> </w:t>
      </w:r>
      <w:r>
        <w:t>and</w:t>
      </w:r>
      <w:r>
        <w:rPr>
          <w:spacing w:val="-17"/>
        </w:rPr>
        <w:t xml:space="preserve"> </w:t>
      </w:r>
      <w:r>
        <w:t>integration</w:t>
      </w:r>
      <w:r>
        <w:rPr>
          <w:spacing w:val="-17"/>
        </w:rPr>
        <w:t xml:space="preserve"> </w:t>
      </w:r>
      <w:r>
        <w:t>of</w:t>
      </w:r>
      <w:r>
        <w:rPr>
          <w:spacing w:val="-17"/>
        </w:rPr>
        <w:t xml:space="preserve"> </w:t>
      </w:r>
      <w:r>
        <w:t>services</w:t>
      </w:r>
      <w:r>
        <w:rPr>
          <w:spacing w:val="-17"/>
        </w:rPr>
        <w:t xml:space="preserve"> </w:t>
      </w:r>
      <w:r>
        <w:t>across</w:t>
      </w:r>
      <w:r>
        <w:rPr>
          <w:spacing w:val="-17"/>
        </w:rPr>
        <w:t xml:space="preserve"> </w:t>
      </w:r>
      <w:r>
        <w:t>the</w:t>
      </w:r>
      <w:r>
        <w:rPr>
          <w:spacing w:val="-17"/>
        </w:rPr>
        <w:t xml:space="preserve"> </w:t>
      </w:r>
      <w:r>
        <w:t>Community</w:t>
      </w:r>
      <w:r>
        <w:rPr>
          <w:spacing w:val="-17"/>
        </w:rPr>
        <w:t xml:space="preserve"> </w:t>
      </w:r>
      <w:r>
        <w:t>Health</w:t>
      </w:r>
      <w:r>
        <w:rPr>
          <w:spacing w:val="-17"/>
        </w:rPr>
        <w:t xml:space="preserve"> </w:t>
      </w:r>
      <w:r>
        <w:rPr>
          <w:spacing w:val="-4"/>
        </w:rPr>
        <w:t xml:space="preserve">Program </w:t>
      </w:r>
      <w:r>
        <w:t>and with partner organisations throughout the</w:t>
      </w:r>
      <w:r>
        <w:rPr>
          <w:spacing w:val="-9"/>
        </w:rPr>
        <w:t xml:space="preserve"> </w:t>
      </w:r>
      <w:r>
        <w:t>sector</w:t>
      </w:r>
    </w:p>
    <w:p w14:paraId="5F0AA6A3" w14:textId="0BF40286" w:rsidR="00CB767D" w:rsidRDefault="00CB767D" w:rsidP="00FE188F">
      <w:pPr>
        <w:pStyle w:val="DHHSbullet1lastline"/>
      </w:pPr>
      <w:r>
        <w:t>promote</w:t>
      </w:r>
      <w:r>
        <w:rPr>
          <w:spacing w:val="-16"/>
        </w:rPr>
        <w:t xml:space="preserve"> </w:t>
      </w:r>
      <w:r>
        <w:t>the</w:t>
      </w:r>
      <w:r>
        <w:rPr>
          <w:spacing w:val="-16"/>
        </w:rPr>
        <w:t xml:space="preserve"> </w:t>
      </w:r>
      <w:r>
        <w:t>role</w:t>
      </w:r>
      <w:r>
        <w:rPr>
          <w:spacing w:val="-15"/>
        </w:rPr>
        <w:t xml:space="preserve"> </w:t>
      </w:r>
      <w:r>
        <w:t>of</w:t>
      </w:r>
      <w:r>
        <w:rPr>
          <w:spacing w:val="-16"/>
        </w:rPr>
        <w:t xml:space="preserve"> </w:t>
      </w:r>
      <w:proofErr w:type="spellStart"/>
      <w:r>
        <w:t>CHchs</w:t>
      </w:r>
      <w:proofErr w:type="spellEnd"/>
      <w:r>
        <w:rPr>
          <w:spacing w:val="-16"/>
        </w:rPr>
        <w:t xml:space="preserve"> </w:t>
      </w:r>
      <w:r>
        <w:t>as</w:t>
      </w:r>
      <w:r>
        <w:rPr>
          <w:spacing w:val="-15"/>
        </w:rPr>
        <w:t xml:space="preserve"> </w:t>
      </w:r>
      <w:r>
        <w:t>a</w:t>
      </w:r>
      <w:r>
        <w:rPr>
          <w:spacing w:val="-16"/>
        </w:rPr>
        <w:t xml:space="preserve"> </w:t>
      </w:r>
      <w:r>
        <w:t>key</w:t>
      </w:r>
      <w:r>
        <w:rPr>
          <w:spacing w:val="-16"/>
        </w:rPr>
        <w:t xml:space="preserve"> </w:t>
      </w:r>
      <w:r>
        <w:t>player</w:t>
      </w:r>
      <w:r>
        <w:rPr>
          <w:spacing w:val="-15"/>
        </w:rPr>
        <w:t xml:space="preserve"> </w:t>
      </w:r>
      <w:r>
        <w:t>in</w:t>
      </w:r>
      <w:r>
        <w:rPr>
          <w:spacing w:val="-16"/>
        </w:rPr>
        <w:t xml:space="preserve"> </w:t>
      </w:r>
      <w:r>
        <w:t>driving</w:t>
      </w:r>
      <w:r>
        <w:rPr>
          <w:spacing w:val="-16"/>
        </w:rPr>
        <w:t xml:space="preserve"> </w:t>
      </w:r>
      <w:r>
        <w:t>better</w:t>
      </w:r>
      <w:r>
        <w:rPr>
          <w:spacing w:val="-15"/>
        </w:rPr>
        <w:t xml:space="preserve"> </w:t>
      </w:r>
      <w:r>
        <w:t>service</w:t>
      </w:r>
      <w:r>
        <w:rPr>
          <w:spacing w:val="-16"/>
        </w:rPr>
        <w:t xml:space="preserve"> </w:t>
      </w:r>
      <w:r>
        <w:t>delivery</w:t>
      </w:r>
      <w:r>
        <w:rPr>
          <w:spacing w:val="-15"/>
        </w:rPr>
        <w:t xml:space="preserve"> </w:t>
      </w:r>
      <w:r>
        <w:t>across</w:t>
      </w:r>
      <w:r>
        <w:rPr>
          <w:spacing w:val="-16"/>
        </w:rPr>
        <w:t xml:space="preserve"> </w:t>
      </w:r>
      <w:r>
        <w:t>the</w:t>
      </w:r>
      <w:r>
        <w:rPr>
          <w:spacing w:val="-16"/>
        </w:rPr>
        <w:t xml:space="preserve"> </w:t>
      </w:r>
      <w:r>
        <w:t>wider</w:t>
      </w:r>
      <w:r>
        <w:rPr>
          <w:spacing w:val="-15"/>
        </w:rPr>
        <w:t xml:space="preserve"> </w:t>
      </w:r>
      <w:r>
        <w:rPr>
          <w:spacing w:val="-3"/>
        </w:rPr>
        <w:t xml:space="preserve">child </w:t>
      </w:r>
      <w:r>
        <w:t>and family service</w:t>
      </w:r>
      <w:r>
        <w:rPr>
          <w:spacing w:val="-3"/>
        </w:rPr>
        <w:t xml:space="preserve"> </w:t>
      </w:r>
      <w:r>
        <w:t>system</w:t>
      </w:r>
      <w:r w:rsidR="00AD0E7C">
        <w:t>.</w:t>
      </w:r>
    </w:p>
    <w:p w14:paraId="36A7A218" w14:textId="77777777" w:rsidR="00CB767D" w:rsidRDefault="00CB767D" w:rsidP="00CA2675">
      <w:pPr>
        <w:pStyle w:val="DHHSbody"/>
      </w:pPr>
      <w:r>
        <w:t>The</w:t>
      </w:r>
      <w:r>
        <w:rPr>
          <w:spacing w:val="-22"/>
        </w:rPr>
        <w:t xml:space="preserve"> </w:t>
      </w:r>
      <w:r>
        <w:t>primary</w:t>
      </w:r>
      <w:r>
        <w:rPr>
          <w:spacing w:val="-21"/>
        </w:rPr>
        <w:t xml:space="preserve"> </w:t>
      </w:r>
      <w:r>
        <w:t>audience</w:t>
      </w:r>
      <w:r>
        <w:rPr>
          <w:spacing w:val="-22"/>
        </w:rPr>
        <w:t xml:space="preserve"> </w:t>
      </w:r>
      <w:r>
        <w:t>for</w:t>
      </w:r>
      <w:r>
        <w:rPr>
          <w:spacing w:val="-21"/>
        </w:rPr>
        <w:t xml:space="preserve"> </w:t>
      </w:r>
      <w:r>
        <w:t>these</w:t>
      </w:r>
      <w:r>
        <w:rPr>
          <w:spacing w:val="-21"/>
        </w:rPr>
        <w:t xml:space="preserve"> </w:t>
      </w:r>
      <w:r>
        <w:t>guidelines</w:t>
      </w:r>
      <w:r>
        <w:rPr>
          <w:spacing w:val="-22"/>
        </w:rPr>
        <w:t xml:space="preserve"> </w:t>
      </w:r>
      <w:proofErr w:type="gramStart"/>
      <w:r>
        <w:t>are</w:t>
      </w:r>
      <w:proofErr w:type="gramEnd"/>
      <w:r>
        <w:rPr>
          <w:spacing w:val="-21"/>
        </w:rPr>
        <w:t xml:space="preserve"> </w:t>
      </w:r>
      <w:r>
        <w:t>organisations</w:t>
      </w:r>
      <w:r>
        <w:rPr>
          <w:spacing w:val="-22"/>
        </w:rPr>
        <w:t xml:space="preserve"> </w:t>
      </w:r>
      <w:r>
        <w:t>receiving</w:t>
      </w:r>
      <w:r>
        <w:rPr>
          <w:spacing w:val="-21"/>
        </w:rPr>
        <w:t xml:space="preserve"> </w:t>
      </w:r>
      <w:r>
        <w:t>Community</w:t>
      </w:r>
      <w:r>
        <w:rPr>
          <w:spacing w:val="-21"/>
        </w:rPr>
        <w:t xml:space="preserve"> </w:t>
      </w:r>
      <w:r>
        <w:t>Health</w:t>
      </w:r>
      <w:r>
        <w:rPr>
          <w:spacing w:val="-22"/>
        </w:rPr>
        <w:t xml:space="preserve"> </w:t>
      </w:r>
      <w:r>
        <w:t>Program funding.</w:t>
      </w:r>
      <w:r>
        <w:rPr>
          <w:spacing w:val="-20"/>
        </w:rPr>
        <w:t xml:space="preserve"> </w:t>
      </w:r>
      <w:r>
        <w:t>This</w:t>
      </w:r>
      <w:r>
        <w:rPr>
          <w:spacing w:val="-20"/>
        </w:rPr>
        <w:t xml:space="preserve"> </w:t>
      </w:r>
      <w:r>
        <w:t>includes</w:t>
      </w:r>
      <w:r>
        <w:rPr>
          <w:spacing w:val="-20"/>
        </w:rPr>
        <w:t xml:space="preserve"> </w:t>
      </w:r>
      <w:r>
        <w:t>established</w:t>
      </w:r>
      <w:r>
        <w:rPr>
          <w:spacing w:val="-20"/>
        </w:rPr>
        <w:t xml:space="preserve"> </w:t>
      </w:r>
      <w:r>
        <w:t>services,</w:t>
      </w:r>
      <w:r>
        <w:rPr>
          <w:spacing w:val="-20"/>
        </w:rPr>
        <w:t xml:space="preserve"> </w:t>
      </w:r>
      <w:r>
        <w:t>as</w:t>
      </w:r>
      <w:r>
        <w:rPr>
          <w:spacing w:val="-20"/>
        </w:rPr>
        <w:t xml:space="preserve"> </w:t>
      </w:r>
      <w:r>
        <w:t>well</w:t>
      </w:r>
      <w:r>
        <w:rPr>
          <w:spacing w:val="-20"/>
        </w:rPr>
        <w:t xml:space="preserve"> </w:t>
      </w:r>
      <w:r>
        <w:t>as</w:t>
      </w:r>
      <w:r>
        <w:rPr>
          <w:spacing w:val="-19"/>
        </w:rPr>
        <w:t xml:space="preserve"> </w:t>
      </w:r>
      <w:r>
        <w:t>those</w:t>
      </w:r>
      <w:r>
        <w:rPr>
          <w:spacing w:val="-20"/>
        </w:rPr>
        <w:t xml:space="preserve"> </w:t>
      </w:r>
      <w:r>
        <w:t>seeking</w:t>
      </w:r>
      <w:r>
        <w:rPr>
          <w:spacing w:val="-20"/>
        </w:rPr>
        <w:t xml:space="preserve"> </w:t>
      </w:r>
      <w:r>
        <w:t>to</w:t>
      </w:r>
      <w:r>
        <w:rPr>
          <w:spacing w:val="-20"/>
        </w:rPr>
        <w:t xml:space="preserve"> </w:t>
      </w:r>
      <w:r>
        <w:t>enhance</w:t>
      </w:r>
      <w:r>
        <w:rPr>
          <w:spacing w:val="-20"/>
        </w:rPr>
        <w:t xml:space="preserve"> </w:t>
      </w:r>
      <w:r>
        <w:t>existing</w:t>
      </w:r>
      <w:r>
        <w:rPr>
          <w:spacing w:val="-20"/>
        </w:rPr>
        <w:t xml:space="preserve"> </w:t>
      </w:r>
      <w:r>
        <w:t>or</w:t>
      </w:r>
      <w:r>
        <w:rPr>
          <w:spacing w:val="-20"/>
        </w:rPr>
        <w:t xml:space="preserve"> </w:t>
      </w:r>
      <w:r>
        <w:t>develop new</w:t>
      </w:r>
      <w:r>
        <w:rPr>
          <w:spacing w:val="-15"/>
        </w:rPr>
        <w:t xml:space="preserve"> </w:t>
      </w:r>
      <w:r>
        <w:t>services,</w:t>
      </w:r>
      <w:r>
        <w:rPr>
          <w:spacing w:val="-14"/>
        </w:rPr>
        <w:t xml:space="preserve"> </w:t>
      </w:r>
      <w:r>
        <w:t>in</w:t>
      </w:r>
      <w:r>
        <w:rPr>
          <w:spacing w:val="-14"/>
        </w:rPr>
        <w:t xml:space="preserve"> </w:t>
      </w:r>
      <w:r>
        <w:t>response</w:t>
      </w:r>
      <w:r>
        <w:rPr>
          <w:spacing w:val="-14"/>
        </w:rPr>
        <w:t xml:space="preserve"> </w:t>
      </w:r>
      <w:r>
        <w:t>to</w:t>
      </w:r>
      <w:r>
        <w:rPr>
          <w:spacing w:val="-14"/>
        </w:rPr>
        <w:t xml:space="preserve"> </w:t>
      </w:r>
      <w:r>
        <w:t>the</w:t>
      </w:r>
      <w:r>
        <w:rPr>
          <w:spacing w:val="-14"/>
        </w:rPr>
        <w:t xml:space="preserve"> </w:t>
      </w:r>
      <w:r>
        <w:t>changing</w:t>
      </w:r>
      <w:r>
        <w:rPr>
          <w:spacing w:val="-14"/>
        </w:rPr>
        <w:t xml:space="preserve"> </w:t>
      </w:r>
      <w:r>
        <w:t>needs</w:t>
      </w:r>
      <w:r>
        <w:rPr>
          <w:spacing w:val="-14"/>
        </w:rPr>
        <w:t xml:space="preserve"> </w:t>
      </w:r>
      <w:r>
        <w:t>of</w:t>
      </w:r>
      <w:r>
        <w:rPr>
          <w:spacing w:val="-14"/>
        </w:rPr>
        <w:t xml:space="preserve"> </w:t>
      </w:r>
      <w:r>
        <w:t>local</w:t>
      </w:r>
      <w:r>
        <w:rPr>
          <w:spacing w:val="-14"/>
        </w:rPr>
        <w:t xml:space="preserve"> </w:t>
      </w:r>
      <w:r>
        <w:t>populations.</w:t>
      </w:r>
      <w:r>
        <w:rPr>
          <w:spacing w:val="-14"/>
        </w:rPr>
        <w:t xml:space="preserve"> </w:t>
      </w:r>
      <w:r>
        <w:t>At</w:t>
      </w:r>
      <w:r>
        <w:rPr>
          <w:spacing w:val="-14"/>
        </w:rPr>
        <w:t xml:space="preserve"> </w:t>
      </w:r>
      <w:r>
        <w:t>the</w:t>
      </w:r>
      <w:r>
        <w:rPr>
          <w:spacing w:val="-14"/>
        </w:rPr>
        <w:t xml:space="preserve"> </w:t>
      </w:r>
      <w:r>
        <w:t>same</w:t>
      </w:r>
      <w:r>
        <w:rPr>
          <w:spacing w:val="-15"/>
        </w:rPr>
        <w:t xml:space="preserve"> </w:t>
      </w:r>
      <w:r>
        <w:t>time,</w:t>
      </w:r>
      <w:r>
        <w:rPr>
          <w:spacing w:val="-14"/>
        </w:rPr>
        <w:t xml:space="preserve"> </w:t>
      </w:r>
      <w:r>
        <w:t>many</w:t>
      </w:r>
      <w:r>
        <w:rPr>
          <w:spacing w:val="-14"/>
        </w:rPr>
        <w:t xml:space="preserve"> </w:t>
      </w:r>
      <w:r>
        <w:rPr>
          <w:spacing w:val="-4"/>
        </w:rPr>
        <w:t xml:space="preserve">other </w:t>
      </w:r>
      <w:r>
        <w:t>government</w:t>
      </w:r>
      <w:r>
        <w:rPr>
          <w:spacing w:val="-19"/>
        </w:rPr>
        <w:t xml:space="preserve"> </w:t>
      </w:r>
      <w:r>
        <w:t>and</w:t>
      </w:r>
      <w:r>
        <w:rPr>
          <w:spacing w:val="-18"/>
        </w:rPr>
        <w:t xml:space="preserve"> </w:t>
      </w:r>
      <w:r>
        <w:t>non-government</w:t>
      </w:r>
      <w:r>
        <w:rPr>
          <w:spacing w:val="-19"/>
        </w:rPr>
        <w:t xml:space="preserve"> </w:t>
      </w:r>
      <w:r>
        <w:t>organisations</w:t>
      </w:r>
      <w:r>
        <w:rPr>
          <w:spacing w:val="-18"/>
        </w:rPr>
        <w:t xml:space="preserve"> </w:t>
      </w:r>
      <w:r>
        <w:t>also</w:t>
      </w:r>
      <w:r>
        <w:rPr>
          <w:spacing w:val="-18"/>
        </w:rPr>
        <w:t xml:space="preserve"> </w:t>
      </w:r>
      <w:r>
        <w:t>provide</w:t>
      </w:r>
      <w:r>
        <w:rPr>
          <w:spacing w:val="-19"/>
        </w:rPr>
        <w:t xml:space="preserve"> </w:t>
      </w:r>
      <w:r>
        <w:t>child</w:t>
      </w:r>
      <w:r>
        <w:rPr>
          <w:spacing w:val="-18"/>
        </w:rPr>
        <w:t xml:space="preserve"> </w:t>
      </w:r>
      <w:r>
        <w:t>and</w:t>
      </w:r>
      <w:r>
        <w:rPr>
          <w:spacing w:val="-18"/>
        </w:rPr>
        <w:t xml:space="preserve"> </w:t>
      </w:r>
      <w:r>
        <w:t>family</w:t>
      </w:r>
      <w:r>
        <w:rPr>
          <w:spacing w:val="-19"/>
        </w:rPr>
        <w:t xml:space="preserve"> </w:t>
      </w:r>
      <w:r>
        <w:t>support</w:t>
      </w:r>
      <w:r>
        <w:rPr>
          <w:spacing w:val="-18"/>
        </w:rPr>
        <w:t xml:space="preserve"> </w:t>
      </w:r>
      <w:r>
        <w:t>services,</w:t>
      </w:r>
      <w:r>
        <w:rPr>
          <w:spacing w:val="-19"/>
        </w:rPr>
        <w:t xml:space="preserve"> </w:t>
      </w:r>
      <w:r>
        <w:t>and much</w:t>
      </w:r>
      <w:r>
        <w:rPr>
          <w:spacing w:val="-14"/>
        </w:rPr>
        <w:t xml:space="preserve"> </w:t>
      </w:r>
      <w:r>
        <w:t>effort</w:t>
      </w:r>
      <w:r>
        <w:rPr>
          <w:spacing w:val="-14"/>
        </w:rPr>
        <w:t xml:space="preserve"> </w:t>
      </w:r>
      <w:r>
        <w:t>is</w:t>
      </w:r>
      <w:r>
        <w:rPr>
          <w:spacing w:val="-14"/>
        </w:rPr>
        <w:t xml:space="preserve"> </w:t>
      </w:r>
      <w:r>
        <w:t>being</w:t>
      </w:r>
      <w:r>
        <w:rPr>
          <w:spacing w:val="-14"/>
        </w:rPr>
        <w:t xml:space="preserve"> </w:t>
      </w:r>
      <w:r>
        <w:t>invested</w:t>
      </w:r>
      <w:r>
        <w:rPr>
          <w:spacing w:val="-14"/>
        </w:rPr>
        <w:t xml:space="preserve"> </w:t>
      </w:r>
      <w:r>
        <w:t>in</w:t>
      </w:r>
      <w:r>
        <w:rPr>
          <w:spacing w:val="-14"/>
        </w:rPr>
        <w:t xml:space="preserve"> </w:t>
      </w:r>
      <w:r>
        <w:t>better</w:t>
      </w:r>
      <w:r>
        <w:rPr>
          <w:spacing w:val="-14"/>
        </w:rPr>
        <w:t xml:space="preserve"> </w:t>
      </w:r>
      <w:r>
        <w:t>integration</w:t>
      </w:r>
      <w:r>
        <w:rPr>
          <w:spacing w:val="-14"/>
        </w:rPr>
        <w:t xml:space="preserve"> </w:t>
      </w:r>
      <w:r>
        <w:t>and</w:t>
      </w:r>
      <w:r>
        <w:rPr>
          <w:spacing w:val="-14"/>
        </w:rPr>
        <w:t xml:space="preserve"> </w:t>
      </w:r>
      <w:r>
        <w:t>coordination</w:t>
      </w:r>
      <w:r>
        <w:rPr>
          <w:spacing w:val="-14"/>
        </w:rPr>
        <w:t xml:space="preserve"> </w:t>
      </w:r>
      <w:r>
        <w:t>throughout</w:t>
      </w:r>
      <w:r>
        <w:rPr>
          <w:spacing w:val="-14"/>
        </w:rPr>
        <w:t xml:space="preserve"> </w:t>
      </w:r>
      <w:r>
        <w:t>the</w:t>
      </w:r>
      <w:r>
        <w:rPr>
          <w:spacing w:val="-14"/>
        </w:rPr>
        <w:t xml:space="preserve"> </w:t>
      </w:r>
      <w:r>
        <w:t>service</w:t>
      </w:r>
      <w:r>
        <w:rPr>
          <w:spacing w:val="-14"/>
        </w:rPr>
        <w:t xml:space="preserve"> </w:t>
      </w:r>
      <w:r>
        <w:t>system.</w:t>
      </w:r>
    </w:p>
    <w:p w14:paraId="58023541" w14:textId="77777777" w:rsidR="00CB767D" w:rsidRDefault="00CB767D" w:rsidP="00CA2675">
      <w:pPr>
        <w:pStyle w:val="DHHSbody"/>
      </w:pPr>
      <w:r>
        <w:t>In</w:t>
      </w:r>
      <w:r>
        <w:rPr>
          <w:spacing w:val="-18"/>
        </w:rPr>
        <w:t xml:space="preserve"> </w:t>
      </w:r>
      <w:r>
        <w:t>that</w:t>
      </w:r>
      <w:r>
        <w:rPr>
          <w:spacing w:val="-18"/>
        </w:rPr>
        <w:t xml:space="preserve"> </w:t>
      </w:r>
      <w:r>
        <w:t>context,</w:t>
      </w:r>
      <w:r>
        <w:rPr>
          <w:spacing w:val="-18"/>
        </w:rPr>
        <w:t xml:space="preserve"> </w:t>
      </w:r>
      <w:r>
        <w:t>this</w:t>
      </w:r>
      <w:r>
        <w:rPr>
          <w:spacing w:val="-18"/>
        </w:rPr>
        <w:t xml:space="preserve"> </w:t>
      </w:r>
      <w:r>
        <w:t>document</w:t>
      </w:r>
      <w:r>
        <w:rPr>
          <w:spacing w:val="-18"/>
        </w:rPr>
        <w:t xml:space="preserve"> </w:t>
      </w:r>
      <w:r>
        <w:t>will</w:t>
      </w:r>
      <w:r>
        <w:rPr>
          <w:spacing w:val="-18"/>
        </w:rPr>
        <w:t xml:space="preserve"> </w:t>
      </w:r>
      <w:r>
        <w:t>be</w:t>
      </w:r>
      <w:r>
        <w:rPr>
          <w:spacing w:val="-18"/>
        </w:rPr>
        <w:t xml:space="preserve"> </w:t>
      </w:r>
      <w:r>
        <w:t>a</w:t>
      </w:r>
      <w:r>
        <w:rPr>
          <w:spacing w:val="-18"/>
        </w:rPr>
        <w:t xml:space="preserve"> </w:t>
      </w:r>
      <w:r>
        <w:t>valuable</w:t>
      </w:r>
      <w:r>
        <w:rPr>
          <w:spacing w:val="-18"/>
        </w:rPr>
        <w:t xml:space="preserve"> </w:t>
      </w:r>
      <w:r>
        <w:t>guide</w:t>
      </w:r>
      <w:r>
        <w:rPr>
          <w:spacing w:val="-18"/>
        </w:rPr>
        <w:t xml:space="preserve"> </w:t>
      </w:r>
      <w:r>
        <w:t>for</w:t>
      </w:r>
      <w:r>
        <w:rPr>
          <w:spacing w:val="-18"/>
        </w:rPr>
        <w:t xml:space="preserve"> </w:t>
      </w:r>
      <w:r>
        <w:t>many</w:t>
      </w:r>
      <w:r>
        <w:rPr>
          <w:spacing w:val="-18"/>
        </w:rPr>
        <w:t xml:space="preserve"> </w:t>
      </w:r>
      <w:r>
        <w:t>partner</w:t>
      </w:r>
      <w:r>
        <w:rPr>
          <w:spacing w:val="-18"/>
        </w:rPr>
        <w:t xml:space="preserve"> </w:t>
      </w:r>
      <w:r>
        <w:t>organisations</w:t>
      </w:r>
      <w:r>
        <w:rPr>
          <w:spacing w:val="-18"/>
        </w:rPr>
        <w:t xml:space="preserve"> </w:t>
      </w:r>
      <w:r>
        <w:t>and</w:t>
      </w:r>
      <w:r>
        <w:rPr>
          <w:spacing w:val="-17"/>
        </w:rPr>
        <w:t xml:space="preserve"> </w:t>
      </w:r>
      <w:r>
        <w:t>individuals working to improve child and family</w:t>
      </w:r>
      <w:r>
        <w:rPr>
          <w:spacing w:val="-8"/>
        </w:rPr>
        <w:t xml:space="preserve"> </w:t>
      </w:r>
      <w:r>
        <w:t>services.</w:t>
      </w:r>
    </w:p>
    <w:p w14:paraId="67C1E3D7" w14:textId="77777777" w:rsidR="00CB767D" w:rsidRDefault="00CB767D" w:rsidP="00CA2675">
      <w:pPr>
        <w:pStyle w:val="DHHSbody"/>
      </w:pPr>
      <w:r>
        <w:t>Service integration is a key driver of better service delivery across the entire Community Health Program.</w:t>
      </w:r>
      <w:r>
        <w:rPr>
          <w:spacing w:val="-20"/>
        </w:rPr>
        <w:t xml:space="preserve"> </w:t>
      </w:r>
      <w:r>
        <w:t>The</w:t>
      </w:r>
      <w:r>
        <w:rPr>
          <w:spacing w:val="-19"/>
        </w:rPr>
        <w:t xml:space="preserve"> </w:t>
      </w:r>
      <w:r>
        <w:rPr>
          <w:i/>
        </w:rPr>
        <w:t>Community</w:t>
      </w:r>
      <w:r>
        <w:rPr>
          <w:i/>
          <w:spacing w:val="-19"/>
        </w:rPr>
        <w:t xml:space="preserve"> </w:t>
      </w:r>
      <w:r>
        <w:rPr>
          <w:i/>
        </w:rPr>
        <w:t>Health</w:t>
      </w:r>
      <w:r>
        <w:rPr>
          <w:i/>
          <w:spacing w:val="-19"/>
        </w:rPr>
        <w:t xml:space="preserve"> </w:t>
      </w:r>
      <w:r>
        <w:rPr>
          <w:i/>
        </w:rPr>
        <w:t>Integrated</w:t>
      </w:r>
      <w:r>
        <w:rPr>
          <w:i/>
          <w:spacing w:val="-19"/>
        </w:rPr>
        <w:t xml:space="preserve"> </w:t>
      </w:r>
      <w:r>
        <w:rPr>
          <w:i/>
        </w:rPr>
        <w:t>Program</w:t>
      </w:r>
      <w:r>
        <w:rPr>
          <w:i/>
          <w:spacing w:val="-19"/>
        </w:rPr>
        <w:t xml:space="preserve"> </w:t>
      </w:r>
      <w:r>
        <w:rPr>
          <w:i/>
        </w:rPr>
        <w:t>guidelines</w:t>
      </w:r>
      <w:r>
        <w:rPr>
          <w:i/>
          <w:spacing w:val="-19"/>
        </w:rPr>
        <w:t xml:space="preserve"> </w:t>
      </w:r>
      <w:r>
        <w:t>aim</w:t>
      </w:r>
      <w:r>
        <w:rPr>
          <w:spacing w:val="-20"/>
        </w:rPr>
        <w:t xml:space="preserve"> </w:t>
      </w:r>
      <w:r>
        <w:t>to</w:t>
      </w:r>
      <w:r>
        <w:rPr>
          <w:spacing w:val="-19"/>
        </w:rPr>
        <w:t xml:space="preserve"> </w:t>
      </w:r>
      <w:r>
        <w:t>improve</w:t>
      </w:r>
      <w:r>
        <w:rPr>
          <w:spacing w:val="-19"/>
        </w:rPr>
        <w:t xml:space="preserve"> </w:t>
      </w:r>
      <w:r>
        <w:t>consistency</w:t>
      </w:r>
      <w:r>
        <w:rPr>
          <w:spacing w:val="-19"/>
        </w:rPr>
        <w:t xml:space="preserve"> </w:t>
      </w:r>
      <w:r>
        <w:t>across the</w:t>
      </w:r>
      <w:r>
        <w:rPr>
          <w:spacing w:val="-18"/>
        </w:rPr>
        <w:t xml:space="preserve"> </w:t>
      </w:r>
      <w:r>
        <w:t>state</w:t>
      </w:r>
      <w:r>
        <w:rPr>
          <w:spacing w:val="-18"/>
        </w:rPr>
        <w:t xml:space="preserve"> </w:t>
      </w:r>
      <w:r>
        <w:t>in</w:t>
      </w:r>
      <w:r>
        <w:rPr>
          <w:spacing w:val="-18"/>
        </w:rPr>
        <w:t xml:space="preserve"> </w:t>
      </w:r>
      <w:r>
        <w:t>planning,</w:t>
      </w:r>
      <w:r>
        <w:rPr>
          <w:spacing w:val="-18"/>
        </w:rPr>
        <w:t xml:space="preserve"> </w:t>
      </w:r>
      <w:r>
        <w:t>program</w:t>
      </w:r>
      <w:r>
        <w:rPr>
          <w:spacing w:val="-17"/>
        </w:rPr>
        <w:t xml:space="preserve"> </w:t>
      </w:r>
      <w:r>
        <w:t>design</w:t>
      </w:r>
      <w:r>
        <w:rPr>
          <w:spacing w:val="-18"/>
        </w:rPr>
        <w:t xml:space="preserve"> </w:t>
      </w:r>
      <w:r>
        <w:t>and</w:t>
      </w:r>
      <w:r>
        <w:rPr>
          <w:spacing w:val="-18"/>
        </w:rPr>
        <w:t xml:space="preserve"> </w:t>
      </w:r>
      <w:r>
        <w:t>service</w:t>
      </w:r>
      <w:r>
        <w:rPr>
          <w:spacing w:val="-18"/>
        </w:rPr>
        <w:t xml:space="preserve"> </w:t>
      </w:r>
      <w:r>
        <w:t>delivery,</w:t>
      </w:r>
      <w:r>
        <w:rPr>
          <w:spacing w:val="-18"/>
        </w:rPr>
        <w:t xml:space="preserve"> </w:t>
      </w:r>
      <w:r>
        <w:t>and</w:t>
      </w:r>
      <w:r>
        <w:rPr>
          <w:spacing w:val="-17"/>
        </w:rPr>
        <w:t xml:space="preserve"> </w:t>
      </w:r>
      <w:r>
        <w:t>to</w:t>
      </w:r>
      <w:r>
        <w:rPr>
          <w:spacing w:val="-18"/>
        </w:rPr>
        <w:t xml:space="preserve"> </w:t>
      </w:r>
      <w:r>
        <w:t>clarify</w:t>
      </w:r>
      <w:r>
        <w:rPr>
          <w:spacing w:val="-18"/>
        </w:rPr>
        <w:t xml:space="preserve"> </w:t>
      </w:r>
      <w:r>
        <w:t>expectations</w:t>
      </w:r>
      <w:r>
        <w:rPr>
          <w:spacing w:val="-18"/>
        </w:rPr>
        <w:t xml:space="preserve"> </w:t>
      </w:r>
      <w:r>
        <w:t>for</w:t>
      </w:r>
      <w:r>
        <w:rPr>
          <w:spacing w:val="-18"/>
        </w:rPr>
        <w:t xml:space="preserve"> </w:t>
      </w:r>
      <w:r>
        <w:rPr>
          <w:spacing w:val="-3"/>
        </w:rPr>
        <w:t xml:space="preserve">coordinated </w:t>
      </w:r>
      <w:r>
        <w:t>service</w:t>
      </w:r>
      <w:r>
        <w:rPr>
          <w:spacing w:val="-1"/>
        </w:rPr>
        <w:t xml:space="preserve"> </w:t>
      </w:r>
      <w:r>
        <w:t>provision.</w:t>
      </w:r>
    </w:p>
    <w:p w14:paraId="144E9828" w14:textId="6F9E9BFA" w:rsidR="00CB767D" w:rsidRDefault="00CB767D" w:rsidP="00CA2675">
      <w:pPr>
        <w:pStyle w:val="DHHSbody"/>
      </w:pPr>
      <w:r>
        <w:t>These</w:t>
      </w:r>
      <w:r>
        <w:rPr>
          <w:spacing w:val="-24"/>
        </w:rPr>
        <w:t xml:space="preserve"> </w:t>
      </w:r>
      <w:r>
        <w:t>child</w:t>
      </w:r>
      <w:r>
        <w:rPr>
          <w:spacing w:val="-24"/>
        </w:rPr>
        <w:t xml:space="preserve"> </w:t>
      </w:r>
      <w:r>
        <w:t>health</w:t>
      </w:r>
      <w:r>
        <w:rPr>
          <w:spacing w:val="-24"/>
        </w:rPr>
        <w:t xml:space="preserve"> </w:t>
      </w:r>
      <w:r>
        <w:t>guidelines</w:t>
      </w:r>
      <w:r>
        <w:rPr>
          <w:spacing w:val="-24"/>
        </w:rPr>
        <w:t xml:space="preserve"> </w:t>
      </w:r>
      <w:r>
        <w:t>complement</w:t>
      </w:r>
      <w:r>
        <w:rPr>
          <w:spacing w:val="-24"/>
        </w:rPr>
        <w:t xml:space="preserve"> </w:t>
      </w:r>
      <w:r>
        <w:t>the</w:t>
      </w:r>
      <w:r>
        <w:rPr>
          <w:spacing w:val="-24"/>
        </w:rPr>
        <w:t xml:space="preserve"> </w:t>
      </w:r>
      <w:r>
        <w:t>overarching</w:t>
      </w:r>
      <w:r>
        <w:rPr>
          <w:spacing w:val="-24"/>
        </w:rPr>
        <w:t xml:space="preserve"> </w:t>
      </w:r>
      <w:r>
        <w:rPr>
          <w:i/>
        </w:rPr>
        <w:t>Community</w:t>
      </w:r>
      <w:r>
        <w:rPr>
          <w:i/>
          <w:spacing w:val="-24"/>
        </w:rPr>
        <w:t xml:space="preserve"> </w:t>
      </w:r>
      <w:r>
        <w:rPr>
          <w:i/>
        </w:rPr>
        <w:t>Health</w:t>
      </w:r>
      <w:r>
        <w:rPr>
          <w:i/>
          <w:spacing w:val="-24"/>
        </w:rPr>
        <w:t xml:space="preserve"> </w:t>
      </w:r>
      <w:r>
        <w:rPr>
          <w:i/>
        </w:rPr>
        <w:t>Integrated</w:t>
      </w:r>
      <w:r>
        <w:rPr>
          <w:i/>
          <w:spacing w:val="-24"/>
        </w:rPr>
        <w:t xml:space="preserve"> </w:t>
      </w:r>
      <w:r>
        <w:rPr>
          <w:i/>
        </w:rPr>
        <w:t>Program guidelines</w:t>
      </w:r>
      <w:r>
        <w:t>.</w:t>
      </w:r>
      <w:r>
        <w:rPr>
          <w:spacing w:val="-13"/>
        </w:rPr>
        <w:t xml:space="preserve"> </w:t>
      </w:r>
      <w:r>
        <w:t>The</w:t>
      </w:r>
      <w:r>
        <w:rPr>
          <w:spacing w:val="-13"/>
        </w:rPr>
        <w:t xml:space="preserve"> </w:t>
      </w:r>
      <w:r>
        <w:t>documents</w:t>
      </w:r>
      <w:r>
        <w:rPr>
          <w:spacing w:val="-13"/>
        </w:rPr>
        <w:t xml:space="preserve"> </w:t>
      </w:r>
      <w:r>
        <w:t>are</w:t>
      </w:r>
      <w:r>
        <w:rPr>
          <w:spacing w:val="-13"/>
        </w:rPr>
        <w:t xml:space="preserve"> </w:t>
      </w:r>
      <w:r>
        <w:t>designed</w:t>
      </w:r>
      <w:r>
        <w:rPr>
          <w:spacing w:val="-13"/>
        </w:rPr>
        <w:t xml:space="preserve"> </w:t>
      </w:r>
      <w:r>
        <w:t>to</w:t>
      </w:r>
      <w:r>
        <w:rPr>
          <w:spacing w:val="-13"/>
        </w:rPr>
        <w:t xml:space="preserve"> </w:t>
      </w:r>
      <w:r>
        <w:t>be</w:t>
      </w:r>
      <w:r>
        <w:rPr>
          <w:spacing w:val="-13"/>
        </w:rPr>
        <w:t xml:space="preserve"> </w:t>
      </w:r>
      <w:r>
        <w:t>used</w:t>
      </w:r>
      <w:r>
        <w:rPr>
          <w:spacing w:val="-13"/>
        </w:rPr>
        <w:t xml:space="preserve"> </w:t>
      </w:r>
      <w:r>
        <w:t>in</w:t>
      </w:r>
      <w:r>
        <w:rPr>
          <w:spacing w:val="-13"/>
        </w:rPr>
        <w:t xml:space="preserve"> </w:t>
      </w:r>
      <w:r>
        <w:t>conjunction</w:t>
      </w:r>
      <w:r>
        <w:rPr>
          <w:spacing w:val="-13"/>
        </w:rPr>
        <w:t xml:space="preserve"> </w:t>
      </w:r>
      <w:r>
        <w:t>with</w:t>
      </w:r>
      <w:r>
        <w:rPr>
          <w:spacing w:val="-13"/>
        </w:rPr>
        <w:t xml:space="preserve"> </w:t>
      </w:r>
      <w:r>
        <w:t>each</w:t>
      </w:r>
      <w:r>
        <w:rPr>
          <w:spacing w:val="-13"/>
        </w:rPr>
        <w:t xml:space="preserve"> </w:t>
      </w:r>
      <w:r>
        <w:rPr>
          <w:spacing w:val="-3"/>
        </w:rPr>
        <w:t>other,</w:t>
      </w:r>
      <w:r>
        <w:rPr>
          <w:spacing w:val="-13"/>
        </w:rPr>
        <w:t xml:space="preserve"> </w:t>
      </w:r>
      <w:r>
        <w:t>and</w:t>
      </w:r>
      <w:r>
        <w:rPr>
          <w:spacing w:val="-13"/>
        </w:rPr>
        <w:t xml:space="preserve"> </w:t>
      </w:r>
      <w:r>
        <w:t>with</w:t>
      </w:r>
      <w:r>
        <w:rPr>
          <w:spacing w:val="-12"/>
        </w:rPr>
        <w:t xml:space="preserve"> </w:t>
      </w:r>
      <w:r>
        <w:rPr>
          <w:spacing w:val="-4"/>
        </w:rPr>
        <w:t xml:space="preserve">other </w:t>
      </w:r>
      <w:r>
        <w:t>key</w:t>
      </w:r>
      <w:r>
        <w:rPr>
          <w:spacing w:val="-17"/>
        </w:rPr>
        <w:t xml:space="preserve"> </w:t>
      </w:r>
      <w:r>
        <w:t>documents</w:t>
      </w:r>
      <w:r>
        <w:rPr>
          <w:spacing w:val="-16"/>
        </w:rPr>
        <w:t xml:space="preserve"> </w:t>
      </w:r>
      <w:r>
        <w:t>outlining</w:t>
      </w:r>
      <w:r>
        <w:rPr>
          <w:spacing w:val="-17"/>
        </w:rPr>
        <w:t xml:space="preserve"> </w:t>
      </w:r>
      <w:r>
        <w:t>the</w:t>
      </w:r>
      <w:r>
        <w:rPr>
          <w:spacing w:val="-16"/>
        </w:rPr>
        <w:t xml:space="preserve"> </w:t>
      </w:r>
      <w:r>
        <w:t>range</w:t>
      </w:r>
      <w:r>
        <w:rPr>
          <w:spacing w:val="-16"/>
        </w:rPr>
        <w:t xml:space="preserve"> </w:t>
      </w:r>
      <w:r>
        <w:t>of</w:t>
      </w:r>
      <w:r>
        <w:rPr>
          <w:spacing w:val="-17"/>
        </w:rPr>
        <w:t xml:space="preserve"> </w:t>
      </w:r>
      <w:r>
        <w:t>responsibilities</w:t>
      </w:r>
      <w:r>
        <w:rPr>
          <w:spacing w:val="-16"/>
        </w:rPr>
        <w:t xml:space="preserve"> </w:t>
      </w:r>
      <w:r>
        <w:t>and</w:t>
      </w:r>
      <w:r>
        <w:rPr>
          <w:spacing w:val="-16"/>
        </w:rPr>
        <w:t xml:space="preserve"> </w:t>
      </w:r>
      <w:r>
        <w:t>requirements</w:t>
      </w:r>
      <w:r>
        <w:rPr>
          <w:spacing w:val="-17"/>
        </w:rPr>
        <w:t xml:space="preserve"> </w:t>
      </w:r>
      <w:r>
        <w:t>of</w:t>
      </w:r>
      <w:r>
        <w:rPr>
          <w:spacing w:val="-16"/>
        </w:rPr>
        <w:t xml:space="preserve"> </w:t>
      </w:r>
      <w:r>
        <w:t>funded</w:t>
      </w:r>
      <w:r>
        <w:rPr>
          <w:spacing w:val="-17"/>
        </w:rPr>
        <w:t xml:space="preserve"> </w:t>
      </w:r>
      <w:r>
        <w:t>organisations.</w:t>
      </w:r>
    </w:p>
    <w:p w14:paraId="32D2AC79" w14:textId="77777777" w:rsidR="005F6E3F" w:rsidRDefault="005F6E3F" w:rsidP="00CA2675">
      <w:pPr>
        <w:pStyle w:val="DHHSbody"/>
      </w:pPr>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987459" w:rsidRPr="008320D1" w14:paraId="6330AD0B" w14:textId="77777777" w:rsidTr="0083675D">
        <w:trPr>
          <w:trHeight w:val="1104"/>
        </w:trPr>
        <w:tc>
          <w:tcPr>
            <w:tcW w:w="9524" w:type="dxa"/>
            <w:shd w:val="clear" w:color="auto" w:fill="auto"/>
          </w:tcPr>
          <w:p w14:paraId="26300356" w14:textId="77777777" w:rsidR="00987459" w:rsidRPr="00987459" w:rsidRDefault="00987459" w:rsidP="0083675D">
            <w:pPr>
              <w:pStyle w:val="DHHStabletext"/>
            </w:pPr>
            <w:r w:rsidRPr="00987459">
              <w:t>Defining an effective child health service</w:t>
            </w:r>
          </w:p>
          <w:p w14:paraId="1AFCB4B0" w14:textId="77777777" w:rsidR="00987459" w:rsidRDefault="00987459" w:rsidP="0083675D">
            <w:pPr>
              <w:pStyle w:val="DHHStabletext"/>
            </w:pPr>
            <w:r>
              <w:t>The Centre for Community Child Health defines effective child health services as those that:</w:t>
            </w:r>
          </w:p>
          <w:p w14:paraId="6BAC917C" w14:textId="77777777" w:rsidR="00987459" w:rsidRDefault="00987459" w:rsidP="00987459">
            <w:pPr>
              <w:pStyle w:val="DHHStablebullet"/>
            </w:pPr>
            <w:r>
              <w:t>are based upon the needs and priorities of families and communities</w:t>
            </w:r>
          </w:p>
          <w:p w14:paraId="5656422C" w14:textId="77777777" w:rsidR="00987459" w:rsidRDefault="00987459" w:rsidP="00987459">
            <w:pPr>
              <w:pStyle w:val="DHHStablebullet"/>
            </w:pPr>
            <w:r>
              <w:t xml:space="preserve">are individualised and responsive to </w:t>
            </w:r>
            <w:proofErr w:type="gramStart"/>
            <w:r>
              <w:t>particular family</w:t>
            </w:r>
            <w:proofErr w:type="gramEnd"/>
            <w:r>
              <w:t xml:space="preserve"> needs and circumstances</w:t>
            </w:r>
          </w:p>
          <w:p w14:paraId="46358333" w14:textId="77777777" w:rsidR="00987459" w:rsidRDefault="00987459" w:rsidP="00987459">
            <w:pPr>
              <w:pStyle w:val="DHHStablebullet"/>
            </w:pPr>
            <w:r>
              <w:t>recognise that relationships are just as important for achieving success as program structure and curriculum</w:t>
            </w:r>
          </w:p>
          <w:p w14:paraId="0DF726FA" w14:textId="77777777" w:rsidR="00987459" w:rsidRDefault="00987459" w:rsidP="00987459">
            <w:pPr>
              <w:pStyle w:val="DHHStablebullet"/>
            </w:pPr>
            <w:r>
              <w:t>seek to empower families and communities</w:t>
            </w:r>
          </w:p>
          <w:p w14:paraId="5D9F0A6D" w14:textId="77777777" w:rsidR="00987459" w:rsidRDefault="00987459" w:rsidP="00987459">
            <w:pPr>
              <w:pStyle w:val="DHHStablebullet"/>
            </w:pPr>
            <w:r>
              <w:t>build on existing strengths of families and communities, strengthening existing competencies</w:t>
            </w:r>
          </w:p>
          <w:p w14:paraId="395FEDFC" w14:textId="77777777" w:rsidR="00987459" w:rsidRDefault="00987459" w:rsidP="00987459">
            <w:pPr>
              <w:pStyle w:val="DHHStablebullet"/>
            </w:pPr>
            <w:r>
              <w:t>seek to build partnerships with parents and communities</w:t>
            </w:r>
          </w:p>
          <w:p w14:paraId="3039B616" w14:textId="77777777" w:rsidR="00987459" w:rsidRDefault="00987459" w:rsidP="00987459">
            <w:pPr>
              <w:pStyle w:val="DHHStablebullet"/>
            </w:pPr>
            <w:r>
              <w:t>are sensitive and responsive to family and community cultural, ethnic, and socioeconomic diversity</w:t>
            </w:r>
          </w:p>
          <w:p w14:paraId="310B4628" w14:textId="77777777" w:rsidR="00987459" w:rsidRDefault="00987459" w:rsidP="00987459">
            <w:pPr>
              <w:pStyle w:val="DHHStablebullet"/>
            </w:pPr>
            <w:r>
              <w:t>see families in the context of community and the wider society, and seek to strengthen community links and utilise community resources to meet their needs</w:t>
            </w:r>
          </w:p>
          <w:p w14:paraId="188F300B" w14:textId="77777777" w:rsidR="00987459" w:rsidRDefault="00987459" w:rsidP="00987459">
            <w:pPr>
              <w:pStyle w:val="DHHStablebullet"/>
            </w:pPr>
            <w:r>
              <w:t>provide high quality services.</w:t>
            </w:r>
          </w:p>
          <w:p w14:paraId="4832E2B9" w14:textId="67979E08" w:rsidR="00987459" w:rsidRPr="008320D1" w:rsidRDefault="00987459" w:rsidP="0083675D">
            <w:pPr>
              <w:pStyle w:val="DHHStabletext"/>
            </w:pPr>
            <w:r>
              <w:t xml:space="preserve">For further information (and detailed references) </w:t>
            </w:r>
            <w:r w:rsidR="00AD0E7C">
              <w:t>see Royal Children’s Hospital</w:t>
            </w:r>
            <w:r w:rsidR="0056268E">
              <w:t xml:space="preserve"> 2007,</w:t>
            </w:r>
            <w:r w:rsidR="00AD0E7C">
              <w:t xml:space="preserve"> </w:t>
            </w:r>
            <w:r w:rsidR="00AD0E7C" w:rsidRPr="0083675D">
              <w:rPr>
                <w:rStyle w:val="Hyperlink"/>
              </w:rPr>
              <w:t>‘</w:t>
            </w:r>
            <w:hyperlink r:id="rId15" w:history="1">
              <w:r w:rsidR="00AD0E7C" w:rsidRPr="0083675D">
                <w:rPr>
                  <w:rStyle w:val="Hyperlink"/>
                </w:rPr>
                <w:t>Effective community-based services</w:t>
              </w:r>
            </w:hyperlink>
            <w:r w:rsidR="00AD0E7C" w:rsidRPr="0083675D">
              <w:rPr>
                <w:rStyle w:val="Hyperlink"/>
              </w:rPr>
              <w:t>’</w:t>
            </w:r>
            <w:r w:rsidR="0056268E">
              <w:t xml:space="preserve">, </w:t>
            </w:r>
            <w:r>
              <w:t>&lt;http</w:t>
            </w:r>
            <w:r w:rsidR="00AD0E7C">
              <w:t>s</w:t>
            </w:r>
            <w:r>
              <w:t>://www.rch.org.au/uploadedFiles/Main/Content/ccch/PB6_Effective_community_serv.pdf&gt;</w:t>
            </w:r>
            <w:r w:rsidR="0056268E">
              <w:t xml:space="preserve">, policy brief no. 6. </w:t>
            </w:r>
          </w:p>
        </w:tc>
      </w:tr>
    </w:tbl>
    <w:p w14:paraId="5D6B7708" w14:textId="77777777" w:rsidR="00603CDB" w:rsidRPr="00F91137" w:rsidRDefault="00CB767D" w:rsidP="00F91137">
      <w:pPr>
        <w:pStyle w:val="Heading1"/>
      </w:pPr>
      <w:bookmarkStart w:id="4" w:name="Service_delivery"/>
      <w:bookmarkStart w:id="5" w:name="System_support"/>
      <w:bookmarkStart w:id="6" w:name="_TOC_250031"/>
      <w:bookmarkStart w:id="7" w:name="_Toc5714605"/>
      <w:bookmarkEnd w:id="4"/>
      <w:bookmarkEnd w:id="5"/>
      <w:bookmarkEnd w:id="6"/>
      <w:r w:rsidRPr="00F91137">
        <w:lastRenderedPageBreak/>
        <w:t>Aim and objectives of child health services</w:t>
      </w:r>
      <w:bookmarkEnd w:id="7"/>
    </w:p>
    <w:p w14:paraId="7EC2474B" w14:textId="77777777" w:rsidR="00CB767D" w:rsidRDefault="00CB767D" w:rsidP="00CA2675">
      <w:pPr>
        <w:pStyle w:val="DHHSbody"/>
      </w:pPr>
      <w:r>
        <w:t>The</w:t>
      </w:r>
      <w:r>
        <w:rPr>
          <w:spacing w:val="-17"/>
        </w:rPr>
        <w:t xml:space="preserve"> </w:t>
      </w:r>
      <w:r>
        <w:t>aim</w:t>
      </w:r>
      <w:r>
        <w:rPr>
          <w:spacing w:val="-17"/>
        </w:rPr>
        <w:t xml:space="preserve"> </w:t>
      </w:r>
      <w:r>
        <w:t>of</w:t>
      </w:r>
      <w:r>
        <w:rPr>
          <w:spacing w:val="-17"/>
        </w:rPr>
        <w:t xml:space="preserve"> </w:t>
      </w:r>
      <w:proofErr w:type="spellStart"/>
      <w:r>
        <w:t>CHchs</w:t>
      </w:r>
      <w:proofErr w:type="spellEnd"/>
      <w:r>
        <w:rPr>
          <w:spacing w:val="-17"/>
        </w:rPr>
        <w:t xml:space="preserve"> </w:t>
      </w:r>
      <w:r>
        <w:t>is</w:t>
      </w:r>
      <w:r>
        <w:rPr>
          <w:spacing w:val="-17"/>
        </w:rPr>
        <w:t xml:space="preserve"> </w:t>
      </w:r>
      <w:r>
        <w:t>to</w:t>
      </w:r>
      <w:r>
        <w:rPr>
          <w:spacing w:val="-17"/>
        </w:rPr>
        <w:t xml:space="preserve"> </w:t>
      </w:r>
      <w:r>
        <w:t>provide</w:t>
      </w:r>
      <w:r>
        <w:rPr>
          <w:spacing w:val="-17"/>
        </w:rPr>
        <w:t xml:space="preserve"> </w:t>
      </w:r>
      <w:r>
        <w:rPr>
          <w:spacing w:val="-3"/>
        </w:rPr>
        <w:t>quality,</w:t>
      </w:r>
      <w:r>
        <w:rPr>
          <w:spacing w:val="-17"/>
        </w:rPr>
        <w:t xml:space="preserve"> </w:t>
      </w:r>
      <w:r>
        <w:t>evidence-based</w:t>
      </w:r>
      <w:r>
        <w:rPr>
          <w:spacing w:val="-17"/>
        </w:rPr>
        <w:t xml:space="preserve"> </w:t>
      </w:r>
      <w:r>
        <w:t>interventions</w:t>
      </w:r>
      <w:r>
        <w:rPr>
          <w:spacing w:val="-17"/>
        </w:rPr>
        <w:t xml:space="preserve"> </w:t>
      </w:r>
      <w:r>
        <w:t>and</w:t>
      </w:r>
      <w:r>
        <w:rPr>
          <w:spacing w:val="-17"/>
        </w:rPr>
        <w:t xml:space="preserve"> </w:t>
      </w:r>
      <w:r>
        <w:t>strategies</w:t>
      </w:r>
      <w:r>
        <w:rPr>
          <w:spacing w:val="-17"/>
        </w:rPr>
        <w:t xml:space="preserve"> </w:t>
      </w:r>
      <w:r>
        <w:t>to</w:t>
      </w:r>
      <w:r>
        <w:rPr>
          <w:spacing w:val="-17"/>
        </w:rPr>
        <w:t xml:space="preserve"> </w:t>
      </w:r>
      <w:r>
        <w:t>improve</w:t>
      </w:r>
      <w:r>
        <w:rPr>
          <w:spacing w:val="-17"/>
        </w:rPr>
        <w:t xml:space="preserve"> </w:t>
      </w:r>
      <w:r>
        <w:rPr>
          <w:spacing w:val="-6"/>
        </w:rPr>
        <w:t xml:space="preserve">the </w:t>
      </w:r>
      <w:r>
        <w:t>health,</w:t>
      </w:r>
      <w:r>
        <w:rPr>
          <w:spacing w:val="-14"/>
        </w:rPr>
        <w:t xml:space="preserve"> </w:t>
      </w:r>
      <w:r>
        <w:t>development,</w:t>
      </w:r>
      <w:r>
        <w:rPr>
          <w:spacing w:val="-14"/>
        </w:rPr>
        <w:t xml:space="preserve"> </w:t>
      </w:r>
      <w:r>
        <w:t>wellbeing</w:t>
      </w:r>
      <w:r>
        <w:rPr>
          <w:spacing w:val="-14"/>
        </w:rPr>
        <w:t xml:space="preserve"> </w:t>
      </w:r>
      <w:r>
        <w:t>and</w:t>
      </w:r>
      <w:r>
        <w:rPr>
          <w:spacing w:val="-13"/>
        </w:rPr>
        <w:t xml:space="preserve"> </w:t>
      </w:r>
      <w:r>
        <w:t>safety</w:t>
      </w:r>
      <w:r>
        <w:rPr>
          <w:spacing w:val="-14"/>
        </w:rPr>
        <w:t xml:space="preserve"> </w:t>
      </w:r>
      <w:r>
        <w:t>of</w:t>
      </w:r>
      <w:r>
        <w:rPr>
          <w:spacing w:val="-14"/>
        </w:rPr>
        <w:t xml:space="preserve"> </w:t>
      </w:r>
      <w:r>
        <w:t>children.</w:t>
      </w:r>
      <w:r>
        <w:rPr>
          <w:spacing w:val="-13"/>
        </w:rPr>
        <w:t xml:space="preserve"> </w:t>
      </w:r>
      <w:proofErr w:type="spellStart"/>
      <w:r>
        <w:t>CHchs</w:t>
      </w:r>
      <w:proofErr w:type="spellEnd"/>
      <w:r>
        <w:rPr>
          <w:spacing w:val="-14"/>
        </w:rPr>
        <w:t xml:space="preserve"> </w:t>
      </w:r>
      <w:r>
        <w:t>aim</w:t>
      </w:r>
      <w:r>
        <w:rPr>
          <w:spacing w:val="-14"/>
        </w:rPr>
        <w:t xml:space="preserve"> </w:t>
      </w:r>
      <w:r>
        <w:t>first</w:t>
      </w:r>
      <w:r>
        <w:rPr>
          <w:spacing w:val="-13"/>
        </w:rPr>
        <w:t xml:space="preserve"> </w:t>
      </w:r>
      <w:r>
        <w:t>and</w:t>
      </w:r>
      <w:r>
        <w:rPr>
          <w:spacing w:val="-14"/>
        </w:rPr>
        <w:t xml:space="preserve"> </w:t>
      </w:r>
      <w:r>
        <w:t>foremost</w:t>
      </w:r>
      <w:r>
        <w:rPr>
          <w:spacing w:val="-14"/>
        </w:rPr>
        <w:t xml:space="preserve"> </w:t>
      </w:r>
      <w:r>
        <w:t>to</w:t>
      </w:r>
      <w:r>
        <w:rPr>
          <w:spacing w:val="-13"/>
        </w:rPr>
        <w:t xml:space="preserve"> </w:t>
      </w:r>
      <w:r>
        <w:t>provide</w:t>
      </w:r>
      <w:r>
        <w:rPr>
          <w:spacing w:val="-14"/>
        </w:rPr>
        <w:t xml:space="preserve"> </w:t>
      </w:r>
      <w:r>
        <w:t>a quality child and family-centred experience for people requiring</w:t>
      </w:r>
      <w:r>
        <w:rPr>
          <w:spacing w:val="-36"/>
        </w:rPr>
        <w:t xml:space="preserve"> </w:t>
      </w:r>
      <w:r>
        <w:t>services.</w:t>
      </w:r>
    </w:p>
    <w:p w14:paraId="7E35FCD5" w14:textId="77777777" w:rsidR="00CB767D" w:rsidRDefault="00CB767D" w:rsidP="00CA2675">
      <w:pPr>
        <w:pStyle w:val="DHHSbody"/>
      </w:pPr>
      <w:r>
        <w:t>A</w:t>
      </w:r>
      <w:r>
        <w:rPr>
          <w:spacing w:val="-13"/>
        </w:rPr>
        <w:t xml:space="preserve"> </w:t>
      </w:r>
      <w:r>
        <w:t>core</w:t>
      </w:r>
      <w:r>
        <w:rPr>
          <w:spacing w:val="-13"/>
        </w:rPr>
        <w:t xml:space="preserve"> </w:t>
      </w:r>
      <w:r>
        <w:t>element</w:t>
      </w:r>
      <w:r>
        <w:rPr>
          <w:spacing w:val="-12"/>
        </w:rPr>
        <w:t xml:space="preserve"> </w:t>
      </w:r>
      <w:r>
        <w:t>of</w:t>
      </w:r>
      <w:r>
        <w:rPr>
          <w:spacing w:val="-13"/>
        </w:rPr>
        <w:t xml:space="preserve"> </w:t>
      </w:r>
      <w:r>
        <w:t>service</w:t>
      </w:r>
      <w:r>
        <w:rPr>
          <w:spacing w:val="-12"/>
        </w:rPr>
        <w:t xml:space="preserve"> </w:t>
      </w:r>
      <w:r>
        <w:t>provision</w:t>
      </w:r>
      <w:r>
        <w:rPr>
          <w:spacing w:val="-13"/>
        </w:rPr>
        <w:t xml:space="preserve"> </w:t>
      </w:r>
      <w:r>
        <w:t>focuses</w:t>
      </w:r>
      <w:r>
        <w:rPr>
          <w:spacing w:val="-12"/>
        </w:rPr>
        <w:t xml:space="preserve"> </w:t>
      </w:r>
      <w:r>
        <w:t>on</w:t>
      </w:r>
      <w:r>
        <w:rPr>
          <w:spacing w:val="-13"/>
        </w:rPr>
        <w:t xml:space="preserve"> </w:t>
      </w:r>
      <w:r>
        <w:t>improving</w:t>
      </w:r>
      <w:r>
        <w:rPr>
          <w:spacing w:val="-12"/>
        </w:rPr>
        <w:t xml:space="preserve"> </w:t>
      </w:r>
      <w:r>
        <w:t>the</w:t>
      </w:r>
      <w:r>
        <w:rPr>
          <w:spacing w:val="-13"/>
        </w:rPr>
        <w:t xml:space="preserve"> </w:t>
      </w:r>
      <w:r>
        <w:t>capacity</w:t>
      </w:r>
      <w:r>
        <w:rPr>
          <w:spacing w:val="-12"/>
        </w:rPr>
        <w:t xml:space="preserve"> </w:t>
      </w:r>
      <w:r>
        <w:t>of</w:t>
      </w:r>
      <w:r>
        <w:rPr>
          <w:spacing w:val="-13"/>
        </w:rPr>
        <w:t xml:space="preserve"> </w:t>
      </w:r>
      <w:r>
        <w:t>those</w:t>
      </w:r>
      <w:r>
        <w:rPr>
          <w:spacing w:val="-12"/>
        </w:rPr>
        <w:t xml:space="preserve"> </w:t>
      </w:r>
      <w:r>
        <w:t>people</w:t>
      </w:r>
      <w:r>
        <w:rPr>
          <w:spacing w:val="-13"/>
        </w:rPr>
        <w:t xml:space="preserve"> </w:t>
      </w:r>
      <w:r>
        <w:t>closest and</w:t>
      </w:r>
      <w:r>
        <w:rPr>
          <w:spacing w:val="-15"/>
        </w:rPr>
        <w:t xml:space="preserve"> </w:t>
      </w:r>
      <w:r>
        <w:t>most</w:t>
      </w:r>
      <w:r>
        <w:rPr>
          <w:spacing w:val="-15"/>
        </w:rPr>
        <w:t xml:space="preserve"> </w:t>
      </w:r>
      <w:r>
        <w:t>significant</w:t>
      </w:r>
      <w:r>
        <w:rPr>
          <w:spacing w:val="-15"/>
        </w:rPr>
        <w:t xml:space="preserve"> </w:t>
      </w:r>
      <w:r>
        <w:t>to</w:t>
      </w:r>
      <w:r>
        <w:rPr>
          <w:spacing w:val="-14"/>
        </w:rPr>
        <w:t xml:space="preserve"> </w:t>
      </w:r>
      <w:r>
        <w:t>the</w:t>
      </w:r>
      <w:r>
        <w:rPr>
          <w:spacing w:val="-15"/>
        </w:rPr>
        <w:t xml:space="preserve"> </w:t>
      </w:r>
      <w:r>
        <w:t>child</w:t>
      </w:r>
      <w:r>
        <w:rPr>
          <w:spacing w:val="-15"/>
        </w:rPr>
        <w:t xml:space="preserve"> </w:t>
      </w:r>
      <w:r>
        <w:t>–</w:t>
      </w:r>
      <w:r>
        <w:rPr>
          <w:spacing w:val="-14"/>
        </w:rPr>
        <w:t xml:space="preserve"> </w:t>
      </w:r>
      <w:r>
        <w:t>their</w:t>
      </w:r>
      <w:r>
        <w:rPr>
          <w:spacing w:val="-15"/>
        </w:rPr>
        <w:t xml:space="preserve"> </w:t>
      </w:r>
      <w:r>
        <w:t>families,</w:t>
      </w:r>
      <w:r>
        <w:rPr>
          <w:spacing w:val="-15"/>
        </w:rPr>
        <w:t xml:space="preserve"> </w:t>
      </w:r>
      <w:r>
        <w:t>parents</w:t>
      </w:r>
      <w:r>
        <w:rPr>
          <w:spacing w:val="-15"/>
        </w:rPr>
        <w:t xml:space="preserve"> </w:t>
      </w:r>
      <w:r>
        <w:t>and</w:t>
      </w:r>
      <w:r>
        <w:rPr>
          <w:spacing w:val="-14"/>
        </w:rPr>
        <w:t xml:space="preserve"> </w:t>
      </w:r>
      <w:r>
        <w:t>carers</w:t>
      </w:r>
      <w:r>
        <w:rPr>
          <w:spacing w:val="-15"/>
        </w:rPr>
        <w:t xml:space="preserve"> </w:t>
      </w:r>
      <w:r>
        <w:t>–</w:t>
      </w:r>
      <w:r>
        <w:rPr>
          <w:spacing w:val="-15"/>
        </w:rPr>
        <w:t xml:space="preserve"> </w:t>
      </w:r>
      <w:r>
        <w:t>to</w:t>
      </w:r>
      <w:r>
        <w:rPr>
          <w:spacing w:val="-15"/>
        </w:rPr>
        <w:t xml:space="preserve"> </w:t>
      </w:r>
      <w:r>
        <w:t>understand</w:t>
      </w:r>
      <w:r>
        <w:rPr>
          <w:spacing w:val="-14"/>
        </w:rPr>
        <w:t xml:space="preserve"> </w:t>
      </w:r>
      <w:r>
        <w:t>and</w:t>
      </w:r>
      <w:r>
        <w:rPr>
          <w:spacing w:val="-15"/>
        </w:rPr>
        <w:t xml:space="preserve"> </w:t>
      </w:r>
      <w:r>
        <w:rPr>
          <w:spacing w:val="-3"/>
        </w:rPr>
        <w:t xml:space="preserve">manage </w:t>
      </w:r>
      <w:r>
        <w:t>developmental</w:t>
      </w:r>
      <w:r>
        <w:rPr>
          <w:spacing w:val="-1"/>
        </w:rPr>
        <w:t xml:space="preserve"> </w:t>
      </w:r>
      <w:r>
        <w:t>issues.</w:t>
      </w:r>
    </w:p>
    <w:p w14:paraId="7831697E" w14:textId="77777777" w:rsidR="00CB767D" w:rsidRDefault="00CB767D" w:rsidP="00CA2675">
      <w:pPr>
        <w:pStyle w:val="DHHSbody"/>
      </w:pPr>
      <w:r>
        <w:t>Children’s development has been classified into broad domains:</w:t>
      </w:r>
    </w:p>
    <w:p w14:paraId="1AA8F931" w14:textId="77777777" w:rsidR="00CB767D" w:rsidRDefault="00CB767D" w:rsidP="00CA2675">
      <w:pPr>
        <w:pStyle w:val="DHHSbullet1"/>
      </w:pPr>
      <w:r>
        <w:t>physical health and</w:t>
      </w:r>
      <w:r>
        <w:rPr>
          <w:spacing w:val="-3"/>
        </w:rPr>
        <w:t xml:space="preserve"> </w:t>
      </w:r>
      <w:r>
        <w:t>wellbeing</w:t>
      </w:r>
    </w:p>
    <w:p w14:paraId="5F6C8E5D" w14:textId="77777777" w:rsidR="00CB767D" w:rsidRDefault="00CB767D" w:rsidP="00CA2675">
      <w:pPr>
        <w:pStyle w:val="DHHSbullet1"/>
      </w:pPr>
      <w:r>
        <w:t>language and cognitive</w:t>
      </w:r>
      <w:r>
        <w:rPr>
          <w:spacing w:val="-3"/>
        </w:rPr>
        <w:t xml:space="preserve"> </w:t>
      </w:r>
      <w:r>
        <w:t>skills</w:t>
      </w:r>
    </w:p>
    <w:p w14:paraId="629E5D26" w14:textId="77777777" w:rsidR="00CB767D" w:rsidRDefault="00CB767D" w:rsidP="00CA2675">
      <w:pPr>
        <w:pStyle w:val="DHHSbullet1"/>
      </w:pPr>
      <w:r>
        <w:t>communication skills and general</w:t>
      </w:r>
      <w:r>
        <w:rPr>
          <w:spacing w:val="-5"/>
        </w:rPr>
        <w:t xml:space="preserve"> </w:t>
      </w:r>
      <w:r>
        <w:t>knowledge</w:t>
      </w:r>
    </w:p>
    <w:p w14:paraId="70687310" w14:textId="77777777" w:rsidR="00CB767D" w:rsidRDefault="00CB767D" w:rsidP="00CA2675">
      <w:pPr>
        <w:pStyle w:val="DHHSbullet1"/>
      </w:pPr>
      <w:r>
        <w:t>emotional</w:t>
      </w:r>
      <w:r>
        <w:rPr>
          <w:spacing w:val="-1"/>
        </w:rPr>
        <w:t xml:space="preserve"> </w:t>
      </w:r>
      <w:r>
        <w:t>maturity</w:t>
      </w:r>
    </w:p>
    <w:p w14:paraId="72131B1B" w14:textId="77777777" w:rsidR="00CB767D" w:rsidRDefault="00CB767D" w:rsidP="00052EB6">
      <w:pPr>
        <w:pStyle w:val="DHHSbullet1lastline"/>
      </w:pPr>
      <w:r>
        <w:t>social</w:t>
      </w:r>
      <w:r>
        <w:rPr>
          <w:spacing w:val="-1"/>
        </w:rPr>
        <w:t xml:space="preserve"> </w:t>
      </w:r>
      <w:r>
        <w:t>competence.</w:t>
      </w:r>
    </w:p>
    <w:p w14:paraId="455DFD39" w14:textId="6815176D" w:rsidR="00CB767D" w:rsidRDefault="00CB767D" w:rsidP="00CA2675">
      <w:pPr>
        <w:pStyle w:val="DHHSbody"/>
      </w:pPr>
      <w:r>
        <w:t>These</w:t>
      </w:r>
      <w:r>
        <w:rPr>
          <w:spacing w:val="-17"/>
        </w:rPr>
        <w:t xml:space="preserve"> </w:t>
      </w:r>
      <w:r>
        <w:t>five</w:t>
      </w:r>
      <w:r>
        <w:rPr>
          <w:spacing w:val="-16"/>
        </w:rPr>
        <w:t xml:space="preserve"> </w:t>
      </w:r>
      <w:r>
        <w:t>key</w:t>
      </w:r>
      <w:r>
        <w:rPr>
          <w:spacing w:val="-16"/>
        </w:rPr>
        <w:t xml:space="preserve"> </w:t>
      </w:r>
      <w:r>
        <w:t>areas</w:t>
      </w:r>
      <w:r>
        <w:rPr>
          <w:spacing w:val="-16"/>
        </w:rPr>
        <w:t xml:space="preserve"> </w:t>
      </w:r>
      <w:r>
        <w:t>of</w:t>
      </w:r>
      <w:r>
        <w:rPr>
          <w:spacing w:val="-16"/>
        </w:rPr>
        <w:t xml:space="preserve"> </w:t>
      </w:r>
      <w:r>
        <w:t>young</w:t>
      </w:r>
      <w:r>
        <w:rPr>
          <w:spacing w:val="-16"/>
        </w:rPr>
        <w:t xml:space="preserve"> </w:t>
      </w:r>
      <w:r>
        <w:rPr>
          <w:spacing w:val="-3"/>
        </w:rPr>
        <w:t>children’s</w:t>
      </w:r>
      <w:r>
        <w:rPr>
          <w:spacing w:val="-16"/>
        </w:rPr>
        <w:t xml:space="preserve"> </w:t>
      </w:r>
      <w:r>
        <w:t>health,</w:t>
      </w:r>
      <w:r>
        <w:rPr>
          <w:spacing w:val="-17"/>
        </w:rPr>
        <w:t xml:space="preserve"> </w:t>
      </w:r>
      <w:r>
        <w:t>development</w:t>
      </w:r>
      <w:r>
        <w:rPr>
          <w:spacing w:val="-16"/>
        </w:rPr>
        <w:t xml:space="preserve"> </w:t>
      </w:r>
      <w:r>
        <w:t>and</w:t>
      </w:r>
      <w:r>
        <w:rPr>
          <w:spacing w:val="-16"/>
        </w:rPr>
        <w:t xml:space="preserve"> </w:t>
      </w:r>
      <w:r>
        <w:t>wellbeing</w:t>
      </w:r>
      <w:r>
        <w:rPr>
          <w:spacing w:val="-16"/>
        </w:rPr>
        <w:t xml:space="preserve"> </w:t>
      </w:r>
      <w:r>
        <w:t>are</w:t>
      </w:r>
      <w:r>
        <w:rPr>
          <w:spacing w:val="-16"/>
        </w:rPr>
        <w:t xml:space="preserve"> </w:t>
      </w:r>
      <w:r>
        <w:t>measured</w:t>
      </w:r>
      <w:r>
        <w:rPr>
          <w:spacing w:val="-16"/>
        </w:rPr>
        <w:t xml:space="preserve"> </w:t>
      </w:r>
      <w:r>
        <w:t>in the</w:t>
      </w:r>
      <w:r>
        <w:rPr>
          <w:spacing w:val="-27"/>
        </w:rPr>
        <w:t xml:space="preserve"> </w:t>
      </w:r>
      <w:r>
        <w:t>Australian</w:t>
      </w:r>
      <w:r>
        <w:rPr>
          <w:spacing w:val="-28"/>
        </w:rPr>
        <w:t xml:space="preserve"> </w:t>
      </w:r>
      <w:r>
        <w:t>Early</w:t>
      </w:r>
      <w:r>
        <w:rPr>
          <w:spacing w:val="-27"/>
        </w:rPr>
        <w:t xml:space="preserve"> </w:t>
      </w:r>
      <w:r>
        <w:t>Development</w:t>
      </w:r>
      <w:r>
        <w:rPr>
          <w:spacing w:val="-27"/>
        </w:rPr>
        <w:t xml:space="preserve"> </w:t>
      </w:r>
      <w:r>
        <w:t>Census</w:t>
      </w:r>
      <w:r>
        <w:rPr>
          <w:spacing w:val="-27"/>
        </w:rPr>
        <w:t xml:space="preserve"> </w:t>
      </w:r>
      <w:r>
        <w:t>(AEDC</w:t>
      </w:r>
      <w:r>
        <w:rPr>
          <w:spacing w:val="-27"/>
        </w:rPr>
        <w:t xml:space="preserve"> </w:t>
      </w:r>
      <w:r>
        <w:t>2014).</w:t>
      </w:r>
      <w:r>
        <w:rPr>
          <w:spacing w:val="-27"/>
        </w:rPr>
        <w:t xml:space="preserve"> </w:t>
      </w:r>
      <w:r>
        <w:t>The</w:t>
      </w:r>
      <w:r>
        <w:rPr>
          <w:spacing w:val="-27"/>
        </w:rPr>
        <w:t xml:space="preserve"> </w:t>
      </w:r>
      <w:r>
        <w:t>five</w:t>
      </w:r>
      <w:r>
        <w:rPr>
          <w:spacing w:val="-27"/>
        </w:rPr>
        <w:t xml:space="preserve"> </w:t>
      </w:r>
      <w:r>
        <w:t>domains</w:t>
      </w:r>
      <w:r>
        <w:rPr>
          <w:spacing w:val="-27"/>
        </w:rPr>
        <w:t xml:space="preserve"> </w:t>
      </w:r>
      <w:r>
        <w:t>are</w:t>
      </w:r>
      <w:r>
        <w:rPr>
          <w:spacing w:val="-27"/>
        </w:rPr>
        <w:t xml:space="preserve"> </w:t>
      </w:r>
      <w:r>
        <w:t>detailed</w:t>
      </w:r>
      <w:r>
        <w:rPr>
          <w:spacing w:val="-27"/>
        </w:rPr>
        <w:t xml:space="preserve"> </w:t>
      </w:r>
      <w:r>
        <w:t>further</w:t>
      </w:r>
      <w:r>
        <w:rPr>
          <w:spacing w:val="-27"/>
        </w:rPr>
        <w:t xml:space="preserve"> </w:t>
      </w:r>
      <w:r>
        <w:rPr>
          <w:spacing w:val="-9"/>
        </w:rPr>
        <w:t>in</w:t>
      </w:r>
      <w:r w:rsidR="00AD0E7C">
        <w:t xml:space="preserve"> ‘</w:t>
      </w:r>
      <w:r w:rsidR="00AD0E7C">
        <w:fldChar w:fldCharType="begin"/>
      </w:r>
      <w:r w:rsidR="00AD0E7C">
        <w:instrText xml:space="preserve"> REF _Ref3106420 \h </w:instrText>
      </w:r>
      <w:r w:rsidR="00AD0E7C">
        <w:fldChar w:fldCharType="separate"/>
      </w:r>
      <w:r w:rsidR="00990BAD" w:rsidRPr="00F91137">
        <w:t xml:space="preserve">Appendix 1: Five domains of </w:t>
      </w:r>
      <w:r w:rsidR="00990BAD" w:rsidRPr="001E0963">
        <w:t>early</w:t>
      </w:r>
      <w:r w:rsidR="00990BAD" w:rsidRPr="00F91137">
        <w:t xml:space="preserve"> childhood development</w:t>
      </w:r>
      <w:r w:rsidR="00AD0E7C">
        <w:fldChar w:fldCharType="end"/>
      </w:r>
      <w:r w:rsidR="00AD0E7C">
        <w:t>’</w:t>
      </w:r>
      <w:r>
        <w:t>.</w:t>
      </w:r>
      <w:r>
        <w:rPr>
          <w:spacing w:val="-19"/>
        </w:rPr>
        <w:t xml:space="preserve"> </w:t>
      </w:r>
      <w:r>
        <w:t>While</w:t>
      </w:r>
      <w:r>
        <w:rPr>
          <w:spacing w:val="-18"/>
        </w:rPr>
        <w:t xml:space="preserve"> </w:t>
      </w:r>
      <w:r>
        <w:t>not</w:t>
      </w:r>
      <w:r>
        <w:rPr>
          <w:spacing w:val="-19"/>
        </w:rPr>
        <w:t xml:space="preserve"> </w:t>
      </w:r>
      <w:r>
        <w:t>all</w:t>
      </w:r>
      <w:r>
        <w:rPr>
          <w:spacing w:val="-18"/>
        </w:rPr>
        <w:t xml:space="preserve"> </w:t>
      </w:r>
      <w:proofErr w:type="spellStart"/>
      <w:r>
        <w:t>CHchs</w:t>
      </w:r>
      <w:proofErr w:type="spellEnd"/>
      <w:r>
        <w:rPr>
          <w:spacing w:val="-19"/>
        </w:rPr>
        <w:t xml:space="preserve"> </w:t>
      </w:r>
      <w:r>
        <w:t>will</w:t>
      </w:r>
      <w:r>
        <w:rPr>
          <w:spacing w:val="-18"/>
        </w:rPr>
        <w:t xml:space="preserve"> </w:t>
      </w:r>
      <w:r>
        <w:t>necessarily</w:t>
      </w:r>
      <w:r>
        <w:rPr>
          <w:spacing w:val="-19"/>
        </w:rPr>
        <w:t xml:space="preserve"> </w:t>
      </w:r>
      <w:r>
        <w:t>cover</w:t>
      </w:r>
      <w:r>
        <w:rPr>
          <w:spacing w:val="-18"/>
        </w:rPr>
        <w:t xml:space="preserve"> </w:t>
      </w:r>
      <w:r>
        <w:t>all</w:t>
      </w:r>
      <w:r>
        <w:rPr>
          <w:spacing w:val="-19"/>
        </w:rPr>
        <w:t xml:space="preserve"> </w:t>
      </w:r>
      <w:r>
        <w:t>aspects</w:t>
      </w:r>
      <w:r>
        <w:rPr>
          <w:spacing w:val="-19"/>
        </w:rPr>
        <w:t xml:space="preserve"> </w:t>
      </w:r>
      <w:r>
        <w:t>of</w:t>
      </w:r>
      <w:r>
        <w:rPr>
          <w:spacing w:val="-18"/>
        </w:rPr>
        <w:t xml:space="preserve"> </w:t>
      </w:r>
      <w:r>
        <w:t>development</w:t>
      </w:r>
      <w:r>
        <w:rPr>
          <w:spacing w:val="-19"/>
        </w:rPr>
        <w:t xml:space="preserve"> </w:t>
      </w:r>
      <w:r>
        <w:t>in</w:t>
      </w:r>
      <w:r>
        <w:rPr>
          <w:spacing w:val="-18"/>
        </w:rPr>
        <w:t xml:space="preserve"> </w:t>
      </w:r>
      <w:r>
        <w:t>their</w:t>
      </w:r>
      <w:r>
        <w:rPr>
          <w:spacing w:val="-19"/>
        </w:rPr>
        <w:t xml:space="preserve"> </w:t>
      </w:r>
      <w:r>
        <w:rPr>
          <w:spacing w:val="-3"/>
        </w:rPr>
        <w:t xml:space="preserve">service </w:t>
      </w:r>
      <w:r>
        <w:t>provision, these recognised domains provide a framework that reflects the breadth of child development</w:t>
      </w:r>
      <w:r>
        <w:rPr>
          <w:spacing w:val="-14"/>
        </w:rPr>
        <w:t xml:space="preserve"> </w:t>
      </w:r>
      <w:r>
        <w:t>and</w:t>
      </w:r>
      <w:r>
        <w:rPr>
          <w:spacing w:val="-13"/>
        </w:rPr>
        <w:t xml:space="preserve"> </w:t>
      </w:r>
      <w:r>
        <w:t>a</w:t>
      </w:r>
      <w:r>
        <w:rPr>
          <w:spacing w:val="-13"/>
        </w:rPr>
        <w:t xml:space="preserve"> </w:t>
      </w:r>
      <w:r>
        <w:t>consistent</w:t>
      </w:r>
      <w:r>
        <w:rPr>
          <w:spacing w:val="-13"/>
        </w:rPr>
        <w:t xml:space="preserve"> </w:t>
      </w:r>
      <w:r>
        <w:t>approach</w:t>
      </w:r>
      <w:r>
        <w:rPr>
          <w:spacing w:val="-13"/>
        </w:rPr>
        <w:t xml:space="preserve"> </w:t>
      </w:r>
      <w:r>
        <w:t>within</w:t>
      </w:r>
      <w:r>
        <w:rPr>
          <w:spacing w:val="-14"/>
        </w:rPr>
        <w:t xml:space="preserve"> </w:t>
      </w:r>
      <w:r>
        <w:t>which</w:t>
      </w:r>
      <w:r>
        <w:rPr>
          <w:spacing w:val="-13"/>
        </w:rPr>
        <w:t xml:space="preserve"> </w:t>
      </w:r>
      <w:proofErr w:type="spellStart"/>
      <w:r>
        <w:t>CHchs</w:t>
      </w:r>
      <w:proofErr w:type="spellEnd"/>
      <w:r>
        <w:rPr>
          <w:spacing w:val="-13"/>
        </w:rPr>
        <w:t xml:space="preserve"> </w:t>
      </w:r>
      <w:r>
        <w:t>operate.</w:t>
      </w:r>
      <w:r>
        <w:rPr>
          <w:spacing w:val="-13"/>
        </w:rPr>
        <w:t xml:space="preserve"> </w:t>
      </w:r>
      <w:r>
        <w:t>AEDC</w:t>
      </w:r>
      <w:r>
        <w:rPr>
          <w:spacing w:val="-13"/>
        </w:rPr>
        <w:t xml:space="preserve"> </w:t>
      </w:r>
      <w:r>
        <w:t>domains</w:t>
      </w:r>
      <w:r>
        <w:rPr>
          <w:spacing w:val="-13"/>
        </w:rPr>
        <w:t xml:space="preserve"> </w:t>
      </w:r>
      <w:r>
        <w:t>are</w:t>
      </w:r>
      <w:r>
        <w:rPr>
          <w:spacing w:val="-14"/>
        </w:rPr>
        <w:t xml:space="preserve"> </w:t>
      </w:r>
      <w:r>
        <w:t>key indicators in the established whole of government monitoring system, the Victorian Child and Adolescent</w:t>
      </w:r>
      <w:r>
        <w:rPr>
          <w:spacing w:val="-9"/>
        </w:rPr>
        <w:t xml:space="preserve"> </w:t>
      </w:r>
      <w:r>
        <w:t>Monitoring</w:t>
      </w:r>
      <w:r>
        <w:rPr>
          <w:spacing w:val="-9"/>
        </w:rPr>
        <w:t xml:space="preserve"> </w:t>
      </w:r>
      <w:r>
        <w:t>System</w:t>
      </w:r>
      <w:r>
        <w:rPr>
          <w:spacing w:val="-9"/>
        </w:rPr>
        <w:t xml:space="preserve"> </w:t>
      </w:r>
      <w:r>
        <w:t>(VCAMS),</w:t>
      </w:r>
      <w:r>
        <w:rPr>
          <w:spacing w:val="-8"/>
        </w:rPr>
        <w:t xml:space="preserve"> </w:t>
      </w:r>
      <w:r>
        <w:t>discussed</w:t>
      </w:r>
      <w:r>
        <w:rPr>
          <w:spacing w:val="-9"/>
        </w:rPr>
        <w:t xml:space="preserve"> </w:t>
      </w:r>
      <w:r>
        <w:t>in</w:t>
      </w:r>
      <w:r>
        <w:rPr>
          <w:spacing w:val="-9"/>
        </w:rPr>
        <w:t xml:space="preserve"> </w:t>
      </w:r>
      <w:r>
        <w:t>the</w:t>
      </w:r>
      <w:r>
        <w:rPr>
          <w:spacing w:val="-8"/>
        </w:rPr>
        <w:t xml:space="preserve"> </w:t>
      </w:r>
      <w:r>
        <w:t>‘Outcome</w:t>
      </w:r>
      <w:r>
        <w:rPr>
          <w:spacing w:val="-9"/>
        </w:rPr>
        <w:t xml:space="preserve"> </w:t>
      </w:r>
      <w:r>
        <w:t>priorities’</w:t>
      </w:r>
      <w:r>
        <w:rPr>
          <w:spacing w:val="-9"/>
        </w:rPr>
        <w:t xml:space="preserve"> </w:t>
      </w:r>
      <w:r>
        <w:t>section.</w:t>
      </w:r>
    </w:p>
    <w:p w14:paraId="41C83C17" w14:textId="77777777" w:rsidR="00603CDB" w:rsidRDefault="00CB767D" w:rsidP="00CA2675">
      <w:pPr>
        <w:pStyle w:val="DHHSbody"/>
      </w:pPr>
      <w:r>
        <w:t>The objectives of the Community Health Program in relation to child health services are as follows:</w:t>
      </w:r>
    </w:p>
    <w:p w14:paraId="39B603AA" w14:textId="77777777" w:rsidR="00CB767D" w:rsidRDefault="00CB767D" w:rsidP="00987459">
      <w:pPr>
        <w:pStyle w:val="Heading2"/>
      </w:pPr>
      <w:bookmarkStart w:id="8" w:name="_TOC_250030"/>
      <w:bookmarkStart w:id="9" w:name="_Toc5714606"/>
      <w:bookmarkEnd w:id="8"/>
      <w:r>
        <w:t>Service delivery</w:t>
      </w:r>
      <w:bookmarkEnd w:id="9"/>
    </w:p>
    <w:p w14:paraId="16B76B46" w14:textId="77777777" w:rsidR="00CB767D" w:rsidRDefault="00CB767D" w:rsidP="00CA2675">
      <w:pPr>
        <w:pStyle w:val="DHHSbullet1"/>
      </w:pPr>
      <w:r>
        <w:t>Promote and enable positive health, growth functioning and safety of the</w:t>
      </w:r>
      <w:r>
        <w:rPr>
          <w:spacing w:val="-36"/>
        </w:rPr>
        <w:t xml:space="preserve"> </w:t>
      </w:r>
      <w:r>
        <w:t>child.</w:t>
      </w:r>
    </w:p>
    <w:p w14:paraId="159B2018" w14:textId="77777777" w:rsidR="00CB767D" w:rsidRDefault="00CB767D" w:rsidP="00E82801">
      <w:pPr>
        <w:pStyle w:val="DHHSbullet1"/>
      </w:pPr>
      <w:r>
        <w:t>Prevent or minimise negative effects of common child developmental</w:t>
      </w:r>
      <w:r w:rsidRPr="00987459">
        <w:rPr>
          <w:spacing w:val="-34"/>
        </w:rPr>
        <w:t xml:space="preserve"> </w:t>
      </w:r>
      <w:r>
        <w:t>issues,</w:t>
      </w:r>
      <w:r w:rsidR="00987459">
        <w:t xml:space="preserve"> </w:t>
      </w:r>
      <w:r>
        <w:t>through high quality services focused on early identification, assessment and intervention.</w:t>
      </w:r>
    </w:p>
    <w:p w14:paraId="7B2AED04" w14:textId="02ADC9D3" w:rsidR="00603CDB" w:rsidRDefault="00CB767D" w:rsidP="00CA2675">
      <w:pPr>
        <w:pStyle w:val="DHHSbullet1"/>
      </w:pPr>
      <w:r>
        <w:t>Improve</w:t>
      </w:r>
      <w:r>
        <w:rPr>
          <w:spacing w:val="-17"/>
        </w:rPr>
        <w:t xml:space="preserve"> </w:t>
      </w:r>
      <w:r>
        <w:t>the</w:t>
      </w:r>
      <w:r>
        <w:rPr>
          <w:spacing w:val="-16"/>
        </w:rPr>
        <w:t xml:space="preserve"> </w:t>
      </w:r>
      <w:r>
        <w:t>capacity</w:t>
      </w:r>
      <w:r>
        <w:rPr>
          <w:spacing w:val="-16"/>
        </w:rPr>
        <w:t xml:space="preserve"> </w:t>
      </w:r>
      <w:r>
        <w:t>of</w:t>
      </w:r>
      <w:r>
        <w:rPr>
          <w:spacing w:val="-16"/>
        </w:rPr>
        <w:t xml:space="preserve"> </w:t>
      </w:r>
      <w:r>
        <w:t>families,</w:t>
      </w:r>
      <w:r>
        <w:rPr>
          <w:spacing w:val="-16"/>
        </w:rPr>
        <w:t xml:space="preserve"> </w:t>
      </w:r>
      <w:r>
        <w:t>parents</w:t>
      </w:r>
      <w:r>
        <w:rPr>
          <w:spacing w:val="-17"/>
        </w:rPr>
        <w:t xml:space="preserve"> </w:t>
      </w:r>
      <w:r>
        <w:t>and</w:t>
      </w:r>
      <w:r>
        <w:rPr>
          <w:spacing w:val="-16"/>
        </w:rPr>
        <w:t xml:space="preserve"> </w:t>
      </w:r>
      <w:r>
        <w:t>carers</w:t>
      </w:r>
      <w:r>
        <w:rPr>
          <w:spacing w:val="-16"/>
        </w:rPr>
        <w:t xml:space="preserve"> </w:t>
      </w:r>
      <w:r>
        <w:t>to</w:t>
      </w:r>
      <w:r>
        <w:rPr>
          <w:spacing w:val="-16"/>
        </w:rPr>
        <w:t xml:space="preserve"> </w:t>
      </w:r>
      <w:r>
        <w:t>understand,</w:t>
      </w:r>
      <w:r>
        <w:rPr>
          <w:spacing w:val="-16"/>
        </w:rPr>
        <w:t xml:space="preserve"> </w:t>
      </w:r>
      <w:r>
        <w:t>support</w:t>
      </w:r>
      <w:r>
        <w:rPr>
          <w:spacing w:val="-16"/>
        </w:rPr>
        <w:t xml:space="preserve"> </w:t>
      </w:r>
      <w:r>
        <w:t>and</w:t>
      </w:r>
      <w:r>
        <w:rPr>
          <w:spacing w:val="-17"/>
        </w:rPr>
        <w:t xml:space="preserve"> </w:t>
      </w:r>
      <w:r>
        <w:t>manage</w:t>
      </w:r>
      <w:r>
        <w:rPr>
          <w:spacing w:val="-16"/>
        </w:rPr>
        <w:t xml:space="preserve"> </w:t>
      </w:r>
      <w:r>
        <w:rPr>
          <w:spacing w:val="-3"/>
        </w:rPr>
        <w:t xml:space="preserve">their </w:t>
      </w:r>
      <w:r>
        <w:rPr>
          <w:spacing w:val="-4"/>
        </w:rPr>
        <w:t xml:space="preserve">child’s </w:t>
      </w:r>
      <w:r>
        <w:t>health, development and</w:t>
      </w:r>
      <w:r>
        <w:rPr>
          <w:spacing w:val="-1"/>
        </w:rPr>
        <w:t xml:space="preserve"> </w:t>
      </w:r>
      <w:r>
        <w:t>wellbeing.</w:t>
      </w:r>
    </w:p>
    <w:p w14:paraId="2F0959CE" w14:textId="6EA7FEF6" w:rsidR="00EF789F" w:rsidRDefault="0058759B" w:rsidP="00EF789F">
      <w:pPr>
        <w:pStyle w:val="DHHSbullet1"/>
      </w:pPr>
      <w:r>
        <w:t xml:space="preserve">Provide a child safe </w:t>
      </w:r>
      <w:r w:rsidR="00EF789F">
        <w:t>organisation</w:t>
      </w:r>
      <w:r>
        <w:t xml:space="preserve"> that meets the </w:t>
      </w:r>
      <w:hyperlink r:id="rId16" w:history="1">
        <w:r w:rsidRPr="00681761">
          <w:rPr>
            <w:rStyle w:val="Hyperlink"/>
          </w:rPr>
          <w:t xml:space="preserve">Victorian </w:t>
        </w:r>
        <w:r w:rsidR="00EF789F" w:rsidRPr="00681761">
          <w:rPr>
            <w:rStyle w:val="Hyperlink"/>
          </w:rPr>
          <w:t>C</w:t>
        </w:r>
        <w:r w:rsidRPr="00681761">
          <w:rPr>
            <w:rStyle w:val="Hyperlink"/>
          </w:rPr>
          <w:t>hild Safe Standards</w:t>
        </w:r>
      </w:hyperlink>
      <w:r w:rsidR="00990BAD">
        <w:t xml:space="preserve"> &lt;</w:t>
      </w:r>
      <w:r w:rsidR="00990BAD" w:rsidRPr="00EF789F">
        <w:t>https://ccyp.vic.gov.au/child-safety/being-a-child-safe-organisation/the-child-safe-standards/standard-1-governance-and-leadership/</w:t>
      </w:r>
      <w:r w:rsidR="00990BAD">
        <w:t>&gt;</w:t>
      </w:r>
      <w:r>
        <w:t xml:space="preserve"> </w:t>
      </w:r>
    </w:p>
    <w:p w14:paraId="38D3AA6A" w14:textId="77777777" w:rsidR="00CB767D" w:rsidRDefault="00CB767D" w:rsidP="00987459">
      <w:pPr>
        <w:pStyle w:val="Heading2"/>
      </w:pPr>
      <w:bookmarkStart w:id="10" w:name="_TOC_250029"/>
      <w:bookmarkStart w:id="11" w:name="_Toc5714607"/>
      <w:bookmarkEnd w:id="10"/>
      <w:r>
        <w:t>System support</w:t>
      </w:r>
      <w:bookmarkEnd w:id="11"/>
    </w:p>
    <w:p w14:paraId="2B3D7701" w14:textId="77777777" w:rsidR="00CB767D" w:rsidRDefault="00CB767D" w:rsidP="00CA2675">
      <w:pPr>
        <w:pStyle w:val="DHHSbullet1"/>
      </w:pPr>
      <w:r>
        <w:t>Support</w:t>
      </w:r>
      <w:r>
        <w:rPr>
          <w:spacing w:val="-19"/>
        </w:rPr>
        <w:t xml:space="preserve"> </w:t>
      </w:r>
      <w:r>
        <w:t>children,</w:t>
      </w:r>
      <w:r>
        <w:rPr>
          <w:spacing w:val="-18"/>
        </w:rPr>
        <w:t xml:space="preserve"> </w:t>
      </w:r>
      <w:r>
        <w:t>families,</w:t>
      </w:r>
      <w:r>
        <w:rPr>
          <w:spacing w:val="-18"/>
        </w:rPr>
        <w:t xml:space="preserve"> </w:t>
      </w:r>
      <w:r>
        <w:t>parents</w:t>
      </w:r>
      <w:r>
        <w:rPr>
          <w:spacing w:val="-18"/>
        </w:rPr>
        <w:t xml:space="preserve"> </w:t>
      </w:r>
      <w:r>
        <w:t>and</w:t>
      </w:r>
      <w:r>
        <w:rPr>
          <w:spacing w:val="-19"/>
        </w:rPr>
        <w:t xml:space="preserve"> </w:t>
      </w:r>
      <w:r>
        <w:t>carers</w:t>
      </w:r>
      <w:r>
        <w:rPr>
          <w:spacing w:val="-18"/>
        </w:rPr>
        <w:t xml:space="preserve"> </w:t>
      </w:r>
      <w:r>
        <w:t>in</w:t>
      </w:r>
      <w:r>
        <w:rPr>
          <w:spacing w:val="-18"/>
        </w:rPr>
        <w:t xml:space="preserve"> </w:t>
      </w:r>
      <w:r>
        <w:t>their</w:t>
      </w:r>
      <w:r>
        <w:rPr>
          <w:spacing w:val="-18"/>
        </w:rPr>
        <w:t xml:space="preserve"> </w:t>
      </w:r>
      <w:r>
        <w:t>use</w:t>
      </w:r>
      <w:r>
        <w:rPr>
          <w:spacing w:val="-19"/>
        </w:rPr>
        <w:t xml:space="preserve"> </w:t>
      </w:r>
      <w:r>
        <w:t>of</w:t>
      </w:r>
      <w:r>
        <w:rPr>
          <w:spacing w:val="-18"/>
        </w:rPr>
        <w:t xml:space="preserve"> </w:t>
      </w:r>
      <w:r>
        <w:t>community</w:t>
      </w:r>
      <w:r>
        <w:rPr>
          <w:spacing w:val="-18"/>
        </w:rPr>
        <w:t xml:space="preserve"> </w:t>
      </w:r>
      <w:r>
        <w:t>and</w:t>
      </w:r>
      <w:r>
        <w:rPr>
          <w:spacing w:val="-18"/>
        </w:rPr>
        <w:t xml:space="preserve"> </w:t>
      </w:r>
      <w:r>
        <w:t>health</w:t>
      </w:r>
      <w:r>
        <w:rPr>
          <w:spacing w:val="-18"/>
        </w:rPr>
        <w:t xml:space="preserve"> </w:t>
      </w:r>
      <w:r>
        <w:t>services</w:t>
      </w:r>
      <w:r>
        <w:rPr>
          <w:spacing w:val="-19"/>
        </w:rPr>
        <w:t xml:space="preserve"> </w:t>
      </w:r>
      <w:r>
        <w:rPr>
          <w:spacing w:val="-5"/>
        </w:rPr>
        <w:t xml:space="preserve">and </w:t>
      </w:r>
      <w:r>
        <w:t>other community</w:t>
      </w:r>
      <w:r>
        <w:rPr>
          <w:spacing w:val="-1"/>
        </w:rPr>
        <w:t xml:space="preserve"> </w:t>
      </w:r>
      <w:r>
        <w:t>supports.</w:t>
      </w:r>
    </w:p>
    <w:p w14:paraId="700B3AAD" w14:textId="77777777" w:rsidR="00CB767D" w:rsidRDefault="00CB767D" w:rsidP="00CA2675">
      <w:pPr>
        <w:pStyle w:val="DHHSbullet1"/>
      </w:pPr>
      <w:r>
        <w:t>Promote</w:t>
      </w:r>
      <w:r>
        <w:rPr>
          <w:spacing w:val="-24"/>
        </w:rPr>
        <w:t xml:space="preserve"> </w:t>
      </w:r>
      <w:r>
        <w:t>the</w:t>
      </w:r>
      <w:r>
        <w:rPr>
          <w:spacing w:val="-24"/>
        </w:rPr>
        <w:t xml:space="preserve"> </w:t>
      </w:r>
      <w:r>
        <w:t>development</w:t>
      </w:r>
      <w:r>
        <w:rPr>
          <w:spacing w:val="-23"/>
        </w:rPr>
        <w:t xml:space="preserve"> </w:t>
      </w:r>
      <w:r>
        <w:t>of</w:t>
      </w:r>
      <w:r>
        <w:rPr>
          <w:spacing w:val="-24"/>
        </w:rPr>
        <w:t xml:space="preserve"> </w:t>
      </w:r>
      <w:r>
        <w:rPr>
          <w:spacing w:val="-3"/>
        </w:rPr>
        <w:t>quality,</w:t>
      </w:r>
      <w:r>
        <w:rPr>
          <w:spacing w:val="-24"/>
        </w:rPr>
        <w:t xml:space="preserve"> </w:t>
      </w:r>
      <w:r>
        <w:t>accessible,</w:t>
      </w:r>
      <w:r>
        <w:rPr>
          <w:spacing w:val="-23"/>
        </w:rPr>
        <w:t xml:space="preserve"> </w:t>
      </w:r>
      <w:r>
        <w:t>culturally</w:t>
      </w:r>
      <w:r>
        <w:rPr>
          <w:spacing w:val="-24"/>
        </w:rPr>
        <w:t xml:space="preserve"> </w:t>
      </w:r>
      <w:r>
        <w:t>responsive</w:t>
      </w:r>
      <w:r>
        <w:rPr>
          <w:spacing w:val="-23"/>
        </w:rPr>
        <w:t xml:space="preserve"> </w:t>
      </w:r>
      <w:r>
        <w:t>and</w:t>
      </w:r>
      <w:r>
        <w:rPr>
          <w:spacing w:val="-24"/>
        </w:rPr>
        <w:t xml:space="preserve"> </w:t>
      </w:r>
      <w:r>
        <w:t>family-centred</w:t>
      </w:r>
      <w:r>
        <w:rPr>
          <w:spacing w:val="-24"/>
        </w:rPr>
        <w:t xml:space="preserve"> </w:t>
      </w:r>
      <w:r>
        <w:rPr>
          <w:spacing w:val="-3"/>
        </w:rPr>
        <w:t xml:space="preserve">child </w:t>
      </w:r>
      <w:r>
        <w:t>health</w:t>
      </w:r>
      <w:r>
        <w:rPr>
          <w:spacing w:val="-1"/>
        </w:rPr>
        <w:t xml:space="preserve"> </w:t>
      </w:r>
      <w:r>
        <w:t>services.</w:t>
      </w:r>
    </w:p>
    <w:p w14:paraId="79D6EC77" w14:textId="77777777" w:rsidR="00CB767D" w:rsidRDefault="00CB767D" w:rsidP="00CA2675">
      <w:pPr>
        <w:pStyle w:val="DHHSbullet1"/>
      </w:pPr>
      <w:r>
        <w:t>Promote</w:t>
      </w:r>
      <w:r>
        <w:rPr>
          <w:spacing w:val="-18"/>
        </w:rPr>
        <w:t xml:space="preserve"> </w:t>
      </w:r>
      <w:r>
        <w:t>a</w:t>
      </w:r>
      <w:r>
        <w:rPr>
          <w:spacing w:val="-17"/>
        </w:rPr>
        <w:t xml:space="preserve"> </w:t>
      </w:r>
      <w:r>
        <w:t>coordinated</w:t>
      </w:r>
      <w:r>
        <w:rPr>
          <w:spacing w:val="-17"/>
        </w:rPr>
        <w:t xml:space="preserve"> </w:t>
      </w:r>
      <w:r>
        <w:t>approach</w:t>
      </w:r>
      <w:r>
        <w:rPr>
          <w:spacing w:val="-17"/>
        </w:rPr>
        <w:t xml:space="preserve"> </w:t>
      </w:r>
      <w:r>
        <w:t>to</w:t>
      </w:r>
      <w:r>
        <w:rPr>
          <w:spacing w:val="-17"/>
        </w:rPr>
        <w:t xml:space="preserve"> </w:t>
      </w:r>
      <w:r>
        <w:t>the</w:t>
      </w:r>
      <w:r>
        <w:rPr>
          <w:spacing w:val="-17"/>
        </w:rPr>
        <w:t xml:space="preserve"> </w:t>
      </w:r>
      <w:r>
        <w:t>delivery</w:t>
      </w:r>
      <w:r>
        <w:rPr>
          <w:spacing w:val="-17"/>
        </w:rPr>
        <w:t xml:space="preserve"> </w:t>
      </w:r>
      <w:r>
        <w:t>of</w:t>
      </w:r>
      <w:r>
        <w:rPr>
          <w:spacing w:val="-17"/>
        </w:rPr>
        <w:t xml:space="preserve"> </w:t>
      </w:r>
      <w:r>
        <w:t>child</w:t>
      </w:r>
      <w:r>
        <w:rPr>
          <w:spacing w:val="-17"/>
        </w:rPr>
        <w:t xml:space="preserve"> </w:t>
      </w:r>
      <w:r>
        <w:t>health</w:t>
      </w:r>
      <w:r>
        <w:rPr>
          <w:spacing w:val="-18"/>
        </w:rPr>
        <w:t xml:space="preserve"> </w:t>
      </w:r>
      <w:r>
        <w:t>services,</w:t>
      </w:r>
      <w:r>
        <w:rPr>
          <w:spacing w:val="-17"/>
        </w:rPr>
        <w:t xml:space="preserve"> </w:t>
      </w:r>
      <w:r>
        <w:t>and</w:t>
      </w:r>
      <w:r>
        <w:rPr>
          <w:spacing w:val="-17"/>
        </w:rPr>
        <w:t xml:space="preserve"> </w:t>
      </w:r>
      <w:r>
        <w:t>develop</w:t>
      </w:r>
      <w:r>
        <w:rPr>
          <w:spacing w:val="-17"/>
        </w:rPr>
        <w:t xml:space="preserve"> </w:t>
      </w:r>
      <w:r>
        <w:rPr>
          <w:spacing w:val="-2"/>
        </w:rPr>
        <w:t xml:space="preserve">partnerships </w:t>
      </w:r>
      <w:r>
        <w:t>with</w:t>
      </w:r>
      <w:r>
        <w:rPr>
          <w:spacing w:val="-11"/>
        </w:rPr>
        <w:t xml:space="preserve"> </w:t>
      </w:r>
      <w:r>
        <w:t>and</w:t>
      </w:r>
      <w:r>
        <w:rPr>
          <w:spacing w:val="-11"/>
        </w:rPr>
        <w:t xml:space="preserve"> </w:t>
      </w:r>
      <w:r>
        <w:t>between</w:t>
      </w:r>
      <w:r>
        <w:rPr>
          <w:spacing w:val="-11"/>
        </w:rPr>
        <w:t xml:space="preserve"> </w:t>
      </w:r>
      <w:r>
        <w:t>other</w:t>
      </w:r>
      <w:r>
        <w:rPr>
          <w:spacing w:val="-11"/>
        </w:rPr>
        <w:t xml:space="preserve"> </w:t>
      </w:r>
      <w:r>
        <w:t>providers</w:t>
      </w:r>
      <w:r>
        <w:rPr>
          <w:spacing w:val="-11"/>
        </w:rPr>
        <w:t xml:space="preserve"> </w:t>
      </w:r>
      <w:r>
        <w:t>of</w:t>
      </w:r>
      <w:r>
        <w:rPr>
          <w:spacing w:val="-11"/>
        </w:rPr>
        <w:t xml:space="preserve"> </w:t>
      </w:r>
      <w:r>
        <w:t>related</w:t>
      </w:r>
      <w:r>
        <w:rPr>
          <w:spacing w:val="-11"/>
        </w:rPr>
        <w:t xml:space="preserve"> </w:t>
      </w:r>
      <w:r>
        <w:t>child</w:t>
      </w:r>
      <w:r>
        <w:rPr>
          <w:spacing w:val="-11"/>
        </w:rPr>
        <w:t xml:space="preserve"> </w:t>
      </w:r>
      <w:r>
        <w:t>and</w:t>
      </w:r>
      <w:r>
        <w:rPr>
          <w:spacing w:val="-11"/>
        </w:rPr>
        <w:t xml:space="preserve"> </w:t>
      </w:r>
      <w:r>
        <w:t>family</w:t>
      </w:r>
      <w:r>
        <w:rPr>
          <w:spacing w:val="-11"/>
        </w:rPr>
        <w:t xml:space="preserve"> </w:t>
      </w:r>
      <w:r>
        <w:t>supports,</w:t>
      </w:r>
      <w:r>
        <w:rPr>
          <w:spacing w:val="-11"/>
        </w:rPr>
        <w:t xml:space="preserve"> </w:t>
      </w:r>
      <w:r>
        <w:t>services</w:t>
      </w:r>
      <w:r>
        <w:rPr>
          <w:spacing w:val="-11"/>
        </w:rPr>
        <w:t xml:space="preserve"> </w:t>
      </w:r>
      <w:r>
        <w:t>and</w:t>
      </w:r>
      <w:r>
        <w:rPr>
          <w:spacing w:val="-11"/>
        </w:rPr>
        <w:t xml:space="preserve"> </w:t>
      </w:r>
      <w:r>
        <w:t>programs.</w:t>
      </w:r>
    </w:p>
    <w:p w14:paraId="453A878B" w14:textId="77777777" w:rsidR="00987459" w:rsidRDefault="00987459">
      <w:pPr>
        <w:rPr>
          <w:rFonts w:ascii="Arial" w:hAnsi="Arial"/>
          <w:bCs/>
          <w:color w:val="C5511A"/>
          <w:sz w:val="44"/>
          <w:szCs w:val="44"/>
        </w:rPr>
      </w:pPr>
      <w:bookmarkStart w:id="12" w:name="_TOC_250028"/>
      <w:bookmarkEnd w:id="12"/>
      <w:r>
        <w:br w:type="page"/>
      </w:r>
    </w:p>
    <w:p w14:paraId="716EB224" w14:textId="77777777" w:rsidR="00603CDB" w:rsidRPr="00F91137" w:rsidRDefault="00CB767D" w:rsidP="00F91137">
      <w:pPr>
        <w:pStyle w:val="Heading1"/>
      </w:pPr>
      <w:bookmarkStart w:id="13" w:name="_Toc5714608"/>
      <w:r w:rsidRPr="00F91137">
        <w:lastRenderedPageBreak/>
        <w:t>Target population</w:t>
      </w:r>
      <w:bookmarkEnd w:id="13"/>
    </w:p>
    <w:p w14:paraId="3F5ADA0B" w14:textId="120A5403" w:rsidR="00CB767D" w:rsidRDefault="00CB767D" w:rsidP="00CA2675">
      <w:pPr>
        <w:pStyle w:val="DHHSbody"/>
      </w:pPr>
      <w:r>
        <w:t xml:space="preserve">The target population for </w:t>
      </w:r>
      <w:proofErr w:type="spellStart"/>
      <w:r>
        <w:t>CHchs</w:t>
      </w:r>
      <w:proofErr w:type="spellEnd"/>
      <w:r>
        <w:t xml:space="preserve"> are children aged 0–12 who have an identified delay in one or more</w:t>
      </w:r>
      <w:r>
        <w:rPr>
          <w:spacing w:val="-18"/>
        </w:rPr>
        <w:t xml:space="preserve"> </w:t>
      </w:r>
      <w:r>
        <w:t>areas</w:t>
      </w:r>
      <w:r>
        <w:rPr>
          <w:spacing w:val="-18"/>
        </w:rPr>
        <w:t xml:space="preserve"> </w:t>
      </w:r>
      <w:r>
        <w:t>of</w:t>
      </w:r>
      <w:r>
        <w:rPr>
          <w:spacing w:val="-18"/>
        </w:rPr>
        <w:t xml:space="preserve"> </w:t>
      </w:r>
      <w:r>
        <w:t>development.</w:t>
      </w:r>
      <w:r>
        <w:rPr>
          <w:spacing w:val="-18"/>
        </w:rPr>
        <w:t xml:space="preserve"> </w:t>
      </w:r>
      <w:r>
        <w:t>The</w:t>
      </w:r>
      <w:r>
        <w:rPr>
          <w:spacing w:val="-17"/>
        </w:rPr>
        <w:t xml:space="preserve"> </w:t>
      </w:r>
      <w:r>
        <w:t>focus</w:t>
      </w:r>
      <w:r>
        <w:rPr>
          <w:spacing w:val="-18"/>
        </w:rPr>
        <w:t xml:space="preserve"> </w:t>
      </w:r>
      <w:r>
        <w:t>will</w:t>
      </w:r>
      <w:r>
        <w:rPr>
          <w:spacing w:val="-18"/>
        </w:rPr>
        <w:t xml:space="preserve"> </w:t>
      </w:r>
      <w:r>
        <w:t>be</w:t>
      </w:r>
      <w:r>
        <w:rPr>
          <w:spacing w:val="-18"/>
        </w:rPr>
        <w:t xml:space="preserve"> </w:t>
      </w:r>
      <w:r>
        <w:t>on</w:t>
      </w:r>
      <w:r>
        <w:rPr>
          <w:spacing w:val="-17"/>
        </w:rPr>
        <w:t xml:space="preserve"> </w:t>
      </w:r>
      <w:r>
        <w:t>those</w:t>
      </w:r>
      <w:r>
        <w:rPr>
          <w:spacing w:val="-18"/>
        </w:rPr>
        <w:t xml:space="preserve"> </w:t>
      </w:r>
      <w:r>
        <w:t>children</w:t>
      </w:r>
      <w:r>
        <w:rPr>
          <w:spacing w:val="-18"/>
        </w:rPr>
        <w:t xml:space="preserve"> </w:t>
      </w:r>
      <w:r>
        <w:t>who</w:t>
      </w:r>
      <w:r>
        <w:rPr>
          <w:spacing w:val="-18"/>
        </w:rPr>
        <w:t xml:space="preserve"> </w:t>
      </w:r>
      <w:r>
        <w:t>have</w:t>
      </w:r>
      <w:r>
        <w:rPr>
          <w:spacing w:val="-17"/>
        </w:rPr>
        <w:t xml:space="preserve"> </w:t>
      </w:r>
      <w:r>
        <w:t>already</w:t>
      </w:r>
      <w:r>
        <w:rPr>
          <w:spacing w:val="-18"/>
        </w:rPr>
        <w:t xml:space="preserve"> </w:t>
      </w:r>
      <w:r>
        <w:t>or</w:t>
      </w:r>
      <w:r>
        <w:rPr>
          <w:spacing w:val="-18"/>
        </w:rPr>
        <w:t xml:space="preserve"> </w:t>
      </w:r>
      <w:r>
        <w:t>are</w:t>
      </w:r>
      <w:r>
        <w:rPr>
          <w:spacing w:val="-18"/>
        </w:rPr>
        <w:t xml:space="preserve"> </w:t>
      </w:r>
      <w:r>
        <w:t>currently falling</w:t>
      </w:r>
      <w:r>
        <w:rPr>
          <w:spacing w:val="-22"/>
        </w:rPr>
        <w:t xml:space="preserve"> </w:t>
      </w:r>
      <w:r>
        <w:t>behind</w:t>
      </w:r>
      <w:r>
        <w:rPr>
          <w:spacing w:val="-21"/>
        </w:rPr>
        <w:t xml:space="preserve"> </w:t>
      </w:r>
      <w:r>
        <w:t>in</w:t>
      </w:r>
      <w:r>
        <w:rPr>
          <w:spacing w:val="-21"/>
        </w:rPr>
        <w:t xml:space="preserve"> </w:t>
      </w:r>
      <w:r>
        <w:t>key</w:t>
      </w:r>
      <w:r>
        <w:rPr>
          <w:spacing w:val="-21"/>
        </w:rPr>
        <w:t xml:space="preserve"> </w:t>
      </w:r>
      <w:r>
        <w:t>early</w:t>
      </w:r>
      <w:r>
        <w:rPr>
          <w:spacing w:val="-21"/>
        </w:rPr>
        <w:t xml:space="preserve"> </w:t>
      </w:r>
      <w:r>
        <w:t>development</w:t>
      </w:r>
      <w:r>
        <w:rPr>
          <w:spacing w:val="-21"/>
        </w:rPr>
        <w:t xml:space="preserve"> </w:t>
      </w:r>
      <w:r>
        <w:t>milestones.</w:t>
      </w:r>
      <w:r>
        <w:rPr>
          <w:spacing w:val="-21"/>
        </w:rPr>
        <w:t xml:space="preserve"> </w:t>
      </w:r>
      <w:r>
        <w:t>Consistent</w:t>
      </w:r>
      <w:r>
        <w:rPr>
          <w:spacing w:val="-21"/>
        </w:rPr>
        <w:t xml:space="preserve"> </w:t>
      </w:r>
      <w:r>
        <w:t>with</w:t>
      </w:r>
      <w:r>
        <w:rPr>
          <w:spacing w:val="-21"/>
        </w:rPr>
        <w:t xml:space="preserve"> </w:t>
      </w:r>
      <w:r>
        <w:t>the</w:t>
      </w:r>
      <w:r>
        <w:rPr>
          <w:spacing w:val="-21"/>
        </w:rPr>
        <w:t xml:space="preserve"> </w:t>
      </w:r>
      <w:r>
        <w:t>broader</w:t>
      </w:r>
      <w:r>
        <w:rPr>
          <w:spacing w:val="-21"/>
        </w:rPr>
        <w:t xml:space="preserve"> </w:t>
      </w:r>
      <w:r>
        <w:t>community</w:t>
      </w:r>
      <w:r>
        <w:rPr>
          <w:spacing w:val="-21"/>
        </w:rPr>
        <w:t xml:space="preserve"> </w:t>
      </w:r>
      <w:r>
        <w:rPr>
          <w:spacing w:val="-3"/>
        </w:rPr>
        <w:t>health</w:t>
      </w:r>
      <w:r w:rsidR="00AD0E7C">
        <w:t xml:space="preserve"> </w:t>
      </w:r>
      <w:r>
        <w:t xml:space="preserve">approach, support and intervention provided through </w:t>
      </w:r>
      <w:proofErr w:type="spellStart"/>
      <w:r>
        <w:t>CHchs</w:t>
      </w:r>
      <w:proofErr w:type="spellEnd"/>
      <w:r>
        <w:t xml:space="preserve"> will be goal directed and based on need.</w:t>
      </w:r>
    </w:p>
    <w:p w14:paraId="1B6BB68F" w14:textId="77777777" w:rsidR="00CB767D" w:rsidRDefault="00CB767D" w:rsidP="00CA2675">
      <w:pPr>
        <w:pStyle w:val="DHHSbody"/>
      </w:pPr>
      <w:r>
        <w:t>If a child presents with more substantial developmental delay or impairment and/or requires significant</w:t>
      </w:r>
      <w:r>
        <w:rPr>
          <w:spacing w:val="-23"/>
        </w:rPr>
        <w:t xml:space="preserve"> </w:t>
      </w:r>
      <w:r>
        <w:t>ongoing</w:t>
      </w:r>
      <w:r>
        <w:rPr>
          <w:spacing w:val="-22"/>
        </w:rPr>
        <w:t xml:space="preserve"> </w:t>
      </w:r>
      <w:r>
        <w:t>paediatric</w:t>
      </w:r>
      <w:r>
        <w:rPr>
          <w:spacing w:val="-23"/>
        </w:rPr>
        <w:t xml:space="preserve"> </w:t>
      </w:r>
      <w:r>
        <w:t>team</w:t>
      </w:r>
      <w:r>
        <w:rPr>
          <w:spacing w:val="-22"/>
        </w:rPr>
        <w:t xml:space="preserve"> </w:t>
      </w:r>
      <w:r>
        <w:t>services,</w:t>
      </w:r>
      <w:r>
        <w:rPr>
          <w:spacing w:val="-22"/>
        </w:rPr>
        <w:t xml:space="preserve"> </w:t>
      </w:r>
      <w:r>
        <w:t>a</w:t>
      </w:r>
      <w:r>
        <w:rPr>
          <w:spacing w:val="-23"/>
        </w:rPr>
        <w:t xml:space="preserve"> </w:t>
      </w:r>
      <w:r>
        <w:t>referral</w:t>
      </w:r>
      <w:r>
        <w:rPr>
          <w:spacing w:val="-22"/>
        </w:rPr>
        <w:t xml:space="preserve"> </w:t>
      </w:r>
      <w:r>
        <w:t>to</w:t>
      </w:r>
      <w:r>
        <w:rPr>
          <w:spacing w:val="-22"/>
        </w:rPr>
        <w:t xml:space="preserve"> </w:t>
      </w:r>
      <w:r>
        <w:t>an</w:t>
      </w:r>
      <w:r>
        <w:rPr>
          <w:spacing w:val="-23"/>
        </w:rPr>
        <w:t xml:space="preserve"> </w:t>
      </w:r>
      <w:r>
        <w:t>alternative</w:t>
      </w:r>
      <w:r>
        <w:rPr>
          <w:spacing w:val="-22"/>
        </w:rPr>
        <w:t xml:space="preserve"> </w:t>
      </w:r>
      <w:r>
        <w:t>service</w:t>
      </w:r>
      <w:r>
        <w:rPr>
          <w:spacing w:val="-22"/>
        </w:rPr>
        <w:t xml:space="preserve"> </w:t>
      </w:r>
      <w:r>
        <w:t>may</w:t>
      </w:r>
      <w:r>
        <w:rPr>
          <w:spacing w:val="-23"/>
        </w:rPr>
        <w:t xml:space="preserve"> </w:t>
      </w:r>
      <w:r>
        <w:t>be</w:t>
      </w:r>
      <w:r>
        <w:rPr>
          <w:spacing w:val="-22"/>
        </w:rPr>
        <w:t xml:space="preserve"> </w:t>
      </w:r>
      <w:r>
        <w:rPr>
          <w:spacing w:val="-3"/>
        </w:rPr>
        <w:t xml:space="preserve">required </w:t>
      </w:r>
      <w:r>
        <w:t>to ensure a more appropriate response will take</w:t>
      </w:r>
      <w:r>
        <w:rPr>
          <w:spacing w:val="-17"/>
        </w:rPr>
        <w:t xml:space="preserve"> </w:t>
      </w:r>
      <w:r>
        <w:t>place.</w:t>
      </w:r>
    </w:p>
    <w:p w14:paraId="0E474845" w14:textId="77777777" w:rsidR="00CB767D" w:rsidRDefault="00CB767D" w:rsidP="00CA2675">
      <w:pPr>
        <w:pStyle w:val="DHHSbody"/>
      </w:pPr>
      <w:r>
        <w:t xml:space="preserve">All </w:t>
      </w:r>
      <w:proofErr w:type="spellStart"/>
      <w:r>
        <w:t>CHchs</w:t>
      </w:r>
      <w:proofErr w:type="spellEnd"/>
      <w:r>
        <w:t xml:space="preserve"> prioritise children:</w:t>
      </w:r>
    </w:p>
    <w:p w14:paraId="5FAC3B02" w14:textId="77777777" w:rsidR="00CB767D" w:rsidRDefault="00CB767D" w:rsidP="00CA2675">
      <w:pPr>
        <w:pStyle w:val="DHHSbullet1"/>
      </w:pPr>
      <w:r>
        <w:t>birth to school</w:t>
      </w:r>
      <w:r>
        <w:rPr>
          <w:spacing w:val="-1"/>
        </w:rPr>
        <w:t xml:space="preserve"> </w:t>
      </w:r>
      <w:r>
        <w:t>age</w:t>
      </w:r>
    </w:p>
    <w:p w14:paraId="6D60A18D" w14:textId="77777777" w:rsidR="00CB767D" w:rsidRDefault="00CB767D" w:rsidP="00CA2675">
      <w:pPr>
        <w:pStyle w:val="DHHSbullet1"/>
      </w:pPr>
      <w:r>
        <w:t>with developmental needs requiring a team</w:t>
      </w:r>
      <w:r>
        <w:rPr>
          <w:spacing w:val="-7"/>
        </w:rPr>
        <w:t xml:space="preserve"> </w:t>
      </w:r>
      <w:r>
        <w:t>approach</w:t>
      </w:r>
    </w:p>
    <w:p w14:paraId="2F2298A8" w14:textId="77777777" w:rsidR="00CB767D" w:rsidRDefault="00CB767D" w:rsidP="00CA2675">
      <w:pPr>
        <w:pStyle w:val="DHHSbullet1"/>
      </w:pPr>
      <w:r>
        <w:t>with complex psychosocial needs in the</w:t>
      </w:r>
      <w:r>
        <w:rPr>
          <w:spacing w:val="-5"/>
        </w:rPr>
        <w:t xml:space="preserve"> </w:t>
      </w:r>
      <w:r>
        <w:t>family</w:t>
      </w:r>
    </w:p>
    <w:p w14:paraId="5D473760" w14:textId="77777777" w:rsidR="00CB767D" w:rsidRDefault="00CB767D" w:rsidP="00FE188F">
      <w:pPr>
        <w:pStyle w:val="DHHSbullet1lastline"/>
      </w:pPr>
      <w:proofErr w:type="gramStart"/>
      <w:r>
        <w:t>experiencing</w:t>
      </w:r>
      <w:r>
        <w:rPr>
          <w:spacing w:val="-24"/>
        </w:rPr>
        <w:t xml:space="preserve"> </w:t>
      </w:r>
      <w:r>
        <w:t>difficulty</w:t>
      </w:r>
      <w:proofErr w:type="gramEnd"/>
      <w:r>
        <w:rPr>
          <w:spacing w:val="-24"/>
        </w:rPr>
        <w:t xml:space="preserve"> </w:t>
      </w:r>
      <w:r>
        <w:t>accessing</w:t>
      </w:r>
      <w:r>
        <w:rPr>
          <w:spacing w:val="-24"/>
        </w:rPr>
        <w:t xml:space="preserve"> </w:t>
      </w:r>
      <w:r>
        <w:t>other</w:t>
      </w:r>
      <w:r>
        <w:rPr>
          <w:spacing w:val="-24"/>
        </w:rPr>
        <w:t xml:space="preserve"> </w:t>
      </w:r>
      <w:r>
        <w:t>local</w:t>
      </w:r>
      <w:r>
        <w:rPr>
          <w:spacing w:val="-24"/>
        </w:rPr>
        <w:t xml:space="preserve"> </w:t>
      </w:r>
      <w:r>
        <w:t>services.</w:t>
      </w:r>
      <w:r>
        <w:rPr>
          <w:spacing w:val="-23"/>
        </w:rPr>
        <w:t xml:space="preserve"> </w:t>
      </w:r>
      <w:r>
        <w:t>Factors</w:t>
      </w:r>
      <w:r>
        <w:rPr>
          <w:spacing w:val="-24"/>
        </w:rPr>
        <w:t xml:space="preserve"> </w:t>
      </w:r>
      <w:r>
        <w:t>may</w:t>
      </w:r>
      <w:r>
        <w:rPr>
          <w:spacing w:val="-24"/>
        </w:rPr>
        <w:t xml:space="preserve"> </w:t>
      </w:r>
      <w:r>
        <w:t>include</w:t>
      </w:r>
      <w:r>
        <w:rPr>
          <w:spacing w:val="-24"/>
        </w:rPr>
        <w:t xml:space="preserve"> </w:t>
      </w:r>
      <w:r>
        <w:t>Aboriginal</w:t>
      </w:r>
      <w:r>
        <w:rPr>
          <w:spacing w:val="-24"/>
        </w:rPr>
        <w:t xml:space="preserve"> </w:t>
      </w:r>
      <w:r>
        <w:rPr>
          <w:spacing w:val="-3"/>
        </w:rPr>
        <w:t xml:space="preserve">background, </w:t>
      </w:r>
      <w:r>
        <w:t>culturally and linguistically diverse (CALD) background, refugee status, out-of-home care placement, socioeconomic disadvantage and identified</w:t>
      </w:r>
      <w:r>
        <w:rPr>
          <w:spacing w:val="-20"/>
        </w:rPr>
        <w:t xml:space="preserve"> </w:t>
      </w:r>
      <w:r>
        <w:t>vulnerability.</w:t>
      </w:r>
    </w:p>
    <w:p w14:paraId="10244F9F" w14:textId="77777777" w:rsidR="00CB767D" w:rsidRDefault="00CB767D" w:rsidP="00CA2675">
      <w:pPr>
        <w:pStyle w:val="DHHSbody"/>
      </w:pPr>
      <w:r>
        <w:t>It is well recognised that significant and increased effort is required to intervene early and provide support</w:t>
      </w:r>
      <w:r>
        <w:rPr>
          <w:spacing w:val="-19"/>
        </w:rPr>
        <w:t xml:space="preserve"> </w:t>
      </w:r>
      <w:r>
        <w:t>for</w:t>
      </w:r>
      <w:r>
        <w:rPr>
          <w:spacing w:val="-19"/>
        </w:rPr>
        <w:t xml:space="preserve"> </w:t>
      </w:r>
      <w:r>
        <w:t>vulnerable</w:t>
      </w:r>
      <w:r>
        <w:rPr>
          <w:spacing w:val="-18"/>
        </w:rPr>
        <w:t xml:space="preserve"> </w:t>
      </w:r>
      <w:r>
        <w:t>families.</w:t>
      </w:r>
      <w:r>
        <w:rPr>
          <w:spacing w:val="-19"/>
        </w:rPr>
        <w:t xml:space="preserve"> </w:t>
      </w:r>
      <w:r>
        <w:t>The</w:t>
      </w:r>
      <w:r>
        <w:rPr>
          <w:spacing w:val="-18"/>
        </w:rPr>
        <w:t xml:space="preserve"> </w:t>
      </w:r>
      <w:r>
        <w:t>key</w:t>
      </w:r>
      <w:r>
        <w:rPr>
          <w:spacing w:val="-19"/>
        </w:rPr>
        <w:t xml:space="preserve"> </w:t>
      </w:r>
      <w:r>
        <w:t>objective</w:t>
      </w:r>
      <w:r>
        <w:rPr>
          <w:spacing w:val="-18"/>
        </w:rPr>
        <w:t xml:space="preserve"> </w:t>
      </w:r>
      <w:r>
        <w:t>is</w:t>
      </w:r>
      <w:r>
        <w:rPr>
          <w:spacing w:val="-19"/>
        </w:rPr>
        <w:t xml:space="preserve"> </w:t>
      </w:r>
      <w:r>
        <w:t>to</w:t>
      </w:r>
      <w:r>
        <w:rPr>
          <w:spacing w:val="-18"/>
        </w:rPr>
        <w:t xml:space="preserve"> </w:t>
      </w:r>
      <w:r>
        <w:t>identify</w:t>
      </w:r>
      <w:r>
        <w:rPr>
          <w:spacing w:val="-19"/>
        </w:rPr>
        <w:t xml:space="preserve"> </w:t>
      </w:r>
      <w:r>
        <w:t>families</w:t>
      </w:r>
      <w:r>
        <w:rPr>
          <w:spacing w:val="-18"/>
        </w:rPr>
        <w:t xml:space="preserve"> </w:t>
      </w:r>
      <w:r>
        <w:t>at</w:t>
      </w:r>
      <w:r>
        <w:rPr>
          <w:spacing w:val="-19"/>
        </w:rPr>
        <w:t xml:space="preserve"> </w:t>
      </w:r>
      <w:r>
        <w:t>risk</w:t>
      </w:r>
      <w:r>
        <w:rPr>
          <w:spacing w:val="-19"/>
        </w:rPr>
        <w:t xml:space="preserve"> </w:t>
      </w:r>
      <w:r>
        <w:t>of</w:t>
      </w:r>
      <w:r>
        <w:rPr>
          <w:spacing w:val="-18"/>
        </w:rPr>
        <w:t xml:space="preserve"> </w:t>
      </w:r>
      <w:r>
        <w:t>breakdown</w:t>
      </w:r>
      <w:r>
        <w:rPr>
          <w:spacing w:val="-19"/>
        </w:rPr>
        <w:t xml:space="preserve"> </w:t>
      </w:r>
      <w:r>
        <w:t>that</w:t>
      </w:r>
      <w:r>
        <w:rPr>
          <w:spacing w:val="-18"/>
        </w:rPr>
        <w:t xml:space="preserve"> </w:t>
      </w:r>
      <w:r>
        <w:t>result in</w:t>
      </w:r>
      <w:r>
        <w:rPr>
          <w:spacing w:val="-21"/>
        </w:rPr>
        <w:t xml:space="preserve"> </w:t>
      </w:r>
      <w:r>
        <w:t>children</w:t>
      </w:r>
      <w:r>
        <w:rPr>
          <w:spacing w:val="-20"/>
        </w:rPr>
        <w:t xml:space="preserve"> </w:t>
      </w:r>
      <w:r>
        <w:t>being</w:t>
      </w:r>
      <w:r>
        <w:rPr>
          <w:spacing w:val="-21"/>
        </w:rPr>
        <w:t xml:space="preserve"> </w:t>
      </w:r>
      <w:r>
        <w:t>subjected</w:t>
      </w:r>
      <w:r>
        <w:rPr>
          <w:spacing w:val="-20"/>
        </w:rPr>
        <w:t xml:space="preserve"> </w:t>
      </w:r>
      <w:r>
        <w:t>to</w:t>
      </w:r>
      <w:r>
        <w:rPr>
          <w:spacing w:val="-20"/>
        </w:rPr>
        <w:t xml:space="preserve"> </w:t>
      </w:r>
      <w:r>
        <w:t>negative</w:t>
      </w:r>
      <w:r>
        <w:rPr>
          <w:spacing w:val="-21"/>
        </w:rPr>
        <w:t xml:space="preserve"> </w:t>
      </w:r>
      <w:r>
        <w:t>and</w:t>
      </w:r>
      <w:r>
        <w:rPr>
          <w:spacing w:val="-20"/>
        </w:rPr>
        <w:t xml:space="preserve"> </w:t>
      </w:r>
      <w:r>
        <w:t>traumatic</w:t>
      </w:r>
      <w:r>
        <w:rPr>
          <w:spacing w:val="-20"/>
        </w:rPr>
        <w:t xml:space="preserve"> </w:t>
      </w:r>
      <w:r>
        <w:t>experiences,</w:t>
      </w:r>
      <w:r>
        <w:rPr>
          <w:spacing w:val="-21"/>
        </w:rPr>
        <w:t xml:space="preserve"> </w:t>
      </w:r>
      <w:r>
        <w:t>where</w:t>
      </w:r>
      <w:r>
        <w:rPr>
          <w:spacing w:val="-20"/>
        </w:rPr>
        <w:t xml:space="preserve"> </w:t>
      </w:r>
      <w:r>
        <w:t>intervention</w:t>
      </w:r>
      <w:r>
        <w:rPr>
          <w:spacing w:val="-20"/>
        </w:rPr>
        <w:t xml:space="preserve"> </w:t>
      </w:r>
      <w:r>
        <w:t>of</w:t>
      </w:r>
      <w:r>
        <w:rPr>
          <w:spacing w:val="-21"/>
        </w:rPr>
        <w:t xml:space="preserve"> </w:t>
      </w:r>
      <w:r>
        <w:t>the</w:t>
      </w:r>
      <w:r>
        <w:rPr>
          <w:spacing w:val="-20"/>
        </w:rPr>
        <w:t xml:space="preserve"> </w:t>
      </w:r>
      <w:r>
        <w:t>statutory child protection system may be</w:t>
      </w:r>
      <w:r>
        <w:rPr>
          <w:spacing w:val="-5"/>
        </w:rPr>
        <w:t xml:space="preserve"> </w:t>
      </w:r>
      <w:r>
        <w:t>required.</w:t>
      </w:r>
    </w:p>
    <w:p w14:paraId="5C0F2FE5" w14:textId="77777777" w:rsidR="00CB767D" w:rsidRDefault="00CB767D" w:rsidP="00CA2675">
      <w:pPr>
        <w:pStyle w:val="DHHSbody"/>
      </w:pPr>
      <w:proofErr w:type="spellStart"/>
      <w:r>
        <w:t>CHchs</w:t>
      </w:r>
      <w:proofErr w:type="spellEnd"/>
      <w:r>
        <w:rPr>
          <w:spacing w:val="-15"/>
        </w:rPr>
        <w:t xml:space="preserve"> </w:t>
      </w:r>
      <w:r>
        <w:t>adopt</w:t>
      </w:r>
      <w:r>
        <w:rPr>
          <w:spacing w:val="-15"/>
        </w:rPr>
        <w:t xml:space="preserve"> </w:t>
      </w:r>
      <w:r>
        <w:t>a</w:t>
      </w:r>
      <w:r>
        <w:rPr>
          <w:spacing w:val="-15"/>
        </w:rPr>
        <w:t xml:space="preserve"> </w:t>
      </w:r>
      <w:r>
        <w:t>team</w:t>
      </w:r>
      <w:r>
        <w:rPr>
          <w:spacing w:val="-14"/>
        </w:rPr>
        <w:t xml:space="preserve"> </w:t>
      </w:r>
      <w:r>
        <w:t>approach,</w:t>
      </w:r>
      <w:r>
        <w:rPr>
          <w:spacing w:val="-15"/>
        </w:rPr>
        <w:t xml:space="preserve"> </w:t>
      </w:r>
      <w:r>
        <w:t>involving</w:t>
      </w:r>
      <w:r>
        <w:rPr>
          <w:spacing w:val="-15"/>
        </w:rPr>
        <w:t xml:space="preserve"> </w:t>
      </w:r>
      <w:r>
        <w:t>a</w:t>
      </w:r>
      <w:r>
        <w:rPr>
          <w:spacing w:val="-14"/>
        </w:rPr>
        <w:t xml:space="preserve"> </w:t>
      </w:r>
      <w:r>
        <w:t>range</w:t>
      </w:r>
      <w:r>
        <w:rPr>
          <w:spacing w:val="-15"/>
        </w:rPr>
        <w:t xml:space="preserve"> </w:t>
      </w:r>
      <w:r>
        <w:t>of</w:t>
      </w:r>
      <w:r>
        <w:rPr>
          <w:spacing w:val="-15"/>
        </w:rPr>
        <w:t xml:space="preserve"> </w:t>
      </w:r>
      <w:r>
        <w:t>health</w:t>
      </w:r>
      <w:r>
        <w:rPr>
          <w:spacing w:val="-15"/>
        </w:rPr>
        <w:t xml:space="preserve"> </w:t>
      </w:r>
      <w:r>
        <w:t>practitioner</w:t>
      </w:r>
      <w:r>
        <w:rPr>
          <w:spacing w:val="-14"/>
        </w:rPr>
        <w:t xml:space="preserve"> </w:t>
      </w:r>
      <w:r>
        <w:t>disciplines.</w:t>
      </w:r>
      <w:r>
        <w:rPr>
          <w:spacing w:val="-15"/>
        </w:rPr>
        <w:t xml:space="preserve"> </w:t>
      </w:r>
      <w:r>
        <w:t>In</w:t>
      </w:r>
      <w:r>
        <w:rPr>
          <w:spacing w:val="-15"/>
        </w:rPr>
        <w:t xml:space="preserve"> </w:t>
      </w:r>
      <w:r>
        <w:t>developing and</w:t>
      </w:r>
      <w:r>
        <w:rPr>
          <w:spacing w:val="-16"/>
        </w:rPr>
        <w:t xml:space="preserve"> </w:t>
      </w:r>
      <w:r>
        <w:t>strengthening</w:t>
      </w:r>
      <w:r>
        <w:rPr>
          <w:spacing w:val="-16"/>
        </w:rPr>
        <w:t xml:space="preserve"> </w:t>
      </w:r>
      <w:r>
        <w:t>teams,</w:t>
      </w:r>
      <w:r>
        <w:rPr>
          <w:spacing w:val="-16"/>
        </w:rPr>
        <w:t xml:space="preserve"> </w:t>
      </w:r>
      <w:r>
        <w:t>organisations</w:t>
      </w:r>
      <w:r>
        <w:rPr>
          <w:spacing w:val="-16"/>
        </w:rPr>
        <w:t xml:space="preserve"> </w:t>
      </w:r>
      <w:r>
        <w:t>should</w:t>
      </w:r>
      <w:r>
        <w:rPr>
          <w:spacing w:val="-16"/>
        </w:rPr>
        <w:t xml:space="preserve"> </w:t>
      </w:r>
      <w:r>
        <w:t>aim</w:t>
      </w:r>
      <w:r>
        <w:rPr>
          <w:spacing w:val="-16"/>
        </w:rPr>
        <w:t xml:space="preserve"> </w:t>
      </w:r>
      <w:r>
        <w:t>to</w:t>
      </w:r>
      <w:r>
        <w:rPr>
          <w:spacing w:val="-16"/>
        </w:rPr>
        <w:t xml:space="preserve"> </w:t>
      </w:r>
      <w:r>
        <w:t>provide</w:t>
      </w:r>
      <w:r>
        <w:rPr>
          <w:spacing w:val="-16"/>
        </w:rPr>
        <w:t xml:space="preserve"> </w:t>
      </w:r>
      <w:r>
        <w:t>a</w:t>
      </w:r>
      <w:r>
        <w:rPr>
          <w:spacing w:val="-16"/>
        </w:rPr>
        <w:t xml:space="preserve"> </w:t>
      </w:r>
      <w:r>
        <w:t>mix</w:t>
      </w:r>
      <w:r>
        <w:rPr>
          <w:spacing w:val="-16"/>
        </w:rPr>
        <w:t xml:space="preserve"> </w:t>
      </w:r>
      <w:r>
        <w:t>and</w:t>
      </w:r>
      <w:r>
        <w:rPr>
          <w:spacing w:val="-16"/>
        </w:rPr>
        <w:t xml:space="preserve"> </w:t>
      </w:r>
      <w:r>
        <w:t>level</w:t>
      </w:r>
      <w:r>
        <w:rPr>
          <w:spacing w:val="-16"/>
        </w:rPr>
        <w:t xml:space="preserve"> </w:t>
      </w:r>
      <w:r>
        <w:t>of</w:t>
      </w:r>
      <w:r>
        <w:rPr>
          <w:spacing w:val="-15"/>
        </w:rPr>
        <w:t xml:space="preserve"> </w:t>
      </w:r>
      <w:r>
        <w:t>service</w:t>
      </w:r>
      <w:r>
        <w:rPr>
          <w:spacing w:val="-16"/>
        </w:rPr>
        <w:t xml:space="preserve"> </w:t>
      </w:r>
      <w:r>
        <w:t>delivery that</w:t>
      </w:r>
      <w:r>
        <w:rPr>
          <w:spacing w:val="-18"/>
        </w:rPr>
        <w:t xml:space="preserve"> </w:t>
      </w:r>
      <w:r>
        <w:t>aligns</w:t>
      </w:r>
      <w:r>
        <w:rPr>
          <w:spacing w:val="-17"/>
        </w:rPr>
        <w:t xml:space="preserve"> </w:t>
      </w:r>
      <w:r>
        <w:t>with</w:t>
      </w:r>
      <w:r>
        <w:rPr>
          <w:spacing w:val="-17"/>
        </w:rPr>
        <w:t xml:space="preserve"> </w:t>
      </w:r>
      <w:r>
        <w:t>local</w:t>
      </w:r>
      <w:r>
        <w:rPr>
          <w:spacing w:val="-17"/>
        </w:rPr>
        <w:t xml:space="preserve"> </w:t>
      </w:r>
      <w:r>
        <w:t>priorities</w:t>
      </w:r>
      <w:r>
        <w:rPr>
          <w:spacing w:val="-18"/>
        </w:rPr>
        <w:t xml:space="preserve"> </w:t>
      </w:r>
      <w:r>
        <w:t>and</w:t>
      </w:r>
      <w:r>
        <w:rPr>
          <w:spacing w:val="-17"/>
        </w:rPr>
        <w:t xml:space="preserve"> </w:t>
      </w:r>
      <w:r>
        <w:t>partnerships.</w:t>
      </w:r>
      <w:r>
        <w:rPr>
          <w:spacing w:val="-17"/>
        </w:rPr>
        <w:t xml:space="preserve"> </w:t>
      </w:r>
      <w:r>
        <w:t>Depending</w:t>
      </w:r>
      <w:r>
        <w:rPr>
          <w:spacing w:val="-17"/>
        </w:rPr>
        <w:t xml:space="preserve"> </w:t>
      </w:r>
      <w:r>
        <w:t>on</w:t>
      </w:r>
      <w:r>
        <w:rPr>
          <w:spacing w:val="-17"/>
        </w:rPr>
        <w:t xml:space="preserve"> </w:t>
      </w:r>
      <w:r>
        <w:t>local</w:t>
      </w:r>
      <w:r>
        <w:rPr>
          <w:spacing w:val="-18"/>
        </w:rPr>
        <w:t xml:space="preserve"> </w:t>
      </w:r>
      <w:r>
        <w:t>need,</w:t>
      </w:r>
      <w:r>
        <w:rPr>
          <w:spacing w:val="-17"/>
        </w:rPr>
        <w:t xml:space="preserve"> </w:t>
      </w:r>
      <w:r>
        <w:t>not</w:t>
      </w:r>
      <w:r>
        <w:rPr>
          <w:spacing w:val="-17"/>
        </w:rPr>
        <w:t xml:space="preserve"> </w:t>
      </w:r>
      <w:r>
        <w:t>all</w:t>
      </w:r>
      <w:r>
        <w:rPr>
          <w:spacing w:val="-17"/>
        </w:rPr>
        <w:t xml:space="preserve"> </w:t>
      </w:r>
      <w:r>
        <w:t>disciplines</w:t>
      </w:r>
      <w:r>
        <w:rPr>
          <w:spacing w:val="-18"/>
        </w:rPr>
        <w:t xml:space="preserve"> </w:t>
      </w:r>
      <w:r>
        <w:t>will</w:t>
      </w:r>
      <w:r>
        <w:rPr>
          <w:spacing w:val="-17"/>
        </w:rPr>
        <w:t xml:space="preserve"> </w:t>
      </w:r>
      <w:r>
        <w:rPr>
          <w:spacing w:val="-9"/>
        </w:rPr>
        <w:t xml:space="preserve">be </w:t>
      </w:r>
      <w:r>
        <w:t>required</w:t>
      </w:r>
      <w:r>
        <w:rPr>
          <w:spacing w:val="-16"/>
        </w:rPr>
        <w:t xml:space="preserve"> </w:t>
      </w:r>
      <w:r>
        <w:t>to</w:t>
      </w:r>
      <w:r>
        <w:rPr>
          <w:spacing w:val="-15"/>
        </w:rPr>
        <w:t xml:space="preserve"> </w:t>
      </w:r>
      <w:r>
        <w:t>be</w:t>
      </w:r>
      <w:r>
        <w:rPr>
          <w:spacing w:val="-16"/>
        </w:rPr>
        <w:t xml:space="preserve"> </w:t>
      </w:r>
      <w:r>
        <w:t>available</w:t>
      </w:r>
      <w:r>
        <w:rPr>
          <w:spacing w:val="-15"/>
        </w:rPr>
        <w:t xml:space="preserve"> </w:t>
      </w:r>
      <w:r>
        <w:t>at</w:t>
      </w:r>
      <w:r>
        <w:rPr>
          <w:spacing w:val="-15"/>
        </w:rPr>
        <w:t xml:space="preserve"> </w:t>
      </w:r>
      <w:r>
        <w:t>all</w:t>
      </w:r>
      <w:r>
        <w:rPr>
          <w:spacing w:val="-16"/>
        </w:rPr>
        <w:t xml:space="preserve"> </w:t>
      </w:r>
      <w:r>
        <w:t>organisations.</w:t>
      </w:r>
      <w:r>
        <w:rPr>
          <w:spacing w:val="-15"/>
        </w:rPr>
        <w:t xml:space="preserve"> </w:t>
      </w:r>
      <w:r>
        <w:t>While</w:t>
      </w:r>
      <w:r>
        <w:rPr>
          <w:spacing w:val="-15"/>
        </w:rPr>
        <w:t xml:space="preserve"> </w:t>
      </w:r>
      <w:proofErr w:type="spellStart"/>
      <w:r>
        <w:t>CHchs</w:t>
      </w:r>
      <w:proofErr w:type="spellEnd"/>
      <w:r>
        <w:rPr>
          <w:spacing w:val="-16"/>
        </w:rPr>
        <w:t xml:space="preserve"> </w:t>
      </w:r>
      <w:r>
        <w:t>work</w:t>
      </w:r>
      <w:r>
        <w:rPr>
          <w:spacing w:val="-15"/>
        </w:rPr>
        <w:t xml:space="preserve"> </w:t>
      </w:r>
      <w:r>
        <w:t>with</w:t>
      </w:r>
      <w:r>
        <w:rPr>
          <w:spacing w:val="-15"/>
        </w:rPr>
        <w:t xml:space="preserve"> </w:t>
      </w:r>
      <w:r>
        <w:t>children</w:t>
      </w:r>
      <w:r>
        <w:rPr>
          <w:spacing w:val="-16"/>
        </w:rPr>
        <w:t xml:space="preserve"> </w:t>
      </w:r>
      <w:r>
        <w:t>up</w:t>
      </w:r>
      <w:r>
        <w:rPr>
          <w:spacing w:val="-15"/>
        </w:rPr>
        <w:t xml:space="preserve"> </w:t>
      </w:r>
      <w:r>
        <w:t>to</w:t>
      </w:r>
      <w:r>
        <w:rPr>
          <w:spacing w:val="-15"/>
        </w:rPr>
        <w:t xml:space="preserve"> </w:t>
      </w:r>
      <w:r>
        <w:t>12</w:t>
      </w:r>
      <w:r>
        <w:rPr>
          <w:spacing w:val="-16"/>
        </w:rPr>
        <w:t xml:space="preserve"> </w:t>
      </w:r>
      <w:r>
        <w:t>years</w:t>
      </w:r>
      <w:r>
        <w:rPr>
          <w:spacing w:val="-15"/>
        </w:rPr>
        <w:t xml:space="preserve"> </w:t>
      </w:r>
      <w:r>
        <w:t>of</w:t>
      </w:r>
      <w:r>
        <w:rPr>
          <w:spacing w:val="-15"/>
        </w:rPr>
        <w:t xml:space="preserve"> </w:t>
      </w:r>
      <w:r>
        <w:rPr>
          <w:spacing w:val="-4"/>
        </w:rPr>
        <w:t xml:space="preserve">age, </w:t>
      </w:r>
      <w:r>
        <w:t>it will often be appropriate for specific disciplines to focus on certain age ranges within the 0–12 target</w:t>
      </w:r>
      <w:r>
        <w:rPr>
          <w:spacing w:val="-1"/>
        </w:rPr>
        <w:t xml:space="preserve"> </w:t>
      </w:r>
      <w:r>
        <w:t>population.</w:t>
      </w:r>
    </w:p>
    <w:p w14:paraId="0E563ADC" w14:textId="36EE13B9" w:rsidR="00987459" w:rsidRDefault="00CB767D" w:rsidP="00987459">
      <w:pPr>
        <w:pStyle w:val="DHHSbody"/>
        <w:rPr>
          <w:color w:val="414042"/>
          <w:w w:val="105"/>
        </w:rPr>
      </w:pPr>
      <w:r>
        <w:t>Figure</w:t>
      </w:r>
      <w:r>
        <w:rPr>
          <w:spacing w:val="-18"/>
        </w:rPr>
        <w:t xml:space="preserve"> </w:t>
      </w:r>
      <w:r>
        <w:t>1</w:t>
      </w:r>
      <w:r>
        <w:rPr>
          <w:spacing w:val="-17"/>
        </w:rPr>
        <w:t xml:space="preserve"> </w:t>
      </w:r>
      <w:r>
        <w:t>highlights</w:t>
      </w:r>
      <w:r>
        <w:rPr>
          <w:spacing w:val="-18"/>
        </w:rPr>
        <w:t xml:space="preserve"> </w:t>
      </w:r>
      <w:r>
        <w:t>the</w:t>
      </w:r>
      <w:r>
        <w:rPr>
          <w:spacing w:val="-17"/>
        </w:rPr>
        <w:t xml:space="preserve"> </w:t>
      </w:r>
      <w:r>
        <w:t>range</w:t>
      </w:r>
      <w:r>
        <w:rPr>
          <w:spacing w:val="-18"/>
        </w:rPr>
        <w:t xml:space="preserve"> </w:t>
      </w:r>
      <w:r>
        <w:t>of</w:t>
      </w:r>
      <w:r>
        <w:rPr>
          <w:spacing w:val="-17"/>
        </w:rPr>
        <w:t xml:space="preserve"> </w:t>
      </w:r>
      <w:r>
        <w:t>disciplines</w:t>
      </w:r>
      <w:r>
        <w:rPr>
          <w:spacing w:val="-18"/>
        </w:rPr>
        <w:t xml:space="preserve"> </w:t>
      </w:r>
      <w:r>
        <w:t>typically</w:t>
      </w:r>
      <w:r>
        <w:rPr>
          <w:spacing w:val="-17"/>
        </w:rPr>
        <w:t xml:space="preserve"> </w:t>
      </w:r>
      <w:r>
        <w:t>involved</w:t>
      </w:r>
      <w:r>
        <w:rPr>
          <w:spacing w:val="-17"/>
        </w:rPr>
        <w:t xml:space="preserve"> </w:t>
      </w:r>
      <w:r>
        <w:t>in</w:t>
      </w:r>
      <w:r>
        <w:rPr>
          <w:spacing w:val="-18"/>
        </w:rPr>
        <w:t xml:space="preserve"> </w:t>
      </w:r>
      <w:proofErr w:type="spellStart"/>
      <w:r>
        <w:t>CHchs</w:t>
      </w:r>
      <w:proofErr w:type="spellEnd"/>
      <w:r>
        <w:rPr>
          <w:spacing w:val="-17"/>
        </w:rPr>
        <w:t xml:space="preserve"> </w:t>
      </w:r>
      <w:r>
        <w:t>teams,</w:t>
      </w:r>
      <w:r>
        <w:rPr>
          <w:spacing w:val="-18"/>
        </w:rPr>
        <w:t xml:space="preserve"> </w:t>
      </w:r>
      <w:r>
        <w:t>and</w:t>
      </w:r>
      <w:r>
        <w:rPr>
          <w:spacing w:val="-17"/>
        </w:rPr>
        <w:t xml:space="preserve"> </w:t>
      </w:r>
      <w:r>
        <w:t>the</w:t>
      </w:r>
      <w:r>
        <w:rPr>
          <w:spacing w:val="-18"/>
        </w:rPr>
        <w:t xml:space="preserve"> </w:t>
      </w:r>
      <w:r>
        <w:t>age</w:t>
      </w:r>
      <w:r>
        <w:rPr>
          <w:spacing w:val="-17"/>
        </w:rPr>
        <w:t xml:space="preserve"> </w:t>
      </w:r>
      <w:r>
        <w:rPr>
          <w:spacing w:val="-3"/>
        </w:rPr>
        <w:t xml:space="preserve">cohorts </w:t>
      </w:r>
      <w:r>
        <w:t>typically</w:t>
      </w:r>
      <w:r>
        <w:rPr>
          <w:spacing w:val="-1"/>
        </w:rPr>
        <w:t xml:space="preserve"> </w:t>
      </w:r>
      <w:r>
        <w:t>prioritised.</w:t>
      </w:r>
    </w:p>
    <w:p w14:paraId="1D1CCAD0" w14:textId="77777777" w:rsidR="00CB767D" w:rsidRPr="001E0963" w:rsidRDefault="00CB767D" w:rsidP="001E0963">
      <w:pPr>
        <w:pStyle w:val="DHHSfigurecaption"/>
      </w:pPr>
      <w:r w:rsidRPr="00FE188F">
        <w:lastRenderedPageBreak/>
        <w:t xml:space="preserve">Figure 1: A team approach in </w:t>
      </w:r>
      <w:proofErr w:type="spellStart"/>
      <w:r w:rsidRPr="00FE188F">
        <w:t>CHchs</w:t>
      </w:r>
      <w:proofErr w:type="spellEnd"/>
      <w:r w:rsidRPr="00FE188F">
        <w:t xml:space="preserve"> and the age cohorts typically prioritised</w:t>
      </w:r>
    </w:p>
    <w:p w14:paraId="749D4C93" w14:textId="77777777" w:rsidR="00F91137" w:rsidRDefault="00987459" w:rsidP="00CB767D">
      <w:r>
        <w:rPr>
          <w:noProof/>
        </w:rPr>
        <w:drawing>
          <wp:inline distT="0" distB="0" distL="0" distR="0" wp14:anchorId="1BCAA047" wp14:editId="63481D32">
            <wp:extent cx="6122670" cy="5303520"/>
            <wp:effectExtent l="0" t="0" r="0" b="0"/>
            <wp:docPr id="408" name="Picture 408" descr="Appendix 5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figure 1-A team approach in CHchs and the age cohorts typically prioritised.JPG"/>
                    <pic:cNvPicPr/>
                  </pic:nvPicPr>
                  <pic:blipFill>
                    <a:blip r:embed="rId17"/>
                    <a:stretch>
                      <a:fillRect/>
                    </a:stretch>
                  </pic:blipFill>
                  <pic:spPr>
                    <a:xfrm>
                      <a:off x="0" y="0"/>
                      <a:ext cx="6122670" cy="5303520"/>
                    </a:xfrm>
                    <a:prstGeom prst="rect">
                      <a:avLst/>
                    </a:prstGeom>
                  </pic:spPr>
                </pic:pic>
              </a:graphicData>
            </a:graphic>
          </wp:inline>
        </w:drawing>
      </w:r>
    </w:p>
    <w:p w14:paraId="518F9A63" w14:textId="77777777" w:rsidR="00F91137" w:rsidRDefault="00F91137">
      <w:r>
        <w:br w:type="page"/>
      </w:r>
    </w:p>
    <w:p w14:paraId="0D22B2E4" w14:textId="77777777" w:rsidR="00603CDB" w:rsidRPr="00F91137" w:rsidRDefault="00CB767D" w:rsidP="00F91137">
      <w:pPr>
        <w:pStyle w:val="Heading1"/>
      </w:pPr>
      <w:bookmarkStart w:id="14" w:name="_TOC_250027"/>
      <w:bookmarkStart w:id="15" w:name="_Toc5714609"/>
      <w:bookmarkEnd w:id="14"/>
      <w:r w:rsidRPr="00F91137">
        <w:lastRenderedPageBreak/>
        <w:t>Demand management</w:t>
      </w:r>
      <w:bookmarkEnd w:id="15"/>
    </w:p>
    <w:p w14:paraId="07359006" w14:textId="77777777" w:rsidR="00CB767D" w:rsidRDefault="00CB767D" w:rsidP="00CA2675">
      <w:pPr>
        <w:pStyle w:val="DHHSbody"/>
      </w:pPr>
      <w:r>
        <w:t>Demand for a service is reflected in the number of people seeking a service, and the amount and</w:t>
      </w:r>
      <w:r>
        <w:rPr>
          <w:spacing w:val="-16"/>
        </w:rPr>
        <w:t xml:space="preserve"> </w:t>
      </w:r>
      <w:r>
        <w:t>type</w:t>
      </w:r>
      <w:r>
        <w:rPr>
          <w:spacing w:val="-16"/>
        </w:rPr>
        <w:t xml:space="preserve"> </w:t>
      </w:r>
      <w:r>
        <w:t>of</w:t>
      </w:r>
      <w:r>
        <w:rPr>
          <w:spacing w:val="-16"/>
        </w:rPr>
        <w:t xml:space="preserve"> </w:t>
      </w:r>
      <w:r>
        <w:t>services</w:t>
      </w:r>
      <w:r>
        <w:rPr>
          <w:spacing w:val="-15"/>
        </w:rPr>
        <w:t xml:space="preserve"> </w:t>
      </w:r>
      <w:r>
        <w:t>they</w:t>
      </w:r>
      <w:r>
        <w:rPr>
          <w:spacing w:val="-16"/>
        </w:rPr>
        <w:t xml:space="preserve"> </w:t>
      </w:r>
      <w:r>
        <w:t>require.</w:t>
      </w:r>
      <w:r>
        <w:rPr>
          <w:spacing w:val="-16"/>
        </w:rPr>
        <w:t xml:space="preserve"> </w:t>
      </w:r>
      <w:r>
        <w:t>Demand</w:t>
      </w:r>
      <w:r>
        <w:rPr>
          <w:spacing w:val="-16"/>
        </w:rPr>
        <w:t xml:space="preserve"> </w:t>
      </w:r>
      <w:r>
        <w:t>is</w:t>
      </w:r>
      <w:r>
        <w:rPr>
          <w:spacing w:val="-15"/>
        </w:rPr>
        <w:t xml:space="preserve"> </w:t>
      </w:r>
      <w:r>
        <w:t>influenced</w:t>
      </w:r>
      <w:r>
        <w:rPr>
          <w:spacing w:val="-16"/>
        </w:rPr>
        <w:t xml:space="preserve"> </w:t>
      </w:r>
      <w:r>
        <w:t>by</w:t>
      </w:r>
      <w:r>
        <w:rPr>
          <w:spacing w:val="-16"/>
        </w:rPr>
        <w:t xml:space="preserve"> </w:t>
      </w:r>
      <w:r>
        <w:t>a</w:t>
      </w:r>
      <w:r>
        <w:rPr>
          <w:spacing w:val="-15"/>
        </w:rPr>
        <w:t xml:space="preserve"> </w:t>
      </w:r>
      <w:r>
        <w:t>range</w:t>
      </w:r>
      <w:r>
        <w:rPr>
          <w:spacing w:val="-16"/>
        </w:rPr>
        <w:t xml:space="preserve"> </w:t>
      </w:r>
      <w:r>
        <w:t>of</w:t>
      </w:r>
      <w:r>
        <w:rPr>
          <w:spacing w:val="-16"/>
        </w:rPr>
        <w:t xml:space="preserve"> </w:t>
      </w:r>
      <w:r>
        <w:t>factors</w:t>
      </w:r>
      <w:r>
        <w:rPr>
          <w:spacing w:val="-16"/>
        </w:rPr>
        <w:t xml:space="preserve"> </w:t>
      </w:r>
      <w:r>
        <w:t>including</w:t>
      </w:r>
      <w:r>
        <w:rPr>
          <w:spacing w:val="-15"/>
        </w:rPr>
        <w:t xml:space="preserve"> </w:t>
      </w:r>
      <w:r>
        <w:rPr>
          <w:spacing w:val="-3"/>
        </w:rPr>
        <w:t xml:space="preserve">people’s </w:t>
      </w:r>
      <w:r>
        <w:t>preferences,</w:t>
      </w:r>
      <w:r>
        <w:rPr>
          <w:spacing w:val="-15"/>
        </w:rPr>
        <w:t xml:space="preserve"> </w:t>
      </w:r>
      <w:r>
        <w:t>the</w:t>
      </w:r>
      <w:r>
        <w:rPr>
          <w:spacing w:val="-14"/>
        </w:rPr>
        <w:t xml:space="preserve"> </w:t>
      </w:r>
      <w:r>
        <w:t>needs</w:t>
      </w:r>
      <w:r>
        <w:rPr>
          <w:spacing w:val="-14"/>
        </w:rPr>
        <w:t xml:space="preserve"> </w:t>
      </w:r>
      <w:r>
        <w:t>of</w:t>
      </w:r>
      <w:r>
        <w:rPr>
          <w:spacing w:val="-14"/>
        </w:rPr>
        <w:t xml:space="preserve"> </w:t>
      </w:r>
      <w:r>
        <w:t>the</w:t>
      </w:r>
      <w:r>
        <w:rPr>
          <w:spacing w:val="-14"/>
        </w:rPr>
        <w:t xml:space="preserve"> </w:t>
      </w:r>
      <w:r>
        <w:t>community</w:t>
      </w:r>
      <w:r>
        <w:rPr>
          <w:spacing w:val="-14"/>
        </w:rPr>
        <w:t xml:space="preserve"> </w:t>
      </w:r>
      <w:r>
        <w:t>and</w:t>
      </w:r>
      <w:r>
        <w:rPr>
          <w:spacing w:val="-14"/>
        </w:rPr>
        <w:t xml:space="preserve"> </w:t>
      </w:r>
      <w:r>
        <w:t>population</w:t>
      </w:r>
      <w:r>
        <w:rPr>
          <w:spacing w:val="-14"/>
        </w:rPr>
        <w:t xml:space="preserve"> </w:t>
      </w:r>
      <w:r>
        <w:t>growth.</w:t>
      </w:r>
      <w:r>
        <w:rPr>
          <w:spacing w:val="-14"/>
        </w:rPr>
        <w:t xml:space="preserve"> </w:t>
      </w:r>
      <w:r>
        <w:t>Demand</w:t>
      </w:r>
      <w:r>
        <w:rPr>
          <w:spacing w:val="-14"/>
        </w:rPr>
        <w:t xml:space="preserve"> </w:t>
      </w:r>
      <w:r>
        <w:t>for</w:t>
      </w:r>
      <w:r>
        <w:rPr>
          <w:spacing w:val="-14"/>
        </w:rPr>
        <w:t xml:space="preserve"> </w:t>
      </w:r>
      <w:r>
        <w:t>a</w:t>
      </w:r>
      <w:r>
        <w:rPr>
          <w:spacing w:val="-14"/>
        </w:rPr>
        <w:t xml:space="preserve"> </w:t>
      </w:r>
      <w:r>
        <w:t>service</w:t>
      </w:r>
      <w:r>
        <w:rPr>
          <w:spacing w:val="-14"/>
        </w:rPr>
        <w:t xml:space="preserve"> </w:t>
      </w:r>
      <w:r>
        <w:t>may</w:t>
      </w:r>
      <w:r>
        <w:rPr>
          <w:spacing w:val="-14"/>
        </w:rPr>
        <w:t xml:space="preserve"> </w:t>
      </w:r>
      <w:r>
        <w:t>be greater</w:t>
      </w:r>
      <w:r>
        <w:rPr>
          <w:spacing w:val="-21"/>
        </w:rPr>
        <w:t xml:space="preserve"> </w:t>
      </w:r>
      <w:r>
        <w:t>than</w:t>
      </w:r>
      <w:r>
        <w:rPr>
          <w:spacing w:val="-21"/>
        </w:rPr>
        <w:t xml:space="preserve"> </w:t>
      </w:r>
      <w:r>
        <w:t>the</w:t>
      </w:r>
      <w:r>
        <w:rPr>
          <w:spacing w:val="-20"/>
        </w:rPr>
        <w:t xml:space="preserve"> </w:t>
      </w:r>
      <w:r>
        <w:t>level</w:t>
      </w:r>
      <w:r>
        <w:rPr>
          <w:spacing w:val="-21"/>
        </w:rPr>
        <w:t xml:space="preserve"> </w:t>
      </w:r>
      <w:r>
        <w:t>of</w:t>
      </w:r>
      <w:r>
        <w:rPr>
          <w:spacing w:val="-20"/>
        </w:rPr>
        <w:t xml:space="preserve"> </w:t>
      </w:r>
      <w:r>
        <w:t>service</w:t>
      </w:r>
      <w:r>
        <w:rPr>
          <w:spacing w:val="-21"/>
        </w:rPr>
        <w:t xml:space="preserve"> </w:t>
      </w:r>
      <w:r>
        <w:t>available,</w:t>
      </w:r>
      <w:r>
        <w:rPr>
          <w:spacing w:val="-20"/>
        </w:rPr>
        <w:t xml:space="preserve"> </w:t>
      </w:r>
      <w:r>
        <w:t>and</w:t>
      </w:r>
      <w:r>
        <w:rPr>
          <w:spacing w:val="-21"/>
        </w:rPr>
        <w:t xml:space="preserve"> </w:t>
      </w:r>
      <w:r>
        <w:t>may</w:t>
      </w:r>
      <w:r>
        <w:rPr>
          <w:spacing w:val="-20"/>
        </w:rPr>
        <w:t xml:space="preserve"> </w:t>
      </w:r>
      <w:r>
        <w:t>need</w:t>
      </w:r>
      <w:r>
        <w:rPr>
          <w:spacing w:val="-21"/>
        </w:rPr>
        <w:t xml:space="preserve"> </w:t>
      </w:r>
      <w:r>
        <w:t>to</w:t>
      </w:r>
      <w:r>
        <w:rPr>
          <w:spacing w:val="-20"/>
        </w:rPr>
        <w:t xml:space="preserve"> </w:t>
      </w:r>
      <w:r>
        <w:t>be</w:t>
      </w:r>
      <w:r>
        <w:rPr>
          <w:spacing w:val="-21"/>
        </w:rPr>
        <w:t xml:space="preserve"> </w:t>
      </w:r>
      <w:r>
        <w:t>managed.</w:t>
      </w:r>
      <w:r>
        <w:rPr>
          <w:spacing w:val="-20"/>
        </w:rPr>
        <w:t xml:space="preserve"> </w:t>
      </w:r>
      <w:r>
        <w:t>Demand</w:t>
      </w:r>
      <w:r>
        <w:rPr>
          <w:spacing w:val="-21"/>
        </w:rPr>
        <w:t xml:space="preserve"> </w:t>
      </w:r>
      <w:r>
        <w:t xml:space="preserve">management involves both equitable determination of who is a clinical priority for a </w:t>
      </w:r>
      <w:proofErr w:type="gramStart"/>
      <w:r>
        <w:t>particular service</w:t>
      </w:r>
      <w:proofErr w:type="gramEnd"/>
      <w:r>
        <w:t>, and further decisions about the best response for the population as a</w:t>
      </w:r>
      <w:r>
        <w:rPr>
          <w:spacing w:val="-36"/>
        </w:rPr>
        <w:t xml:space="preserve"> </w:t>
      </w:r>
      <w:r>
        <w:t>whole.</w:t>
      </w:r>
    </w:p>
    <w:p w14:paraId="1B04C2DB" w14:textId="6589D842" w:rsidR="00CB767D" w:rsidRDefault="00CB767D" w:rsidP="00CA2675">
      <w:pPr>
        <w:pStyle w:val="DHHSbody"/>
      </w:pPr>
      <w:proofErr w:type="spellStart"/>
      <w:r>
        <w:t>CHchs</w:t>
      </w:r>
      <w:proofErr w:type="spellEnd"/>
      <w:r>
        <w:t xml:space="preserve"> must implement a priority approach to effectively manage demand. </w:t>
      </w:r>
      <w:proofErr w:type="spellStart"/>
      <w:r>
        <w:t>CHchs</w:t>
      </w:r>
      <w:proofErr w:type="spellEnd"/>
      <w:r>
        <w:t xml:space="preserve"> are required</w:t>
      </w:r>
      <w:r w:rsidR="00FE188F">
        <w:t xml:space="preserve"> </w:t>
      </w:r>
      <w:r>
        <w:t>to</w:t>
      </w:r>
      <w:r>
        <w:rPr>
          <w:spacing w:val="-16"/>
        </w:rPr>
        <w:t xml:space="preserve"> </w:t>
      </w:r>
      <w:r>
        <w:t>ensure</w:t>
      </w:r>
      <w:r>
        <w:rPr>
          <w:spacing w:val="-15"/>
        </w:rPr>
        <w:t xml:space="preserve"> </w:t>
      </w:r>
      <w:r>
        <w:t>that</w:t>
      </w:r>
      <w:r>
        <w:rPr>
          <w:spacing w:val="-15"/>
        </w:rPr>
        <w:t xml:space="preserve"> </w:t>
      </w:r>
      <w:r>
        <w:t>access</w:t>
      </w:r>
      <w:r>
        <w:rPr>
          <w:spacing w:val="-15"/>
        </w:rPr>
        <w:t xml:space="preserve"> </w:t>
      </w:r>
      <w:r>
        <w:t>to</w:t>
      </w:r>
      <w:r>
        <w:rPr>
          <w:spacing w:val="-16"/>
        </w:rPr>
        <w:t xml:space="preserve"> </w:t>
      </w:r>
      <w:r>
        <w:t>care</w:t>
      </w:r>
      <w:r>
        <w:rPr>
          <w:spacing w:val="-15"/>
        </w:rPr>
        <w:t xml:space="preserve"> </w:t>
      </w:r>
      <w:r>
        <w:t>is</w:t>
      </w:r>
      <w:r>
        <w:rPr>
          <w:spacing w:val="-15"/>
        </w:rPr>
        <w:t xml:space="preserve"> </w:t>
      </w:r>
      <w:r>
        <w:t>prioritised</w:t>
      </w:r>
      <w:r>
        <w:rPr>
          <w:spacing w:val="-15"/>
        </w:rPr>
        <w:t xml:space="preserve"> </w:t>
      </w:r>
      <w:r>
        <w:t>appropriately</w:t>
      </w:r>
      <w:r>
        <w:rPr>
          <w:spacing w:val="-16"/>
        </w:rPr>
        <w:t xml:space="preserve"> </w:t>
      </w:r>
      <w:r>
        <w:t>and</w:t>
      </w:r>
      <w:r>
        <w:rPr>
          <w:spacing w:val="-15"/>
        </w:rPr>
        <w:t xml:space="preserve"> </w:t>
      </w:r>
      <w:r>
        <w:t>that</w:t>
      </w:r>
      <w:r>
        <w:rPr>
          <w:spacing w:val="-15"/>
        </w:rPr>
        <w:t xml:space="preserve"> </w:t>
      </w:r>
      <w:r>
        <w:t>all</w:t>
      </w:r>
      <w:r>
        <w:rPr>
          <w:spacing w:val="-15"/>
        </w:rPr>
        <w:t xml:space="preserve"> </w:t>
      </w:r>
      <w:r>
        <w:t>needs</w:t>
      </w:r>
      <w:r>
        <w:rPr>
          <w:spacing w:val="-16"/>
        </w:rPr>
        <w:t xml:space="preserve"> </w:t>
      </w:r>
      <w:r>
        <w:t>are</w:t>
      </w:r>
      <w:r>
        <w:rPr>
          <w:spacing w:val="-15"/>
        </w:rPr>
        <w:t xml:space="preserve"> </w:t>
      </w:r>
      <w:proofErr w:type="gramStart"/>
      <w:r>
        <w:t>taken</w:t>
      </w:r>
      <w:r>
        <w:rPr>
          <w:spacing w:val="-15"/>
        </w:rPr>
        <w:t xml:space="preserve"> </w:t>
      </w:r>
      <w:r>
        <w:t>into</w:t>
      </w:r>
      <w:r>
        <w:rPr>
          <w:spacing w:val="-15"/>
        </w:rPr>
        <w:t xml:space="preserve"> </w:t>
      </w:r>
      <w:r>
        <w:t>account</w:t>
      </w:r>
      <w:proofErr w:type="gramEnd"/>
      <w:r>
        <w:t xml:space="preserve">. </w:t>
      </w:r>
      <w:r>
        <w:rPr>
          <w:spacing w:val="-5"/>
        </w:rPr>
        <w:t xml:space="preserve">Tools </w:t>
      </w:r>
      <w:r>
        <w:t>are available to assist staff and practitioners prioritise according to need. They provide decision-making</w:t>
      </w:r>
      <w:r>
        <w:rPr>
          <w:spacing w:val="-12"/>
        </w:rPr>
        <w:t xml:space="preserve"> </w:t>
      </w:r>
      <w:r>
        <w:t>support</w:t>
      </w:r>
      <w:r>
        <w:rPr>
          <w:spacing w:val="-11"/>
        </w:rPr>
        <w:t xml:space="preserve"> </w:t>
      </w:r>
      <w:r>
        <w:t>to</w:t>
      </w:r>
      <w:r>
        <w:rPr>
          <w:spacing w:val="-12"/>
        </w:rPr>
        <w:t xml:space="preserve"> </w:t>
      </w:r>
      <w:r>
        <w:t>help</w:t>
      </w:r>
      <w:r>
        <w:rPr>
          <w:spacing w:val="-11"/>
        </w:rPr>
        <w:t xml:space="preserve"> </w:t>
      </w:r>
      <w:r>
        <w:t>guide</w:t>
      </w:r>
      <w:r>
        <w:rPr>
          <w:spacing w:val="-12"/>
        </w:rPr>
        <w:t xml:space="preserve"> </w:t>
      </w:r>
      <w:r>
        <w:t>good</w:t>
      </w:r>
      <w:r>
        <w:rPr>
          <w:spacing w:val="-11"/>
        </w:rPr>
        <w:t xml:space="preserve"> </w:t>
      </w:r>
      <w:r>
        <w:t>and</w:t>
      </w:r>
      <w:r>
        <w:rPr>
          <w:spacing w:val="-12"/>
        </w:rPr>
        <w:t xml:space="preserve"> </w:t>
      </w:r>
      <w:r>
        <w:t>consistent</w:t>
      </w:r>
      <w:r>
        <w:rPr>
          <w:spacing w:val="-11"/>
        </w:rPr>
        <w:t xml:space="preserve"> </w:t>
      </w:r>
      <w:r>
        <w:t>practice</w:t>
      </w:r>
      <w:r>
        <w:rPr>
          <w:spacing w:val="-11"/>
        </w:rPr>
        <w:t xml:space="preserve"> </w:t>
      </w:r>
      <w:r>
        <w:t>across</w:t>
      </w:r>
      <w:r>
        <w:rPr>
          <w:spacing w:val="-12"/>
        </w:rPr>
        <w:t xml:space="preserve"> </w:t>
      </w:r>
      <w:r>
        <w:t>a</w:t>
      </w:r>
      <w:r>
        <w:rPr>
          <w:spacing w:val="-11"/>
        </w:rPr>
        <w:t xml:space="preserve"> </w:t>
      </w:r>
      <w:r>
        <w:t>service.</w:t>
      </w:r>
      <w:r>
        <w:rPr>
          <w:spacing w:val="-12"/>
        </w:rPr>
        <w:t xml:space="preserve"> </w:t>
      </w:r>
      <w:r>
        <w:t>A</w:t>
      </w:r>
      <w:r>
        <w:rPr>
          <w:spacing w:val="-11"/>
        </w:rPr>
        <w:t xml:space="preserve"> </w:t>
      </w:r>
      <w:r>
        <w:t>key</w:t>
      </w:r>
      <w:r>
        <w:rPr>
          <w:spacing w:val="-12"/>
        </w:rPr>
        <w:t xml:space="preserve"> </w:t>
      </w:r>
      <w:r>
        <w:t>aim is to make sure that people most in need of care receive it quickly and at a time when it will be most effective. Importantly, the use of robust demand management strategies guarantees that the available resources are used as effectively as</w:t>
      </w:r>
      <w:r>
        <w:rPr>
          <w:spacing w:val="-27"/>
        </w:rPr>
        <w:t xml:space="preserve"> </w:t>
      </w:r>
      <w:r>
        <w:t>possible.</w:t>
      </w:r>
    </w:p>
    <w:p w14:paraId="20B41A03" w14:textId="79BEF29E" w:rsidR="00CB767D" w:rsidRDefault="00CB767D" w:rsidP="00CA2675">
      <w:pPr>
        <w:pStyle w:val="DHHSbody"/>
      </w:pPr>
      <w:r>
        <w:t xml:space="preserve">Tools developed by the </w:t>
      </w:r>
      <w:r w:rsidR="00AD0E7C">
        <w:t>Department of Health and Human Services</w:t>
      </w:r>
      <w:r>
        <w:t xml:space="preserve"> include:</w:t>
      </w:r>
    </w:p>
    <w:p w14:paraId="38569F63" w14:textId="310296B3" w:rsidR="00CB767D" w:rsidRDefault="005F6E3F" w:rsidP="00FE188F">
      <w:pPr>
        <w:pStyle w:val="DHHSbullet1"/>
      </w:pPr>
      <w:hyperlink r:id="rId18" w:history="1">
        <w:r w:rsidR="00AD0E7C" w:rsidRPr="001E0963">
          <w:rPr>
            <w:rStyle w:val="Hyperlink"/>
            <w:i/>
          </w:rPr>
          <w:t>Towards a demand management framework for community health</w:t>
        </w:r>
        <w:r w:rsidR="00CB767D" w:rsidRPr="00AD0E7C">
          <w:rPr>
            <w:rStyle w:val="Hyperlink"/>
            <w:i/>
          </w:rPr>
          <w:t xml:space="preserve"> </w:t>
        </w:r>
        <w:r w:rsidR="00CB767D" w:rsidRPr="00FE188F">
          <w:rPr>
            <w:rStyle w:val="Hyperlink"/>
          </w:rPr>
          <w:t>services</w:t>
        </w:r>
      </w:hyperlink>
      <w:r w:rsidR="00125625">
        <w:t xml:space="preserve"> </w:t>
      </w:r>
      <w:r w:rsidR="00CB767D">
        <w:t>&lt;</w:t>
      </w:r>
      <w:r w:rsidR="00AD0E7C" w:rsidRPr="00AD0E7C">
        <w:t>https://www2.health.vic.gov.au/about/publications/policiesandguidelines/towards-a-demand-management-framework-for-community-health-services</w:t>
      </w:r>
      <w:r w:rsidR="00CB767D">
        <w:t>&gt;</w:t>
      </w:r>
    </w:p>
    <w:p w14:paraId="6E2D5894" w14:textId="0710FCD1" w:rsidR="00CB767D" w:rsidRDefault="005F6E3F" w:rsidP="00FE188F">
      <w:pPr>
        <w:pStyle w:val="DHHSbullet1lastline"/>
      </w:pPr>
      <w:hyperlink r:id="rId19" w:history="1">
        <w:r w:rsidR="00CB767D" w:rsidRPr="00AD0E7C">
          <w:rPr>
            <w:rStyle w:val="Hyperlink"/>
            <w:i/>
          </w:rPr>
          <w:t>Community health priority tools</w:t>
        </w:r>
      </w:hyperlink>
      <w:r w:rsidR="00125625">
        <w:t xml:space="preserve"> </w:t>
      </w:r>
      <w:r w:rsidR="00CB767D">
        <w:t>&lt;</w:t>
      </w:r>
      <w:r w:rsidR="00AD0E7C" w:rsidRPr="00AD0E7C">
        <w:t>https://www2.health.vic.gov.au/primary-and-</w:t>
      </w:r>
      <w:r w:rsidR="00AD0E7C" w:rsidRPr="0056268E">
        <w:t>community</w:t>
      </w:r>
      <w:r w:rsidR="00AD0E7C" w:rsidRPr="00AD0E7C">
        <w:t>-health/community-health/community-health-program/ch-demand-management/priority-tools-for-community-health-services</w:t>
      </w:r>
      <w:r w:rsidR="00CB767D">
        <w:t>&gt;</w:t>
      </w:r>
    </w:p>
    <w:p w14:paraId="5CAC07C5" w14:textId="77777777" w:rsidR="00603CDB" w:rsidRDefault="00CB767D" w:rsidP="00CA2675">
      <w:pPr>
        <w:pStyle w:val="DHHSbody"/>
      </w:pPr>
      <w:r>
        <w:t>Waiting</w:t>
      </w:r>
      <w:r>
        <w:rPr>
          <w:spacing w:val="-20"/>
        </w:rPr>
        <w:t xml:space="preserve"> </w:t>
      </w:r>
      <w:r>
        <w:t>lists</w:t>
      </w:r>
      <w:r>
        <w:rPr>
          <w:spacing w:val="-19"/>
        </w:rPr>
        <w:t xml:space="preserve"> </w:t>
      </w:r>
      <w:r>
        <w:t>are</w:t>
      </w:r>
      <w:r>
        <w:rPr>
          <w:spacing w:val="-19"/>
        </w:rPr>
        <w:t xml:space="preserve"> </w:t>
      </w:r>
      <w:r>
        <w:t>an</w:t>
      </w:r>
      <w:r>
        <w:rPr>
          <w:spacing w:val="-20"/>
        </w:rPr>
        <w:t xml:space="preserve"> </w:t>
      </w:r>
      <w:r>
        <w:t>important</w:t>
      </w:r>
      <w:r>
        <w:rPr>
          <w:spacing w:val="-19"/>
        </w:rPr>
        <w:t xml:space="preserve"> </w:t>
      </w:r>
      <w:r>
        <w:t>part</w:t>
      </w:r>
      <w:r>
        <w:rPr>
          <w:spacing w:val="-19"/>
        </w:rPr>
        <w:t xml:space="preserve"> </w:t>
      </w:r>
      <w:r>
        <w:t>of</w:t>
      </w:r>
      <w:r>
        <w:rPr>
          <w:spacing w:val="-20"/>
        </w:rPr>
        <w:t xml:space="preserve"> </w:t>
      </w:r>
      <w:r>
        <w:t>effective</w:t>
      </w:r>
      <w:r>
        <w:rPr>
          <w:spacing w:val="-19"/>
        </w:rPr>
        <w:t xml:space="preserve"> </w:t>
      </w:r>
      <w:r>
        <w:t>management</w:t>
      </w:r>
      <w:r>
        <w:rPr>
          <w:spacing w:val="-19"/>
        </w:rPr>
        <w:t xml:space="preserve"> </w:t>
      </w:r>
      <w:r>
        <w:t>of</w:t>
      </w:r>
      <w:r>
        <w:rPr>
          <w:spacing w:val="-20"/>
        </w:rPr>
        <w:t xml:space="preserve"> </w:t>
      </w:r>
      <w:r>
        <w:t>demand</w:t>
      </w:r>
      <w:r>
        <w:rPr>
          <w:spacing w:val="-19"/>
        </w:rPr>
        <w:t xml:space="preserve"> </w:t>
      </w:r>
      <w:r>
        <w:t>for</w:t>
      </w:r>
      <w:r>
        <w:rPr>
          <w:spacing w:val="-19"/>
        </w:rPr>
        <w:t xml:space="preserve"> </w:t>
      </w:r>
      <w:r>
        <w:t>a</w:t>
      </w:r>
      <w:r>
        <w:rPr>
          <w:spacing w:val="-19"/>
        </w:rPr>
        <w:t xml:space="preserve"> </w:t>
      </w:r>
      <w:proofErr w:type="gramStart"/>
      <w:r>
        <w:t>particular</w:t>
      </w:r>
      <w:r>
        <w:rPr>
          <w:spacing w:val="-20"/>
        </w:rPr>
        <w:t xml:space="preserve"> </w:t>
      </w:r>
      <w:r>
        <w:t>service</w:t>
      </w:r>
      <w:proofErr w:type="gramEnd"/>
      <w:r>
        <w:t>. If</w:t>
      </w:r>
      <w:r>
        <w:rPr>
          <w:spacing w:val="-14"/>
        </w:rPr>
        <w:t xml:space="preserve"> </w:t>
      </w:r>
      <w:r>
        <w:t>a</w:t>
      </w:r>
      <w:r>
        <w:rPr>
          <w:spacing w:val="-13"/>
        </w:rPr>
        <w:t xml:space="preserve"> </w:t>
      </w:r>
      <w:r>
        <w:t>service</w:t>
      </w:r>
      <w:r>
        <w:rPr>
          <w:spacing w:val="-13"/>
        </w:rPr>
        <w:t xml:space="preserve"> </w:t>
      </w:r>
      <w:r>
        <w:t>is</w:t>
      </w:r>
      <w:r>
        <w:rPr>
          <w:spacing w:val="-13"/>
        </w:rPr>
        <w:t xml:space="preserve"> </w:t>
      </w:r>
      <w:r>
        <w:t>unable</w:t>
      </w:r>
      <w:r>
        <w:rPr>
          <w:spacing w:val="-14"/>
        </w:rPr>
        <w:t xml:space="preserve"> </w:t>
      </w:r>
      <w:r>
        <w:t>to</w:t>
      </w:r>
      <w:r>
        <w:rPr>
          <w:spacing w:val="-13"/>
        </w:rPr>
        <w:t xml:space="preserve"> </w:t>
      </w:r>
      <w:r>
        <w:t>offer</w:t>
      </w:r>
      <w:r>
        <w:rPr>
          <w:spacing w:val="-13"/>
        </w:rPr>
        <w:t xml:space="preserve"> </w:t>
      </w:r>
      <w:r>
        <w:t>appointments</w:t>
      </w:r>
      <w:r>
        <w:rPr>
          <w:spacing w:val="-13"/>
        </w:rPr>
        <w:t xml:space="preserve"> </w:t>
      </w:r>
      <w:r>
        <w:t>at</w:t>
      </w:r>
      <w:r>
        <w:rPr>
          <w:spacing w:val="-14"/>
        </w:rPr>
        <w:t xml:space="preserve"> </w:t>
      </w:r>
      <w:r>
        <w:t>the</w:t>
      </w:r>
      <w:r>
        <w:rPr>
          <w:spacing w:val="-13"/>
        </w:rPr>
        <w:t xml:space="preserve"> </w:t>
      </w:r>
      <w:r>
        <w:t>time</w:t>
      </w:r>
      <w:r>
        <w:rPr>
          <w:spacing w:val="-13"/>
        </w:rPr>
        <w:t xml:space="preserve"> </w:t>
      </w:r>
      <w:r>
        <w:t>of</w:t>
      </w:r>
      <w:r>
        <w:rPr>
          <w:spacing w:val="-13"/>
        </w:rPr>
        <w:t xml:space="preserve"> </w:t>
      </w:r>
      <w:r>
        <w:t>initial</w:t>
      </w:r>
      <w:r>
        <w:rPr>
          <w:spacing w:val="-14"/>
        </w:rPr>
        <w:t xml:space="preserve"> </w:t>
      </w:r>
      <w:r>
        <w:t>contact,</w:t>
      </w:r>
      <w:r>
        <w:rPr>
          <w:spacing w:val="-13"/>
        </w:rPr>
        <w:t xml:space="preserve"> </w:t>
      </w:r>
      <w:r>
        <w:t>waiting</w:t>
      </w:r>
      <w:r>
        <w:rPr>
          <w:spacing w:val="-13"/>
        </w:rPr>
        <w:t xml:space="preserve"> </w:t>
      </w:r>
      <w:r>
        <w:t>lists</w:t>
      </w:r>
      <w:r>
        <w:rPr>
          <w:spacing w:val="-13"/>
        </w:rPr>
        <w:t xml:space="preserve"> </w:t>
      </w:r>
      <w:r>
        <w:t>should</w:t>
      </w:r>
      <w:r>
        <w:rPr>
          <w:spacing w:val="-14"/>
        </w:rPr>
        <w:t xml:space="preserve"> </w:t>
      </w:r>
      <w:r>
        <w:t>be established. Any waiting list should be managed actively,</w:t>
      </w:r>
      <w:r>
        <w:rPr>
          <w:spacing w:val="-33"/>
        </w:rPr>
        <w:t xml:space="preserve"> </w:t>
      </w:r>
      <w:r>
        <w:t>including:</w:t>
      </w:r>
    </w:p>
    <w:p w14:paraId="4EB300E2" w14:textId="77777777" w:rsidR="00CB767D" w:rsidRDefault="00CB767D" w:rsidP="00125625">
      <w:pPr>
        <w:pStyle w:val="Heading2"/>
      </w:pPr>
      <w:bookmarkStart w:id="16" w:name="_Toc5714610"/>
      <w:r>
        <w:t>Providing information to the child, their family and</w:t>
      </w:r>
      <w:r>
        <w:rPr>
          <w:spacing w:val="64"/>
        </w:rPr>
        <w:t xml:space="preserve"> </w:t>
      </w:r>
      <w:r>
        <w:t>carer</w:t>
      </w:r>
      <w:bookmarkEnd w:id="16"/>
    </w:p>
    <w:p w14:paraId="4435C2A8" w14:textId="77777777" w:rsidR="00603CDB" w:rsidRDefault="00CB767D" w:rsidP="00CA2675">
      <w:pPr>
        <w:pStyle w:val="DHHSbullet1"/>
      </w:pPr>
      <w:r>
        <w:t>Staff and practitioners should provide information regarding anticipated waiting time and the specific</w:t>
      </w:r>
      <w:r>
        <w:rPr>
          <w:spacing w:val="-17"/>
        </w:rPr>
        <w:t xml:space="preserve"> </w:t>
      </w:r>
      <w:r>
        <w:t>service</w:t>
      </w:r>
      <w:r>
        <w:rPr>
          <w:spacing w:val="-16"/>
        </w:rPr>
        <w:t xml:space="preserve"> </w:t>
      </w:r>
      <w:r>
        <w:t>contact</w:t>
      </w:r>
      <w:r>
        <w:rPr>
          <w:spacing w:val="-17"/>
        </w:rPr>
        <w:t xml:space="preserve"> </w:t>
      </w:r>
      <w:r>
        <w:t>details.</w:t>
      </w:r>
      <w:r>
        <w:rPr>
          <w:spacing w:val="-16"/>
        </w:rPr>
        <w:t xml:space="preserve"> </w:t>
      </w:r>
      <w:r>
        <w:t>It</w:t>
      </w:r>
      <w:r>
        <w:rPr>
          <w:spacing w:val="-17"/>
        </w:rPr>
        <w:t xml:space="preserve"> </w:t>
      </w:r>
      <w:r>
        <w:t>may</w:t>
      </w:r>
      <w:r>
        <w:rPr>
          <w:spacing w:val="-16"/>
        </w:rPr>
        <w:t xml:space="preserve"> </w:t>
      </w:r>
      <w:r>
        <w:t>also</w:t>
      </w:r>
      <w:r>
        <w:rPr>
          <w:spacing w:val="-17"/>
        </w:rPr>
        <w:t xml:space="preserve"> </w:t>
      </w:r>
      <w:r>
        <w:t>be</w:t>
      </w:r>
      <w:r>
        <w:rPr>
          <w:spacing w:val="-16"/>
        </w:rPr>
        <w:t xml:space="preserve"> </w:t>
      </w:r>
      <w:r>
        <w:t>appropriate</w:t>
      </w:r>
      <w:r>
        <w:rPr>
          <w:spacing w:val="-17"/>
        </w:rPr>
        <w:t xml:space="preserve"> </w:t>
      </w:r>
      <w:r>
        <w:t>to</w:t>
      </w:r>
      <w:r>
        <w:rPr>
          <w:spacing w:val="-16"/>
        </w:rPr>
        <w:t xml:space="preserve"> </w:t>
      </w:r>
      <w:r>
        <w:t>provide</w:t>
      </w:r>
      <w:r>
        <w:rPr>
          <w:spacing w:val="-16"/>
        </w:rPr>
        <w:t xml:space="preserve"> </w:t>
      </w:r>
      <w:r>
        <w:t>detail</w:t>
      </w:r>
      <w:r>
        <w:rPr>
          <w:spacing w:val="-17"/>
        </w:rPr>
        <w:t xml:space="preserve"> </w:t>
      </w:r>
      <w:r>
        <w:t>on</w:t>
      </w:r>
      <w:r>
        <w:rPr>
          <w:spacing w:val="-16"/>
        </w:rPr>
        <w:t xml:space="preserve"> </w:t>
      </w:r>
      <w:r>
        <w:t>available</w:t>
      </w:r>
      <w:r>
        <w:rPr>
          <w:spacing w:val="-17"/>
        </w:rPr>
        <w:t xml:space="preserve"> </w:t>
      </w:r>
      <w:r>
        <w:rPr>
          <w:spacing w:val="-3"/>
        </w:rPr>
        <w:t xml:space="preserve">options </w:t>
      </w:r>
      <w:r>
        <w:t>for</w:t>
      </w:r>
      <w:r>
        <w:rPr>
          <w:spacing w:val="-21"/>
        </w:rPr>
        <w:t xml:space="preserve"> </w:t>
      </w:r>
      <w:r>
        <w:t>interim</w:t>
      </w:r>
      <w:r>
        <w:rPr>
          <w:spacing w:val="-20"/>
        </w:rPr>
        <w:t xml:space="preserve"> </w:t>
      </w:r>
      <w:r>
        <w:t>management</w:t>
      </w:r>
      <w:r>
        <w:rPr>
          <w:spacing w:val="-20"/>
        </w:rPr>
        <w:t xml:space="preserve"> </w:t>
      </w:r>
      <w:r>
        <w:t>while</w:t>
      </w:r>
      <w:r>
        <w:rPr>
          <w:spacing w:val="-20"/>
        </w:rPr>
        <w:t xml:space="preserve"> </w:t>
      </w:r>
      <w:r>
        <w:t>awaiting</w:t>
      </w:r>
      <w:r>
        <w:rPr>
          <w:spacing w:val="-20"/>
        </w:rPr>
        <w:t xml:space="preserve"> </w:t>
      </w:r>
      <w:r>
        <w:t>care,</w:t>
      </w:r>
      <w:r>
        <w:rPr>
          <w:spacing w:val="-20"/>
        </w:rPr>
        <w:t xml:space="preserve"> </w:t>
      </w:r>
      <w:r>
        <w:t>which</w:t>
      </w:r>
      <w:r>
        <w:rPr>
          <w:spacing w:val="-20"/>
        </w:rPr>
        <w:t xml:space="preserve"> </w:t>
      </w:r>
      <w:r>
        <w:t>may</w:t>
      </w:r>
      <w:r>
        <w:rPr>
          <w:spacing w:val="-20"/>
        </w:rPr>
        <w:t xml:space="preserve"> </w:t>
      </w:r>
      <w:r>
        <w:t>include</w:t>
      </w:r>
      <w:r>
        <w:rPr>
          <w:spacing w:val="-20"/>
        </w:rPr>
        <w:t xml:space="preserve"> </w:t>
      </w:r>
      <w:r>
        <w:t>referral</w:t>
      </w:r>
      <w:r>
        <w:rPr>
          <w:spacing w:val="-20"/>
        </w:rPr>
        <w:t xml:space="preserve"> </w:t>
      </w:r>
      <w:r>
        <w:t>to</w:t>
      </w:r>
      <w:r>
        <w:rPr>
          <w:spacing w:val="-20"/>
        </w:rPr>
        <w:t xml:space="preserve"> </w:t>
      </w:r>
      <w:r>
        <w:t>an</w:t>
      </w:r>
      <w:r>
        <w:rPr>
          <w:spacing w:val="-21"/>
        </w:rPr>
        <w:t xml:space="preserve"> </w:t>
      </w:r>
      <w:r>
        <w:t>additional</w:t>
      </w:r>
      <w:r>
        <w:rPr>
          <w:spacing w:val="-20"/>
        </w:rPr>
        <w:t xml:space="preserve"> </w:t>
      </w:r>
      <w:r>
        <w:t xml:space="preserve">service </w:t>
      </w:r>
      <w:r>
        <w:rPr>
          <w:spacing w:val="-3"/>
        </w:rPr>
        <w:t xml:space="preserve">provider. </w:t>
      </w:r>
      <w:r>
        <w:t>Families and carers should be informed of alternative options to community health such as private allied health providers and universal</w:t>
      </w:r>
      <w:r>
        <w:rPr>
          <w:spacing w:val="-29"/>
        </w:rPr>
        <w:t xml:space="preserve"> </w:t>
      </w:r>
      <w:r>
        <w:t>services.</w:t>
      </w:r>
    </w:p>
    <w:p w14:paraId="5D7977BA" w14:textId="77777777" w:rsidR="00CB767D" w:rsidRDefault="00CB767D" w:rsidP="00125625">
      <w:pPr>
        <w:pStyle w:val="Heading2"/>
      </w:pPr>
      <w:bookmarkStart w:id="17" w:name="_Toc5714611"/>
      <w:r>
        <w:t>Reviewing the child’s level of urgency</w:t>
      </w:r>
      <w:bookmarkEnd w:id="17"/>
    </w:p>
    <w:p w14:paraId="17F30C77" w14:textId="77777777" w:rsidR="00603CDB" w:rsidRDefault="00CB767D" w:rsidP="00CA2675">
      <w:pPr>
        <w:pStyle w:val="DHHSbullet1"/>
      </w:pPr>
      <w:r>
        <w:t>Where</w:t>
      </w:r>
      <w:r>
        <w:rPr>
          <w:spacing w:val="-20"/>
        </w:rPr>
        <w:t xml:space="preserve"> </w:t>
      </w:r>
      <w:r>
        <w:t>a</w:t>
      </w:r>
      <w:r>
        <w:rPr>
          <w:spacing w:val="-19"/>
        </w:rPr>
        <w:t xml:space="preserve"> </w:t>
      </w:r>
      <w:r>
        <w:t>person</w:t>
      </w:r>
      <w:r>
        <w:rPr>
          <w:spacing w:val="-20"/>
        </w:rPr>
        <w:t xml:space="preserve"> </w:t>
      </w:r>
      <w:r>
        <w:t>is</w:t>
      </w:r>
      <w:r>
        <w:rPr>
          <w:spacing w:val="-19"/>
        </w:rPr>
        <w:t xml:space="preserve"> </w:t>
      </w:r>
      <w:r>
        <w:t>already</w:t>
      </w:r>
      <w:r>
        <w:rPr>
          <w:spacing w:val="-20"/>
        </w:rPr>
        <w:t xml:space="preserve"> </w:t>
      </w:r>
      <w:r>
        <w:t>on</w:t>
      </w:r>
      <w:r>
        <w:rPr>
          <w:spacing w:val="-19"/>
        </w:rPr>
        <w:t xml:space="preserve"> </w:t>
      </w:r>
      <w:r>
        <w:t>a</w:t>
      </w:r>
      <w:r>
        <w:rPr>
          <w:spacing w:val="-20"/>
        </w:rPr>
        <w:t xml:space="preserve"> </w:t>
      </w:r>
      <w:r>
        <w:t>waiting</w:t>
      </w:r>
      <w:r>
        <w:rPr>
          <w:spacing w:val="-19"/>
        </w:rPr>
        <w:t xml:space="preserve"> </w:t>
      </w:r>
      <w:r>
        <w:t>list,</w:t>
      </w:r>
      <w:r>
        <w:rPr>
          <w:spacing w:val="-19"/>
        </w:rPr>
        <w:t xml:space="preserve"> </w:t>
      </w:r>
      <w:r>
        <w:t>their</w:t>
      </w:r>
      <w:r>
        <w:rPr>
          <w:spacing w:val="-20"/>
        </w:rPr>
        <w:t xml:space="preserve"> </w:t>
      </w:r>
      <w:r>
        <w:rPr>
          <w:spacing w:val="-3"/>
        </w:rPr>
        <w:t>family,</w:t>
      </w:r>
      <w:r>
        <w:rPr>
          <w:spacing w:val="-19"/>
        </w:rPr>
        <w:t xml:space="preserve"> </w:t>
      </w:r>
      <w:r>
        <w:t>carer</w:t>
      </w:r>
      <w:r>
        <w:rPr>
          <w:spacing w:val="-20"/>
        </w:rPr>
        <w:t xml:space="preserve"> </w:t>
      </w:r>
      <w:r>
        <w:t>or</w:t>
      </w:r>
      <w:r>
        <w:rPr>
          <w:spacing w:val="-19"/>
        </w:rPr>
        <w:t xml:space="preserve"> </w:t>
      </w:r>
      <w:r>
        <w:t>referrer</w:t>
      </w:r>
      <w:r>
        <w:rPr>
          <w:spacing w:val="-20"/>
        </w:rPr>
        <w:t xml:space="preserve"> </w:t>
      </w:r>
      <w:r>
        <w:t>should</w:t>
      </w:r>
      <w:r>
        <w:rPr>
          <w:spacing w:val="-19"/>
        </w:rPr>
        <w:t xml:space="preserve"> </w:t>
      </w:r>
      <w:r>
        <w:t>be</w:t>
      </w:r>
      <w:r>
        <w:rPr>
          <w:spacing w:val="-19"/>
        </w:rPr>
        <w:t xml:space="preserve"> </w:t>
      </w:r>
      <w:r>
        <w:t>encouraged to</w:t>
      </w:r>
      <w:r>
        <w:rPr>
          <w:spacing w:val="-13"/>
        </w:rPr>
        <w:t xml:space="preserve"> </w:t>
      </w:r>
      <w:r>
        <w:t>contact</w:t>
      </w:r>
      <w:r>
        <w:rPr>
          <w:spacing w:val="-13"/>
        </w:rPr>
        <w:t xml:space="preserve"> </w:t>
      </w:r>
      <w:r>
        <w:t>the</w:t>
      </w:r>
      <w:r>
        <w:rPr>
          <w:spacing w:val="-13"/>
        </w:rPr>
        <w:t xml:space="preserve"> </w:t>
      </w:r>
      <w:r>
        <w:t>organisation</w:t>
      </w:r>
      <w:r>
        <w:rPr>
          <w:spacing w:val="-13"/>
        </w:rPr>
        <w:t xml:space="preserve"> </w:t>
      </w:r>
      <w:r>
        <w:t>if</w:t>
      </w:r>
      <w:r>
        <w:rPr>
          <w:spacing w:val="-13"/>
        </w:rPr>
        <w:t xml:space="preserve"> </w:t>
      </w:r>
      <w:r>
        <w:t>their</w:t>
      </w:r>
      <w:r>
        <w:rPr>
          <w:spacing w:val="-12"/>
        </w:rPr>
        <w:t xml:space="preserve"> </w:t>
      </w:r>
      <w:r>
        <w:t>condition</w:t>
      </w:r>
      <w:r>
        <w:rPr>
          <w:spacing w:val="-13"/>
        </w:rPr>
        <w:t xml:space="preserve"> </w:t>
      </w:r>
      <w:r>
        <w:t>or</w:t>
      </w:r>
      <w:r>
        <w:rPr>
          <w:spacing w:val="-13"/>
        </w:rPr>
        <w:t xml:space="preserve"> </w:t>
      </w:r>
      <w:r>
        <w:t>circumstances</w:t>
      </w:r>
      <w:r>
        <w:rPr>
          <w:spacing w:val="-13"/>
        </w:rPr>
        <w:t xml:space="preserve"> </w:t>
      </w:r>
      <w:r>
        <w:t>change.</w:t>
      </w:r>
      <w:r>
        <w:rPr>
          <w:spacing w:val="-13"/>
        </w:rPr>
        <w:t xml:space="preserve"> </w:t>
      </w:r>
      <w:r>
        <w:t>Services</w:t>
      </w:r>
      <w:r>
        <w:rPr>
          <w:spacing w:val="-13"/>
        </w:rPr>
        <w:t xml:space="preserve"> </w:t>
      </w:r>
      <w:r>
        <w:t>with</w:t>
      </w:r>
      <w:r>
        <w:rPr>
          <w:spacing w:val="-12"/>
        </w:rPr>
        <w:t xml:space="preserve"> </w:t>
      </w:r>
      <w:r>
        <w:t>lengthy waiting lists should consider contacting people directly to review their needs and priority at pre-determined time</w:t>
      </w:r>
      <w:r>
        <w:rPr>
          <w:spacing w:val="-2"/>
        </w:rPr>
        <w:t xml:space="preserve"> </w:t>
      </w:r>
      <w:r>
        <w:t>intervals.</w:t>
      </w:r>
    </w:p>
    <w:p w14:paraId="6231E84D" w14:textId="77777777" w:rsidR="00CB767D" w:rsidRDefault="00CB767D" w:rsidP="00125625">
      <w:pPr>
        <w:pStyle w:val="Heading2"/>
      </w:pPr>
      <w:bookmarkStart w:id="18" w:name="_Toc5714612"/>
      <w:r>
        <w:t>Communicating with referral source</w:t>
      </w:r>
      <w:bookmarkEnd w:id="18"/>
    </w:p>
    <w:p w14:paraId="2FA9BF38" w14:textId="77777777" w:rsidR="00CB767D" w:rsidRDefault="00CB767D" w:rsidP="00CA2675">
      <w:pPr>
        <w:pStyle w:val="DHHSbullet1"/>
      </w:pPr>
      <w:r>
        <w:t>Staff</w:t>
      </w:r>
      <w:r>
        <w:rPr>
          <w:spacing w:val="-20"/>
        </w:rPr>
        <w:t xml:space="preserve"> </w:t>
      </w:r>
      <w:r>
        <w:t>and</w:t>
      </w:r>
      <w:r>
        <w:rPr>
          <w:spacing w:val="-19"/>
        </w:rPr>
        <w:t xml:space="preserve"> </w:t>
      </w:r>
      <w:r>
        <w:t>practitioners</w:t>
      </w:r>
      <w:r>
        <w:rPr>
          <w:spacing w:val="-20"/>
        </w:rPr>
        <w:t xml:space="preserve"> </w:t>
      </w:r>
      <w:r>
        <w:t>should</w:t>
      </w:r>
      <w:r>
        <w:rPr>
          <w:spacing w:val="-19"/>
        </w:rPr>
        <w:t xml:space="preserve"> </w:t>
      </w:r>
      <w:r>
        <w:t>provide</w:t>
      </w:r>
      <w:r>
        <w:rPr>
          <w:spacing w:val="-20"/>
        </w:rPr>
        <w:t xml:space="preserve"> </w:t>
      </w:r>
      <w:r>
        <w:t>timely</w:t>
      </w:r>
      <w:r>
        <w:rPr>
          <w:spacing w:val="-19"/>
        </w:rPr>
        <w:t xml:space="preserve"> </w:t>
      </w:r>
      <w:r>
        <w:t>feedback</w:t>
      </w:r>
      <w:r>
        <w:rPr>
          <w:spacing w:val="-20"/>
        </w:rPr>
        <w:t xml:space="preserve"> </w:t>
      </w:r>
      <w:r>
        <w:t>to</w:t>
      </w:r>
      <w:r>
        <w:rPr>
          <w:spacing w:val="-19"/>
        </w:rPr>
        <w:t xml:space="preserve"> </w:t>
      </w:r>
      <w:r>
        <w:t>the</w:t>
      </w:r>
      <w:r>
        <w:rPr>
          <w:spacing w:val="-20"/>
        </w:rPr>
        <w:t xml:space="preserve"> </w:t>
      </w:r>
      <w:r>
        <w:t>referral</w:t>
      </w:r>
      <w:r>
        <w:rPr>
          <w:spacing w:val="-19"/>
        </w:rPr>
        <w:t xml:space="preserve"> </w:t>
      </w:r>
      <w:r>
        <w:t>source</w:t>
      </w:r>
      <w:r>
        <w:rPr>
          <w:spacing w:val="-20"/>
        </w:rPr>
        <w:t xml:space="preserve"> </w:t>
      </w:r>
      <w:r>
        <w:rPr>
          <w:spacing w:val="-3"/>
        </w:rPr>
        <w:t xml:space="preserve">regarding </w:t>
      </w:r>
      <w:r>
        <w:t>confirmation of the referral and the anticipated waiting</w:t>
      </w:r>
      <w:r>
        <w:rPr>
          <w:spacing w:val="-26"/>
        </w:rPr>
        <w:t xml:space="preserve"> </w:t>
      </w:r>
      <w:r>
        <w:t>time.</w:t>
      </w:r>
    </w:p>
    <w:p w14:paraId="1E199ABE" w14:textId="77777777" w:rsidR="00125625" w:rsidRDefault="00125625">
      <w:pPr>
        <w:rPr>
          <w:rFonts w:ascii="Arial" w:hAnsi="Arial"/>
          <w:bCs/>
          <w:color w:val="C5511A"/>
          <w:sz w:val="44"/>
          <w:szCs w:val="44"/>
        </w:rPr>
      </w:pPr>
      <w:r>
        <w:br w:type="page"/>
      </w:r>
    </w:p>
    <w:p w14:paraId="575224DE" w14:textId="77777777" w:rsidR="00603CDB" w:rsidRPr="00F91137" w:rsidRDefault="0020039A" w:rsidP="00F91137">
      <w:pPr>
        <w:pStyle w:val="Heading1"/>
      </w:pPr>
      <w:bookmarkStart w:id="19" w:name="_TOC_250026"/>
      <w:bookmarkStart w:id="20" w:name="_Toc5714613"/>
      <w:r w:rsidRPr="00F91137">
        <w:lastRenderedPageBreak/>
        <w:t>P</w:t>
      </w:r>
      <w:r w:rsidR="00646D61" w:rsidRPr="00F91137">
        <w:t>rin</w:t>
      </w:r>
      <w:r w:rsidR="00CB767D" w:rsidRPr="00F91137">
        <w:t xml:space="preserve">ciples of the Community Health </w:t>
      </w:r>
      <w:bookmarkEnd w:id="19"/>
      <w:r w:rsidR="00CB767D" w:rsidRPr="00F91137">
        <w:t>Program</w:t>
      </w:r>
      <w:bookmarkEnd w:id="20"/>
    </w:p>
    <w:p w14:paraId="055D3B2F" w14:textId="77777777" w:rsidR="00CB767D" w:rsidRDefault="00CB767D" w:rsidP="00CA2675">
      <w:pPr>
        <w:pStyle w:val="DHHSbody"/>
      </w:pPr>
      <w:r>
        <w:t>The</w:t>
      </w:r>
      <w:r>
        <w:rPr>
          <w:spacing w:val="-18"/>
        </w:rPr>
        <w:t xml:space="preserve"> </w:t>
      </w:r>
      <w:r>
        <w:t>Community</w:t>
      </w:r>
      <w:r>
        <w:rPr>
          <w:spacing w:val="-18"/>
        </w:rPr>
        <w:t xml:space="preserve"> </w:t>
      </w:r>
      <w:r>
        <w:t>Health</w:t>
      </w:r>
      <w:r>
        <w:rPr>
          <w:spacing w:val="-17"/>
        </w:rPr>
        <w:t xml:space="preserve"> </w:t>
      </w:r>
      <w:r>
        <w:t>Program</w:t>
      </w:r>
      <w:r>
        <w:rPr>
          <w:spacing w:val="-18"/>
        </w:rPr>
        <w:t xml:space="preserve"> </w:t>
      </w:r>
      <w:r>
        <w:t>principles</w:t>
      </w:r>
      <w:r>
        <w:rPr>
          <w:spacing w:val="-17"/>
        </w:rPr>
        <w:t xml:space="preserve"> </w:t>
      </w:r>
      <w:r>
        <w:t>of</w:t>
      </w:r>
      <w:r>
        <w:rPr>
          <w:spacing w:val="-18"/>
        </w:rPr>
        <w:t xml:space="preserve"> </w:t>
      </w:r>
      <w:r>
        <w:t>care</w:t>
      </w:r>
      <w:r>
        <w:rPr>
          <w:spacing w:val="-18"/>
        </w:rPr>
        <w:t xml:space="preserve"> </w:t>
      </w:r>
      <w:r>
        <w:t>are</w:t>
      </w:r>
      <w:r>
        <w:rPr>
          <w:spacing w:val="-17"/>
        </w:rPr>
        <w:t xml:space="preserve"> </w:t>
      </w:r>
      <w:r>
        <w:t>the</w:t>
      </w:r>
      <w:r>
        <w:rPr>
          <w:spacing w:val="-18"/>
        </w:rPr>
        <w:t xml:space="preserve"> </w:t>
      </w:r>
      <w:r>
        <w:t>foundation</w:t>
      </w:r>
      <w:r>
        <w:rPr>
          <w:spacing w:val="-17"/>
        </w:rPr>
        <w:t xml:space="preserve"> </w:t>
      </w:r>
      <w:r>
        <w:t>for</w:t>
      </w:r>
      <w:r>
        <w:rPr>
          <w:spacing w:val="-18"/>
        </w:rPr>
        <w:t xml:space="preserve"> </w:t>
      </w:r>
      <w:r>
        <w:t>person-centred</w:t>
      </w:r>
      <w:r>
        <w:rPr>
          <w:spacing w:val="-18"/>
        </w:rPr>
        <w:t xml:space="preserve"> </w:t>
      </w:r>
      <w:r>
        <w:t>practice, and apply to all aspects of service delivery and support across the program. A full exposition of the</w:t>
      </w:r>
      <w:r>
        <w:rPr>
          <w:spacing w:val="-23"/>
        </w:rPr>
        <w:t xml:space="preserve"> </w:t>
      </w:r>
      <w:r>
        <w:t>principles</w:t>
      </w:r>
      <w:r>
        <w:rPr>
          <w:spacing w:val="-22"/>
        </w:rPr>
        <w:t xml:space="preserve"> </w:t>
      </w:r>
      <w:r>
        <w:t>is</w:t>
      </w:r>
      <w:r>
        <w:rPr>
          <w:spacing w:val="-22"/>
        </w:rPr>
        <w:t xml:space="preserve"> </w:t>
      </w:r>
      <w:r>
        <w:t>contained</w:t>
      </w:r>
      <w:r>
        <w:rPr>
          <w:spacing w:val="-23"/>
        </w:rPr>
        <w:t xml:space="preserve"> </w:t>
      </w:r>
      <w:r>
        <w:t>in</w:t>
      </w:r>
      <w:r>
        <w:rPr>
          <w:spacing w:val="-22"/>
        </w:rPr>
        <w:t xml:space="preserve"> </w:t>
      </w:r>
      <w:r>
        <w:t>the</w:t>
      </w:r>
      <w:r>
        <w:rPr>
          <w:spacing w:val="-22"/>
        </w:rPr>
        <w:t xml:space="preserve"> </w:t>
      </w:r>
      <w:r>
        <w:rPr>
          <w:i/>
        </w:rPr>
        <w:t>Community</w:t>
      </w:r>
      <w:r>
        <w:rPr>
          <w:i/>
          <w:spacing w:val="-23"/>
        </w:rPr>
        <w:t xml:space="preserve"> </w:t>
      </w:r>
      <w:r>
        <w:rPr>
          <w:i/>
        </w:rPr>
        <w:t>Health</w:t>
      </w:r>
      <w:r>
        <w:rPr>
          <w:i/>
          <w:spacing w:val="-22"/>
        </w:rPr>
        <w:t xml:space="preserve"> </w:t>
      </w:r>
      <w:r>
        <w:rPr>
          <w:i/>
        </w:rPr>
        <w:t>Integrated</w:t>
      </w:r>
      <w:r>
        <w:rPr>
          <w:i/>
          <w:spacing w:val="-22"/>
        </w:rPr>
        <w:t xml:space="preserve"> </w:t>
      </w:r>
      <w:r>
        <w:rPr>
          <w:i/>
        </w:rPr>
        <w:t>Program</w:t>
      </w:r>
      <w:r>
        <w:rPr>
          <w:i/>
          <w:spacing w:val="-22"/>
        </w:rPr>
        <w:t xml:space="preserve"> </w:t>
      </w:r>
      <w:r>
        <w:rPr>
          <w:i/>
        </w:rPr>
        <w:t>guidelines</w:t>
      </w:r>
      <w:r>
        <w:rPr>
          <w:i/>
          <w:spacing w:val="-23"/>
        </w:rPr>
        <w:t xml:space="preserve"> </w:t>
      </w:r>
      <w:r>
        <w:t>and</w:t>
      </w:r>
      <w:r>
        <w:rPr>
          <w:spacing w:val="-22"/>
        </w:rPr>
        <w:t xml:space="preserve"> </w:t>
      </w:r>
      <w:r>
        <w:t>highlighted in Figure 2 below</w:t>
      </w:r>
      <w:r>
        <w:rPr>
          <w:i/>
        </w:rPr>
        <w:t xml:space="preserve">. </w:t>
      </w:r>
      <w:r>
        <w:t>This section of the child health guidelines describes the principles from the perspective</w:t>
      </w:r>
      <w:r>
        <w:rPr>
          <w:spacing w:val="-17"/>
        </w:rPr>
        <w:t xml:space="preserve"> </w:t>
      </w:r>
      <w:r>
        <w:t>of</w:t>
      </w:r>
      <w:r>
        <w:rPr>
          <w:spacing w:val="-17"/>
        </w:rPr>
        <w:t xml:space="preserve"> </w:t>
      </w:r>
      <w:r>
        <w:t>services</w:t>
      </w:r>
      <w:r>
        <w:rPr>
          <w:spacing w:val="-17"/>
        </w:rPr>
        <w:t xml:space="preserve"> </w:t>
      </w:r>
      <w:r>
        <w:t>specific</w:t>
      </w:r>
      <w:r>
        <w:rPr>
          <w:spacing w:val="-17"/>
        </w:rPr>
        <w:t xml:space="preserve"> </w:t>
      </w:r>
      <w:r>
        <w:t>to</w:t>
      </w:r>
      <w:r>
        <w:rPr>
          <w:spacing w:val="-16"/>
        </w:rPr>
        <w:t xml:space="preserve"> </w:t>
      </w:r>
      <w:r>
        <w:t>children</w:t>
      </w:r>
      <w:r>
        <w:rPr>
          <w:spacing w:val="-17"/>
        </w:rPr>
        <w:t xml:space="preserve"> </w:t>
      </w:r>
      <w:r>
        <w:t>and</w:t>
      </w:r>
      <w:r>
        <w:rPr>
          <w:spacing w:val="-17"/>
        </w:rPr>
        <w:t xml:space="preserve"> </w:t>
      </w:r>
      <w:r>
        <w:t>families.</w:t>
      </w:r>
      <w:r>
        <w:rPr>
          <w:spacing w:val="-17"/>
        </w:rPr>
        <w:t xml:space="preserve"> </w:t>
      </w:r>
      <w:proofErr w:type="spellStart"/>
      <w:r>
        <w:t>CHchs</w:t>
      </w:r>
      <w:proofErr w:type="spellEnd"/>
      <w:r>
        <w:rPr>
          <w:spacing w:val="-17"/>
        </w:rPr>
        <w:t xml:space="preserve"> </w:t>
      </w:r>
      <w:r>
        <w:t>need</w:t>
      </w:r>
      <w:r>
        <w:rPr>
          <w:spacing w:val="-16"/>
        </w:rPr>
        <w:t xml:space="preserve"> </w:t>
      </w:r>
      <w:r>
        <w:t>to</w:t>
      </w:r>
      <w:r>
        <w:rPr>
          <w:spacing w:val="-17"/>
        </w:rPr>
        <w:t xml:space="preserve"> </w:t>
      </w:r>
      <w:r>
        <w:t>align</w:t>
      </w:r>
      <w:r>
        <w:rPr>
          <w:spacing w:val="-17"/>
        </w:rPr>
        <w:t xml:space="preserve"> </w:t>
      </w:r>
      <w:r>
        <w:t>with</w:t>
      </w:r>
      <w:r>
        <w:rPr>
          <w:spacing w:val="-17"/>
        </w:rPr>
        <w:t xml:space="preserve"> </w:t>
      </w:r>
      <w:r>
        <w:t>these</w:t>
      </w:r>
      <w:r>
        <w:rPr>
          <w:spacing w:val="-17"/>
        </w:rPr>
        <w:t xml:space="preserve"> </w:t>
      </w:r>
      <w:r>
        <w:t>principles of</w:t>
      </w:r>
      <w:r>
        <w:rPr>
          <w:spacing w:val="-5"/>
        </w:rPr>
        <w:t xml:space="preserve"> </w:t>
      </w:r>
      <w:r>
        <w:t>care</w:t>
      </w:r>
      <w:r>
        <w:rPr>
          <w:spacing w:val="-4"/>
        </w:rPr>
        <w:t xml:space="preserve"> </w:t>
      </w:r>
      <w:r>
        <w:t>in</w:t>
      </w:r>
      <w:r>
        <w:rPr>
          <w:spacing w:val="-4"/>
        </w:rPr>
        <w:t xml:space="preserve"> </w:t>
      </w:r>
      <w:r>
        <w:t>all</w:t>
      </w:r>
      <w:r>
        <w:rPr>
          <w:spacing w:val="-4"/>
        </w:rPr>
        <w:t xml:space="preserve"> </w:t>
      </w:r>
      <w:r>
        <w:t>aspects</w:t>
      </w:r>
      <w:r>
        <w:rPr>
          <w:spacing w:val="-4"/>
        </w:rPr>
        <w:t xml:space="preserve"> </w:t>
      </w:r>
      <w:r>
        <w:t>of</w:t>
      </w:r>
      <w:r>
        <w:rPr>
          <w:spacing w:val="-5"/>
        </w:rPr>
        <w:t xml:space="preserve"> </w:t>
      </w:r>
      <w:r>
        <w:t>planning,</w:t>
      </w:r>
      <w:r>
        <w:rPr>
          <w:spacing w:val="-4"/>
        </w:rPr>
        <w:t xml:space="preserve"> </w:t>
      </w:r>
      <w:r>
        <w:t>program</w:t>
      </w:r>
      <w:r>
        <w:rPr>
          <w:spacing w:val="-4"/>
        </w:rPr>
        <w:t xml:space="preserve"> </w:t>
      </w:r>
      <w:r>
        <w:t>design</w:t>
      </w:r>
      <w:r>
        <w:rPr>
          <w:spacing w:val="-4"/>
        </w:rPr>
        <w:t xml:space="preserve"> </w:t>
      </w:r>
      <w:r>
        <w:t>and</w:t>
      </w:r>
      <w:r>
        <w:rPr>
          <w:spacing w:val="-4"/>
        </w:rPr>
        <w:t xml:space="preserve"> </w:t>
      </w:r>
      <w:r>
        <w:t>service</w:t>
      </w:r>
      <w:r>
        <w:rPr>
          <w:spacing w:val="-4"/>
        </w:rPr>
        <w:t xml:space="preserve"> </w:t>
      </w:r>
      <w:r>
        <w:t>delivery.</w:t>
      </w:r>
    </w:p>
    <w:p w14:paraId="64B42814" w14:textId="4888E44F" w:rsidR="00603CDB" w:rsidRDefault="00CB767D" w:rsidP="001E0963">
      <w:pPr>
        <w:pStyle w:val="DHHSfigurecaption"/>
      </w:pPr>
      <w:r w:rsidRPr="00FE188F">
        <w:t>Figure 2: Principles of care as outlined in the</w:t>
      </w:r>
      <w:r w:rsidR="00FE3F5A" w:rsidRPr="00FE188F">
        <w:t xml:space="preserve"> </w:t>
      </w:r>
      <w:r w:rsidRPr="00FE188F">
        <w:rPr>
          <w:i/>
        </w:rPr>
        <w:t>Community Health Integrated Program guidelines</w:t>
      </w:r>
      <w:r w:rsidR="00F23864">
        <w:rPr>
          <w:noProof/>
        </w:rPr>
        <w:drawing>
          <wp:inline distT="0" distB="0" distL="0" distR="0" wp14:anchorId="344E9CC1" wp14:editId="67C15889">
            <wp:extent cx="5762625" cy="5800725"/>
            <wp:effectExtent l="0" t="0" r="9525" b="9525"/>
            <wp:docPr id="412" name="Picture 412" descr="Appendix 5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Figure 2-Principles of care as outlined in the Community Health Integrated Program guidelines.JPG"/>
                    <pic:cNvPicPr/>
                  </pic:nvPicPr>
                  <pic:blipFill>
                    <a:blip r:embed="rId20"/>
                    <a:stretch>
                      <a:fillRect/>
                    </a:stretch>
                  </pic:blipFill>
                  <pic:spPr>
                    <a:xfrm>
                      <a:off x="0" y="0"/>
                      <a:ext cx="5762625" cy="5800725"/>
                    </a:xfrm>
                    <a:prstGeom prst="rect">
                      <a:avLst/>
                    </a:prstGeom>
                  </pic:spPr>
                </pic:pic>
              </a:graphicData>
            </a:graphic>
          </wp:inline>
        </w:drawing>
      </w:r>
    </w:p>
    <w:p w14:paraId="6E727555" w14:textId="77777777" w:rsidR="00FE3F5A" w:rsidRDefault="00FE3F5A">
      <w:pPr>
        <w:rPr>
          <w:color w:val="F26721"/>
          <w:sz w:val="28"/>
        </w:rPr>
      </w:pPr>
      <w:bookmarkStart w:id="21" w:name="Culturally_responsive"/>
      <w:bookmarkStart w:id="22" w:name="Evidence_based"/>
      <w:bookmarkStart w:id="23" w:name="_TOC_250025"/>
      <w:bookmarkEnd w:id="21"/>
      <w:bookmarkEnd w:id="22"/>
      <w:bookmarkEnd w:id="23"/>
      <w:r>
        <w:rPr>
          <w:color w:val="F26721"/>
          <w:sz w:val="28"/>
        </w:rPr>
        <w:br w:type="page"/>
      </w:r>
    </w:p>
    <w:p w14:paraId="380C3790" w14:textId="77777777" w:rsidR="00CB767D" w:rsidRDefault="00CB767D" w:rsidP="00FE3F5A">
      <w:pPr>
        <w:pStyle w:val="Heading2"/>
      </w:pPr>
      <w:bookmarkStart w:id="24" w:name="_Toc5714614"/>
      <w:r>
        <w:lastRenderedPageBreak/>
        <w:t>Person-centred</w:t>
      </w:r>
      <w:bookmarkEnd w:id="24"/>
    </w:p>
    <w:p w14:paraId="47BC688D" w14:textId="77777777" w:rsidR="00CB767D" w:rsidRPr="001E0963" w:rsidRDefault="00CB767D" w:rsidP="001E0963">
      <w:pPr>
        <w:pStyle w:val="DHHSbody"/>
      </w:pPr>
      <w:r w:rsidRPr="001E0963">
        <w:t>Person-centred care is the delivery of services configured around the specific needs of the child, their</w:t>
      </w:r>
      <w:r w:rsidRPr="00FE188F">
        <w:t xml:space="preserve"> family, </w:t>
      </w:r>
      <w:r w:rsidRPr="001E0963">
        <w:t>parents</w:t>
      </w:r>
      <w:r w:rsidRPr="00FE188F">
        <w:t xml:space="preserve"> </w:t>
      </w:r>
      <w:r w:rsidRPr="001E0963">
        <w:t>and</w:t>
      </w:r>
      <w:r w:rsidRPr="00FE188F">
        <w:t xml:space="preserve"> </w:t>
      </w:r>
      <w:r w:rsidRPr="001E0963">
        <w:t>carers.</w:t>
      </w:r>
      <w:r w:rsidRPr="00FE188F">
        <w:t xml:space="preserve"> </w:t>
      </w:r>
      <w:r w:rsidRPr="001E0963">
        <w:t>Practitioners</w:t>
      </w:r>
      <w:r w:rsidRPr="00FE188F">
        <w:t xml:space="preserve"> </w:t>
      </w:r>
      <w:r w:rsidRPr="001E0963">
        <w:t>engaged</w:t>
      </w:r>
      <w:r w:rsidRPr="00FE188F">
        <w:t xml:space="preserve"> </w:t>
      </w:r>
      <w:r w:rsidRPr="001E0963">
        <w:t>in</w:t>
      </w:r>
      <w:r w:rsidRPr="00FE188F">
        <w:t xml:space="preserve"> </w:t>
      </w:r>
      <w:r w:rsidRPr="001E0963">
        <w:t>family-centred</w:t>
      </w:r>
      <w:r w:rsidRPr="00FE188F">
        <w:t xml:space="preserve"> </w:t>
      </w:r>
      <w:r w:rsidRPr="001E0963">
        <w:t>practice</w:t>
      </w:r>
      <w:r w:rsidRPr="00FE188F">
        <w:t xml:space="preserve"> </w:t>
      </w:r>
      <w:r w:rsidRPr="001E0963">
        <w:t>respect</w:t>
      </w:r>
      <w:r w:rsidRPr="00FE188F">
        <w:t xml:space="preserve"> </w:t>
      </w:r>
      <w:r w:rsidRPr="001E0963">
        <w:t>the</w:t>
      </w:r>
      <w:r w:rsidRPr="00FE188F">
        <w:t xml:space="preserve"> </w:t>
      </w:r>
      <w:r w:rsidRPr="001E0963">
        <w:t>pivotal role</w:t>
      </w:r>
      <w:r w:rsidRPr="00FE188F">
        <w:t xml:space="preserve"> </w:t>
      </w:r>
      <w:r w:rsidRPr="001E0963">
        <w:t>of</w:t>
      </w:r>
      <w:r w:rsidRPr="00FE188F">
        <w:t xml:space="preserve"> </w:t>
      </w:r>
      <w:r w:rsidRPr="001E0963">
        <w:t>families</w:t>
      </w:r>
      <w:r w:rsidRPr="00FE188F">
        <w:t xml:space="preserve"> </w:t>
      </w:r>
      <w:r w:rsidRPr="001E0963">
        <w:t>in</w:t>
      </w:r>
      <w:r w:rsidRPr="00FE188F">
        <w:t xml:space="preserve"> children’s </w:t>
      </w:r>
      <w:r w:rsidRPr="001E0963">
        <w:t>lives</w:t>
      </w:r>
      <w:r w:rsidRPr="00FE188F">
        <w:t xml:space="preserve"> </w:t>
      </w:r>
      <w:r w:rsidRPr="001E0963">
        <w:t>(Department</w:t>
      </w:r>
      <w:r w:rsidRPr="00FE188F">
        <w:t xml:space="preserve"> </w:t>
      </w:r>
      <w:r w:rsidRPr="001E0963">
        <w:t>of</w:t>
      </w:r>
      <w:r w:rsidRPr="00FE188F">
        <w:t xml:space="preserve"> </w:t>
      </w:r>
      <w:r w:rsidRPr="001E0963">
        <w:t>Education</w:t>
      </w:r>
      <w:r w:rsidRPr="00FE188F">
        <w:t xml:space="preserve"> </w:t>
      </w:r>
      <w:r w:rsidRPr="001E0963">
        <w:t>and</w:t>
      </w:r>
      <w:r w:rsidRPr="00FE188F">
        <w:t xml:space="preserve"> </w:t>
      </w:r>
      <w:r w:rsidRPr="001E0963">
        <w:t>Early</w:t>
      </w:r>
      <w:r w:rsidRPr="00FE188F">
        <w:t xml:space="preserve"> </w:t>
      </w:r>
      <w:r w:rsidRPr="001E0963">
        <w:t>Childhood</w:t>
      </w:r>
      <w:r w:rsidRPr="00FE188F">
        <w:t xml:space="preserve"> </w:t>
      </w:r>
      <w:r w:rsidRPr="001E0963">
        <w:t>Development</w:t>
      </w:r>
      <w:r w:rsidRPr="00FE188F">
        <w:t xml:space="preserve"> 2011).</w:t>
      </w:r>
    </w:p>
    <w:p w14:paraId="2203CFE0" w14:textId="77777777" w:rsidR="00CB767D" w:rsidRPr="001E0963" w:rsidRDefault="00CB767D" w:rsidP="001E0963">
      <w:pPr>
        <w:pStyle w:val="DHHSbody"/>
      </w:pPr>
      <w:r w:rsidRPr="001E0963">
        <w:t>The</w:t>
      </w:r>
      <w:r w:rsidRPr="00FE188F">
        <w:t xml:space="preserve"> </w:t>
      </w:r>
      <w:r w:rsidRPr="001E0963">
        <w:t>nature</w:t>
      </w:r>
      <w:r w:rsidRPr="00FE188F">
        <w:t xml:space="preserve"> </w:t>
      </w:r>
      <w:r w:rsidRPr="001E0963">
        <w:t>and</w:t>
      </w:r>
      <w:r w:rsidRPr="00FE188F">
        <w:t xml:space="preserve"> </w:t>
      </w:r>
      <w:r w:rsidRPr="001E0963">
        <w:t>quality</w:t>
      </w:r>
      <w:r w:rsidRPr="00FE188F">
        <w:t xml:space="preserve"> </w:t>
      </w:r>
      <w:r w:rsidRPr="001E0963">
        <w:t>of</w:t>
      </w:r>
      <w:r w:rsidRPr="00FE188F">
        <w:t xml:space="preserve"> </w:t>
      </w:r>
      <w:r w:rsidRPr="001E0963">
        <w:t>their</w:t>
      </w:r>
      <w:r w:rsidRPr="00FE188F">
        <w:t xml:space="preserve"> </w:t>
      </w:r>
      <w:r w:rsidRPr="001E0963">
        <w:t>key</w:t>
      </w:r>
      <w:r w:rsidRPr="00FE188F">
        <w:t xml:space="preserve"> </w:t>
      </w:r>
      <w:r w:rsidRPr="001E0963">
        <w:t>relationships</w:t>
      </w:r>
      <w:r w:rsidRPr="00FE188F">
        <w:t xml:space="preserve"> </w:t>
      </w:r>
      <w:r w:rsidRPr="001E0963">
        <w:t>are</w:t>
      </w:r>
      <w:r w:rsidRPr="00FE188F">
        <w:t xml:space="preserve"> </w:t>
      </w:r>
      <w:r w:rsidRPr="001E0963">
        <w:t>critical</w:t>
      </w:r>
      <w:r w:rsidRPr="00FE188F">
        <w:t xml:space="preserve"> </w:t>
      </w:r>
      <w:r w:rsidRPr="001E0963">
        <w:t>for</w:t>
      </w:r>
      <w:r w:rsidRPr="00FE188F">
        <w:t xml:space="preserve"> children’s </w:t>
      </w:r>
      <w:r w:rsidRPr="001E0963">
        <w:t>development</w:t>
      </w:r>
      <w:r w:rsidRPr="00FE188F">
        <w:t xml:space="preserve"> </w:t>
      </w:r>
      <w:r w:rsidRPr="001E0963">
        <w:t>as</w:t>
      </w:r>
      <w:r w:rsidRPr="00FE188F">
        <w:t xml:space="preserve"> </w:t>
      </w:r>
      <w:r w:rsidRPr="001E0963">
        <w:t>well</w:t>
      </w:r>
      <w:r w:rsidRPr="00FE188F">
        <w:t xml:space="preserve"> </w:t>
      </w:r>
      <w:r w:rsidRPr="001E0963">
        <w:t>as the</w:t>
      </w:r>
      <w:r w:rsidRPr="00FE188F">
        <w:t xml:space="preserve"> </w:t>
      </w:r>
      <w:r w:rsidRPr="001E0963">
        <w:t>establishment</w:t>
      </w:r>
      <w:r w:rsidRPr="00FE188F">
        <w:t xml:space="preserve"> </w:t>
      </w:r>
      <w:r w:rsidRPr="001E0963">
        <w:t>of</w:t>
      </w:r>
      <w:r w:rsidRPr="00FE188F">
        <w:t xml:space="preserve"> </w:t>
      </w:r>
      <w:r w:rsidRPr="001E0963">
        <w:t>secure</w:t>
      </w:r>
      <w:r w:rsidRPr="00FE188F">
        <w:t xml:space="preserve"> </w:t>
      </w:r>
      <w:r w:rsidRPr="001E0963">
        <w:t>attachment</w:t>
      </w:r>
      <w:r w:rsidRPr="00FE188F">
        <w:t xml:space="preserve"> </w:t>
      </w:r>
      <w:r w:rsidRPr="001E0963">
        <w:t>(Moore</w:t>
      </w:r>
      <w:r w:rsidRPr="00FE188F">
        <w:t xml:space="preserve"> </w:t>
      </w:r>
      <w:r w:rsidRPr="001E0963">
        <w:t>2009).</w:t>
      </w:r>
      <w:r w:rsidRPr="00FE188F">
        <w:t xml:space="preserve"> </w:t>
      </w:r>
      <w:r w:rsidRPr="001E0963">
        <w:t>By</w:t>
      </w:r>
      <w:r w:rsidRPr="00FE188F">
        <w:t xml:space="preserve"> </w:t>
      </w:r>
      <w:r w:rsidRPr="001E0963">
        <w:t>anchoring</w:t>
      </w:r>
      <w:r w:rsidRPr="00FE188F">
        <w:t xml:space="preserve"> </w:t>
      </w:r>
      <w:r w:rsidRPr="001E0963">
        <w:t>practice</w:t>
      </w:r>
      <w:r w:rsidRPr="00FE188F">
        <w:t xml:space="preserve"> </w:t>
      </w:r>
      <w:r w:rsidRPr="001E0963">
        <w:t>around</w:t>
      </w:r>
      <w:r w:rsidRPr="00FE188F">
        <w:t xml:space="preserve"> </w:t>
      </w:r>
      <w:r w:rsidRPr="001E0963">
        <w:t>the</w:t>
      </w:r>
      <w:r w:rsidRPr="00FE188F">
        <w:t xml:space="preserve"> family, </w:t>
      </w:r>
      <w:r w:rsidRPr="001E0963">
        <w:t>practitioners</w:t>
      </w:r>
      <w:r w:rsidRPr="00FE188F">
        <w:t xml:space="preserve"> </w:t>
      </w:r>
      <w:r w:rsidRPr="001E0963">
        <w:t>and</w:t>
      </w:r>
      <w:r w:rsidRPr="00FE188F">
        <w:t xml:space="preserve"> </w:t>
      </w:r>
      <w:r w:rsidRPr="001E0963">
        <w:t>services</w:t>
      </w:r>
      <w:r w:rsidRPr="00FE188F">
        <w:t xml:space="preserve"> </w:t>
      </w:r>
      <w:r w:rsidRPr="001E0963">
        <w:t>can</w:t>
      </w:r>
      <w:r w:rsidRPr="00FE188F">
        <w:t xml:space="preserve"> </w:t>
      </w:r>
      <w:r w:rsidRPr="001E0963">
        <w:t>respond</w:t>
      </w:r>
      <w:r w:rsidRPr="00FE188F">
        <w:t xml:space="preserve"> </w:t>
      </w:r>
      <w:r w:rsidRPr="001E0963">
        <w:t>to</w:t>
      </w:r>
      <w:r w:rsidRPr="00FE188F">
        <w:t xml:space="preserve"> </w:t>
      </w:r>
      <w:r w:rsidRPr="001E0963">
        <w:t>their</w:t>
      </w:r>
      <w:r w:rsidRPr="00FE188F">
        <w:t xml:space="preserve"> </w:t>
      </w:r>
      <w:r w:rsidRPr="001E0963">
        <w:t>unique</w:t>
      </w:r>
      <w:r w:rsidRPr="00FE188F">
        <w:t xml:space="preserve"> </w:t>
      </w:r>
      <w:r w:rsidRPr="001E0963">
        <w:t>circumstances</w:t>
      </w:r>
      <w:r w:rsidRPr="00FE188F">
        <w:t xml:space="preserve"> </w:t>
      </w:r>
      <w:r w:rsidRPr="001E0963">
        <w:t>and</w:t>
      </w:r>
      <w:r w:rsidRPr="00FE188F">
        <w:t xml:space="preserve"> </w:t>
      </w:r>
      <w:r w:rsidRPr="001E0963">
        <w:t>needs.</w:t>
      </w:r>
      <w:r w:rsidRPr="00FE188F">
        <w:t xml:space="preserve"> </w:t>
      </w:r>
      <w:r w:rsidRPr="001E0963">
        <w:t>Intervention</w:t>
      </w:r>
      <w:r w:rsidRPr="00FE188F">
        <w:t xml:space="preserve"> will </w:t>
      </w:r>
      <w:r w:rsidRPr="001E0963">
        <w:t>have</w:t>
      </w:r>
      <w:r w:rsidRPr="00FE188F">
        <w:t xml:space="preserve"> </w:t>
      </w:r>
      <w:r w:rsidRPr="001E0963">
        <w:t>the</w:t>
      </w:r>
      <w:r w:rsidRPr="00FE188F">
        <w:t xml:space="preserve"> </w:t>
      </w:r>
      <w:r w:rsidRPr="001E0963">
        <w:t>greatest</w:t>
      </w:r>
      <w:r w:rsidRPr="00FE188F">
        <w:t xml:space="preserve"> </w:t>
      </w:r>
      <w:r w:rsidRPr="001E0963">
        <w:t>impact</w:t>
      </w:r>
      <w:r w:rsidRPr="00FE188F">
        <w:t xml:space="preserve"> </w:t>
      </w:r>
      <w:r w:rsidRPr="001E0963">
        <w:t>if</w:t>
      </w:r>
      <w:r w:rsidRPr="00FE188F">
        <w:t xml:space="preserve"> </w:t>
      </w:r>
      <w:r w:rsidRPr="001E0963">
        <w:t>it</w:t>
      </w:r>
      <w:r w:rsidRPr="00FE188F">
        <w:t xml:space="preserve"> </w:t>
      </w:r>
      <w:r w:rsidRPr="001E0963">
        <w:t>can</w:t>
      </w:r>
      <w:r w:rsidRPr="00FE188F">
        <w:t xml:space="preserve"> </w:t>
      </w:r>
      <w:r w:rsidRPr="001E0963">
        <w:t>slot</w:t>
      </w:r>
      <w:r w:rsidRPr="00FE188F">
        <w:t xml:space="preserve"> </w:t>
      </w:r>
      <w:r w:rsidRPr="001E0963">
        <w:t>into</w:t>
      </w:r>
      <w:r w:rsidRPr="00FE188F">
        <w:t xml:space="preserve"> </w:t>
      </w:r>
      <w:r w:rsidRPr="001E0963">
        <w:t>the</w:t>
      </w:r>
      <w:r w:rsidRPr="00FE188F">
        <w:t xml:space="preserve"> </w:t>
      </w:r>
      <w:r w:rsidRPr="001E0963">
        <w:t>daily</w:t>
      </w:r>
      <w:r w:rsidRPr="00FE188F">
        <w:t xml:space="preserve"> </w:t>
      </w:r>
      <w:r w:rsidRPr="001E0963">
        <w:t>routines</w:t>
      </w:r>
      <w:r w:rsidRPr="00FE188F">
        <w:t xml:space="preserve"> </w:t>
      </w:r>
      <w:r w:rsidRPr="001E0963">
        <w:t>of</w:t>
      </w:r>
      <w:r w:rsidRPr="00FE188F">
        <w:t xml:space="preserve"> </w:t>
      </w:r>
      <w:r w:rsidRPr="001E0963">
        <w:t>the</w:t>
      </w:r>
      <w:r w:rsidRPr="00FE188F">
        <w:t xml:space="preserve"> </w:t>
      </w:r>
      <w:r w:rsidRPr="001E0963">
        <w:t>family</w:t>
      </w:r>
      <w:r w:rsidRPr="00FE188F">
        <w:t xml:space="preserve"> </w:t>
      </w:r>
      <w:r w:rsidRPr="001E0963">
        <w:t>or</w:t>
      </w:r>
      <w:r w:rsidRPr="00FE188F">
        <w:t xml:space="preserve"> </w:t>
      </w:r>
      <w:r w:rsidRPr="001E0963">
        <w:t>individual</w:t>
      </w:r>
      <w:r w:rsidRPr="00FE188F">
        <w:t xml:space="preserve"> </w:t>
      </w:r>
      <w:r w:rsidRPr="001E0963">
        <w:t xml:space="preserve">(Bernheimer and </w:t>
      </w:r>
      <w:proofErr w:type="spellStart"/>
      <w:r w:rsidRPr="001E0963">
        <w:t>Weisner</w:t>
      </w:r>
      <w:proofErr w:type="spellEnd"/>
      <w:r w:rsidRPr="00FE188F">
        <w:t xml:space="preserve"> </w:t>
      </w:r>
      <w:r w:rsidRPr="001E0963">
        <w:t>2007).</w:t>
      </w:r>
    </w:p>
    <w:p w14:paraId="074A9860" w14:textId="77777777" w:rsidR="00603CDB" w:rsidRPr="001E0963" w:rsidRDefault="00CB767D" w:rsidP="001E0963">
      <w:pPr>
        <w:pStyle w:val="DHHSbody"/>
      </w:pPr>
      <w:r w:rsidRPr="001E0963">
        <w:t>The</w:t>
      </w:r>
      <w:r w:rsidRPr="00FE188F">
        <w:t xml:space="preserve"> </w:t>
      </w:r>
      <w:r w:rsidRPr="001E0963">
        <w:t>parent,</w:t>
      </w:r>
      <w:r w:rsidRPr="00FE188F">
        <w:t xml:space="preserve"> </w:t>
      </w:r>
      <w:r w:rsidRPr="001E0963">
        <w:t>carer</w:t>
      </w:r>
      <w:r w:rsidRPr="00FE188F">
        <w:t xml:space="preserve"> </w:t>
      </w:r>
      <w:r w:rsidRPr="001E0963">
        <w:t>or</w:t>
      </w:r>
      <w:r w:rsidRPr="00FE188F">
        <w:t xml:space="preserve"> </w:t>
      </w:r>
      <w:r w:rsidRPr="001E0963">
        <w:t>family</w:t>
      </w:r>
      <w:r w:rsidRPr="00FE188F">
        <w:t xml:space="preserve"> </w:t>
      </w:r>
      <w:r w:rsidRPr="001E0963">
        <w:t>has</w:t>
      </w:r>
      <w:r w:rsidRPr="00FE188F">
        <w:t xml:space="preserve"> </w:t>
      </w:r>
      <w:r w:rsidRPr="001E0963">
        <w:t>the</w:t>
      </w:r>
      <w:r w:rsidRPr="00FE188F">
        <w:t xml:space="preserve"> </w:t>
      </w:r>
      <w:r w:rsidRPr="001E0963">
        <w:t>most</w:t>
      </w:r>
      <w:r w:rsidRPr="00FE188F">
        <w:t xml:space="preserve"> </w:t>
      </w:r>
      <w:r w:rsidRPr="001E0963">
        <w:t>significant</w:t>
      </w:r>
      <w:r w:rsidRPr="00FE188F">
        <w:t xml:space="preserve"> </w:t>
      </w:r>
      <w:r w:rsidRPr="001E0963">
        <w:t>relationship</w:t>
      </w:r>
      <w:r w:rsidRPr="00FE188F">
        <w:t xml:space="preserve"> </w:t>
      </w:r>
      <w:r w:rsidRPr="001E0963">
        <w:t>with</w:t>
      </w:r>
      <w:r w:rsidRPr="00FE188F">
        <w:t xml:space="preserve"> </w:t>
      </w:r>
      <w:r w:rsidRPr="001E0963">
        <w:t>the</w:t>
      </w:r>
      <w:r w:rsidRPr="00FE188F">
        <w:t xml:space="preserve"> </w:t>
      </w:r>
      <w:r w:rsidRPr="001E0963">
        <w:t>child.</w:t>
      </w:r>
      <w:r w:rsidRPr="00FE188F">
        <w:t xml:space="preserve"> </w:t>
      </w:r>
      <w:r w:rsidRPr="001E0963">
        <w:t>It</w:t>
      </w:r>
      <w:r w:rsidRPr="00FE188F">
        <w:t xml:space="preserve"> </w:t>
      </w:r>
      <w:r w:rsidRPr="001E0963">
        <w:t>follows</w:t>
      </w:r>
      <w:r w:rsidRPr="00FE188F">
        <w:t xml:space="preserve"> </w:t>
      </w:r>
      <w:r w:rsidRPr="001E0963">
        <w:t>that</w:t>
      </w:r>
      <w:r w:rsidRPr="00FE188F">
        <w:t xml:space="preserve"> </w:t>
      </w:r>
      <w:r w:rsidRPr="001E0963">
        <w:t>in</w:t>
      </w:r>
      <w:r w:rsidRPr="00FE188F">
        <w:t xml:space="preserve"> </w:t>
      </w:r>
      <w:r w:rsidRPr="001E0963">
        <w:t>the case</w:t>
      </w:r>
      <w:r w:rsidRPr="00FE188F">
        <w:t xml:space="preserve"> </w:t>
      </w:r>
      <w:r w:rsidRPr="001E0963">
        <w:t>of</w:t>
      </w:r>
      <w:r w:rsidRPr="00FE188F">
        <w:t xml:space="preserve"> </w:t>
      </w:r>
      <w:r w:rsidRPr="001E0963">
        <w:t>children</w:t>
      </w:r>
      <w:r w:rsidRPr="00FE188F">
        <w:t xml:space="preserve"> </w:t>
      </w:r>
      <w:r w:rsidRPr="001E0963">
        <w:t>it</w:t>
      </w:r>
      <w:r w:rsidRPr="00FE188F">
        <w:t xml:space="preserve"> </w:t>
      </w:r>
      <w:r w:rsidRPr="001E0963">
        <w:t>is</w:t>
      </w:r>
      <w:r w:rsidRPr="00FE188F">
        <w:t xml:space="preserve"> </w:t>
      </w:r>
      <w:r w:rsidRPr="001E0963">
        <w:t>crucial</w:t>
      </w:r>
      <w:r w:rsidRPr="00FE188F">
        <w:t xml:space="preserve"> </w:t>
      </w:r>
      <w:r w:rsidRPr="001E0963">
        <w:t>that</w:t>
      </w:r>
      <w:r w:rsidRPr="00FE188F">
        <w:t xml:space="preserve"> </w:t>
      </w:r>
      <w:r w:rsidRPr="001E0963">
        <w:t>the</w:t>
      </w:r>
      <w:r w:rsidRPr="00FE188F">
        <w:t xml:space="preserve"> </w:t>
      </w:r>
      <w:r w:rsidRPr="001E0963">
        <w:t>family</w:t>
      </w:r>
      <w:r w:rsidRPr="00FE188F">
        <w:t xml:space="preserve"> </w:t>
      </w:r>
      <w:r w:rsidRPr="001E0963">
        <w:t>is</w:t>
      </w:r>
      <w:r w:rsidRPr="00FE188F">
        <w:t xml:space="preserve"> </w:t>
      </w:r>
      <w:r w:rsidRPr="001E0963">
        <w:t>involved</w:t>
      </w:r>
      <w:r w:rsidRPr="00FE188F">
        <w:t xml:space="preserve"> </w:t>
      </w:r>
      <w:r w:rsidRPr="001E0963">
        <w:t>in</w:t>
      </w:r>
      <w:r w:rsidRPr="00FE188F">
        <w:t xml:space="preserve"> </w:t>
      </w:r>
      <w:r w:rsidRPr="001E0963">
        <w:t>all</w:t>
      </w:r>
      <w:r w:rsidRPr="00FE188F">
        <w:t xml:space="preserve"> </w:t>
      </w:r>
      <w:r w:rsidRPr="001E0963">
        <w:t>elements</w:t>
      </w:r>
      <w:r w:rsidRPr="00FE188F">
        <w:t xml:space="preserve"> </w:t>
      </w:r>
      <w:r w:rsidRPr="001E0963">
        <w:t>of</w:t>
      </w:r>
      <w:r w:rsidRPr="00FE188F">
        <w:t xml:space="preserve"> </w:t>
      </w:r>
      <w:r w:rsidRPr="001E0963">
        <w:t>practice</w:t>
      </w:r>
      <w:r w:rsidRPr="00FE188F">
        <w:t xml:space="preserve"> </w:t>
      </w:r>
      <w:r w:rsidRPr="001E0963">
        <w:t>so</w:t>
      </w:r>
      <w:r w:rsidRPr="00FE188F">
        <w:t xml:space="preserve"> </w:t>
      </w:r>
      <w:r w:rsidRPr="001E0963">
        <w:t>that</w:t>
      </w:r>
      <w:r w:rsidRPr="00FE188F">
        <w:t xml:space="preserve"> </w:t>
      </w:r>
      <w:r w:rsidRPr="001E0963">
        <w:t>care</w:t>
      </w:r>
      <w:r w:rsidRPr="00FE188F">
        <w:t xml:space="preserve"> </w:t>
      </w:r>
      <w:r w:rsidRPr="001E0963">
        <w:t>is</w:t>
      </w:r>
      <w:r w:rsidRPr="00FE188F">
        <w:t xml:space="preserve"> both </w:t>
      </w:r>
      <w:r w:rsidRPr="001E0963">
        <w:t>child and</w:t>
      </w:r>
      <w:r w:rsidRPr="00FE188F">
        <w:t xml:space="preserve"> </w:t>
      </w:r>
      <w:r w:rsidRPr="001E0963">
        <w:t>family-centred.</w:t>
      </w:r>
    </w:p>
    <w:p w14:paraId="53C43FBD" w14:textId="77777777" w:rsidR="00CB767D" w:rsidRDefault="00CB767D" w:rsidP="00FE3F5A">
      <w:pPr>
        <w:pStyle w:val="Heading2"/>
      </w:pPr>
      <w:bookmarkStart w:id="25" w:name="_TOC_250024"/>
      <w:bookmarkStart w:id="26" w:name="_Toc5714615"/>
      <w:bookmarkEnd w:id="25"/>
      <w:r>
        <w:t>Culturally responsive</w:t>
      </w:r>
      <w:bookmarkEnd w:id="26"/>
    </w:p>
    <w:p w14:paraId="2ACE1D96" w14:textId="77777777" w:rsidR="00CB767D" w:rsidRPr="001E0963" w:rsidRDefault="00CB767D" w:rsidP="001E0963">
      <w:pPr>
        <w:pStyle w:val="DHHSbody"/>
      </w:pPr>
      <w:r w:rsidRPr="001E0963">
        <w:t>Cultural</w:t>
      </w:r>
      <w:r w:rsidRPr="00AA3B53">
        <w:t xml:space="preserve"> </w:t>
      </w:r>
      <w:r w:rsidRPr="001E0963">
        <w:t>responsiveness</w:t>
      </w:r>
      <w:r w:rsidRPr="00AA3B53">
        <w:t xml:space="preserve"> </w:t>
      </w:r>
      <w:r w:rsidRPr="001E0963">
        <w:t>refers</w:t>
      </w:r>
      <w:r w:rsidRPr="00AA3B53">
        <w:t xml:space="preserve"> </w:t>
      </w:r>
      <w:r w:rsidRPr="001E0963">
        <w:t>to</w:t>
      </w:r>
      <w:r w:rsidRPr="00AA3B53">
        <w:t xml:space="preserve"> </w:t>
      </w:r>
      <w:r w:rsidRPr="001E0963">
        <w:t>more</w:t>
      </w:r>
      <w:r w:rsidRPr="00AA3B53">
        <w:t xml:space="preserve"> </w:t>
      </w:r>
      <w:r w:rsidRPr="001E0963">
        <w:t>than</w:t>
      </w:r>
      <w:r w:rsidRPr="00AA3B53">
        <w:t xml:space="preserve"> </w:t>
      </w:r>
      <w:r w:rsidRPr="001E0963">
        <w:t>cultural</w:t>
      </w:r>
      <w:r w:rsidRPr="00AA3B53">
        <w:t xml:space="preserve"> </w:t>
      </w:r>
      <w:r w:rsidRPr="001E0963">
        <w:t>awareness.</w:t>
      </w:r>
      <w:r w:rsidRPr="00AA3B53">
        <w:t xml:space="preserve"> </w:t>
      </w:r>
      <w:r w:rsidRPr="001E0963">
        <w:t>Awareness</w:t>
      </w:r>
      <w:r w:rsidRPr="00AA3B53">
        <w:t xml:space="preserve"> </w:t>
      </w:r>
      <w:r w:rsidRPr="001E0963">
        <w:t>is</w:t>
      </w:r>
      <w:r w:rsidRPr="00AA3B53">
        <w:t xml:space="preserve"> </w:t>
      </w:r>
      <w:r w:rsidRPr="001E0963">
        <w:t>only</w:t>
      </w:r>
      <w:r w:rsidRPr="00AA3B53">
        <w:t xml:space="preserve"> </w:t>
      </w:r>
      <w:r w:rsidRPr="001E0963">
        <w:t>a</w:t>
      </w:r>
      <w:r w:rsidRPr="00AA3B53">
        <w:t xml:space="preserve"> </w:t>
      </w:r>
      <w:r w:rsidRPr="001E0963">
        <w:t>first</w:t>
      </w:r>
      <w:r w:rsidRPr="00AA3B53">
        <w:t xml:space="preserve"> step. </w:t>
      </w:r>
      <w:r w:rsidRPr="001E0963">
        <w:t>What</w:t>
      </w:r>
      <w:r w:rsidRPr="00AA3B53">
        <w:t xml:space="preserve"> </w:t>
      </w:r>
      <w:r w:rsidRPr="001E0963">
        <w:t>matters</w:t>
      </w:r>
      <w:r w:rsidRPr="00AA3B53">
        <w:t xml:space="preserve"> </w:t>
      </w:r>
      <w:r w:rsidRPr="001E0963">
        <w:t>is</w:t>
      </w:r>
      <w:r w:rsidRPr="00AA3B53">
        <w:t xml:space="preserve"> </w:t>
      </w:r>
      <w:r w:rsidRPr="001E0963">
        <w:t>how</w:t>
      </w:r>
      <w:r w:rsidRPr="00AA3B53">
        <w:t xml:space="preserve"> </w:t>
      </w:r>
      <w:r w:rsidRPr="001E0963">
        <w:t>staff</w:t>
      </w:r>
      <w:r w:rsidRPr="00AA3B53">
        <w:t xml:space="preserve"> </w:t>
      </w:r>
      <w:r w:rsidRPr="001E0963">
        <w:t>and</w:t>
      </w:r>
      <w:r w:rsidRPr="00AA3B53">
        <w:t xml:space="preserve"> </w:t>
      </w:r>
      <w:r w:rsidRPr="001E0963">
        <w:t>practitioners</w:t>
      </w:r>
      <w:r w:rsidRPr="00AA3B53">
        <w:t xml:space="preserve"> </w:t>
      </w:r>
      <w:r w:rsidRPr="001E0963">
        <w:t>within</w:t>
      </w:r>
      <w:r w:rsidRPr="00AA3B53">
        <w:t xml:space="preserve"> </w:t>
      </w:r>
      <w:r w:rsidRPr="001E0963">
        <w:t>the</w:t>
      </w:r>
      <w:r w:rsidRPr="00AA3B53">
        <w:t xml:space="preserve"> </w:t>
      </w:r>
      <w:r w:rsidRPr="001E0963">
        <w:t>organisation</w:t>
      </w:r>
      <w:r w:rsidRPr="00AA3B53">
        <w:t xml:space="preserve"> </w:t>
      </w:r>
      <w:r w:rsidRPr="001E0963">
        <w:t>behave</w:t>
      </w:r>
      <w:r w:rsidRPr="00AA3B53">
        <w:t xml:space="preserve"> </w:t>
      </w:r>
      <w:proofErr w:type="gramStart"/>
      <w:r w:rsidRPr="001E0963">
        <w:t>as</w:t>
      </w:r>
      <w:r w:rsidRPr="00AA3B53">
        <w:t xml:space="preserve"> </w:t>
      </w:r>
      <w:r w:rsidRPr="001E0963">
        <w:t>a</w:t>
      </w:r>
      <w:r w:rsidRPr="00AA3B53">
        <w:t xml:space="preserve"> </w:t>
      </w:r>
      <w:r w:rsidRPr="001E0963">
        <w:t>result</w:t>
      </w:r>
      <w:r w:rsidRPr="00AA3B53">
        <w:t xml:space="preserve"> </w:t>
      </w:r>
      <w:r w:rsidRPr="001E0963">
        <w:t>of</w:t>
      </w:r>
      <w:proofErr w:type="gramEnd"/>
      <w:r w:rsidRPr="00AA3B53">
        <w:t xml:space="preserve"> </w:t>
      </w:r>
      <w:r w:rsidRPr="001E0963">
        <w:t>that awareness.</w:t>
      </w:r>
      <w:r w:rsidRPr="00AA3B53">
        <w:t xml:space="preserve"> </w:t>
      </w:r>
      <w:r w:rsidRPr="001E0963">
        <w:t>Organisations</w:t>
      </w:r>
      <w:r w:rsidRPr="00AA3B53">
        <w:t xml:space="preserve"> </w:t>
      </w:r>
      <w:r w:rsidRPr="001E0963">
        <w:t>need</w:t>
      </w:r>
      <w:r w:rsidRPr="00AA3B53">
        <w:t xml:space="preserve"> </w:t>
      </w:r>
      <w:r w:rsidRPr="001E0963">
        <w:t>to</w:t>
      </w:r>
      <w:r w:rsidRPr="00AA3B53">
        <w:t xml:space="preserve"> </w:t>
      </w:r>
      <w:r w:rsidRPr="001E0963">
        <w:t>put</w:t>
      </w:r>
      <w:r w:rsidRPr="00AA3B53">
        <w:t xml:space="preserve"> </w:t>
      </w:r>
      <w:r w:rsidRPr="001E0963">
        <w:t>processes</w:t>
      </w:r>
      <w:r w:rsidRPr="00AA3B53">
        <w:t xml:space="preserve"> </w:t>
      </w:r>
      <w:r w:rsidRPr="001E0963">
        <w:t>and</w:t>
      </w:r>
      <w:r w:rsidRPr="00AA3B53">
        <w:t xml:space="preserve"> </w:t>
      </w:r>
      <w:r w:rsidRPr="001E0963">
        <w:t>systems</w:t>
      </w:r>
      <w:r w:rsidRPr="00AA3B53">
        <w:t xml:space="preserve"> </w:t>
      </w:r>
      <w:r w:rsidRPr="001E0963">
        <w:t>in</w:t>
      </w:r>
      <w:r w:rsidRPr="00AA3B53">
        <w:t xml:space="preserve"> </w:t>
      </w:r>
      <w:r w:rsidRPr="001E0963">
        <w:t>place</w:t>
      </w:r>
      <w:r w:rsidRPr="00AA3B53">
        <w:t xml:space="preserve"> </w:t>
      </w:r>
      <w:r w:rsidRPr="001E0963">
        <w:t>if</w:t>
      </w:r>
      <w:r w:rsidRPr="00AA3B53">
        <w:t xml:space="preserve"> </w:t>
      </w:r>
      <w:r w:rsidRPr="001E0963">
        <w:t>they</w:t>
      </w:r>
      <w:r w:rsidRPr="00AA3B53">
        <w:t xml:space="preserve"> </w:t>
      </w:r>
      <w:r w:rsidRPr="001E0963">
        <w:t>are</w:t>
      </w:r>
      <w:r w:rsidRPr="00AA3B53">
        <w:t xml:space="preserve"> </w:t>
      </w:r>
      <w:r w:rsidRPr="001E0963">
        <w:t>to</w:t>
      </w:r>
      <w:r w:rsidRPr="00AA3B53">
        <w:t xml:space="preserve"> </w:t>
      </w:r>
      <w:r w:rsidRPr="001E0963">
        <w:t>achieve cultural</w:t>
      </w:r>
      <w:r w:rsidRPr="00AA3B53">
        <w:t xml:space="preserve"> </w:t>
      </w:r>
      <w:r w:rsidRPr="001E0963">
        <w:t>change</w:t>
      </w:r>
      <w:r w:rsidRPr="00AA3B53">
        <w:t xml:space="preserve"> </w:t>
      </w:r>
      <w:r w:rsidRPr="001E0963">
        <w:t>and</w:t>
      </w:r>
      <w:r w:rsidRPr="00AA3B53">
        <w:t xml:space="preserve"> </w:t>
      </w:r>
      <w:r w:rsidRPr="001E0963">
        <w:t>to</w:t>
      </w:r>
      <w:r w:rsidRPr="00AA3B53">
        <w:t xml:space="preserve"> </w:t>
      </w:r>
      <w:r w:rsidRPr="001E0963">
        <w:t>embed</w:t>
      </w:r>
      <w:r w:rsidRPr="00AA3B53">
        <w:t xml:space="preserve"> </w:t>
      </w:r>
      <w:r w:rsidRPr="001E0963">
        <w:t>it</w:t>
      </w:r>
      <w:r w:rsidRPr="00AA3B53">
        <w:t xml:space="preserve"> </w:t>
      </w:r>
      <w:r w:rsidRPr="001E0963">
        <w:t>in</w:t>
      </w:r>
      <w:r w:rsidRPr="00AA3B53">
        <w:t xml:space="preserve"> </w:t>
      </w:r>
      <w:r w:rsidRPr="001E0963">
        <w:t>everyday</w:t>
      </w:r>
      <w:r w:rsidRPr="00AA3B53">
        <w:t xml:space="preserve"> </w:t>
      </w:r>
      <w:r w:rsidRPr="001E0963">
        <w:t>behaviour.</w:t>
      </w:r>
      <w:r w:rsidRPr="00AA3B53">
        <w:t xml:space="preserve"> </w:t>
      </w:r>
      <w:r w:rsidRPr="001E0963">
        <w:t>Cultural</w:t>
      </w:r>
      <w:r w:rsidRPr="00AA3B53">
        <w:t xml:space="preserve"> </w:t>
      </w:r>
      <w:r w:rsidRPr="001E0963">
        <w:t>awareness</w:t>
      </w:r>
      <w:r w:rsidRPr="00AA3B53">
        <w:t xml:space="preserve"> </w:t>
      </w:r>
      <w:r w:rsidRPr="001E0963">
        <w:t>and</w:t>
      </w:r>
      <w:r w:rsidRPr="00AA3B53">
        <w:t xml:space="preserve"> </w:t>
      </w:r>
      <w:r w:rsidRPr="001E0963">
        <w:t>sensitivity</w:t>
      </w:r>
      <w:r w:rsidRPr="00AA3B53">
        <w:t xml:space="preserve"> </w:t>
      </w:r>
      <w:r w:rsidRPr="001E0963">
        <w:t>are building</w:t>
      </w:r>
      <w:r w:rsidRPr="00AA3B53">
        <w:t xml:space="preserve"> </w:t>
      </w:r>
      <w:r w:rsidRPr="001E0963">
        <w:t>blocks;</w:t>
      </w:r>
      <w:r w:rsidRPr="00AA3B53">
        <w:t xml:space="preserve"> </w:t>
      </w:r>
      <w:r w:rsidRPr="001E0963">
        <w:t>cultural</w:t>
      </w:r>
      <w:r w:rsidRPr="00AA3B53">
        <w:t xml:space="preserve"> </w:t>
      </w:r>
      <w:r w:rsidRPr="001E0963">
        <w:t>responsiveness</w:t>
      </w:r>
      <w:r w:rsidRPr="00AA3B53">
        <w:t xml:space="preserve"> </w:t>
      </w:r>
      <w:r w:rsidRPr="001E0963">
        <w:t>is</w:t>
      </w:r>
      <w:r w:rsidRPr="00AA3B53">
        <w:t xml:space="preserve"> </w:t>
      </w:r>
      <w:r w:rsidRPr="001E0963">
        <w:t>the</w:t>
      </w:r>
      <w:r w:rsidRPr="00AA3B53">
        <w:t xml:space="preserve"> </w:t>
      </w:r>
      <w:r w:rsidRPr="001E0963">
        <w:t>desired</w:t>
      </w:r>
      <w:r w:rsidRPr="00AA3B53">
        <w:t xml:space="preserve"> </w:t>
      </w:r>
      <w:r w:rsidRPr="001E0963">
        <w:t>outcome</w:t>
      </w:r>
      <w:r w:rsidRPr="00AA3B53">
        <w:t xml:space="preserve"> </w:t>
      </w:r>
      <w:r w:rsidRPr="001E0963">
        <w:t>(Department</w:t>
      </w:r>
      <w:r w:rsidRPr="00AA3B53">
        <w:t xml:space="preserve"> </w:t>
      </w:r>
      <w:r w:rsidRPr="001E0963">
        <w:t>of</w:t>
      </w:r>
      <w:r w:rsidRPr="00AA3B53">
        <w:t xml:space="preserve"> </w:t>
      </w:r>
      <w:r w:rsidRPr="001E0963">
        <w:t>Health</w:t>
      </w:r>
      <w:r w:rsidRPr="00AA3B53">
        <w:t xml:space="preserve"> </w:t>
      </w:r>
      <w:r w:rsidRPr="001E0963">
        <w:t>2012).</w:t>
      </w:r>
    </w:p>
    <w:p w14:paraId="4051DADC" w14:textId="77777777" w:rsidR="00603CDB" w:rsidRPr="001E0963" w:rsidRDefault="00CB767D" w:rsidP="001E0963">
      <w:pPr>
        <w:pStyle w:val="DHHSbody"/>
      </w:pPr>
      <w:r w:rsidRPr="001E0963">
        <w:t>Within the context of family-centred practice, culturally responsive practice needs to wrap around both</w:t>
      </w:r>
      <w:r w:rsidRPr="00AA3B53">
        <w:t xml:space="preserve"> </w:t>
      </w:r>
      <w:r w:rsidRPr="001E0963">
        <w:t>the</w:t>
      </w:r>
      <w:r w:rsidRPr="00AA3B53">
        <w:t xml:space="preserve"> </w:t>
      </w:r>
      <w:r w:rsidRPr="001E0963">
        <w:t>child</w:t>
      </w:r>
      <w:r w:rsidRPr="00AA3B53">
        <w:t xml:space="preserve"> </w:t>
      </w:r>
      <w:r w:rsidRPr="001E0963">
        <w:t>and</w:t>
      </w:r>
      <w:r w:rsidRPr="00AA3B53">
        <w:t xml:space="preserve"> </w:t>
      </w:r>
      <w:r w:rsidRPr="001E0963">
        <w:t>the</w:t>
      </w:r>
      <w:r w:rsidRPr="00AA3B53">
        <w:t xml:space="preserve"> family. </w:t>
      </w:r>
      <w:r w:rsidRPr="001E0963">
        <w:t>It</w:t>
      </w:r>
      <w:r w:rsidRPr="00AA3B53">
        <w:t xml:space="preserve"> </w:t>
      </w:r>
      <w:r w:rsidRPr="001E0963">
        <w:t>is</w:t>
      </w:r>
      <w:r w:rsidRPr="00AA3B53">
        <w:t xml:space="preserve"> </w:t>
      </w:r>
      <w:r w:rsidRPr="001E0963">
        <w:t>important</w:t>
      </w:r>
      <w:r w:rsidRPr="00AA3B53">
        <w:t xml:space="preserve"> </w:t>
      </w:r>
      <w:r w:rsidRPr="001E0963">
        <w:t>to</w:t>
      </w:r>
      <w:r w:rsidRPr="00AA3B53">
        <w:t xml:space="preserve"> </w:t>
      </w:r>
      <w:r w:rsidRPr="001E0963">
        <w:t>discuss</w:t>
      </w:r>
      <w:r w:rsidRPr="00AA3B53">
        <w:t xml:space="preserve"> </w:t>
      </w:r>
      <w:r w:rsidRPr="001E0963">
        <w:t>relevant</w:t>
      </w:r>
      <w:r w:rsidRPr="00AA3B53">
        <w:t xml:space="preserve"> </w:t>
      </w:r>
      <w:r w:rsidRPr="001E0963">
        <w:t>health</w:t>
      </w:r>
      <w:r w:rsidRPr="00AA3B53">
        <w:t xml:space="preserve"> </w:t>
      </w:r>
      <w:r w:rsidRPr="001E0963">
        <w:t>beliefs</w:t>
      </w:r>
      <w:r w:rsidRPr="00AA3B53">
        <w:t xml:space="preserve"> </w:t>
      </w:r>
      <w:r w:rsidRPr="001E0963">
        <w:t>and</w:t>
      </w:r>
      <w:r w:rsidRPr="00AA3B53">
        <w:t xml:space="preserve"> </w:t>
      </w:r>
      <w:r w:rsidRPr="001E0963">
        <w:t>practices</w:t>
      </w:r>
      <w:r w:rsidRPr="00AA3B53">
        <w:t xml:space="preserve"> regarding </w:t>
      </w:r>
      <w:r w:rsidRPr="001E0963">
        <w:t>childhood</w:t>
      </w:r>
      <w:r w:rsidRPr="00AA3B53">
        <w:t xml:space="preserve"> </w:t>
      </w:r>
      <w:r w:rsidRPr="001E0963">
        <w:t>and</w:t>
      </w:r>
      <w:r w:rsidRPr="00AA3B53">
        <w:t xml:space="preserve"> </w:t>
      </w:r>
      <w:r w:rsidRPr="001E0963">
        <w:t>development</w:t>
      </w:r>
      <w:r w:rsidRPr="00AA3B53">
        <w:t xml:space="preserve"> </w:t>
      </w:r>
      <w:r w:rsidRPr="001E0963">
        <w:t>with</w:t>
      </w:r>
      <w:r w:rsidRPr="00AA3B53">
        <w:t xml:space="preserve"> </w:t>
      </w:r>
      <w:r w:rsidRPr="001E0963">
        <w:t>the</w:t>
      </w:r>
      <w:r w:rsidRPr="00AA3B53">
        <w:t xml:space="preserve"> </w:t>
      </w:r>
      <w:r w:rsidRPr="001E0963">
        <w:t>family</w:t>
      </w:r>
      <w:r w:rsidRPr="00AA3B53">
        <w:t xml:space="preserve"> </w:t>
      </w:r>
      <w:r w:rsidRPr="001E0963">
        <w:t>and</w:t>
      </w:r>
      <w:r w:rsidRPr="00AA3B53">
        <w:t xml:space="preserve"> </w:t>
      </w:r>
      <w:r w:rsidRPr="001E0963">
        <w:t>the</w:t>
      </w:r>
      <w:r w:rsidRPr="00AA3B53">
        <w:t xml:space="preserve"> </w:t>
      </w:r>
      <w:r w:rsidRPr="001E0963">
        <w:t>people</w:t>
      </w:r>
      <w:r w:rsidRPr="00AA3B53">
        <w:t xml:space="preserve"> </w:t>
      </w:r>
      <w:r w:rsidRPr="001E0963">
        <w:t>who</w:t>
      </w:r>
      <w:r w:rsidRPr="00AA3B53">
        <w:t xml:space="preserve"> </w:t>
      </w:r>
      <w:r w:rsidRPr="001E0963">
        <w:t>have</w:t>
      </w:r>
      <w:r w:rsidRPr="00AA3B53">
        <w:t xml:space="preserve"> </w:t>
      </w:r>
      <w:r w:rsidRPr="001E0963">
        <w:t>a</w:t>
      </w:r>
      <w:r w:rsidRPr="00AA3B53">
        <w:t xml:space="preserve"> </w:t>
      </w:r>
      <w:r w:rsidRPr="001E0963">
        <w:t>significant</w:t>
      </w:r>
      <w:r w:rsidRPr="00AA3B53">
        <w:t xml:space="preserve"> </w:t>
      </w:r>
      <w:r w:rsidRPr="001E0963">
        <w:t>relationship</w:t>
      </w:r>
      <w:r w:rsidRPr="00AA3B53">
        <w:t xml:space="preserve"> </w:t>
      </w:r>
      <w:r w:rsidRPr="001E0963">
        <w:t>with the child. This will influence a range of practices including privacy concerns, the people to be involved as well as choices about how and where care is</w:t>
      </w:r>
      <w:r w:rsidRPr="00AA3B53">
        <w:t xml:space="preserve"> </w:t>
      </w:r>
      <w:r w:rsidRPr="001E0963">
        <w:t>delivered.</w:t>
      </w:r>
    </w:p>
    <w:p w14:paraId="1F45FBD2" w14:textId="77777777" w:rsidR="00CB767D" w:rsidRDefault="00CB767D" w:rsidP="00FE3F5A">
      <w:pPr>
        <w:pStyle w:val="Heading2"/>
      </w:pPr>
      <w:bookmarkStart w:id="27" w:name="_TOC_250023"/>
      <w:bookmarkStart w:id="28" w:name="_Toc5714616"/>
      <w:bookmarkEnd w:id="27"/>
      <w:r>
        <w:t>Evidence based</w:t>
      </w:r>
      <w:bookmarkEnd w:id="28"/>
    </w:p>
    <w:p w14:paraId="059B70EB" w14:textId="0E809FD9" w:rsidR="00646D61" w:rsidRPr="001E0963" w:rsidRDefault="00CB767D" w:rsidP="001E0963">
      <w:pPr>
        <w:pStyle w:val="DHHSbody"/>
      </w:pPr>
      <w:r w:rsidRPr="001E0963">
        <w:t>Evidence-based</w:t>
      </w:r>
      <w:r w:rsidRPr="00AA3B53">
        <w:t xml:space="preserve"> </w:t>
      </w:r>
      <w:r w:rsidRPr="001E0963">
        <w:t>practice</w:t>
      </w:r>
      <w:r w:rsidRPr="00AA3B53">
        <w:t xml:space="preserve"> </w:t>
      </w:r>
      <w:r w:rsidRPr="001E0963">
        <w:t>refers</w:t>
      </w:r>
      <w:r w:rsidRPr="00AA3B53">
        <w:t xml:space="preserve"> </w:t>
      </w:r>
      <w:r w:rsidRPr="001E0963">
        <w:t>to</w:t>
      </w:r>
      <w:r w:rsidRPr="00AA3B53">
        <w:t xml:space="preserve"> </w:t>
      </w:r>
      <w:r w:rsidRPr="001E0963">
        <w:t>using</w:t>
      </w:r>
      <w:r w:rsidRPr="00AA3B53">
        <w:t xml:space="preserve"> </w:t>
      </w:r>
      <w:r w:rsidRPr="001E0963">
        <w:t>the</w:t>
      </w:r>
      <w:r w:rsidRPr="00AA3B53">
        <w:t xml:space="preserve"> </w:t>
      </w:r>
      <w:r w:rsidRPr="001E0963">
        <w:t>best</w:t>
      </w:r>
      <w:r w:rsidRPr="00AA3B53">
        <w:t xml:space="preserve"> </w:t>
      </w:r>
      <w:r w:rsidRPr="001E0963">
        <w:t>available</w:t>
      </w:r>
      <w:r w:rsidRPr="00AA3B53">
        <w:t xml:space="preserve"> </w:t>
      </w:r>
      <w:r w:rsidRPr="001E0963">
        <w:t>evidence,</w:t>
      </w:r>
      <w:r w:rsidRPr="00AA3B53">
        <w:t xml:space="preserve"> </w:t>
      </w:r>
      <w:r w:rsidRPr="001E0963">
        <w:t>integrated</w:t>
      </w:r>
      <w:r w:rsidRPr="00AA3B53">
        <w:t xml:space="preserve"> </w:t>
      </w:r>
      <w:r w:rsidRPr="001E0963">
        <w:t>with</w:t>
      </w:r>
      <w:r w:rsidRPr="00AA3B53">
        <w:t xml:space="preserve"> </w:t>
      </w:r>
      <w:r w:rsidRPr="001E0963">
        <w:t>expertise, to</w:t>
      </w:r>
      <w:r w:rsidRPr="00AA3B53">
        <w:t xml:space="preserve"> </w:t>
      </w:r>
      <w:r w:rsidRPr="001E0963">
        <w:t>make</w:t>
      </w:r>
      <w:r w:rsidRPr="00AA3B53">
        <w:t xml:space="preserve"> </w:t>
      </w:r>
      <w:r w:rsidRPr="001E0963">
        <w:t>decisions</w:t>
      </w:r>
      <w:r w:rsidRPr="00AA3B53">
        <w:t xml:space="preserve"> </w:t>
      </w:r>
      <w:r w:rsidRPr="001E0963">
        <w:t>about</w:t>
      </w:r>
      <w:r w:rsidRPr="00AA3B53">
        <w:t xml:space="preserve"> </w:t>
      </w:r>
      <w:r w:rsidRPr="001E0963">
        <w:t>the</w:t>
      </w:r>
      <w:r w:rsidRPr="00AA3B53">
        <w:t xml:space="preserve"> </w:t>
      </w:r>
      <w:r w:rsidRPr="001E0963">
        <w:t>best</w:t>
      </w:r>
      <w:r w:rsidRPr="00AA3B53">
        <w:t xml:space="preserve"> </w:t>
      </w:r>
      <w:r w:rsidRPr="001E0963">
        <w:t>care</w:t>
      </w:r>
      <w:r w:rsidRPr="00AA3B53">
        <w:t xml:space="preserve"> </w:t>
      </w:r>
      <w:r w:rsidRPr="001E0963">
        <w:t>options</w:t>
      </w:r>
      <w:r w:rsidRPr="00AA3B53">
        <w:t xml:space="preserve"> </w:t>
      </w:r>
      <w:r w:rsidRPr="001E0963">
        <w:t>and</w:t>
      </w:r>
      <w:r w:rsidRPr="00AA3B53">
        <w:t xml:space="preserve"> </w:t>
      </w:r>
      <w:r w:rsidRPr="001E0963">
        <w:t>interventions</w:t>
      </w:r>
      <w:r w:rsidRPr="00AA3B53">
        <w:t xml:space="preserve"> </w:t>
      </w:r>
      <w:r w:rsidRPr="001E0963">
        <w:t>for</w:t>
      </w:r>
      <w:r w:rsidRPr="00AA3B53">
        <w:t xml:space="preserve"> </w:t>
      </w:r>
      <w:r w:rsidRPr="001E0963">
        <w:t>an</w:t>
      </w:r>
      <w:r w:rsidRPr="00AA3B53">
        <w:t xml:space="preserve"> </w:t>
      </w:r>
      <w:r w:rsidRPr="001E0963">
        <w:t>individual.</w:t>
      </w:r>
      <w:r w:rsidRPr="00AA3B53">
        <w:t xml:space="preserve"> </w:t>
      </w:r>
      <w:r w:rsidRPr="001E0963">
        <w:t>It</w:t>
      </w:r>
      <w:r w:rsidRPr="00AA3B53">
        <w:t xml:space="preserve"> </w:t>
      </w:r>
      <w:r w:rsidRPr="001E0963">
        <w:t>promotes</w:t>
      </w:r>
      <w:r w:rsidR="004272CF">
        <w:t xml:space="preserve"> </w:t>
      </w:r>
      <w:r w:rsidRPr="001E0963">
        <w:t>transparent</w:t>
      </w:r>
      <w:r w:rsidRPr="00AA3B53">
        <w:t xml:space="preserve"> </w:t>
      </w:r>
      <w:r w:rsidRPr="001E0963">
        <w:t>processes</w:t>
      </w:r>
      <w:r w:rsidRPr="00AA3B53">
        <w:t xml:space="preserve"> </w:t>
      </w:r>
      <w:r w:rsidRPr="001E0963">
        <w:t>that</w:t>
      </w:r>
      <w:r w:rsidRPr="00AA3B53">
        <w:t xml:space="preserve"> </w:t>
      </w:r>
      <w:r w:rsidRPr="001E0963">
        <w:t>emphasise</w:t>
      </w:r>
      <w:r w:rsidRPr="00AA3B53">
        <w:t xml:space="preserve"> </w:t>
      </w:r>
      <w:r w:rsidRPr="001E0963">
        <w:t>the</w:t>
      </w:r>
      <w:r w:rsidRPr="00AA3B53">
        <w:t xml:space="preserve"> </w:t>
      </w:r>
      <w:r w:rsidRPr="001E0963">
        <w:t>importance</w:t>
      </w:r>
      <w:r w:rsidRPr="00AA3B53">
        <w:t xml:space="preserve"> </w:t>
      </w:r>
      <w:r w:rsidRPr="001E0963">
        <w:t>of</w:t>
      </w:r>
      <w:r w:rsidRPr="00AA3B53">
        <w:t xml:space="preserve"> </w:t>
      </w:r>
      <w:r w:rsidRPr="001E0963">
        <w:t>bringing</w:t>
      </w:r>
      <w:r w:rsidRPr="00AA3B53">
        <w:t xml:space="preserve"> </w:t>
      </w:r>
      <w:r w:rsidRPr="001E0963">
        <w:t>research</w:t>
      </w:r>
      <w:r w:rsidRPr="00AA3B53">
        <w:t xml:space="preserve"> </w:t>
      </w:r>
      <w:r w:rsidRPr="001E0963">
        <w:t>evidence</w:t>
      </w:r>
      <w:r w:rsidRPr="00AA3B53">
        <w:t xml:space="preserve"> </w:t>
      </w:r>
      <w:r w:rsidRPr="001E0963">
        <w:t>into</w:t>
      </w:r>
      <w:r w:rsidRPr="00AA3B53">
        <w:t xml:space="preserve"> </w:t>
      </w:r>
      <w:r w:rsidRPr="001E0963">
        <w:t>decision making.</w:t>
      </w:r>
      <w:r w:rsidRPr="00AA3B53">
        <w:t xml:space="preserve"> </w:t>
      </w:r>
      <w:r w:rsidRPr="001E0963">
        <w:t>The</w:t>
      </w:r>
      <w:r w:rsidRPr="00AA3B53">
        <w:t xml:space="preserve"> </w:t>
      </w:r>
      <w:r w:rsidRPr="001E0963">
        <w:t>evidence</w:t>
      </w:r>
      <w:r w:rsidRPr="00AA3B53">
        <w:t xml:space="preserve"> </w:t>
      </w:r>
      <w:r w:rsidRPr="001E0963">
        <w:t>base</w:t>
      </w:r>
      <w:r w:rsidRPr="00AA3B53">
        <w:t xml:space="preserve"> </w:t>
      </w:r>
      <w:r w:rsidRPr="001E0963">
        <w:t>is</w:t>
      </w:r>
      <w:r w:rsidRPr="00AA3B53">
        <w:t xml:space="preserve"> </w:t>
      </w:r>
      <w:r w:rsidRPr="001E0963">
        <w:t>wide</w:t>
      </w:r>
      <w:r w:rsidRPr="00AA3B53">
        <w:t xml:space="preserve"> </w:t>
      </w:r>
      <w:r w:rsidRPr="001E0963">
        <w:t>ranging</w:t>
      </w:r>
      <w:r w:rsidRPr="00AA3B53">
        <w:t xml:space="preserve"> </w:t>
      </w:r>
      <w:r w:rsidRPr="001E0963">
        <w:t>and</w:t>
      </w:r>
      <w:r w:rsidRPr="00AA3B53">
        <w:t xml:space="preserve"> </w:t>
      </w:r>
      <w:r w:rsidRPr="001E0963">
        <w:t>includes,</w:t>
      </w:r>
      <w:r w:rsidRPr="00AA3B53">
        <w:t xml:space="preserve"> </w:t>
      </w:r>
      <w:r w:rsidRPr="001E0963">
        <w:t>but</w:t>
      </w:r>
      <w:r w:rsidRPr="00AA3B53">
        <w:t xml:space="preserve"> </w:t>
      </w:r>
      <w:r w:rsidRPr="001E0963">
        <w:t>is</w:t>
      </w:r>
      <w:r w:rsidRPr="00AA3B53">
        <w:t xml:space="preserve"> </w:t>
      </w:r>
      <w:r w:rsidRPr="001E0963">
        <w:t>not</w:t>
      </w:r>
      <w:r w:rsidRPr="00AA3B53">
        <w:t xml:space="preserve"> </w:t>
      </w:r>
      <w:r w:rsidRPr="001E0963">
        <w:t>limited</w:t>
      </w:r>
      <w:r w:rsidRPr="00AA3B53">
        <w:t xml:space="preserve"> </w:t>
      </w:r>
      <w:r w:rsidRPr="001E0963">
        <w:t>to</w:t>
      </w:r>
      <w:r w:rsidRPr="00AA3B53">
        <w:t xml:space="preserve"> </w:t>
      </w:r>
      <w:r w:rsidRPr="001E0963">
        <w:t>publications</w:t>
      </w:r>
      <w:r w:rsidRPr="00AA3B53">
        <w:t xml:space="preserve"> </w:t>
      </w:r>
      <w:r w:rsidRPr="001E0963">
        <w:t>on</w:t>
      </w:r>
      <w:r w:rsidRPr="00AA3B53">
        <w:t xml:space="preserve"> clinical </w:t>
      </w:r>
      <w:r w:rsidRPr="001E0963">
        <w:t>trial</w:t>
      </w:r>
      <w:r w:rsidRPr="00AA3B53">
        <w:t xml:space="preserve"> </w:t>
      </w:r>
      <w:r w:rsidRPr="001E0963">
        <w:t>outcomes,</w:t>
      </w:r>
      <w:r w:rsidRPr="00AA3B53">
        <w:t xml:space="preserve"> </w:t>
      </w:r>
      <w:r w:rsidRPr="001E0963">
        <w:t>reviews</w:t>
      </w:r>
      <w:r w:rsidRPr="00AA3B53">
        <w:t xml:space="preserve"> </w:t>
      </w:r>
      <w:r w:rsidRPr="001E0963">
        <w:t>of</w:t>
      </w:r>
      <w:r w:rsidRPr="00AA3B53">
        <w:t xml:space="preserve"> </w:t>
      </w:r>
      <w:r w:rsidRPr="001E0963">
        <w:t>the</w:t>
      </w:r>
      <w:r w:rsidRPr="00AA3B53">
        <w:t xml:space="preserve"> </w:t>
      </w:r>
      <w:r w:rsidRPr="001E0963">
        <w:t>evidence</w:t>
      </w:r>
      <w:r w:rsidRPr="00AA3B53">
        <w:t xml:space="preserve"> </w:t>
      </w:r>
      <w:r w:rsidRPr="001E0963">
        <w:t>such</w:t>
      </w:r>
      <w:r w:rsidRPr="00AA3B53">
        <w:t xml:space="preserve"> </w:t>
      </w:r>
      <w:r w:rsidRPr="001E0963">
        <w:t>as</w:t>
      </w:r>
      <w:r w:rsidRPr="00AA3B53">
        <w:t xml:space="preserve"> </w:t>
      </w:r>
      <w:r w:rsidRPr="001E0963">
        <w:t>the</w:t>
      </w:r>
      <w:r w:rsidRPr="00AA3B53">
        <w:t xml:space="preserve"> </w:t>
      </w:r>
      <w:r w:rsidRPr="001E0963">
        <w:t>Department</w:t>
      </w:r>
      <w:r w:rsidRPr="00AA3B53">
        <w:t xml:space="preserve"> </w:t>
      </w:r>
      <w:r w:rsidRPr="001E0963">
        <w:t>of</w:t>
      </w:r>
      <w:r w:rsidRPr="00AA3B53">
        <w:t xml:space="preserve"> </w:t>
      </w:r>
      <w:r w:rsidRPr="001E0963">
        <w:t>Education</w:t>
      </w:r>
      <w:r w:rsidRPr="00AA3B53">
        <w:t xml:space="preserve"> </w:t>
      </w:r>
      <w:r w:rsidRPr="001E0963">
        <w:t>and</w:t>
      </w:r>
      <w:r w:rsidRPr="00AA3B53">
        <w:t xml:space="preserve"> </w:t>
      </w:r>
      <w:r w:rsidRPr="001E0963">
        <w:t>Early</w:t>
      </w:r>
      <w:r w:rsidRPr="00AA3B53">
        <w:t xml:space="preserve"> </w:t>
      </w:r>
      <w:r w:rsidRPr="001E0963">
        <w:t>Childhood Development</w:t>
      </w:r>
      <w:r w:rsidRPr="00AA3B53">
        <w:t xml:space="preserve"> </w:t>
      </w:r>
      <w:r w:rsidRPr="001E0963">
        <w:t>(now</w:t>
      </w:r>
      <w:r w:rsidRPr="00AA3B53">
        <w:t xml:space="preserve"> </w:t>
      </w:r>
      <w:r w:rsidRPr="001E0963">
        <w:t>the</w:t>
      </w:r>
      <w:r w:rsidRPr="00AA3B53">
        <w:t xml:space="preserve"> </w:t>
      </w:r>
      <w:r w:rsidRPr="001E0963">
        <w:t>Department</w:t>
      </w:r>
      <w:r w:rsidRPr="00AA3B53">
        <w:t xml:space="preserve"> </w:t>
      </w:r>
      <w:r w:rsidRPr="001E0963">
        <w:t>of</w:t>
      </w:r>
      <w:r w:rsidRPr="00AA3B53">
        <w:t xml:space="preserve"> </w:t>
      </w:r>
      <w:r w:rsidRPr="001E0963">
        <w:t>Education</w:t>
      </w:r>
      <w:r w:rsidRPr="00AA3B53">
        <w:t xml:space="preserve"> </w:t>
      </w:r>
      <w:r w:rsidRPr="001E0963">
        <w:t>and</w:t>
      </w:r>
      <w:r w:rsidRPr="00AA3B53">
        <w:t xml:space="preserve"> </w:t>
      </w:r>
      <w:r w:rsidRPr="001E0963">
        <w:t>Training)</w:t>
      </w:r>
      <w:r w:rsidRPr="00AA3B53">
        <w:t xml:space="preserve"> </w:t>
      </w:r>
      <w:r w:rsidRPr="001E0963">
        <w:t>literature</w:t>
      </w:r>
      <w:r w:rsidRPr="00AA3B53">
        <w:t xml:space="preserve"> </w:t>
      </w:r>
      <w:r w:rsidRPr="001E0963">
        <w:t>review</w:t>
      </w:r>
      <w:r w:rsidRPr="00AA3B53">
        <w:t xml:space="preserve"> </w:t>
      </w:r>
      <w:r w:rsidRPr="001E0963">
        <w:t>(see</w:t>
      </w:r>
      <w:r w:rsidRPr="00AA3B53">
        <w:t xml:space="preserve"> </w:t>
      </w:r>
      <w:r w:rsidR="002D3749">
        <w:t>the box titled ‘Early childhood intervention reform project: revised literature review’</w:t>
      </w:r>
      <w:r w:rsidRPr="001E0963">
        <w:t>),</w:t>
      </w:r>
      <w:r w:rsidRPr="00AA3B53">
        <w:t xml:space="preserve"> </w:t>
      </w:r>
      <w:r w:rsidRPr="001E0963">
        <w:t>as</w:t>
      </w:r>
      <w:r w:rsidRPr="00AA3B53">
        <w:t xml:space="preserve"> </w:t>
      </w:r>
      <w:r w:rsidRPr="001E0963">
        <w:t>well</w:t>
      </w:r>
      <w:r w:rsidR="002D3749">
        <w:t xml:space="preserve"> </w:t>
      </w:r>
      <w:r w:rsidRPr="001E0963">
        <w:t>as</w:t>
      </w:r>
      <w:r w:rsidRPr="00AA3B53">
        <w:t xml:space="preserve"> </w:t>
      </w:r>
      <w:r w:rsidRPr="001E0963">
        <w:t>evaluations</w:t>
      </w:r>
      <w:r w:rsidRPr="00AA3B53">
        <w:t xml:space="preserve"> </w:t>
      </w:r>
      <w:r w:rsidRPr="001E0963">
        <w:t>of</w:t>
      </w:r>
      <w:r w:rsidRPr="00AA3B53">
        <w:t xml:space="preserve"> </w:t>
      </w:r>
      <w:r w:rsidRPr="001E0963">
        <w:t>service</w:t>
      </w:r>
      <w:r w:rsidRPr="00AA3B53">
        <w:t xml:space="preserve"> </w:t>
      </w:r>
      <w:r w:rsidRPr="001E0963">
        <w:t>models</w:t>
      </w:r>
      <w:r w:rsidRPr="00AA3B53">
        <w:t xml:space="preserve"> </w:t>
      </w:r>
      <w:r w:rsidRPr="001E0963">
        <w:t>and</w:t>
      </w:r>
      <w:r w:rsidRPr="00AA3B53">
        <w:t xml:space="preserve"> </w:t>
      </w:r>
      <w:r w:rsidRPr="001E0963">
        <w:t>initiatives.</w:t>
      </w:r>
      <w:r w:rsidRPr="00AA3B53">
        <w:t xml:space="preserve"> </w:t>
      </w:r>
      <w:r w:rsidRPr="001E0963">
        <w:t>The</w:t>
      </w:r>
      <w:r w:rsidRPr="00AA3B53">
        <w:t xml:space="preserve"> </w:t>
      </w:r>
      <w:r w:rsidRPr="001E0963">
        <w:t>latter</w:t>
      </w:r>
      <w:r w:rsidRPr="00AA3B53">
        <w:t xml:space="preserve"> </w:t>
      </w:r>
      <w:r w:rsidRPr="001E0963">
        <w:t>can</w:t>
      </w:r>
      <w:r w:rsidRPr="00AA3B53">
        <w:t xml:space="preserve"> </w:t>
      </w:r>
      <w:r w:rsidRPr="001E0963">
        <w:t>be</w:t>
      </w:r>
      <w:r w:rsidRPr="00AA3B53">
        <w:t xml:space="preserve"> </w:t>
      </w:r>
      <w:r w:rsidRPr="001E0963">
        <w:t>defined</w:t>
      </w:r>
      <w:r w:rsidRPr="00AA3B53">
        <w:t xml:space="preserve"> </w:t>
      </w:r>
      <w:r w:rsidRPr="001E0963">
        <w:t>as</w:t>
      </w:r>
      <w:r w:rsidRPr="00AA3B53">
        <w:t xml:space="preserve"> </w:t>
      </w:r>
      <w:r w:rsidRPr="001E0963">
        <w:t>evidence-informed practice that allows identification of models of care that have been proved effective through rigorous evaluation in</w:t>
      </w:r>
      <w:r w:rsidRPr="00AA3B53">
        <w:t xml:space="preserve"> </w:t>
      </w:r>
      <w:r w:rsidRPr="001E0963">
        <w:t>practice.</w:t>
      </w:r>
    </w:p>
    <w:p w14:paraId="3747A8C9" w14:textId="77777777" w:rsidR="00646D61" w:rsidRDefault="00646D61">
      <w:pPr>
        <w:rPr>
          <w:rFonts w:ascii="Arial" w:eastAsia="Times" w:hAnsi="Arial"/>
        </w:rPr>
      </w:pPr>
      <w:r>
        <w:br w:type="page"/>
      </w:r>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646D61" w:rsidRPr="008320D1" w14:paraId="58F078BA" w14:textId="77777777" w:rsidTr="0083675D">
        <w:trPr>
          <w:trHeight w:val="1104"/>
        </w:trPr>
        <w:tc>
          <w:tcPr>
            <w:tcW w:w="9524" w:type="dxa"/>
            <w:shd w:val="clear" w:color="auto" w:fill="auto"/>
          </w:tcPr>
          <w:p w14:paraId="5322F073" w14:textId="0E113FDE" w:rsidR="00646D61" w:rsidRDefault="00646D61" w:rsidP="0083675D">
            <w:pPr>
              <w:pStyle w:val="DHHStabletext"/>
            </w:pPr>
            <w:r w:rsidRPr="00646D61">
              <w:lastRenderedPageBreak/>
              <w:t>Early childhood intervention</w:t>
            </w:r>
            <w:r w:rsidR="002D3749">
              <w:t xml:space="preserve"> r</w:t>
            </w:r>
            <w:r w:rsidRPr="00646D61">
              <w:t>eform project: revised literature review</w:t>
            </w:r>
          </w:p>
          <w:p w14:paraId="7E6F45EA" w14:textId="77777777" w:rsidR="00646D61" w:rsidRDefault="00646D61" w:rsidP="0083675D">
            <w:pPr>
              <w:pStyle w:val="DHHStabletext"/>
            </w:pPr>
            <w:r>
              <w:t xml:space="preserve">This literature review (Moore 2010) is one of many examples of current evidence available and is a valuable reference for practitioners in </w:t>
            </w:r>
            <w:proofErr w:type="spellStart"/>
            <w:r>
              <w:t>CHchs</w:t>
            </w:r>
            <w:proofErr w:type="spellEnd"/>
            <w:r>
              <w:t xml:space="preserve">. The review highlights key aspects of service delivery models for children aged 0–8 years with a disability, developmental delay or additional needs. Of </w:t>
            </w:r>
            <w:proofErr w:type="gramStart"/>
            <w:r>
              <w:t>particular importance</w:t>
            </w:r>
            <w:proofErr w:type="gramEnd"/>
            <w:r>
              <w:t xml:space="preserve"> are overarching aspects of services, as such as family centred</w:t>
            </w:r>
          </w:p>
          <w:p w14:paraId="0DDA0F8E" w14:textId="77777777" w:rsidR="00646D61" w:rsidRDefault="00646D61" w:rsidP="0083675D">
            <w:pPr>
              <w:pStyle w:val="DHHStabletext"/>
            </w:pPr>
            <w:r>
              <w:t>practice and the benefits of natural settings. It begins by summarising developmental needs and rights of children in general, then examines how these apply to children with developmental disabilities. The needs of families are explored, along with their experiences of professional services and how these can best be supported. This resource can also assist in the identification of additional needs and issues which may require intervention.</w:t>
            </w:r>
          </w:p>
          <w:p w14:paraId="019383A5" w14:textId="77777777" w:rsidR="00646D61" w:rsidRPr="00646D61" w:rsidRDefault="00646D61" w:rsidP="0083675D">
            <w:pPr>
              <w:pStyle w:val="DHHStabletext"/>
            </w:pPr>
            <w:r w:rsidRPr="00646D61">
              <w:t>What all children need</w:t>
            </w:r>
          </w:p>
          <w:p w14:paraId="132E083E" w14:textId="77777777" w:rsidR="00646D61" w:rsidRDefault="00646D61" w:rsidP="00646D61">
            <w:pPr>
              <w:pStyle w:val="DHHStablebullet"/>
            </w:pPr>
            <w:r>
              <w:t>Close and ongoing caring relationships with parents or caregivers.</w:t>
            </w:r>
          </w:p>
          <w:p w14:paraId="67FEE7F2" w14:textId="77777777" w:rsidR="00646D61" w:rsidRDefault="00646D61" w:rsidP="00646D61">
            <w:pPr>
              <w:pStyle w:val="DHHStablebullet"/>
            </w:pPr>
            <w:r>
              <w:t>Adults who recognise and are responsive to the child’s needs, feelings and interests.</w:t>
            </w:r>
          </w:p>
          <w:p w14:paraId="391527D0" w14:textId="77777777" w:rsidR="00646D61" w:rsidRDefault="00646D61" w:rsidP="00646D61">
            <w:pPr>
              <w:pStyle w:val="DHHStablebullet"/>
            </w:pPr>
            <w:r>
              <w:t>Adults who can help children understand and regulate their emotions.</w:t>
            </w:r>
          </w:p>
          <w:p w14:paraId="7BA52024" w14:textId="77777777" w:rsidR="00646D61" w:rsidRDefault="00646D61" w:rsidP="00646D61">
            <w:pPr>
              <w:pStyle w:val="DHHStablebullet"/>
            </w:pPr>
            <w:r>
              <w:t>Adults who can help children understand their own mental states and those of others.</w:t>
            </w:r>
          </w:p>
          <w:p w14:paraId="08CEED28" w14:textId="77777777" w:rsidR="00646D61" w:rsidRDefault="00646D61" w:rsidP="00646D61">
            <w:pPr>
              <w:pStyle w:val="DHHStablebullet"/>
            </w:pPr>
            <w:r>
              <w:t>Adults who can help children negotiate temporary breakdowns and ruptures in relationships.</w:t>
            </w:r>
          </w:p>
          <w:p w14:paraId="056CD68D" w14:textId="77777777" w:rsidR="00646D61" w:rsidRDefault="00646D61" w:rsidP="00646D61">
            <w:pPr>
              <w:pStyle w:val="DHHStablebullet"/>
            </w:pPr>
            <w:r>
              <w:t>Protection from harms that children fear and threats of which they may be unaware.</w:t>
            </w:r>
          </w:p>
          <w:p w14:paraId="3B6F897C" w14:textId="77777777" w:rsidR="00646D61" w:rsidRDefault="00646D61" w:rsidP="00646D61">
            <w:pPr>
              <w:pStyle w:val="DHHStablebullet"/>
            </w:pPr>
            <w:r>
              <w:t>Clear behavioural limits and expectations that are consistently and benignly maintained.</w:t>
            </w:r>
          </w:p>
          <w:p w14:paraId="40FA1E9B" w14:textId="77777777" w:rsidR="00646D61" w:rsidRDefault="00646D61" w:rsidP="00646D61">
            <w:pPr>
              <w:pStyle w:val="DHHStablebullet"/>
            </w:pPr>
            <w:r>
              <w:t>Opportunities and support to learn new skills through regular contact with a range of adults and other children.</w:t>
            </w:r>
          </w:p>
          <w:p w14:paraId="567501DD" w14:textId="77777777" w:rsidR="00646D61" w:rsidRDefault="00646D61" w:rsidP="00646D61">
            <w:pPr>
              <w:pStyle w:val="DHHStablebullet"/>
            </w:pPr>
            <w:r>
              <w:t>Opportunities and support to learn new skills and capabilities that are within their reach.</w:t>
            </w:r>
          </w:p>
          <w:p w14:paraId="61D56827" w14:textId="77777777" w:rsidR="00646D61" w:rsidRDefault="00646D61" w:rsidP="00646D61">
            <w:pPr>
              <w:pStyle w:val="DHHStablebullet"/>
            </w:pPr>
            <w:r>
              <w:t>Opportunities and support to learn how to resolve conflict with others cooperatively.</w:t>
            </w:r>
          </w:p>
          <w:p w14:paraId="53099D72" w14:textId="77777777" w:rsidR="00646D61" w:rsidRDefault="00646D61" w:rsidP="00646D61">
            <w:pPr>
              <w:pStyle w:val="DHHStablebullet"/>
            </w:pPr>
            <w:r>
              <w:t>Stable and supportive communities that are accepting of different families and cultures.</w:t>
            </w:r>
          </w:p>
          <w:p w14:paraId="32EA133A" w14:textId="77810379" w:rsidR="00646D61" w:rsidRPr="008320D1" w:rsidRDefault="002D3749" w:rsidP="0083675D">
            <w:pPr>
              <w:pStyle w:val="DHHStabletext"/>
            </w:pPr>
            <w:r>
              <w:t xml:space="preserve">Download the </w:t>
            </w:r>
            <w:hyperlink r:id="rId21" w:history="1">
              <w:r>
                <w:rPr>
                  <w:rStyle w:val="Hyperlink"/>
                  <w:color w:val="53565A"/>
                </w:rPr>
                <w:t>full literature review</w:t>
              </w:r>
            </w:hyperlink>
            <w:r>
              <w:t xml:space="preserve"> </w:t>
            </w:r>
            <w:r w:rsidR="00646D61">
              <w:t>&lt;http</w:t>
            </w:r>
            <w:r>
              <w:t>s</w:t>
            </w:r>
            <w:r w:rsidR="00646D61">
              <w:t>://www.education.vic.gov.au/Documents/childhood/providers/needs/ecislitreviewrevised.pdf&gt;</w:t>
            </w:r>
            <w:r>
              <w:t>.</w:t>
            </w:r>
          </w:p>
        </w:tc>
      </w:tr>
    </w:tbl>
    <w:p w14:paraId="49D594E9" w14:textId="77777777" w:rsidR="00EB6129" w:rsidRDefault="00EB6129"/>
    <w:p w14:paraId="1C545D8D" w14:textId="21BE9D17" w:rsidR="00646D61" w:rsidRDefault="00EB6129" w:rsidP="00EB6129">
      <w:pPr>
        <w:spacing w:before="2000"/>
        <w:ind w:right="-990"/>
        <w:jc w:val="right"/>
        <w:rPr>
          <w:rFonts w:ascii="Arial" w:eastAsia="Times" w:hAnsi="Arial"/>
        </w:rPr>
      </w:pPr>
      <w:r>
        <w:rPr>
          <w:noProof/>
        </w:rPr>
        <w:drawing>
          <wp:inline distT="0" distB="0" distL="0" distR="0" wp14:anchorId="289D4B28" wp14:editId="3559022B">
            <wp:extent cx="4895098" cy="2377445"/>
            <wp:effectExtent l="0" t="0" r="1270"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um right hand page circles graphic fill in.png"/>
                    <pic:cNvPicPr/>
                  </pic:nvPicPr>
                  <pic:blipFill>
                    <a:blip r:embed="rId22"/>
                    <a:stretch>
                      <a:fillRect/>
                    </a:stretch>
                  </pic:blipFill>
                  <pic:spPr>
                    <a:xfrm>
                      <a:off x="0" y="0"/>
                      <a:ext cx="4895098" cy="2377445"/>
                    </a:xfrm>
                    <a:prstGeom prst="rect">
                      <a:avLst/>
                    </a:prstGeom>
                  </pic:spPr>
                </pic:pic>
              </a:graphicData>
            </a:graphic>
          </wp:inline>
        </w:drawing>
      </w:r>
      <w:r w:rsidR="00646D61">
        <w:br w:type="page"/>
      </w:r>
    </w:p>
    <w:p w14:paraId="6B95A5DD" w14:textId="77777777" w:rsidR="00CB767D" w:rsidRDefault="00CB767D" w:rsidP="00646D61">
      <w:pPr>
        <w:pStyle w:val="Heading2"/>
      </w:pPr>
      <w:bookmarkStart w:id="29" w:name="Goal_directed"/>
      <w:bookmarkStart w:id="30" w:name="Self-management"/>
      <w:bookmarkStart w:id="31" w:name="Health_literacy"/>
      <w:bookmarkStart w:id="32" w:name="_TOC_250022"/>
      <w:bookmarkStart w:id="33" w:name="_Toc5714617"/>
      <w:bookmarkEnd w:id="29"/>
      <w:bookmarkEnd w:id="30"/>
      <w:bookmarkEnd w:id="31"/>
      <w:bookmarkEnd w:id="32"/>
      <w:r>
        <w:lastRenderedPageBreak/>
        <w:t>Team approach</w:t>
      </w:r>
      <w:bookmarkEnd w:id="33"/>
    </w:p>
    <w:p w14:paraId="6708FF9A" w14:textId="77777777" w:rsidR="00CB767D" w:rsidRDefault="00CB767D" w:rsidP="00CA2675">
      <w:pPr>
        <w:pStyle w:val="DHHSbody"/>
      </w:pPr>
      <w:r>
        <w:t>Practitioners</w:t>
      </w:r>
      <w:r>
        <w:rPr>
          <w:spacing w:val="-17"/>
        </w:rPr>
        <w:t xml:space="preserve"> </w:t>
      </w:r>
      <w:r>
        <w:t>working</w:t>
      </w:r>
      <w:r>
        <w:rPr>
          <w:spacing w:val="-16"/>
        </w:rPr>
        <w:t xml:space="preserve"> </w:t>
      </w:r>
      <w:r>
        <w:t>across</w:t>
      </w:r>
      <w:r>
        <w:rPr>
          <w:spacing w:val="-17"/>
        </w:rPr>
        <w:t xml:space="preserve"> </w:t>
      </w:r>
      <w:r>
        <w:t>services</w:t>
      </w:r>
      <w:r>
        <w:rPr>
          <w:spacing w:val="-16"/>
        </w:rPr>
        <w:t xml:space="preserve"> </w:t>
      </w:r>
      <w:r>
        <w:t>and</w:t>
      </w:r>
      <w:r>
        <w:rPr>
          <w:spacing w:val="-17"/>
        </w:rPr>
        <w:t xml:space="preserve"> </w:t>
      </w:r>
      <w:r>
        <w:t>disciplines</w:t>
      </w:r>
      <w:r>
        <w:rPr>
          <w:spacing w:val="-16"/>
        </w:rPr>
        <w:t xml:space="preserve"> </w:t>
      </w:r>
      <w:r>
        <w:t>need</w:t>
      </w:r>
      <w:r>
        <w:rPr>
          <w:spacing w:val="-17"/>
        </w:rPr>
        <w:t xml:space="preserve"> </w:t>
      </w:r>
      <w:r>
        <w:t>to</w:t>
      </w:r>
      <w:r>
        <w:rPr>
          <w:spacing w:val="-16"/>
        </w:rPr>
        <w:t xml:space="preserve"> </w:t>
      </w:r>
      <w:r>
        <w:t>provide</w:t>
      </w:r>
      <w:r>
        <w:rPr>
          <w:spacing w:val="-17"/>
        </w:rPr>
        <w:t xml:space="preserve"> </w:t>
      </w:r>
      <w:r>
        <w:t>care</w:t>
      </w:r>
      <w:r>
        <w:rPr>
          <w:spacing w:val="-16"/>
        </w:rPr>
        <w:t xml:space="preserve"> </w:t>
      </w:r>
      <w:r>
        <w:t>from</w:t>
      </w:r>
      <w:r>
        <w:rPr>
          <w:spacing w:val="-17"/>
        </w:rPr>
        <w:t xml:space="preserve"> </w:t>
      </w:r>
      <w:r>
        <w:t>a</w:t>
      </w:r>
      <w:r>
        <w:rPr>
          <w:spacing w:val="-16"/>
        </w:rPr>
        <w:t xml:space="preserve"> </w:t>
      </w:r>
      <w:r>
        <w:t>team</w:t>
      </w:r>
      <w:r>
        <w:rPr>
          <w:spacing w:val="-16"/>
        </w:rPr>
        <w:t xml:space="preserve"> </w:t>
      </w:r>
      <w:r>
        <w:t>perspective. An</w:t>
      </w:r>
      <w:r>
        <w:rPr>
          <w:spacing w:val="-20"/>
        </w:rPr>
        <w:t xml:space="preserve"> </w:t>
      </w:r>
      <w:r>
        <w:t>essential</w:t>
      </w:r>
      <w:r>
        <w:rPr>
          <w:spacing w:val="-20"/>
        </w:rPr>
        <w:t xml:space="preserve"> </w:t>
      </w:r>
      <w:r>
        <w:t>element</w:t>
      </w:r>
      <w:r>
        <w:rPr>
          <w:spacing w:val="-20"/>
        </w:rPr>
        <w:t xml:space="preserve"> </w:t>
      </w:r>
      <w:r>
        <w:t>of</w:t>
      </w:r>
      <w:r>
        <w:rPr>
          <w:spacing w:val="-19"/>
        </w:rPr>
        <w:t xml:space="preserve"> </w:t>
      </w:r>
      <w:proofErr w:type="spellStart"/>
      <w:r>
        <w:t>CHchs</w:t>
      </w:r>
      <w:proofErr w:type="spellEnd"/>
      <w:r>
        <w:rPr>
          <w:spacing w:val="-20"/>
        </w:rPr>
        <w:t xml:space="preserve"> </w:t>
      </w:r>
      <w:r>
        <w:t>is</w:t>
      </w:r>
      <w:r>
        <w:rPr>
          <w:spacing w:val="-20"/>
        </w:rPr>
        <w:t xml:space="preserve"> </w:t>
      </w:r>
      <w:r>
        <w:t>this</w:t>
      </w:r>
      <w:r>
        <w:rPr>
          <w:spacing w:val="-19"/>
        </w:rPr>
        <w:t xml:space="preserve"> </w:t>
      </w:r>
      <w:r>
        <w:t>collaborative</w:t>
      </w:r>
      <w:r>
        <w:rPr>
          <w:spacing w:val="-20"/>
        </w:rPr>
        <w:t xml:space="preserve"> </w:t>
      </w:r>
      <w:r>
        <w:t>team</w:t>
      </w:r>
      <w:r>
        <w:rPr>
          <w:spacing w:val="-20"/>
        </w:rPr>
        <w:t xml:space="preserve"> </w:t>
      </w:r>
      <w:r>
        <w:t>approach.</w:t>
      </w:r>
      <w:r>
        <w:rPr>
          <w:spacing w:val="-19"/>
        </w:rPr>
        <w:t xml:space="preserve"> </w:t>
      </w:r>
      <w:r>
        <w:t>Examples</w:t>
      </w:r>
      <w:r>
        <w:rPr>
          <w:spacing w:val="-20"/>
        </w:rPr>
        <w:t xml:space="preserve"> </w:t>
      </w:r>
      <w:r>
        <w:t>of</w:t>
      </w:r>
      <w:r>
        <w:rPr>
          <w:spacing w:val="-20"/>
        </w:rPr>
        <w:t xml:space="preserve"> </w:t>
      </w:r>
      <w:r>
        <w:t>types</w:t>
      </w:r>
      <w:r>
        <w:rPr>
          <w:spacing w:val="-19"/>
        </w:rPr>
        <w:t xml:space="preserve"> </w:t>
      </w:r>
      <w:r>
        <w:t>of</w:t>
      </w:r>
      <w:r>
        <w:rPr>
          <w:spacing w:val="-20"/>
        </w:rPr>
        <w:t xml:space="preserve"> </w:t>
      </w:r>
      <w:r>
        <w:t>approaches include</w:t>
      </w:r>
      <w:r>
        <w:rPr>
          <w:spacing w:val="-8"/>
        </w:rPr>
        <w:t xml:space="preserve"> </w:t>
      </w:r>
      <w:r>
        <w:t>multidisciplinary,</w:t>
      </w:r>
      <w:r>
        <w:rPr>
          <w:spacing w:val="-8"/>
        </w:rPr>
        <w:t xml:space="preserve"> </w:t>
      </w:r>
      <w:r>
        <w:t>interdisciplinary,</w:t>
      </w:r>
      <w:r>
        <w:rPr>
          <w:spacing w:val="-8"/>
        </w:rPr>
        <w:t xml:space="preserve"> </w:t>
      </w:r>
      <w:r>
        <w:t>intradisciplinary</w:t>
      </w:r>
      <w:r>
        <w:rPr>
          <w:spacing w:val="-8"/>
        </w:rPr>
        <w:t xml:space="preserve"> </w:t>
      </w:r>
      <w:r>
        <w:t>and</w:t>
      </w:r>
      <w:r>
        <w:rPr>
          <w:spacing w:val="-8"/>
        </w:rPr>
        <w:t xml:space="preserve"> </w:t>
      </w:r>
      <w:r>
        <w:t>transdisciplinary.</w:t>
      </w:r>
    </w:p>
    <w:p w14:paraId="5F429B93" w14:textId="77777777" w:rsidR="00603CDB" w:rsidRDefault="00CB767D" w:rsidP="00CA2675">
      <w:pPr>
        <w:pStyle w:val="DHHSbody"/>
      </w:pPr>
      <w:r>
        <w:t>The</w:t>
      </w:r>
      <w:r>
        <w:rPr>
          <w:spacing w:val="-20"/>
        </w:rPr>
        <w:t xml:space="preserve"> </w:t>
      </w:r>
      <w:r>
        <w:t>team</w:t>
      </w:r>
      <w:r>
        <w:rPr>
          <w:spacing w:val="-19"/>
        </w:rPr>
        <w:t xml:space="preserve"> </w:t>
      </w:r>
      <w:r>
        <w:t>approach</w:t>
      </w:r>
      <w:r>
        <w:rPr>
          <w:spacing w:val="-19"/>
        </w:rPr>
        <w:t xml:space="preserve"> </w:t>
      </w:r>
      <w:r>
        <w:t>can</w:t>
      </w:r>
      <w:r>
        <w:rPr>
          <w:spacing w:val="-20"/>
        </w:rPr>
        <w:t xml:space="preserve"> </w:t>
      </w:r>
      <w:r>
        <w:t>operate</w:t>
      </w:r>
      <w:r>
        <w:rPr>
          <w:spacing w:val="-19"/>
        </w:rPr>
        <w:t xml:space="preserve"> </w:t>
      </w:r>
      <w:r>
        <w:t>at</w:t>
      </w:r>
      <w:r>
        <w:rPr>
          <w:spacing w:val="-19"/>
        </w:rPr>
        <w:t xml:space="preserve"> </w:t>
      </w:r>
      <w:r>
        <w:t>different</w:t>
      </w:r>
      <w:r>
        <w:rPr>
          <w:spacing w:val="-19"/>
        </w:rPr>
        <w:t xml:space="preserve"> </w:t>
      </w:r>
      <w:r>
        <w:t>levels</w:t>
      </w:r>
      <w:r>
        <w:rPr>
          <w:spacing w:val="-20"/>
        </w:rPr>
        <w:t xml:space="preserve"> </w:t>
      </w:r>
      <w:r>
        <w:t>across</w:t>
      </w:r>
      <w:r>
        <w:rPr>
          <w:spacing w:val="-19"/>
        </w:rPr>
        <w:t xml:space="preserve"> </w:t>
      </w:r>
      <w:r>
        <w:t>service</w:t>
      </w:r>
      <w:r>
        <w:rPr>
          <w:spacing w:val="-19"/>
        </w:rPr>
        <w:t xml:space="preserve"> </w:t>
      </w:r>
      <w:r>
        <w:t>delivery.</w:t>
      </w:r>
      <w:r>
        <w:rPr>
          <w:spacing w:val="-19"/>
        </w:rPr>
        <w:t xml:space="preserve"> </w:t>
      </w:r>
      <w:r>
        <w:t>There</w:t>
      </w:r>
      <w:r>
        <w:rPr>
          <w:spacing w:val="-20"/>
        </w:rPr>
        <w:t xml:space="preserve"> </w:t>
      </w:r>
      <w:r>
        <w:t>may</w:t>
      </w:r>
      <w:r>
        <w:rPr>
          <w:spacing w:val="-19"/>
        </w:rPr>
        <w:t xml:space="preserve"> </w:t>
      </w:r>
      <w:r>
        <w:t>be</w:t>
      </w:r>
      <w:r>
        <w:rPr>
          <w:spacing w:val="-19"/>
        </w:rPr>
        <w:t xml:space="preserve"> </w:t>
      </w:r>
      <w:r>
        <w:t>the interdisciplinary</w:t>
      </w:r>
      <w:r>
        <w:rPr>
          <w:spacing w:val="-16"/>
        </w:rPr>
        <w:t xml:space="preserve"> </w:t>
      </w:r>
      <w:r>
        <w:t>team</w:t>
      </w:r>
      <w:r>
        <w:rPr>
          <w:spacing w:val="-16"/>
        </w:rPr>
        <w:t xml:space="preserve"> </w:t>
      </w:r>
      <w:r>
        <w:t>from</w:t>
      </w:r>
      <w:r>
        <w:rPr>
          <w:spacing w:val="-16"/>
        </w:rPr>
        <w:t xml:space="preserve"> </w:t>
      </w:r>
      <w:proofErr w:type="spellStart"/>
      <w:r>
        <w:t>CHchs</w:t>
      </w:r>
      <w:proofErr w:type="spellEnd"/>
      <w:r>
        <w:rPr>
          <w:spacing w:val="-16"/>
        </w:rPr>
        <w:t xml:space="preserve"> </w:t>
      </w:r>
      <w:r>
        <w:t>working</w:t>
      </w:r>
      <w:r>
        <w:rPr>
          <w:spacing w:val="-16"/>
        </w:rPr>
        <w:t xml:space="preserve"> </w:t>
      </w:r>
      <w:r>
        <w:t>with</w:t>
      </w:r>
      <w:r>
        <w:rPr>
          <w:spacing w:val="-16"/>
        </w:rPr>
        <w:t xml:space="preserve"> </w:t>
      </w:r>
      <w:r>
        <w:t>the</w:t>
      </w:r>
      <w:r>
        <w:rPr>
          <w:spacing w:val="-16"/>
        </w:rPr>
        <w:t xml:space="preserve"> </w:t>
      </w:r>
      <w:r>
        <w:t>child</w:t>
      </w:r>
      <w:r>
        <w:rPr>
          <w:spacing w:val="-15"/>
        </w:rPr>
        <w:t xml:space="preserve"> </w:t>
      </w:r>
      <w:r>
        <w:t>and</w:t>
      </w:r>
      <w:r>
        <w:rPr>
          <w:spacing w:val="-16"/>
        </w:rPr>
        <w:t xml:space="preserve"> </w:t>
      </w:r>
      <w:r>
        <w:t>family</w:t>
      </w:r>
      <w:r>
        <w:rPr>
          <w:spacing w:val="-16"/>
        </w:rPr>
        <w:t xml:space="preserve"> </w:t>
      </w:r>
      <w:r>
        <w:t>on</w:t>
      </w:r>
      <w:r>
        <w:rPr>
          <w:spacing w:val="-16"/>
        </w:rPr>
        <w:t xml:space="preserve"> </w:t>
      </w:r>
      <w:r>
        <w:t>the</w:t>
      </w:r>
      <w:r>
        <w:rPr>
          <w:spacing w:val="-16"/>
        </w:rPr>
        <w:t xml:space="preserve"> </w:t>
      </w:r>
      <w:r>
        <w:t>prioritised</w:t>
      </w:r>
      <w:r>
        <w:rPr>
          <w:spacing w:val="-16"/>
        </w:rPr>
        <w:t xml:space="preserve"> </w:t>
      </w:r>
      <w:r>
        <w:t>issues. More</w:t>
      </w:r>
      <w:r>
        <w:rPr>
          <w:spacing w:val="-15"/>
        </w:rPr>
        <w:t xml:space="preserve"> </w:t>
      </w:r>
      <w:r>
        <w:rPr>
          <w:spacing w:val="-3"/>
        </w:rPr>
        <w:t>broadly,</w:t>
      </w:r>
      <w:r>
        <w:rPr>
          <w:spacing w:val="-15"/>
        </w:rPr>
        <w:t xml:space="preserve"> </w:t>
      </w:r>
      <w:r>
        <w:t>the</w:t>
      </w:r>
      <w:r>
        <w:rPr>
          <w:spacing w:val="-15"/>
        </w:rPr>
        <w:t xml:space="preserve"> </w:t>
      </w:r>
      <w:r>
        <w:t>team</w:t>
      </w:r>
      <w:r>
        <w:rPr>
          <w:spacing w:val="-15"/>
        </w:rPr>
        <w:t xml:space="preserve"> </w:t>
      </w:r>
      <w:r>
        <w:t>approach</w:t>
      </w:r>
      <w:r>
        <w:rPr>
          <w:spacing w:val="-15"/>
        </w:rPr>
        <w:t xml:space="preserve"> </w:t>
      </w:r>
      <w:r>
        <w:t>may</w:t>
      </w:r>
      <w:r>
        <w:rPr>
          <w:spacing w:val="-15"/>
        </w:rPr>
        <w:t xml:space="preserve"> </w:t>
      </w:r>
      <w:r>
        <w:t>include</w:t>
      </w:r>
      <w:r>
        <w:rPr>
          <w:spacing w:val="-15"/>
        </w:rPr>
        <w:t xml:space="preserve"> </w:t>
      </w:r>
      <w:r>
        <w:t>practitioners</w:t>
      </w:r>
      <w:r>
        <w:rPr>
          <w:spacing w:val="-15"/>
        </w:rPr>
        <w:t xml:space="preserve"> </w:t>
      </w:r>
      <w:r>
        <w:t>from</w:t>
      </w:r>
      <w:r>
        <w:rPr>
          <w:spacing w:val="-15"/>
        </w:rPr>
        <w:t xml:space="preserve"> </w:t>
      </w:r>
      <w:r>
        <w:t>the</w:t>
      </w:r>
      <w:r>
        <w:rPr>
          <w:spacing w:val="-15"/>
        </w:rPr>
        <w:t xml:space="preserve"> </w:t>
      </w:r>
      <w:r>
        <w:t>range</w:t>
      </w:r>
      <w:r>
        <w:rPr>
          <w:spacing w:val="-14"/>
        </w:rPr>
        <w:t xml:space="preserve"> </w:t>
      </w:r>
      <w:r>
        <w:t>of</w:t>
      </w:r>
      <w:r>
        <w:rPr>
          <w:spacing w:val="-15"/>
        </w:rPr>
        <w:t xml:space="preserve"> </w:t>
      </w:r>
      <w:r>
        <w:t>child</w:t>
      </w:r>
      <w:r>
        <w:rPr>
          <w:spacing w:val="-15"/>
        </w:rPr>
        <w:t xml:space="preserve"> </w:t>
      </w:r>
      <w:r>
        <w:t>and</w:t>
      </w:r>
      <w:r>
        <w:rPr>
          <w:spacing w:val="-15"/>
        </w:rPr>
        <w:t xml:space="preserve"> </w:t>
      </w:r>
      <w:r>
        <w:rPr>
          <w:spacing w:val="-3"/>
        </w:rPr>
        <w:t xml:space="preserve">family </w:t>
      </w:r>
      <w:r>
        <w:t>support</w:t>
      </w:r>
      <w:r>
        <w:rPr>
          <w:spacing w:val="-14"/>
        </w:rPr>
        <w:t xml:space="preserve"> </w:t>
      </w:r>
      <w:r>
        <w:t>services</w:t>
      </w:r>
      <w:r>
        <w:rPr>
          <w:spacing w:val="-14"/>
        </w:rPr>
        <w:t xml:space="preserve"> </w:t>
      </w:r>
      <w:r>
        <w:t>as</w:t>
      </w:r>
      <w:r>
        <w:rPr>
          <w:spacing w:val="-13"/>
        </w:rPr>
        <w:t xml:space="preserve"> </w:t>
      </w:r>
      <w:r>
        <w:t>detailed</w:t>
      </w:r>
      <w:r>
        <w:rPr>
          <w:spacing w:val="-14"/>
        </w:rPr>
        <w:t xml:space="preserve"> </w:t>
      </w:r>
      <w:r>
        <w:t>in</w:t>
      </w:r>
      <w:r>
        <w:rPr>
          <w:spacing w:val="-14"/>
        </w:rPr>
        <w:t xml:space="preserve"> </w:t>
      </w:r>
      <w:r>
        <w:t>the</w:t>
      </w:r>
      <w:r>
        <w:rPr>
          <w:spacing w:val="-13"/>
        </w:rPr>
        <w:t xml:space="preserve"> </w:t>
      </w:r>
      <w:r>
        <w:t>Working</w:t>
      </w:r>
      <w:r>
        <w:rPr>
          <w:spacing w:val="-14"/>
        </w:rPr>
        <w:t xml:space="preserve"> </w:t>
      </w:r>
      <w:r>
        <w:t>with</w:t>
      </w:r>
      <w:r>
        <w:rPr>
          <w:spacing w:val="-14"/>
        </w:rPr>
        <w:t xml:space="preserve"> </w:t>
      </w:r>
      <w:r>
        <w:t>partners</w:t>
      </w:r>
      <w:r>
        <w:rPr>
          <w:spacing w:val="-13"/>
        </w:rPr>
        <w:t xml:space="preserve"> </w:t>
      </w:r>
      <w:r>
        <w:t>section</w:t>
      </w:r>
      <w:r>
        <w:rPr>
          <w:spacing w:val="-14"/>
        </w:rPr>
        <w:t xml:space="preserve"> </w:t>
      </w:r>
      <w:r>
        <w:t>of</w:t>
      </w:r>
      <w:r>
        <w:rPr>
          <w:spacing w:val="-14"/>
        </w:rPr>
        <w:t xml:space="preserve"> </w:t>
      </w:r>
      <w:r>
        <w:t>these</w:t>
      </w:r>
      <w:r>
        <w:rPr>
          <w:spacing w:val="-13"/>
        </w:rPr>
        <w:t xml:space="preserve"> </w:t>
      </w:r>
      <w:r>
        <w:t>guidelines.</w:t>
      </w:r>
      <w:r>
        <w:rPr>
          <w:spacing w:val="-14"/>
        </w:rPr>
        <w:t xml:space="preserve"> </w:t>
      </w:r>
      <w:r>
        <w:t>A</w:t>
      </w:r>
      <w:r>
        <w:rPr>
          <w:spacing w:val="-14"/>
        </w:rPr>
        <w:t xml:space="preserve"> </w:t>
      </w:r>
      <w:r>
        <w:t>key component</w:t>
      </w:r>
      <w:r>
        <w:rPr>
          <w:spacing w:val="-13"/>
        </w:rPr>
        <w:t xml:space="preserve"> </w:t>
      </w:r>
      <w:r>
        <w:t>of</w:t>
      </w:r>
      <w:r>
        <w:rPr>
          <w:spacing w:val="-12"/>
        </w:rPr>
        <w:t xml:space="preserve"> </w:t>
      </w:r>
      <w:r>
        <w:t>this</w:t>
      </w:r>
      <w:r>
        <w:rPr>
          <w:spacing w:val="-13"/>
        </w:rPr>
        <w:t xml:space="preserve"> </w:t>
      </w:r>
      <w:r>
        <w:t>approach</w:t>
      </w:r>
      <w:r>
        <w:rPr>
          <w:spacing w:val="-12"/>
        </w:rPr>
        <w:t xml:space="preserve"> </w:t>
      </w:r>
      <w:r>
        <w:t>is</w:t>
      </w:r>
      <w:r>
        <w:rPr>
          <w:spacing w:val="-13"/>
        </w:rPr>
        <w:t xml:space="preserve"> </w:t>
      </w:r>
      <w:r>
        <w:t>that</w:t>
      </w:r>
      <w:r>
        <w:rPr>
          <w:spacing w:val="-12"/>
        </w:rPr>
        <w:t xml:space="preserve"> </w:t>
      </w:r>
      <w:r>
        <w:t>the</w:t>
      </w:r>
      <w:r>
        <w:rPr>
          <w:spacing w:val="-13"/>
        </w:rPr>
        <w:t xml:space="preserve"> </w:t>
      </w:r>
      <w:r>
        <w:t>child,</w:t>
      </w:r>
      <w:r>
        <w:rPr>
          <w:spacing w:val="-12"/>
        </w:rPr>
        <w:t xml:space="preserve"> </w:t>
      </w:r>
      <w:r>
        <w:t>parents,</w:t>
      </w:r>
      <w:r>
        <w:rPr>
          <w:spacing w:val="-13"/>
        </w:rPr>
        <w:t xml:space="preserve"> </w:t>
      </w:r>
      <w:r>
        <w:t>family</w:t>
      </w:r>
      <w:r>
        <w:rPr>
          <w:spacing w:val="-12"/>
        </w:rPr>
        <w:t xml:space="preserve"> </w:t>
      </w:r>
      <w:r>
        <w:t>members</w:t>
      </w:r>
      <w:r>
        <w:rPr>
          <w:spacing w:val="-12"/>
        </w:rPr>
        <w:t xml:space="preserve"> </w:t>
      </w:r>
      <w:r>
        <w:t>and</w:t>
      </w:r>
      <w:r>
        <w:rPr>
          <w:spacing w:val="-13"/>
        </w:rPr>
        <w:t xml:space="preserve"> </w:t>
      </w:r>
      <w:r>
        <w:t>carers</w:t>
      </w:r>
      <w:r>
        <w:rPr>
          <w:spacing w:val="-12"/>
        </w:rPr>
        <w:t xml:space="preserve"> </w:t>
      </w:r>
      <w:r>
        <w:t>will</w:t>
      </w:r>
      <w:r>
        <w:rPr>
          <w:spacing w:val="-13"/>
        </w:rPr>
        <w:t xml:space="preserve"> </w:t>
      </w:r>
      <w:r>
        <w:t>be</w:t>
      </w:r>
      <w:r>
        <w:rPr>
          <w:spacing w:val="-12"/>
        </w:rPr>
        <w:t xml:space="preserve"> </w:t>
      </w:r>
      <w:r>
        <w:rPr>
          <w:spacing w:val="-3"/>
        </w:rPr>
        <w:t xml:space="preserve">part </w:t>
      </w:r>
      <w:r>
        <w:t>of</w:t>
      </w:r>
      <w:r>
        <w:rPr>
          <w:spacing w:val="-4"/>
        </w:rPr>
        <w:t xml:space="preserve"> </w:t>
      </w:r>
      <w:r>
        <w:t>the</w:t>
      </w:r>
      <w:r>
        <w:rPr>
          <w:spacing w:val="-4"/>
        </w:rPr>
        <w:t xml:space="preserve"> </w:t>
      </w:r>
      <w:r>
        <w:t>team</w:t>
      </w:r>
      <w:r>
        <w:rPr>
          <w:spacing w:val="-4"/>
        </w:rPr>
        <w:t xml:space="preserve"> </w:t>
      </w:r>
      <w:r>
        <w:t>and</w:t>
      </w:r>
      <w:r>
        <w:rPr>
          <w:spacing w:val="-4"/>
        </w:rPr>
        <w:t xml:space="preserve"> </w:t>
      </w:r>
      <w:r>
        <w:t>play</w:t>
      </w:r>
      <w:r>
        <w:rPr>
          <w:spacing w:val="-4"/>
        </w:rPr>
        <w:t xml:space="preserve"> </w:t>
      </w:r>
      <w:r>
        <w:t>an</w:t>
      </w:r>
      <w:r>
        <w:rPr>
          <w:spacing w:val="-4"/>
        </w:rPr>
        <w:t xml:space="preserve"> </w:t>
      </w:r>
      <w:r>
        <w:t>active</w:t>
      </w:r>
      <w:r>
        <w:rPr>
          <w:spacing w:val="-4"/>
        </w:rPr>
        <w:t xml:space="preserve"> </w:t>
      </w:r>
      <w:r>
        <w:t>role</w:t>
      </w:r>
      <w:r>
        <w:rPr>
          <w:spacing w:val="-4"/>
        </w:rPr>
        <w:t xml:space="preserve"> </w:t>
      </w:r>
      <w:r>
        <w:t>in</w:t>
      </w:r>
      <w:r>
        <w:rPr>
          <w:spacing w:val="-4"/>
        </w:rPr>
        <w:t xml:space="preserve"> </w:t>
      </w:r>
      <w:r>
        <w:t>care</w:t>
      </w:r>
      <w:r>
        <w:rPr>
          <w:spacing w:val="-4"/>
        </w:rPr>
        <w:t xml:space="preserve"> </w:t>
      </w:r>
      <w:r>
        <w:t>decisions</w:t>
      </w:r>
      <w:r>
        <w:rPr>
          <w:spacing w:val="-4"/>
        </w:rPr>
        <w:t xml:space="preserve"> </w:t>
      </w:r>
      <w:r>
        <w:t>and</w:t>
      </w:r>
      <w:r>
        <w:rPr>
          <w:spacing w:val="-4"/>
        </w:rPr>
        <w:t xml:space="preserve"> </w:t>
      </w:r>
      <w:r>
        <w:t>delivery.</w:t>
      </w:r>
    </w:p>
    <w:p w14:paraId="19572E12" w14:textId="77777777" w:rsidR="00CB767D" w:rsidRDefault="00CB767D" w:rsidP="00646D61">
      <w:pPr>
        <w:pStyle w:val="Heading2"/>
      </w:pPr>
      <w:bookmarkStart w:id="34" w:name="_TOC_250021"/>
      <w:bookmarkStart w:id="35" w:name="_Toc5714618"/>
      <w:bookmarkEnd w:id="34"/>
      <w:r>
        <w:t>Goal directed</w:t>
      </w:r>
      <w:bookmarkEnd w:id="35"/>
    </w:p>
    <w:p w14:paraId="408F2FF2" w14:textId="77777777" w:rsidR="00603CDB" w:rsidRDefault="00CB767D" w:rsidP="00CA2675">
      <w:pPr>
        <w:pStyle w:val="DHHSbody"/>
      </w:pPr>
      <w:r>
        <w:t>Practitioners</w:t>
      </w:r>
      <w:r>
        <w:rPr>
          <w:spacing w:val="-18"/>
        </w:rPr>
        <w:t xml:space="preserve"> </w:t>
      </w:r>
      <w:r>
        <w:t>working</w:t>
      </w:r>
      <w:r>
        <w:rPr>
          <w:spacing w:val="-17"/>
        </w:rPr>
        <w:t xml:space="preserve"> </w:t>
      </w:r>
      <w:r>
        <w:t>with</w:t>
      </w:r>
      <w:r>
        <w:rPr>
          <w:spacing w:val="-18"/>
        </w:rPr>
        <w:t xml:space="preserve"> </w:t>
      </w:r>
      <w:r>
        <w:t>children</w:t>
      </w:r>
      <w:r>
        <w:rPr>
          <w:spacing w:val="-17"/>
        </w:rPr>
        <w:t xml:space="preserve"> </w:t>
      </w:r>
      <w:r>
        <w:t>and</w:t>
      </w:r>
      <w:r>
        <w:rPr>
          <w:spacing w:val="-17"/>
        </w:rPr>
        <w:t xml:space="preserve"> </w:t>
      </w:r>
      <w:r>
        <w:t>families</w:t>
      </w:r>
      <w:r>
        <w:rPr>
          <w:spacing w:val="-18"/>
        </w:rPr>
        <w:t xml:space="preserve"> </w:t>
      </w:r>
      <w:r>
        <w:t>should</w:t>
      </w:r>
      <w:r>
        <w:rPr>
          <w:spacing w:val="-17"/>
        </w:rPr>
        <w:t xml:space="preserve"> </w:t>
      </w:r>
      <w:r>
        <w:t>ensure</w:t>
      </w:r>
      <w:r>
        <w:rPr>
          <w:spacing w:val="-17"/>
        </w:rPr>
        <w:t xml:space="preserve"> </w:t>
      </w:r>
      <w:r>
        <w:t>care</w:t>
      </w:r>
      <w:r>
        <w:rPr>
          <w:spacing w:val="-18"/>
        </w:rPr>
        <w:t xml:space="preserve"> </w:t>
      </w:r>
      <w:r>
        <w:t>is</w:t>
      </w:r>
      <w:r>
        <w:rPr>
          <w:spacing w:val="-17"/>
        </w:rPr>
        <w:t xml:space="preserve"> </w:t>
      </w:r>
      <w:r>
        <w:t>goal</w:t>
      </w:r>
      <w:r>
        <w:rPr>
          <w:spacing w:val="-18"/>
        </w:rPr>
        <w:t xml:space="preserve"> </w:t>
      </w:r>
      <w:r>
        <w:t>directed</w:t>
      </w:r>
      <w:r>
        <w:rPr>
          <w:spacing w:val="-17"/>
        </w:rPr>
        <w:t xml:space="preserve"> </w:t>
      </w:r>
      <w:r>
        <w:t>to</w:t>
      </w:r>
      <w:r>
        <w:rPr>
          <w:spacing w:val="-17"/>
        </w:rPr>
        <w:t xml:space="preserve"> </w:t>
      </w:r>
      <w:r>
        <w:t>chart</w:t>
      </w:r>
      <w:r>
        <w:rPr>
          <w:spacing w:val="-18"/>
        </w:rPr>
        <w:t xml:space="preserve"> </w:t>
      </w:r>
      <w:r>
        <w:rPr>
          <w:spacing w:val="-3"/>
        </w:rPr>
        <w:t xml:space="preserve">progress. </w:t>
      </w:r>
      <w:r>
        <w:t>The goals should align with the needs, preferences and priorities of the child, parents, family and carers.</w:t>
      </w:r>
      <w:r>
        <w:rPr>
          <w:spacing w:val="-11"/>
        </w:rPr>
        <w:t xml:space="preserve"> </w:t>
      </w:r>
      <w:r>
        <w:t>Identifying</w:t>
      </w:r>
      <w:r>
        <w:rPr>
          <w:spacing w:val="-11"/>
        </w:rPr>
        <w:t xml:space="preserve"> </w:t>
      </w:r>
      <w:r>
        <w:rPr>
          <w:spacing w:val="-3"/>
        </w:rPr>
        <w:t>clear,</w:t>
      </w:r>
      <w:r>
        <w:rPr>
          <w:spacing w:val="-11"/>
        </w:rPr>
        <w:t xml:space="preserve"> </w:t>
      </w:r>
      <w:r>
        <w:t>concise</w:t>
      </w:r>
      <w:r>
        <w:rPr>
          <w:spacing w:val="-10"/>
        </w:rPr>
        <w:t xml:space="preserve"> </w:t>
      </w:r>
      <w:r>
        <w:t>and</w:t>
      </w:r>
      <w:r>
        <w:rPr>
          <w:spacing w:val="-11"/>
        </w:rPr>
        <w:t xml:space="preserve"> </w:t>
      </w:r>
      <w:r>
        <w:t>measurable</w:t>
      </w:r>
      <w:r>
        <w:rPr>
          <w:spacing w:val="-11"/>
        </w:rPr>
        <w:t xml:space="preserve"> </w:t>
      </w:r>
      <w:r>
        <w:t>goals</w:t>
      </w:r>
      <w:r>
        <w:rPr>
          <w:spacing w:val="-10"/>
        </w:rPr>
        <w:t xml:space="preserve"> </w:t>
      </w:r>
      <w:r>
        <w:t>provides</w:t>
      </w:r>
      <w:r>
        <w:rPr>
          <w:spacing w:val="-11"/>
        </w:rPr>
        <w:t xml:space="preserve"> </w:t>
      </w:r>
      <w:r>
        <w:t>direction</w:t>
      </w:r>
      <w:r>
        <w:rPr>
          <w:spacing w:val="-11"/>
        </w:rPr>
        <w:t xml:space="preserve"> </w:t>
      </w:r>
      <w:r>
        <w:t>and</w:t>
      </w:r>
      <w:r>
        <w:rPr>
          <w:spacing w:val="-11"/>
        </w:rPr>
        <w:t xml:space="preserve"> </w:t>
      </w:r>
      <w:r>
        <w:t>the</w:t>
      </w:r>
      <w:r>
        <w:rPr>
          <w:spacing w:val="-10"/>
        </w:rPr>
        <w:t xml:space="preserve"> </w:t>
      </w:r>
      <w:r>
        <w:t>opportunity</w:t>
      </w:r>
      <w:r w:rsidR="00646D61">
        <w:t xml:space="preserve"> </w:t>
      </w:r>
      <w:r>
        <w:t>to</w:t>
      </w:r>
      <w:r>
        <w:rPr>
          <w:spacing w:val="-15"/>
        </w:rPr>
        <w:t xml:space="preserve"> </w:t>
      </w:r>
      <w:r>
        <w:t>reflect</w:t>
      </w:r>
      <w:r>
        <w:rPr>
          <w:spacing w:val="-14"/>
        </w:rPr>
        <w:t xml:space="preserve"> </w:t>
      </w:r>
      <w:r>
        <w:t>on</w:t>
      </w:r>
      <w:r>
        <w:rPr>
          <w:spacing w:val="-14"/>
        </w:rPr>
        <w:t xml:space="preserve"> </w:t>
      </w:r>
      <w:r>
        <w:t>achievements</w:t>
      </w:r>
      <w:r>
        <w:rPr>
          <w:spacing w:val="-15"/>
        </w:rPr>
        <w:t xml:space="preserve"> </w:t>
      </w:r>
      <w:r>
        <w:t>and</w:t>
      </w:r>
      <w:r>
        <w:rPr>
          <w:spacing w:val="-14"/>
        </w:rPr>
        <w:t xml:space="preserve"> </w:t>
      </w:r>
      <w:r>
        <w:t>progress</w:t>
      </w:r>
      <w:r>
        <w:rPr>
          <w:spacing w:val="-14"/>
        </w:rPr>
        <w:t xml:space="preserve"> </w:t>
      </w:r>
      <w:r>
        <w:t>within</w:t>
      </w:r>
      <w:r>
        <w:rPr>
          <w:spacing w:val="-15"/>
        </w:rPr>
        <w:t xml:space="preserve"> </w:t>
      </w:r>
      <w:r>
        <w:t>the</w:t>
      </w:r>
      <w:r>
        <w:rPr>
          <w:spacing w:val="-14"/>
        </w:rPr>
        <w:t xml:space="preserve"> </w:t>
      </w:r>
      <w:r>
        <w:t>course</w:t>
      </w:r>
      <w:r>
        <w:rPr>
          <w:spacing w:val="-14"/>
        </w:rPr>
        <w:t xml:space="preserve"> </w:t>
      </w:r>
      <w:r>
        <w:t>of</w:t>
      </w:r>
      <w:r>
        <w:rPr>
          <w:spacing w:val="-15"/>
        </w:rPr>
        <w:t xml:space="preserve"> </w:t>
      </w:r>
      <w:r>
        <w:t>care.</w:t>
      </w:r>
      <w:r>
        <w:rPr>
          <w:spacing w:val="-14"/>
        </w:rPr>
        <w:t xml:space="preserve"> </w:t>
      </w:r>
      <w:r>
        <w:t>Goals</w:t>
      </w:r>
      <w:r>
        <w:rPr>
          <w:spacing w:val="-14"/>
        </w:rPr>
        <w:t xml:space="preserve"> </w:t>
      </w:r>
      <w:r>
        <w:t>should</w:t>
      </w:r>
      <w:r>
        <w:rPr>
          <w:spacing w:val="-15"/>
        </w:rPr>
        <w:t xml:space="preserve"> </w:t>
      </w:r>
      <w:r>
        <w:t>be</w:t>
      </w:r>
      <w:r>
        <w:rPr>
          <w:spacing w:val="-14"/>
        </w:rPr>
        <w:t xml:space="preserve"> </w:t>
      </w:r>
      <w:r>
        <w:t>developed and</w:t>
      </w:r>
      <w:r>
        <w:rPr>
          <w:spacing w:val="-17"/>
        </w:rPr>
        <w:t xml:space="preserve"> </w:t>
      </w:r>
      <w:r>
        <w:t>agreed</w:t>
      </w:r>
      <w:r>
        <w:rPr>
          <w:spacing w:val="-17"/>
        </w:rPr>
        <w:t xml:space="preserve"> </w:t>
      </w:r>
      <w:r>
        <w:t>collaboratively</w:t>
      </w:r>
      <w:r>
        <w:rPr>
          <w:spacing w:val="-16"/>
        </w:rPr>
        <w:t xml:space="preserve"> </w:t>
      </w:r>
      <w:r>
        <w:t>with</w:t>
      </w:r>
      <w:r>
        <w:rPr>
          <w:spacing w:val="-17"/>
        </w:rPr>
        <w:t xml:space="preserve"> </w:t>
      </w:r>
      <w:r>
        <w:t>input</w:t>
      </w:r>
      <w:r>
        <w:rPr>
          <w:spacing w:val="-16"/>
        </w:rPr>
        <w:t xml:space="preserve"> </w:t>
      </w:r>
      <w:r>
        <w:t>from</w:t>
      </w:r>
      <w:r>
        <w:rPr>
          <w:spacing w:val="-17"/>
        </w:rPr>
        <w:t xml:space="preserve"> </w:t>
      </w:r>
      <w:r>
        <w:t>the</w:t>
      </w:r>
      <w:r>
        <w:rPr>
          <w:spacing w:val="-17"/>
        </w:rPr>
        <w:t xml:space="preserve"> </w:t>
      </w:r>
      <w:r>
        <w:t>person,</w:t>
      </w:r>
      <w:r>
        <w:rPr>
          <w:spacing w:val="-16"/>
        </w:rPr>
        <w:t xml:space="preserve"> </w:t>
      </w:r>
      <w:r>
        <w:t>their</w:t>
      </w:r>
      <w:r>
        <w:rPr>
          <w:spacing w:val="-17"/>
        </w:rPr>
        <w:t xml:space="preserve"> </w:t>
      </w:r>
      <w:r>
        <w:t>family</w:t>
      </w:r>
      <w:r>
        <w:rPr>
          <w:spacing w:val="-16"/>
        </w:rPr>
        <w:t xml:space="preserve"> </w:t>
      </w:r>
      <w:r>
        <w:t>and/or</w:t>
      </w:r>
      <w:r>
        <w:rPr>
          <w:spacing w:val="-17"/>
        </w:rPr>
        <w:t xml:space="preserve"> </w:t>
      </w:r>
      <w:r>
        <w:t>carers</w:t>
      </w:r>
      <w:r>
        <w:rPr>
          <w:spacing w:val="-17"/>
        </w:rPr>
        <w:t xml:space="preserve"> </w:t>
      </w:r>
      <w:r>
        <w:t>as</w:t>
      </w:r>
      <w:r>
        <w:rPr>
          <w:spacing w:val="-16"/>
        </w:rPr>
        <w:t xml:space="preserve"> </w:t>
      </w:r>
      <w:r>
        <w:t>well</w:t>
      </w:r>
      <w:r>
        <w:rPr>
          <w:spacing w:val="-17"/>
        </w:rPr>
        <w:t xml:space="preserve"> </w:t>
      </w:r>
      <w:r>
        <w:t>as</w:t>
      </w:r>
      <w:r>
        <w:rPr>
          <w:spacing w:val="-16"/>
        </w:rPr>
        <w:t xml:space="preserve"> </w:t>
      </w:r>
      <w:r>
        <w:rPr>
          <w:spacing w:val="-3"/>
        </w:rPr>
        <w:t xml:space="preserve">other </w:t>
      </w:r>
      <w:r>
        <w:t>service</w:t>
      </w:r>
      <w:r>
        <w:rPr>
          <w:spacing w:val="-1"/>
        </w:rPr>
        <w:t xml:space="preserve"> </w:t>
      </w:r>
      <w:r>
        <w:t>providers.</w:t>
      </w:r>
    </w:p>
    <w:p w14:paraId="502F34B9" w14:textId="77777777" w:rsidR="00CB767D" w:rsidRDefault="00CB767D" w:rsidP="00646D61">
      <w:pPr>
        <w:pStyle w:val="Heading2"/>
      </w:pPr>
      <w:bookmarkStart w:id="36" w:name="_TOC_250020"/>
      <w:bookmarkStart w:id="37" w:name="_Toc5714619"/>
      <w:bookmarkEnd w:id="36"/>
      <w:r>
        <w:t>Self-management</w:t>
      </w:r>
      <w:bookmarkEnd w:id="37"/>
    </w:p>
    <w:p w14:paraId="3E0686EE" w14:textId="77777777" w:rsidR="00603CDB" w:rsidRDefault="00CB767D" w:rsidP="00CA2675">
      <w:pPr>
        <w:pStyle w:val="DHHSbody"/>
      </w:pPr>
      <w:r>
        <w:t>Self-management</w:t>
      </w:r>
      <w:r>
        <w:rPr>
          <w:spacing w:val="-17"/>
        </w:rPr>
        <w:t xml:space="preserve"> </w:t>
      </w:r>
      <w:r>
        <w:t>aims</w:t>
      </w:r>
      <w:r>
        <w:rPr>
          <w:spacing w:val="-16"/>
        </w:rPr>
        <w:t xml:space="preserve"> </w:t>
      </w:r>
      <w:r>
        <w:t>to</w:t>
      </w:r>
      <w:r>
        <w:rPr>
          <w:spacing w:val="-16"/>
        </w:rPr>
        <w:t xml:space="preserve"> </w:t>
      </w:r>
      <w:r>
        <w:t>empower</w:t>
      </w:r>
      <w:r>
        <w:rPr>
          <w:spacing w:val="-16"/>
        </w:rPr>
        <w:t xml:space="preserve"> </w:t>
      </w:r>
      <w:r>
        <w:t>the</w:t>
      </w:r>
      <w:r>
        <w:rPr>
          <w:spacing w:val="-16"/>
        </w:rPr>
        <w:t xml:space="preserve"> </w:t>
      </w:r>
      <w:r>
        <w:t>person,</w:t>
      </w:r>
      <w:r>
        <w:rPr>
          <w:spacing w:val="-17"/>
        </w:rPr>
        <w:t xml:space="preserve"> </w:t>
      </w:r>
      <w:r>
        <w:t>their</w:t>
      </w:r>
      <w:r>
        <w:rPr>
          <w:spacing w:val="-16"/>
        </w:rPr>
        <w:t xml:space="preserve"> </w:t>
      </w:r>
      <w:r>
        <w:t>family</w:t>
      </w:r>
      <w:r>
        <w:rPr>
          <w:spacing w:val="-16"/>
        </w:rPr>
        <w:t xml:space="preserve"> </w:t>
      </w:r>
      <w:r>
        <w:t>and/or</w:t>
      </w:r>
      <w:r>
        <w:rPr>
          <w:spacing w:val="-16"/>
        </w:rPr>
        <w:t xml:space="preserve"> </w:t>
      </w:r>
      <w:r>
        <w:t>carers</w:t>
      </w:r>
      <w:r>
        <w:rPr>
          <w:spacing w:val="-16"/>
        </w:rPr>
        <w:t xml:space="preserve"> </w:t>
      </w:r>
      <w:r>
        <w:t>to</w:t>
      </w:r>
      <w:r>
        <w:rPr>
          <w:spacing w:val="-17"/>
        </w:rPr>
        <w:t xml:space="preserve"> </w:t>
      </w:r>
      <w:r>
        <w:t>take</w:t>
      </w:r>
      <w:r>
        <w:rPr>
          <w:spacing w:val="-16"/>
        </w:rPr>
        <w:t xml:space="preserve"> </w:t>
      </w:r>
      <w:r>
        <w:rPr>
          <w:spacing w:val="-3"/>
        </w:rPr>
        <w:t xml:space="preserve">responsibility </w:t>
      </w:r>
      <w:r>
        <w:t>and</w:t>
      </w:r>
      <w:r>
        <w:rPr>
          <w:spacing w:val="-13"/>
        </w:rPr>
        <w:t xml:space="preserve"> </w:t>
      </w:r>
      <w:r>
        <w:t>control</w:t>
      </w:r>
      <w:r>
        <w:rPr>
          <w:spacing w:val="-12"/>
        </w:rPr>
        <w:t xml:space="preserve"> </w:t>
      </w:r>
      <w:r>
        <w:t>of</w:t>
      </w:r>
      <w:r>
        <w:rPr>
          <w:spacing w:val="-12"/>
        </w:rPr>
        <w:t xml:space="preserve"> </w:t>
      </w:r>
      <w:r>
        <w:t>their</w:t>
      </w:r>
      <w:r>
        <w:rPr>
          <w:spacing w:val="-12"/>
        </w:rPr>
        <w:t xml:space="preserve"> </w:t>
      </w:r>
      <w:r>
        <w:t>own</w:t>
      </w:r>
      <w:r>
        <w:rPr>
          <w:spacing w:val="-12"/>
        </w:rPr>
        <w:t xml:space="preserve"> </w:t>
      </w:r>
      <w:r>
        <w:t>health</w:t>
      </w:r>
      <w:r>
        <w:rPr>
          <w:spacing w:val="-12"/>
        </w:rPr>
        <w:t xml:space="preserve"> </w:t>
      </w:r>
      <w:r>
        <w:t>issues.</w:t>
      </w:r>
      <w:r>
        <w:rPr>
          <w:spacing w:val="-12"/>
        </w:rPr>
        <w:t xml:space="preserve"> </w:t>
      </w:r>
      <w:r>
        <w:t>This</w:t>
      </w:r>
      <w:r>
        <w:rPr>
          <w:spacing w:val="-12"/>
        </w:rPr>
        <w:t xml:space="preserve"> </w:t>
      </w:r>
      <w:r>
        <w:t>will</w:t>
      </w:r>
      <w:r>
        <w:rPr>
          <w:spacing w:val="-13"/>
        </w:rPr>
        <w:t xml:space="preserve"> </w:t>
      </w:r>
      <w:r>
        <w:t>assist</w:t>
      </w:r>
      <w:r>
        <w:rPr>
          <w:spacing w:val="-12"/>
        </w:rPr>
        <w:t xml:space="preserve"> </w:t>
      </w:r>
      <w:r>
        <w:t>them</w:t>
      </w:r>
      <w:r>
        <w:rPr>
          <w:spacing w:val="-12"/>
        </w:rPr>
        <w:t xml:space="preserve"> </w:t>
      </w:r>
      <w:r>
        <w:t>to</w:t>
      </w:r>
      <w:r>
        <w:rPr>
          <w:spacing w:val="-12"/>
        </w:rPr>
        <w:t xml:space="preserve"> </w:t>
      </w:r>
      <w:r>
        <w:t>be</w:t>
      </w:r>
      <w:r>
        <w:rPr>
          <w:spacing w:val="-12"/>
        </w:rPr>
        <w:t xml:space="preserve"> </w:t>
      </w:r>
      <w:r>
        <w:t>as</w:t>
      </w:r>
      <w:r>
        <w:rPr>
          <w:spacing w:val="-12"/>
        </w:rPr>
        <w:t xml:space="preserve"> </w:t>
      </w:r>
      <w:r>
        <w:t>independent</w:t>
      </w:r>
      <w:r>
        <w:rPr>
          <w:spacing w:val="-12"/>
        </w:rPr>
        <w:t xml:space="preserve"> </w:t>
      </w:r>
      <w:r>
        <w:t>as</w:t>
      </w:r>
      <w:r>
        <w:rPr>
          <w:spacing w:val="-12"/>
        </w:rPr>
        <w:t xml:space="preserve"> </w:t>
      </w:r>
      <w:r>
        <w:t>possible and</w:t>
      </w:r>
      <w:r>
        <w:rPr>
          <w:spacing w:val="-12"/>
        </w:rPr>
        <w:t xml:space="preserve"> </w:t>
      </w:r>
      <w:r>
        <w:t>optimise</w:t>
      </w:r>
      <w:r>
        <w:rPr>
          <w:spacing w:val="-11"/>
        </w:rPr>
        <w:t xml:space="preserve"> </w:t>
      </w:r>
      <w:r>
        <w:t>capacity</w:t>
      </w:r>
      <w:r>
        <w:rPr>
          <w:spacing w:val="-11"/>
        </w:rPr>
        <w:t xml:space="preserve"> </w:t>
      </w:r>
      <w:r>
        <w:t>to</w:t>
      </w:r>
      <w:r>
        <w:rPr>
          <w:spacing w:val="-12"/>
        </w:rPr>
        <w:t xml:space="preserve"> </w:t>
      </w:r>
      <w:r>
        <w:t>manage</w:t>
      </w:r>
      <w:r>
        <w:rPr>
          <w:spacing w:val="-11"/>
        </w:rPr>
        <w:t xml:space="preserve"> </w:t>
      </w:r>
      <w:r>
        <w:t>the</w:t>
      </w:r>
      <w:r>
        <w:rPr>
          <w:spacing w:val="-11"/>
        </w:rPr>
        <w:t xml:space="preserve"> </w:t>
      </w:r>
      <w:r>
        <w:t>risk</w:t>
      </w:r>
      <w:r>
        <w:rPr>
          <w:spacing w:val="-12"/>
        </w:rPr>
        <w:t xml:space="preserve"> </w:t>
      </w:r>
      <w:r>
        <w:t>or</w:t>
      </w:r>
      <w:r>
        <w:rPr>
          <w:spacing w:val="-11"/>
        </w:rPr>
        <w:t xml:space="preserve"> </w:t>
      </w:r>
      <w:r>
        <w:t>impact</w:t>
      </w:r>
      <w:r>
        <w:rPr>
          <w:spacing w:val="-11"/>
        </w:rPr>
        <w:t xml:space="preserve"> </w:t>
      </w:r>
      <w:r>
        <w:t>of</w:t>
      </w:r>
      <w:r>
        <w:rPr>
          <w:spacing w:val="-12"/>
        </w:rPr>
        <w:t xml:space="preserve"> </w:t>
      </w:r>
      <w:r>
        <w:t>illness</w:t>
      </w:r>
      <w:r>
        <w:rPr>
          <w:spacing w:val="-11"/>
        </w:rPr>
        <w:t xml:space="preserve"> </w:t>
      </w:r>
      <w:r>
        <w:t>over</w:t>
      </w:r>
      <w:r>
        <w:rPr>
          <w:spacing w:val="-11"/>
        </w:rPr>
        <w:t xml:space="preserve"> </w:t>
      </w:r>
      <w:r>
        <w:t>the</w:t>
      </w:r>
      <w:r>
        <w:rPr>
          <w:spacing w:val="-11"/>
        </w:rPr>
        <w:t xml:space="preserve"> </w:t>
      </w:r>
      <w:r>
        <w:t>lifespan</w:t>
      </w:r>
      <w:r>
        <w:rPr>
          <w:spacing w:val="-12"/>
        </w:rPr>
        <w:t xml:space="preserve"> </w:t>
      </w:r>
      <w:r>
        <w:t>and</w:t>
      </w:r>
      <w:r>
        <w:rPr>
          <w:spacing w:val="-11"/>
        </w:rPr>
        <w:t xml:space="preserve"> </w:t>
      </w:r>
      <w:r>
        <w:t>along</w:t>
      </w:r>
      <w:r>
        <w:rPr>
          <w:spacing w:val="-11"/>
        </w:rPr>
        <w:t xml:space="preserve"> </w:t>
      </w:r>
      <w:r>
        <w:t>the care</w:t>
      </w:r>
      <w:r>
        <w:rPr>
          <w:spacing w:val="-17"/>
        </w:rPr>
        <w:t xml:space="preserve"> </w:t>
      </w:r>
      <w:r>
        <w:t>continuum.</w:t>
      </w:r>
      <w:r>
        <w:rPr>
          <w:spacing w:val="-16"/>
        </w:rPr>
        <w:t xml:space="preserve"> </w:t>
      </w:r>
      <w:r>
        <w:t>When</w:t>
      </w:r>
      <w:r>
        <w:rPr>
          <w:spacing w:val="-17"/>
        </w:rPr>
        <w:t xml:space="preserve"> </w:t>
      </w:r>
      <w:r>
        <w:t>working</w:t>
      </w:r>
      <w:r>
        <w:rPr>
          <w:spacing w:val="-16"/>
        </w:rPr>
        <w:t xml:space="preserve"> </w:t>
      </w:r>
      <w:r>
        <w:t>with</w:t>
      </w:r>
      <w:r>
        <w:rPr>
          <w:spacing w:val="-16"/>
        </w:rPr>
        <w:t xml:space="preserve"> </w:t>
      </w:r>
      <w:r>
        <w:t>children,</w:t>
      </w:r>
      <w:r>
        <w:rPr>
          <w:spacing w:val="-17"/>
        </w:rPr>
        <w:t xml:space="preserve"> </w:t>
      </w:r>
      <w:r>
        <w:t>building</w:t>
      </w:r>
      <w:r>
        <w:rPr>
          <w:spacing w:val="-16"/>
        </w:rPr>
        <w:t xml:space="preserve"> </w:t>
      </w:r>
      <w:r>
        <w:t>self-management</w:t>
      </w:r>
      <w:r>
        <w:rPr>
          <w:spacing w:val="-16"/>
        </w:rPr>
        <w:t xml:space="preserve"> </w:t>
      </w:r>
      <w:r>
        <w:t>capacity</w:t>
      </w:r>
      <w:r>
        <w:rPr>
          <w:spacing w:val="-17"/>
        </w:rPr>
        <w:t xml:space="preserve"> </w:t>
      </w:r>
      <w:r>
        <w:t>will</w:t>
      </w:r>
      <w:r>
        <w:rPr>
          <w:spacing w:val="-16"/>
        </w:rPr>
        <w:t xml:space="preserve"> </w:t>
      </w:r>
      <w:r>
        <w:t>require</w:t>
      </w:r>
      <w:r w:rsidR="00646D61">
        <w:t xml:space="preserve"> </w:t>
      </w:r>
      <w:r>
        <w:t>a</w:t>
      </w:r>
      <w:r>
        <w:rPr>
          <w:spacing w:val="-16"/>
        </w:rPr>
        <w:t xml:space="preserve"> </w:t>
      </w:r>
      <w:r>
        <w:t>strong</w:t>
      </w:r>
      <w:r>
        <w:rPr>
          <w:spacing w:val="-16"/>
        </w:rPr>
        <w:t xml:space="preserve"> </w:t>
      </w:r>
      <w:r>
        <w:t>emphasis</w:t>
      </w:r>
      <w:r>
        <w:rPr>
          <w:spacing w:val="-15"/>
        </w:rPr>
        <w:t xml:space="preserve"> </w:t>
      </w:r>
      <w:r>
        <w:t>on</w:t>
      </w:r>
      <w:r>
        <w:rPr>
          <w:spacing w:val="-16"/>
        </w:rPr>
        <w:t xml:space="preserve"> </w:t>
      </w:r>
      <w:r>
        <w:t>building</w:t>
      </w:r>
      <w:r>
        <w:rPr>
          <w:spacing w:val="-16"/>
        </w:rPr>
        <w:t xml:space="preserve"> </w:t>
      </w:r>
      <w:r>
        <w:t>skills</w:t>
      </w:r>
      <w:r>
        <w:rPr>
          <w:spacing w:val="-15"/>
        </w:rPr>
        <w:t xml:space="preserve"> </w:t>
      </w:r>
      <w:r>
        <w:t>and</w:t>
      </w:r>
      <w:r>
        <w:rPr>
          <w:spacing w:val="-16"/>
        </w:rPr>
        <w:t xml:space="preserve"> </w:t>
      </w:r>
      <w:r>
        <w:t>capacity</w:t>
      </w:r>
      <w:r>
        <w:rPr>
          <w:spacing w:val="-16"/>
        </w:rPr>
        <w:t xml:space="preserve"> </w:t>
      </w:r>
      <w:r>
        <w:t>in</w:t>
      </w:r>
      <w:r>
        <w:rPr>
          <w:spacing w:val="-15"/>
        </w:rPr>
        <w:t xml:space="preserve"> </w:t>
      </w:r>
      <w:r>
        <w:t>those</w:t>
      </w:r>
      <w:r>
        <w:rPr>
          <w:spacing w:val="-16"/>
        </w:rPr>
        <w:t xml:space="preserve"> </w:t>
      </w:r>
      <w:r>
        <w:t>interacting</w:t>
      </w:r>
      <w:r>
        <w:rPr>
          <w:spacing w:val="-16"/>
        </w:rPr>
        <w:t xml:space="preserve"> </w:t>
      </w:r>
      <w:r>
        <w:t>with</w:t>
      </w:r>
      <w:r>
        <w:rPr>
          <w:spacing w:val="-15"/>
        </w:rPr>
        <w:t xml:space="preserve"> </w:t>
      </w:r>
      <w:r>
        <w:t>the</w:t>
      </w:r>
      <w:r>
        <w:rPr>
          <w:spacing w:val="-16"/>
        </w:rPr>
        <w:t xml:space="preserve"> </w:t>
      </w:r>
      <w:r>
        <w:t>child,</w:t>
      </w:r>
      <w:r>
        <w:rPr>
          <w:spacing w:val="-16"/>
        </w:rPr>
        <w:t xml:space="preserve"> </w:t>
      </w:r>
      <w:r>
        <w:t>particularly parents,</w:t>
      </w:r>
      <w:r>
        <w:rPr>
          <w:spacing w:val="-15"/>
        </w:rPr>
        <w:t xml:space="preserve"> </w:t>
      </w:r>
      <w:r>
        <w:t>carers</w:t>
      </w:r>
      <w:r>
        <w:rPr>
          <w:spacing w:val="-15"/>
        </w:rPr>
        <w:t xml:space="preserve"> </w:t>
      </w:r>
      <w:r>
        <w:t>and</w:t>
      </w:r>
      <w:r>
        <w:rPr>
          <w:spacing w:val="-14"/>
        </w:rPr>
        <w:t xml:space="preserve"> </w:t>
      </w:r>
      <w:r>
        <w:t>other</w:t>
      </w:r>
      <w:r>
        <w:rPr>
          <w:spacing w:val="-15"/>
        </w:rPr>
        <w:t xml:space="preserve"> </w:t>
      </w:r>
      <w:r>
        <w:t>family</w:t>
      </w:r>
      <w:r>
        <w:rPr>
          <w:spacing w:val="-14"/>
        </w:rPr>
        <w:t xml:space="preserve"> </w:t>
      </w:r>
      <w:r>
        <w:t>members.</w:t>
      </w:r>
      <w:r>
        <w:rPr>
          <w:spacing w:val="-15"/>
        </w:rPr>
        <w:t xml:space="preserve"> </w:t>
      </w:r>
      <w:r>
        <w:t>Supporting</w:t>
      </w:r>
      <w:r>
        <w:rPr>
          <w:spacing w:val="-15"/>
        </w:rPr>
        <w:t xml:space="preserve"> </w:t>
      </w:r>
      <w:r>
        <w:t>parents</w:t>
      </w:r>
      <w:r>
        <w:rPr>
          <w:spacing w:val="-14"/>
        </w:rPr>
        <w:t xml:space="preserve"> </w:t>
      </w:r>
      <w:r>
        <w:t>and</w:t>
      </w:r>
      <w:r>
        <w:rPr>
          <w:spacing w:val="-15"/>
        </w:rPr>
        <w:t xml:space="preserve"> </w:t>
      </w:r>
      <w:r>
        <w:t>carers</w:t>
      </w:r>
      <w:r>
        <w:rPr>
          <w:spacing w:val="-14"/>
        </w:rPr>
        <w:t xml:space="preserve"> </w:t>
      </w:r>
      <w:r>
        <w:t>to</w:t>
      </w:r>
      <w:r>
        <w:rPr>
          <w:spacing w:val="-15"/>
        </w:rPr>
        <w:t xml:space="preserve"> </w:t>
      </w:r>
      <w:r>
        <w:t>provide</w:t>
      </w:r>
      <w:r>
        <w:rPr>
          <w:spacing w:val="-15"/>
        </w:rPr>
        <w:t xml:space="preserve"> </w:t>
      </w:r>
      <w:r>
        <w:t>children with</w:t>
      </w:r>
      <w:r>
        <w:rPr>
          <w:spacing w:val="-22"/>
        </w:rPr>
        <w:t xml:space="preserve"> </w:t>
      </w:r>
      <w:r>
        <w:t>development</w:t>
      </w:r>
      <w:r>
        <w:rPr>
          <w:spacing w:val="-21"/>
        </w:rPr>
        <w:t xml:space="preserve"> </w:t>
      </w:r>
      <w:r>
        <w:t>enhancing</w:t>
      </w:r>
      <w:r>
        <w:rPr>
          <w:spacing w:val="-21"/>
        </w:rPr>
        <w:t xml:space="preserve"> </w:t>
      </w:r>
      <w:r>
        <w:t>learning</w:t>
      </w:r>
      <w:r>
        <w:rPr>
          <w:spacing w:val="-22"/>
        </w:rPr>
        <w:t xml:space="preserve"> </w:t>
      </w:r>
      <w:r>
        <w:t>opportunities</w:t>
      </w:r>
      <w:r>
        <w:rPr>
          <w:spacing w:val="-21"/>
        </w:rPr>
        <w:t xml:space="preserve"> </w:t>
      </w:r>
      <w:r>
        <w:t>in</w:t>
      </w:r>
      <w:r>
        <w:rPr>
          <w:spacing w:val="-21"/>
        </w:rPr>
        <w:t xml:space="preserve"> </w:t>
      </w:r>
      <w:r>
        <w:t>natural</w:t>
      </w:r>
      <w:r>
        <w:rPr>
          <w:spacing w:val="-21"/>
        </w:rPr>
        <w:t xml:space="preserve"> </w:t>
      </w:r>
      <w:r>
        <w:t>environments</w:t>
      </w:r>
      <w:r>
        <w:rPr>
          <w:spacing w:val="-22"/>
        </w:rPr>
        <w:t xml:space="preserve"> </w:t>
      </w:r>
      <w:r>
        <w:t>should</w:t>
      </w:r>
      <w:r>
        <w:rPr>
          <w:spacing w:val="-21"/>
        </w:rPr>
        <w:t xml:space="preserve"> </w:t>
      </w:r>
      <w:r>
        <w:t>be</w:t>
      </w:r>
      <w:r>
        <w:rPr>
          <w:spacing w:val="-21"/>
        </w:rPr>
        <w:t xml:space="preserve"> </w:t>
      </w:r>
      <w:r>
        <w:t>a</w:t>
      </w:r>
      <w:r>
        <w:rPr>
          <w:spacing w:val="-22"/>
        </w:rPr>
        <w:t xml:space="preserve"> </w:t>
      </w:r>
      <w:r>
        <w:rPr>
          <w:spacing w:val="-5"/>
        </w:rPr>
        <w:t xml:space="preserve">priority, </w:t>
      </w:r>
      <w:r>
        <w:t>as</w:t>
      </w:r>
      <w:r>
        <w:rPr>
          <w:spacing w:val="-15"/>
        </w:rPr>
        <w:t xml:space="preserve"> </w:t>
      </w:r>
      <w:r>
        <w:t>interactions</w:t>
      </w:r>
      <w:r>
        <w:rPr>
          <w:spacing w:val="-14"/>
        </w:rPr>
        <w:t xml:space="preserve"> </w:t>
      </w:r>
      <w:r>
        <w:t>in</w:t>
      </w:r>
      <w:r>
        <w:rPr>
          <w:spacing w:val="-14"/>
        </w:rPr>
        <w:t xml:space="preserve"> </w:t>
      </w:r>
      <w:r>
        <w:t>everyday</w:t>
      </w:r>
      <w:r>
        <w:rPr>
          <w:spacing w:val="-14"/>
        </w:rPr>
        <w:t xml:space="preserve"> </w:t>
      </w:r>
      <w:r>
        <w:t>settings</w:t>
      </w:r>
      <w:r>
        <w:rPr>
          <w:spacing w:val="-14"/>
        </w:rPr>
        <w:t xml:space="preserve"> </w:t>
      </w:r>
      <w:r>
        <w:t>support</w:t>
      </w:r>
      <w:r>
        <w:rPr>
          <w:spacing w:val="-14"/>
        </w:rPr>
        <w:t xml:space="preserve"> </w:t>
      </w:r>
      <w:r>
        <w:t>and</w:t>
      </w:r>
      <w:r>
        <w:rPr>
          <w:spacing w:val="-15"/>
        </w:rPr>
        <w:t xml:space="preserve"> </w:t>
      </w:r>
      <w:r>
        <w:t>strengthen</w:t>
      </w:r>
      <w:r>
        <w:rPr>
          <w:spacing w:val="-14"/>
        </w:rPr>
        <w:t xml:space="preserve"> </w:t>
      </w:r>
      <w:r>
        <w:t>child</w:t>
      </w:r>
      <w:r>
        <w:rPr>
          <w:spacing w:val="-14"/>
        </w:rPr>
        <w:t xml:space="preserve"> </w:t>
      </w:r>
      <w:r>
        <w:t>and</w:t>
      </w:r>
      <w:r>
        <w:rPr>
          <w:spacing w:val="-14"/>
        </w:rPr>
        <w:t xml:space="preserve"> </w:t>
      </w:r>
      <w:r>
        <w:t>parent</w:t>
      </w:r>
      <w:r>
        <w:rPr>
          <w:spacing w:val="-14"/>
        </w:rPr>
        <w:t xml:space="preserve"> </w:t>
      </w:r>
      <w:r>
        <w:t>competence</w:t>
      </w:r>
      <w:r>
        <w:rPr>
          <w:spacing w:val="-14"/>
        </w:rPr>
        <w:t xml:space="preserve"> </w:t>
      </w:r>
      <w:r>
        <w:t xml:space="preserve">and confidence (Dunst and </w:t>
      </w:r>
      <w:proofErr w:type="spellStart"/>
      <w:r>
        <w:rPr>
          <w:spacing w:val="-3"/>
        </w:rPr>
        <w:t>Trivette</w:t>
      </w:r>
      <w:proofErr w:type="spellEnd"/>
      <w:r>
        <w:rPr>
          <w:spacing w:val="-5"/>
        </w:rPr>
        <w:t xml:space="preserve"> </w:t>
      </w:r>
      <w:r>
        <w:t>2009).</w:t>
      </w:r>
    </w:p>
    <w:p w14:paraId="1B733D9E" w14:textId="77777777" w:rsidR="00CB767D" w:rsidRDefault="00CB767D" w:rsidP="00646D61">
      <w:pPr>
        <w:pStyle w:val="Heading2"/>
      </w:pPr>
      <w:bookmarkStart w:id="38" w:name="_TOC_250019"/>
      <w:bookmarkStart w:id="39" w:name="_Toc5714620"/>
      <w:bookmarkEnd w:id="38"/>
      <w:r>
        <w:t>Health literacy</w:t>
      </w:r>
      <w:bookmarkEnd w:id="39"/>
    </w:p>
    <w:p w14:paraId="2F0F921E" w14:textId="77777777" w:rsidR="00CB767D" w:rsidRPr="001E0963" w:rsidRDefault="00CB767D" w:rsidP="001E0963">
      <w:pPr>
        <w:pStyle w:val="DHHSbody"/>
      </w:pPr>
      <w:r w:rsidRPr="001E0963">
        <w:t>The</w:t>
      </w:r>
      <w:r w:rsidRPr="00AA3B53">
        <w:t xml:space="preserve"> </w:t>
      </w:r>
      <w:r w:rsidRPr="001E0963">
        <w:t>World</w:t>
      </w:r>
      <w:r w:rsidRPr="00AA3B53">
        <w:t xml:space="preserve"> </w:t>
      </w:r>
      <w:r w:rsidRPr="001E0963">
        <w:t>Health</w:t>
      </w:r>
      <w:r w:rsidRPr="00AA3B53">
        <w:t xml:space="preserve"> </w:t>
      </w:r>
      <w:r w:rsidRPr="001E0963">
        <w:t>Organization’s</w:t>
      </w:r>
      <w:r w:rsidRPr="00AA3B53">
        <w:t xml:space="preserve"> </w:t>
      </w:r>
      <w:r w:rsidRPr="001E0963">
        <w:t>(2009)</w:t>
      </w:r>
      <w:r w:rsidRPr="00AA3B53">
        <w:t xml:space="preserve"> </w:t>
      </w:r>
      <w:r w:rsidRPr="001E0963">
        <w:t>definition</w:t>
      </w:r>
      <w:r w:rsidRPr="00AA3B53">
        <w:t xml:space="preserve"> </w:t>
      </w:r>
      <w:r w:rsidRPr="001E0963">
        <w:t>of</w:t>
      </w:r>
      <w:r w:rsidRPr="00AA3B53">
        <w:t xml:space="preserve"> </w:t>
      </w:r>
      <w:r w:rsidRPr="001E0963">
        <w:t>health</w:t>
      </w:r>
      <w:r w:rsidRPr="00AA3B53">
        <w:t xml:space="preserve"> </w:t>
      </w:r>
      <w:r w:rsidRPr="001E0963">
        <w:t>literacy</w:t>
      </w:r>
      <w:r w:rsidRPr="00AA3B53">
        <w:t xml:space="preserve"> </w:t>
      </w:r>
      <w:r w:rsidRPr="001E0963">
        <w:t>focuses</w:t>
      </w:r>
      <w:r w:rsidRPr="00AA3B53">
        <w:t xml:space="preserve"> </w:t>
      </w:r>
      <w:r w:rsidRPr="001E0963">
        <w:t>on</w:t>
      </w:r>
      <w:r w:rsidRPr="00AA3B53">
        <w:t xml:space="preserve"> </w:t>
      </w:r>
      <w:r w:rsidRPr="001E0963">
        <w:t>the</w:t>
      </w:r>
      <w:r w:rsidRPr="00AA3B53">
        <w:t xml:space="preserve"> </w:t>
      </w:r>
      <w:r w:rsidRPr="001E0963">
        <w:t>capacity</w:t>
      </w:r>
      <w:r w:rsidRPr="00AA3B53">
        <w:t xml:space="preserve"> </w:t>
      </w:r>
      <w:r w:rsidRPr="001E0963">
        <w:t>and</w:t>
      </w:r>
      <w:r w:rsidRPr="00AA3B53">
        <w:t xml:space="preserve"> </w:t>
      </w:r>
      <w:r w:rsidRPr="001E0963">
        <w:t>skills of</w:t>
      </w:r>
      <w:r w:rsidRPr="00AA3B53">
        <w:t xml:space="preserve"> </w:t>
      </w:r>
      <w:r w:rsidRPr="001E0963">
        <w:t>individuals.</w:t>
      </w:r>
      <w:r w:rsidRPr="00AA3B53">
        <w:t xml:space="preserve"> </w:t>
      </w:r>
      <w:r w:rsidRPr="001E0963">
        <w:t>It</w:t>
      </w:r>
      <w:r w:rsidRPr="00AA3B53">
        <w:t xml:space="preserve"> </w:t>
      </w:r>
      <w:r w:rsidRPr="001E0963">
        <w:t>is</w:t>
      </w:r>
      <w:r w:rsidRPr="00AA3B53">
        <w:t xml:space="preserve"> </w:t>
      </w:r>
      <w:r w:rsidRPr="001E0963">
        <w:t>defined</w:t>
      </w:r>
      <w:r w:rsidRPr="00AA3B53">
        <w:t xml:space="preserve"> </w:t>
      </w:r>
      <w:r w:rsidRPr="001E0963">
        <w:t>as</w:t>
      </w:r>
      <w:r w:rsidRPr="00AA3B53">
        <w:t xml:space="preserve"> </w:t>
      </w:r>
      <w:r w:rsidRPr="001E0963">
        <w:t>the</w:t>
      </w:r>
      <w:r w:rsidRPr="00AA3B53">
        <w:t xml:space="preserve"> </w:t>
      </w:r>
      <w:r w:rsidRPr="001E0963">
        <w:t>cognitive</w:t>
      </w:r>
      <w:r w:rsidRPr="00AA3B53">
        <w:t xml:space="preserve"> </w:t>
      </w:r>
      <w:r w:rsidRPr="001E0963">
        <w:t>and</w:t>
      </w:r>
      <w:r w:rsidRPr="00AA3B53">
        <w:t xml:space="preserve"> </w:t>
      </w:r>
      <w:r w:rsidRPr="001E0963">
        <w:t>social</w:t>
      </w:r>
      <w:r w:rsidRPr="00AA3B53">
        <w:t xml:space="preserve"> </w:t>
      </w:r>
      <w:r w:rsidRPr="001E0963">
        <w:t>skills</w:t>
      </w:r>
      <w:r w:rsidRPr="00AA3B53">
        <w:t xml:space="preserve"> </w:t>
      </w:r>
      <w:r w:rsidRPr="001E0963">
        <w:t>that</w:t>
      </w:r>
      <w:r w:rsidRPr="00AA3B53">
        <w:t xml:space="preserve"> </w:t>
      </w:r>
      <w:r w:rsidRPr="001E0963">
        <w:t>determine</w:t>
      </w:r>
      <w:r w:rsidRPr="00AA3B53">
        <w:t xml:space="preserve"> </w:t>
      </w:r>
      <w:r w:rsidRPr="001E0963">
        <w:t>the</w:t>
      </w:r>
      <w:r w:rsidRPr="00AA3B53">
        <w:t xml:space="preserve"> </w:t>
      </w:r>
      <w:r w:rsidRPr="001E0963">
        <w:t>motivation</w:t>
      </w:r>
      <w:r w:rsidRPr="00AA3B53">
        <w:t xml:space="preserve"> </w:t>
      </w:r>
      <w:r w:rsidRPr="001E0963">
        <w:t>and</w:t>
      </w:r>
      <w:r w:rsidRPr="00AA3B53">
        <w:t xml:space="preserve"> </w:t>
      </w:r>
      <w:r w:rsidRPr="001E0963">
        <w:t>ability of</w:t>
      </w:r>
      <w:r w:rsidRPr="00AA3B53">
        <w:t xml:space="preserve"> </w:t>
      </w:r>
      <w:r w:rsidRPr="001E0963">
        <w:t>individuals</w:t>
      </w:r>
      <w:r w:rsidRPr="00AA3B53">
        <w:t xml:space="preserve"> </w:t>
      </w:r>
      <w:r w:rsidRPr="001E0963">
        <w:t>to</w:t>
      </w:r>
      <w:r w:rsidRPr="00AA3B53">
        <w:t xml:space="preserve"> </w:t>
      </w:r>
      <w:r w:rsidRPr="001E0963">
        <w:t>gain</w:t>
      </w:r>
      <w:r w:rsidRPr="00AA3B53">
        <w:t xml:space="preserve"> </w:t>
      </w:r>
      <w:r w:rsidRPr="001E0963">
        <w:t>access</w:t>
      </w:r>
      <w:r w:rsidRPr="00AA3B53">
        <w:t xml:space="preserve"> </w:t>
      </w:r>
      <w:r w:rsidRPr="001E0963">
        <w:t>to</w:t>
      </w:r>
      <w:r w:rsidRPr="00AA3B53">
        <w:t xml:space="preserve"> </w:t>
      </w:r>
      <w:r w:rsidRPr="001E0963">
        <w:t>understand</w:t>
      </w:r>
      <w:r w:rsidRPr="00AA3B53">
        <w:t xml:space="preserve"> </w:t>
      </w:r>
      <w:r w:rsidRPr="001E0963">
        <w:t>and</w:t>
      </w:r>
      <w:r w:rsidRPr="00AA3B53">
        <w:t xml:space="preserve"> </w:t>
      </w:r>
      <w:r w:rsidRPr="001E0963">
        <w:t>use</w:t>
      </w:r>
      <w:r w:rsidRPr="00AA3B53">
        <w:t xml:space="preserve"> </w:t>
      </w:r>
      <w:r w:rsidRPr="001E0963">
        <w:t>information</w:t>
      </w:r>
      <w:r w:rsidRPr="00AA3B53">
        <w:t xml:space="preserve"> </w:t>
      </w:r>
      <w:r w:rsidRPr="001E0963">
        <w:t>in</w:t>
      </w:r>
      <w:r w:rsidRPr="00AA3B53">
        <w:t xml:space="preserve"> </w:t>
      </w:r>
      <w:r w:rsidRPr="001E0963">
        <w:t>ways</w:t>
      </w:r>
      <w:r w:rsidRPr="00AA3B53">
        <w:t xml:space="preserve"> </w:t>
      </w:r>
      <w:r w:rsidRPr="001E0963">
        <w:t>which</w:t>
      </w:r>
      <w:r w:rsidRPr="00AA3B53">
        <w:t xml:space="preserve"> </w:t>
      </w:r>
      <w:r w:rsidRPr="001E0963">
        <w:t>promote</w:t>
      </w:r>
      <w:r w:rsidRPr="00AA3B53">
        <w:t xml:space="preserve"> </w:t>
      </w:r>
      <w:r w:rsidRPr="001E0963">
        <w:t>and</w:t>
      </w:r>
      <w:r w:rsidRPr="00AA3B53">
        <w:t xml:space="preserve"> </w:t>
      </w:r>
      <w:r w:rsidRPr="001E0963">
        <w:t>maintain good</w:t>
      </w:r>
      <w:r w:rsidRPr="00AA3B53">
        <w:t xml:space="preserve"> </w:t>
      </w:r>
      <w:r w:rsidRPr="001E0963">
        <w:t>health.</w:t>
      </w:r>
    </w:p>
    <w:p w14:paraId="036559D3" w14:textId="77777777" w:rsidR="00CB767D" w:rsidRPr="001E0963" w:rsidRDefault="00CB767D" w:rsidP="001E0963">
      <w:pPr>
        <w:pStyle w:val="DHHSbody"/>
      </w:pPr>
      <w:r w:rsidRPr="001E0963">
        <w:t xml:space="preserve">In the child health context, it is important that parents and families </w:t>
      </w:r>
      <w:proofErr w:type="gramStart"/>
      <w:r w:rsidRPr="001E0963">
        <w:t>have an understanding of</w:t>
      </w:r>
      <w:proofErr w:type="gramEnd"/>
      <w:r w:rsidR="00646D61" w:rsidRPr="001E0963">
        <w:t xml:space="preserve"> </w:t>
      </w:r>
      <w:r w:rsidRPr="001E0963">
        <w:t>key</w:t>
      </w:r>
      <w:r w:rsidRPr="00AA3B53">
        <w:t xml:space="preserve"> </w:t>
      </w:r>
      <w:r w:rsidRPr="001E0963">
        <w:t>developmental</w:t>
      </w:r>
      <w:r w:rsidRPr="00AA3B53">
        <w:t xml:space="preserve"> </w:t>
      </w:r>
      <w:r w:rsidRPr="001E0963">
        <w:t>milestones</w:t>
      </w:r>
      <w:r w:rsidRPr="00AA3B53">
        <w:t xml:space="preserve"> </w:t>
      </w:r>
      <w:r w:rsidRPr="001E0963">
        <w:t>and</w:t>
      </w:r>
      <w:r w:rsidRPr="00AA3B53">
        <w:t xml:space="preserve"> </w:t>
      </w:r>
      <w:r w:rsidRPr="001E0963">
        <w:t>their</w:t>
      </w:r>
      <w:r w:rsidRPr="00AA3B53">
        <w:t xml:space="preserve"> child’s </w:t>
      </w:r>
      <w:r w:rsidRPr="001E0963">
        <w:t>strengths</w:t>
      </w:r>
      <w:r w:rsidRPr="00AA3B53">
        <w:t xml:space="preserve"> </w:t>
      </w:r>
      <w:r w:rsidRPr="001E0963">
        <w:t>and</w:t>
      </w:r>
      <w:r w:rsidRPr="00AA3B53">
        <w:t xml:space="preserve"> </w:t>
      </w:r>
      <w:r w:rsidRPr="001E0963">
        <w:t>difficulties.</w:t>
      </w:r>
      <w:r w:rsidRPr="00AA3B53">
        <w:t xml:space="preserve"> </w:t>
      </w:r>
      <w:r w:rsidRPr="001E0963">
        <w:t>Assessing</w:t>
      </w:r>
      <w:r w:rsidRPr="00AA3B53">
        <w:t xml:space="preserve"> </w:t>
      </w:r>
      <w:r w:rsidRPr="001E0963">
        <w:t>the</w:t>
      </w:r>
      <w:r w:rsidRPr="00AA3B53">
        <w:t xml:space="preserve"> </w:t>
      </w:r>
      <w:r w:rsidRPr="001E0963">
        <w:t>child</w:t>
      </w:r>
      <w:r w:rsidRPr="00AA3B53">
        <w:t xml:space="preserve"> and </w:t>
      </w:r>
      <w:proofErr w:type="gramStart"/>
      <w:r w:rsidRPr="001E0963">
        <w:t>parents</w:t>
      </w:r>
      <w:proofErr w:type="gramEnd"/>
      <w:r w:rsidRPr="00AA3B53">
        <w:t xml:space="preserve"> ability, </w:t>
      </w:r>
      <w:r w:rsidRPr="001E0963">
        <w:t>including</w:t>
      </w:r>
      <w:r w:rsidRPr="00AA3B53">
        <w:t xml:space="preserve"> </w:t>
      </w:r>
      <w:r w:rsidRPr="001E0963">
        <w:t>cultural</w:t>
      </w:r>
      <w:r w:rsidRPr="00AA3B53">
        <w:t xml:space="preserve"> </w:t>
      </w:r>
      <w:r w:rsidRPr="001E0963">
        <w:t>background,</w:t>
      </w:r>
      <w:r w:rsidRPr="00AA3B53">
        <w:t xml:space="preserve"> </w:t>
      </w:r>
      <w:r w:rsidRPr="001E0963">
        <w:t>to</w:t>
      </w:r>
      <w:r w:rsidRPr="00AA3B53">
        <w:t xml:space="preserve"> </w:t>
      </w:r>
      <w:r w:rsidRPr="001E0963">
        <w:t>grasp</w:t>
      </w:r>
      <w:r w:rsidRPr="00AA3B53">
        <w:t xml:space="preserve"> </w:t>
      </w:r>
      <w:r w:rsidRPr="001E0963">
        <w:t>concepts</w:t>
      </w:r>
      <w:r w:rsidRPr="00AA3B53">
        <w:t xml:space="preserve"> </w:t>
      </w:r>
      <w:r w:rsidRPr="001E0963">
        <w:t>is</w:t>
      </w:r>
      <w:r w:rsidRPr="00AA3B53">
        <w:t xml:space="preserve"> </w:t>
      </w:r>
      <w:r w:rsidRPr="001E0963">
        <w:t>an</w:t>
      </w:r>
      <w:r w:rsidRPr="00AA3B53">
        <w:t xml:space="preserve"> </w:t>
      </w:r>
      <w:r w:rsidRPr="001E0963">
        <w:t>important</w:t>
      </w:r>
      <w:r w:rsidRPr="00AA3B53">
        <w:t xml:space="preserve"> </w:t>
      </w:r>
      <w:r w:rsidRPr="001E0963">
        <w:t>consideration. A</w:t>
      </w:r>
      <w:r w:rsidRPr="00AA3B53">
        <w:t xml:space="preserve"> </w:t>
      </w:r>
      <w:r w:rsidRPr="001E0963">
        <w:t>health-literate</w:t>
      </w:r>
      <w:r w:rsidRPr="00AA3B53">
        <w:t xml:space="preserve"> </w:t>
      </w:r>
      <w:r w:rsidRPr="001E0963">
        <w:t>parent</w:t>
      </w:r>
      <w:r w:rsidRPr="00AA3B53">
        <w:t xml:space="preserve"> </w:t>
      </w:r>
      <w:r w:rsidRPr="001E0963">
        <w:t>will</w:t>
      </w:r>
      <w:r w:rsidRPr="00AA3B53">
        <w:t xml:space="preserve"> </w:t>
      </w:r>
      <w:r w:rsidRPr="001E0963">
        <w:t>be</w:t>
      </w:r>
      <w:r w:rsidRPr="00AA3B53">
        <w:t xml:space="preserve"> </w:t>
      </w:r>
      <w:r w:rsidRPr="001E0963">
        <w:t>more</w:t>
      </w:r>
      <w:r w:rsidRPr="00AA3B53">
        <w:t xml:space="preserve"> </w:t>
      </w:r>
      <w:r w:rsidRPr="001E0963">
        <w:t>likely</w:t>
      </w:r>
      <w:r w:rsidRPr="00AA3B53">
        <w:t xml:space="preserve"> </w:t>
      </w:r>
      <w:r w:rsidRPr="001E0963">
        <w:t>to</w:t>
      </w:r>
      <w:r w:rsidRPr="00AA3B53">
        <w:t xml:space="preserve"> </w:t>
      </w:r>
      <w:r w:rsidRPr="001E0963">
        <w:t>engage</w:t>
      </w:r>
      <w:r w:rsidRPr="00AA3B53">
        <w:t xml:space="preserve"> </w:t>
      </w:r>
      <w:r w:rsidRPr="001E0963">
        <w:t>in</w:t>
      </w:r>
      <w:r w:rsidRPr="00AA3B53">
        <w:t xml:space="preserve"> </w:t>
      </w:r>
      <w:r w:rsidRPr="001E0963">
        <w:t>positive</w:t>
      </w:r>
      <w:r w:rsidRPr="00AA3B53">
        <w:t xml:space="preserve"> </w:t>
      </w:r>
      <w:r w:rsidRPr="001E0963">
        <w:t>interactions</w:t>
      </w:r>
      <w:r w:rsidRPr="00AA3B53">
        <w:t xml:space="preserve"> </w:t>
      </w:r>
      <w:r w:rsidRPr="001E0963">
        <w:t>as</w:t>
      </w:r>
      <w:r w:rsidRPr="00AA3B53">
        <w:t xml:space="preserve"> </w:t>
      </w:r>
      <w:r w:rsidRPr="001E0963">
        <w:t>they</w:t>
      </w:r>
      <w:r w:rsidRPr="00AA3B53">
        <w:t xml:space="preserve"> </w:t>
      </w:r>
      <w:r w:rsidRPr="001E0963">
        <w:t xml:space="preserve">understand typical development and the </w:t>
      </w:r>
      <w:proofErr w:type="gramStart"/>
      <w:r w:rsidRPr="001E0963">
        <w:t>particular issue</w:t>
      </w:r>
      <w:proofErr w:type="gramEnd"/>
      <w:r w:rsidRPr="001E0963">
        <w:t xml:space="preserve"> facing their child. It is also important for parents, families</w:t>
      </w:r>
      <w:r w:rsidRPr="00AA3B53">
        <w:t xml:space="preserve"> </w:t>
      </w:r>
      <w:r w:rsidRPr="001E0963">
        <w:t>and</w:t>
      </w:r>
      <w:r w:rsidRPr="00AA3B53">
        <w:t xml:space="preserve"> </w:t>
      </w:r>
      <w:r w:rsidRPr="001E0963">
        <w:t>carers</w:t>
      </w:r>
      <w:r w:rsidRPr="00AA3B53">
        <w:t xml:space="preserve"> </w:t>
      </w:r>
      <w:r w:rsidRPr="001E0963">
        <w:t>to</w:t>
      </w:r>
      <w:r w:rsidRPr="00AA3B53">
        <w:t xml:space="preserve"> </w:t>
      </w:r>
      <w:r w:rsidRPr="001E0963">
        <w:t>understand</w:t>
      </w:r>
      <w:r w:rsidRPr="00AA3B53">
        <w:t xml:space="preserve"> </w:t>
      </w:r>
      <w:r w:rsidRPr="001E0963">
        <w:t>the</w:t>
      </w:r>
      <w:r w:rsidRPr="00AA3B53">
        <w:t xml:space="preserve"> </w:t>
      </w:r>
      <w:r w:rsidRPr="001E0963">
        <w:t>reasoning</w:t>
      </w:r>
      <w:r w:rsidRPr="00AA3B53">
        <w:t xml:space="preserve"> </w:t>
      </w:r>
      <w:r w:rsidRPr="001E0963">
        <w:t>and</w:t>
      </w:r>
      <w:r w:rsidRPr="00AA3B53">
        <w:t xml:space="preserve"> </w:t>
      </w:r>
      <w:r w:rsidRPr="001E0963">
        <w:t>options</w:t>
      </w:r>
      <w:r w:rsidRPr="00AA3B53">
        <w:t xml:space="preserve"> </w:t>
      </w:r>
      <w:r w:rsidRPr="001E0963">
        <w:t>for</w:t>
      </w:r>
      <w:r w:rsidRPr="00AA3B53">
        <w:t xml:space="preserve"> </w:t>
      </w:r>
      <w:r w:rsidRPr="001E0963">
        <w:t>intervention</w:t>
      </w:r>
      <w:r w:rsidRPr="00AA3B53">
        <w:t xml:space="preserve"> </w:t>
      </w:r>
      <w:r w:rsidRPr="001E0963">
        <w:t>as</w:t>
      </w:r>
      <w:r w:rsidRPr="00AA3B53">
        <w:t xml:space="preserve"> </w:t>
      </w:r>
      <w:r w:rsidRPr="001E0963">
        <w:t>well</w:t>
      </w:r>
      <w:r w:rsidRPr="00AA3B53">
        <w:t xml:space="preserve"> </w:t>
      </w:r>
      <w:r w:rsidRPr="001E0963">
        <w:t>as</w:t>
      </w:r>
      <w:r w:rsidRPr="00AA3B53">
        <w:t xml:space="preserve"> </w:t>
      </w:r>
      <w:r w:rsidRPr="001E0963">
        <w:t>their</w:t>
      </w:r>
      <w:r w:rsidR="00646D61" w:rsidRPr="001E0963">
        <w:t xml:space="preserve"> </w:t>
      </w:r>
      <w:r w:rsidRPr="001E0963">
        <w:t>role in the process.</w:t>
      </w:r>
    </w:p>
    <w:p w14:paraId="739C6347" w14:textId="77777777" w:rsidR="00603CDB" w:rsidRDefault="00CB767D" w:rsidP="001E0963">
      <w:pPr>
        <w:pStyle w:val="DHHSbody"/>
      </w:pPr>
      <w:bookmarkStart w:id="40" w:name="Early_intervention"/>
      <w:bookmarkStart w:id="41" w:name="Health_promotion"/>
      <w:bookmarkEnd w:id="40"/>
      <w:bookmarkEnd w:id="41"/>
      <w:r>
        <w:t>A</w:t>
      </w:r>
      <w:r>
        <w:rPr>
          <w:spacing w:val="-24"/>
        </w:rPr>
        <w:t xml:space="preserve"> </w:t>
      </w:r>
      <w:r>
        <w:t>health</w:t>
      </w:r>
      <w:r>
        <w:rPr>
          <w:spacing w:val="-24"/>
        </w:rPr>
        <w:t xml:space="preserve"> </w:t>
      </w:r>
      <w:r>
        <w:t>literacy</w:t>
      </w:r>
      <w:r>
        <w:rPr>
          <w:spacing w:val="-24"/>
        </w:rPr>
        <w:t xml:space="preserve"> </w:t>
      </w:r>
      <w:r>
        <w:t>approach</w:t>
      </w:r>
      <w:r>
        <w:rPr>
          <w:spacing w:val="-24"/>
        </w:rPr>
        <w:t xml:space="preserve"> </w:t>
      </w:r>
      <w:r>
        <w:t>will</w:t>
      </w:r>
      <w:r>
        <w:rPr>
          <w:spacing w:val="-24"/>
        </w:rPr>
        <w:t xml:space="preserve"> </w:t>
      </w:r>
      <w:r>
        <w:t>ensure</w:t>
      </w:r>
      <w:r>
        <w:rPr>
          <w:spacing w:val="-24"/>
        </w:rPr>
        <w:t xml:space="preserve"> </w:t>
      </w:r>
      <w:r>
        <w:t>the</w:t>
      </w:r>
      <w:r>
        <w:rPr>
          <w:spacing w:val="-24"/>
        </w:rPr>
        <w:t xml:space="preserve"> </w:t>
      </w:r>
      <w:r>
        <w:t>infrastructure,</w:t>
      </w:r>
      <w:r>
        <w:rPr>
          <w:spacing w:val="-24"/>
        </w:rPr>
        <w:t xml:space="preserve"> </w:t>
      </w:r>
      <w:r>
        <w:t>policies,</w:t>
      </w:r>
      <w:r>
        <w:rPr>
          <w:spacing w:val="-24"/>
        </w:rPr>
        <w:t xml:space="preserve"> </w:t>
      </w:r>
      <w:r>
        <w:t>processes,</w:t>
      </w:r>
      <w:r>
        <w:rPr>
          <w:spacing w:val="-24"/>
        </w:rPr>
        <w:t xml:space="preserve"> </w:t>
      </w:r>
      <w:r>
        <w:t>materials</w:t>
      </w:r>
      <w:r>
        <w:rPr>
          <w:spacing w:val="-24"/>
        </w:rPr>
        <w:t xml:space="preserve"> </w:t>
      </w:r>
      <w:r>
        <w:rPr>
          <w:spacing w:val="-5"/>
        </w:rPr>
        <w:t xml:space="preserve">and </w:t>
      </w:r>
      <w:r>
        <w:t>relationships</w:t>
      </w:r>
      <w:r>
        <w:rPr>
          <w:spacing w:val="-24"/>
        </w:rPr>
        <w:t xml:space="preserve"> </w:t>
      </w:r>
      <w:r>
        <w:t>that</w:t>
      </w:r>
      <w:r>
        <w:rPr>
          <w:spacing w:val="-23"/>
        </w:rPr>
        <w:t xml:space="preserve"> </w:t>
      </w:r>
      <w:r>
        <w:t>make</w:t>
      </w:r>
      <w:r>
        <w:rPr>
          <w:spacing w:val="-23"/>
        </w:rPr>
        <w:t xml:space="preserve"> </w:t>
      </w:r>
      <w:r>
        <w:t>health</w:t>
      </w:r>
      <w:r>
        <w:rPr>
          <w:spacing w:val="-23"/>
        </w:rPr>
        <w:t xml:space="preserve"> </w:t>
      </w:r>
      <w:r>
        <w:t>literacy</w:t>
      </w:r>
      <w:r>
        <w:rPr>
          <w:spacing w:val="-24"/>
        </w:rPr>
        <w:t xml:space="preserve"> </w:t>
      </w:r>
      <w:r>
        <w:t>possible</w:t>
      </w:r>
      <w:r>
        <w:rPr>
          <w:spacing w:val="-23"/>
        </w:rPr>
        <w:t xml:space="preserve"> </w:t>
      </w:r>
      <w:r>
        <w:t>are</w:t>
      </w:r>
      <w:r>
        <w:rPr>
          <w:spacing w:val="-23"/>
        </w:rPr>
        <w:t xml:space="preserve"> </w:t>
      </w:r>
      <w:r>
        <w:t>supporting</w:t>
      </w:r>
      <w:r>
        <w:rPr>
          <w:spacing w:val="-23"/>
        </w:rPr>
        <w:t xml:space="preserve"> </w:t>
      </w:r>
      <w:r>
        <w:t>parents,</w:t>
      </w:r>
      <w:r>
        <w:rPr>
          <w:spacing w:val="-24"/>
        </w:rPr>
        <w:t xml:space="preserve"> </w:t>
      </w:r>
      <w:r>
        <w:t>families</w:t>
      </w:r>
      <w:r>
        <w:rPr>
          <w:spacing w:val="-23"/>
        </w:rPr>
        <w:t xml:space="preserve"> </w:t>
      </w:r>
      <w:r>
        <w:t>and</w:t>
      </w:r>
      <w:r>
        <w:rPr>
          <w:spacing w:val="-23"/>
        </w:rPr>
        <w:t xml:space="preserve"> </w:t>
      </w:r>
      <w:r>
        <w:rPr>
          <w:spacing w:val="-4"/>
        </w:rPr>
        <w:t xml:space="preserve">carers </w:t>
      </w:r>
      <w:r>
        <w:t xml:space="preserve">to make appropriate decisions about their </w:t>
      </w:r>
      <w:r>
        <w:rPr>
          <w:spacing w:val="-4"/>
        </w:rPr>
        <w:t>child’s</w:t>
      </w:r>
      <w:r>
        <w:rPr>
          <w:spacing w:val="-13"/>
        </w:rPr>
        <w:t xml:space="preserve"> </w:t>
      </w:r>
      <w:r>
        <w:t>health.</w:t>
      </w:r>
    </w:p>
    <w:p w14:paraId="51998929" w14:textId="77777777" w:rsidR="00CB767D" w:rsidRDefault="00CB767D" w:rsidP="00646D61">
      <w:pPr>
        <w:pStyle w:val="Heading2"/>
      </w:pPr>
      <w:bookmarkStart w:id="42" w:name="_TOC_250018"/>
      <w:bookmarkStart w:id="43" w:name="_Toc5714621"/>
      <w:bookmarkEnd w:id="42"/>
      <w:r>
        <w:t>Early intervention</w:t>
      </w:r>
      <w:bookmarkEnd w:id="43"/>
    </w:p>
    <w:p w14:paraId="0A2FD92B" w14:textId="77777777" w:rsidR="00CB767D" w:rsidRPr="001E0963" w:rsidRDefault="00CB767D" w:rsidP="001E0963">
      <w:pPr>
        <w:pStyle w:val="DHHSbody"/>
      </w:pPr>
      <w:r w:rsidRPr="001E0963">
        <w:t>Early</w:t>
      </w:r>
      <w:r w:rsidRPr="00AA3B53">
        <w:t xml:space="preserve"> </w:t>
      </w:r>
      <w:r w:rsidRPr="001E0963">
        <w:t>intervention</w:t>
      </w:r>
      <w:r w:rsidRPr="00AA3B53">
        <w:t xml:space="preserve"> </w:t>
      </w:r>
      <w:r w:rsidRPr="001E0963">
        <w:t>is</w:t>
      </w:r>
      <w:r w:rsidRPr="00AA3B53">
        <w:t xml:space="preserve"> </w:t>
      </w:r>
      <w:r w:rsidRPr="001E0963">
        <w:t>a</w:t>
      </w:r>
      <w:r w:rsidRPr="00AA3B53">
        <w:t xml:space="preserve"> </w:t>
      </w:r>
      <w:r w:rsidRPr="001E0963">
        <w:t>cornerstone</w:t>
      </w:r>
      <w:r w:rsidRPr="00AA3B53">
        <w:t xml:space="preserve"> </w:t>
      </w:r>
      <w:r w:rsidRPr="001E0963">
        <w:t>in</w:t>
      </w:r>
      <w:r w:rsidRPr="00AA3B53">
        <w:t xml:space="preserve"> </w:t>
      </w:r>
      <w:r w:rsidRPr="001E0963">
        <w:t>providing</w:t>
      </w:r>
      <w:r w:rsidRPr="00AA3B53">
        <w:t xml:space="preserve"> </w:t>
      </w:r>
      <w:r w:rsidRPr="001E0963">
        <w:t>services</w:t>
      </w:r>
      <w:r w:rsidRPr="00AA3B53">
        <w:t xml:space="preserve"> </w:t>
      </w:r>
      <w:r w:rsidRPr="001E0963">
        <w:t>to</w:t>
      </w:r>
      <w:r w:rsidRPr="00AA3B53">
        <w:t xml:space="preserve"> </w:t>
      </w:r>
      <w:r w:rsidRPr="001E0963">
        <w:t>children</w:t>
      </w:r>
      <w:r w:rsidRPr="00AA3B53">
        <w:t xml:space="preserve"> </w:t>
      </w:r>
      <w:r w:rsidRPr="001E0963">
        <w:t>with</w:t>
      </w:r>
      <w:r w:rsidRPr="00AA3B53">
        <w:t xml:space="preserve"> </w:t>
      </w:r>
      <w:r w:rsidRPr="001E0963">
        <w:t>developmental</w:t>
      </w:r>
      <w:r w:rsidRPr="00AA3B53">
        <w:t xml:space="preserve"> delay. </w:t>
      </w:r>
      <w:r w:rsidRPr="001E0963">
        <w:t>It</w:t>
      </w:r>
      <w:r w:rsidRPr="00AA3B53">
        <w:t xml:space="preserve"> </w:t>
      </w:r>
      <w:r w:rsidRPr="001E0963">
        <w:t>is important</w:t>
      </w:r>
      <w:r w:rsidRPr="00AA3B53">
        <w:t xml:space="preserve"> </w:t>
      </w:r>
      <w:r w:rsidRPr="001E0963">
        <w:t>to</w:t>
      </w:r>
      <w:r w:rsidRPr="00AA3B53">
        <w:t xml:space="preserve"> </w:t>
      </w:r>
      <w:r w:rsidRPr="001E0963">
        <w:t>identify</w:t>
      </w:r>
      <w:r w:rsidRPr="00AA3B53">
        <w:t xml:space="preserve"> </w:t>
      </w:r>
      <w:r w:rsidRPr="001E0963">
        <w:t>issues</w:t>
      </w:r>
      <w:r w:rsidRPr="00AA3B53">
        <w:t xml:space="preserve"> </w:t>
      </w:r>
      <w:r w:rsidRPr="001E0963">
        <w:t>early</w:t>
      </w:r>
      <w:r w:rsidRPr="00AA3B53">
        <w:t xml:space="preserve"> </w:t>
      </w:r>
      <w:r w:rsidRPr="001E0963">
        <w:t>so</w:t>
      </w:r>
      <w:r w:rsidRPr="00AA3B53">
        <w:t xml:space="preserve"> </w:t>
      </w:r>
      <w:r w:rsidRPr="001E0963">
        <w:t>that</w:t>
      </w:r>
      <w:r w:rsidRPr="00AA3B53">
        <w:t xml:space="preserve"> </w:t>
      </w:r>
      <w:r w:rsidRPr="001E0963">
        <w:t>strategies</w:t>
      </w:r>
      <w:r w:rsidRPr="00AA3B53">
        <w:t xml:space="preserve"> </w:t>
      </w:r>
      <w:r w:rsidRPr="001E0963">
        <w:t>and</w:t>
      </w:r>
      <w:r w:rsidRPr="00AA3B53">
        <w:t xml:space="preserve"> </w:t>
      </w:r>
      <w:r w:rsidRPr="001E0963">
        <w:t>interventions</w:t>
      </w:r>
      <w:r w:rsidRPr="00AA3B53">
        <w:t xml:space="preserve"> </w:t>
      </w:r>
      <w:r w:rsidRPr="001E0963">
        <w:t>can</w:t>
      </w:r>
      <w:r w:rsidRPr="00AA3B53">
        <w:t xml:space="preserve"> </w:t>
      </w:r>
      <w:r w:rsidRPr="001E0963">
        <w:t>be</w:t>
      </w:r>
      <w:r w:rsidRPr="00AA3B53">
        <w:t xml:space="preserve"> </w:t>
      </w:r>
      <w:r w:rsidRPr="001E0963">
        <w:t>developed</w:t>
      </w:r>
      <w:r w:rsidRPr="00AA3B53">
        <w:t xml:space="preserve"> </w:t>
      </w:r>
      <w:r w:rsidRPr="001E0963">
        <w:t>to</w:t>
      </w:r>
      <w:r w:rsidRPr="00AA3B53">
        <w:t xml:space="preserve"> address </w:t>
      </w:r>
      <w:r w:rsidRPr="001E0963">
        <w:t>these</w:t>
      </w:r>
      <w:r w:rsidRPr="00AA3B53">
        <w:t xml:space="preserve"> </w:t>
      </w:r>
      <w:r w:rsidRPr="001E0963">
        <w:t>and</w:t>
      </w:r>
      <w:r w:rsidRPr="00AA3B53">
        <w:t xml:space="preserve"> </w:t>
      </w:r>
      <w:r w:rsidRPr="001E0963">
        <w:t>minimise</w:t>
      </w:r>
      <w:r w:rsidRPr="00AA3B53">
        <w:t xml:space="preserve"> </w:t>
      </w:r>
      <w:r w:rsidRPr="001E0963">
        <w:t>impact</w:t>
      </w:r>
      <w:r w:rsidRPr="00AA3B53">
        <w:t xml:space="preserve"> </w:t>
      </w:r>
      <w:r w:rsidRPr="001E0963">
        <w:t>as</w:t>
      </w:r>
      <w:r w:rsidRPr="00AA3B53">
        <w:t xml:space="preserve"> </w:t>
      </w:r>
      <w:r w:rsidRPr="001E0963">
        <w:t>the</w:t>
      </w:r>
      <w:r w:rsidRPr="00AA3B53">
        <w:t xml:space="preserve"> </w:t>
      </w:r>
      <w:r w:rsidRPr="001E0963">
        <w:t>child</w:t>
      </w:r>
      <w:r w:rsidRPr="00AA3B53">
        <w:t xml:space="preserve"> </w:t>
      </w:r>
      <w:r w:rsidRPr="001E0963">
        <w:t>grows.</w:t>
      </w:r>
      <w:r w:rsidRPr="00AA3B53">
        <w:t xml:space="preserve"> </w:t>
      </w:r>
      <w:r w:rsidRPr="001E0963">
        <w:t>Intervening</w:t>
      </w:r>
      <w:r w:rsidRPr="00AA3B53">
        <w:t xml:space="preserve"> </w:t>
      </w:r>
      <w:r w:rsidRPr="001E0963">
        <w:t>early</w:t>
      </w:r>
      <w:r w:rsidRPr="00AA3B53">
        <w:t xml:space="preserve"> </w:t>
      </w:r>
      <w:r w:rsidRPr="001E0963">
        <w:t>ensures</w:t>
      </w:r>
      <w:r w:rsidRPr="00AA3B53">
        <w:t xml:space="preserve"> </w:t>
      </w:r>
      <w:r w:rsidRPr="001E0963">
        <w:t>that</w:t>
      </w:r>
      <w:r w:rsidRPr="00AA3B53">
        <w:t xml:space="preserve"> </w:t>
      </w:r>
      <w:r w:rsidRPr="001E0963">
        <w:t>a</w:t>
      </w:r>
      <w:r w:rsidRPr="00AA3B53">
        <w:t xml:space="preserve"> </w:t>
      </w:r>
      <w:r w:rsidRPr="001E0963">
        <w:t>child</w:t>
      </w:r>
      <w:r w:rsidRPr="00AA3B53">
        <w:t xml:space="preserve"> </w:t>
      </w:r>
      <w:r w:rsidRPr="001E0963">
        <w:t>has</w:t>
      </w:r>
      <w:r w:rsidRPr="00AA3B53">
        <w:t xml:space="preserve"> </w:t>
      </w:r>
      <w:r w:rsidRPr="001E0963">
        <w:t>a</w:t>
      </w:r>
      <w:r w:rsidRPr="00AA3B53">
        <w:t xml:space="preserve"> </w:t>
      </w:r>
      <w:r w:rsidRPr="001E0963">
        <w:t>solid foundational</w:t>
      </w:r>
      <w:r w:rsidRPr="00AA3B53">
        <w:t xml:space="preserve"> </w:t>
      </w:r>
      <w:r w:rsidRPr="001E0963">
        <w:t>skill</w:t>
      </w:r>
      <w:r w:rsidRPr="00AA3B53">
        <w:t xml:space="preserve"> </w:t>
      </w:r>
      <w:r w:rsidRPr="001E0963">
        <w:t>base</w:t>
      </w:r>
      <w:r w:rsidRPr="00AA3B53">
        <w:t xml:space="preserve"> </w:t>
      </w:r>
      <w:r w:rsidRPr="001E0963">
        <w:t>to</w:t>
      </w:r>
      <w:r w:rsidRPr="00AA3B53">
        <w:t xml:space="preserve"> </w:t>
      </w:r>
      <w:r w:rsidRPr="001E0963">
        <w:t>later</w:t>
      </w:r>
      <w:r w:rsidRPr="00AA3B53">
        <w:t xml:space="preserve"> </w:t>
      </w:r>
      <w:r w:rsidRPr="001E0963">
        <w:t>acquire,</w:t>
      </w:r>
      <w:r w:rsidRPr="00AA3B53">
        <w:t xml:space="preserve"> </w:t>
      </w:r>
      <w:r w:rsidRPr="001E0963">
        <w:t>more</w:t>
      </w:r>
      <w:r w:rsidRPr="00AA3B53">
        <w:t xml:space="preserve"> </w:t>
      </w:r>
      <w:r w:rsidRPr="001E0963">
        <w:t>complex</w:t>
      </w:r>
      <w:r w:rsidRPr="00AA3B53">
        <w:t xml:space="preserve"> </w:t>
      </w:r>
      <w:r w:rsidRPr="001E0963">
        <w:t>skills.</w:t>
      </w:r>
      <w:r w:rsidRPr="00AA3B53">
        <w:t xml:space="preserve"> </w:t>
      </w:r>
      <w:r w:rsidRPr="001E0963">
        <w:t>Continued</w:t>
      </w:r>
      <w:r w:rsidRPr="00AA3B53">
        <w:t xml:space="preserve"> </w:t>
      </w:r>
      <w:r w:rsidRPr="001E0963">
        <w:t>monitoring</w:t>
      </w:r>
      <w:r w:rsidRPr="00AA3B53">
        <w:t xml:space="preserve"> </w:t>
      </w:r>
      <w:r w:rsidRPr="001E0963">
        <w:t>is</w:t>
      </w:r>
      <w:r w:rsidRPr="00AA3B53">
        <w:t xml:space="preserve"> </w:t>
      </w:r>
      <w:r w:rsidRPr="001E0963">
        <w:t>important</w:t>
      </w:r>
      <w:r w:rsidR="00646D61" w:rsidRPr="001E0963">
        <w:t xml:space="preserve"> </w:t>
      </w:r>
      <w:r w:rsidRPr="001E0963">
        <w:t>as a child grows to ensure issues are identified as early as possible.</w:t>
      </w:r>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646D61" w:rsidRPr="008320D1" w14:paraId="2D3C8844" w14:textId="77777777" w:rsidTr="00646D61">
        <w:trPr>
          <w:trHeight w:val="1104"/>
        </w:trPr>
        <w:tc>
          <w:tcPr>
            <w:tcW w:w="9524" w:type="dxa"/>
            <w:shd w:val="clear" w:color="auto" w:fill="auto"/>
          </w:tcPr>
          <w:p w14:paraId="68AAEFFB" w14:textId="77777777" w:rsidR="00646D61" w:rsidRPr="00646D61" w:rsidRDefault="00646D61" w:rsidP="0083675D">
            <w:pPr>
              <w:pStyle w:val="DHHStabletext"/>
            </w:pPr>
            <w:r w:rsidRPr="00646D61">
              <w:lastRenderedPageBreak/>
              <w:t>‘The development rationale for early childhood intervention is based on the research evidence concerned with how young children develop, including early brain development and its vulnerability to neglect and young children’s receptivity to learning. Developmentally, the research confirms that early interventions are more effective than later efforts.</w:t>
            </w:r>
          </w:p>
          <w:p w14:paraId="00C55438" w14:textId="77777777" w:rsidR="00646D61" w:rsidRPr="008320D1" w:rsidRDefault="00646D61" w:rsidP="0083675D">
            <w:pPr>
              <w:pStyle w:val="DHHStabletext"/>
            </w:pPr>
            <w:r w:rsidRPr="00646D61">
              <w:t>For families, the earlier the interventions begin, the easier it will be for them to adapt to the challenges they face when their children are identified with a developmental delay’ (Moore 2005).</w:t>
            </w:r>
          </w:p>
        </w:tc>
      </w:tr>
    </w:tbl>
    <w:p w14:paraId="06445AB8" w14:textId="77777777" w:rsidR="00CB767D" w:rsidRDefault="00CB767D" w:rsidP="00646D61">
      <w:pPr>
        <w:pStyle w:val="Heading2"/>
      </w:pPr>
      <w:bookmarkStart w:id="44" w:name="_TOC_250017"/>
      <w:bookmarkStart w:id="45" w:name="_Toc5714622"/>
      <w:bookmarkEnd w:id="44"/>
      <w:r>
        <w:t>Health promotion</w:t>
      </w:r>
      <w:bookmarkEnd w:id="45"/>
    </w:p>
    <w:p w14:paraId="7D19CDED" w14:textId="0330DA30" w:rsidR="00CB767D" w:rsidRDefault="00CB767D" w:rsidP="00CA2675">
      <w:pPr>
        <w:pStyle w:val="DHHSbody"/>
      </w:pPr>
      <w:r>
        <w:t xml:space="preserve">Health promotion supports people to increase control </w:t>
      </w:r>
      <w:r>
        <w:rPr>
          <w:spacing w:val="-4"/>
        </w:rPr>
        <w:t xml:space="preserve">over, </w:t>
      </w:r>
      <w:r>
        <w:t>and to improve, their health.</w:t>
      </w:r>
      <w:r w:rsidR="00646D61">
        <w:rPr>
          <w:rStyle w:val="FootnoteReference"/>
        </w:rPr>
        <w:footnoteReference w:id="1"/>
      </w:r>
      <w:r>
        <w:rPr>
          <w:position w:val="6"/>
          <w:sz w:val="11"/>
        </w:rPr>
        <w:t xml:space="preserve"> </w:t>
      </w:r>
      <w:r>
        <w:t>It is an essential</w:t>
      </w:r>
      <w:r>
        <w:rPr>
          <w:spacing w:val="-19"/>
        </w:rPr>
        <w:t xml:space="preserve"> </w:t>
      </w:r>
      <w:r>
        <w:t>part</w:t>
      </w:r>
      <w:r>
        <w:rPr>
          <w:spacing w:val="-19"/>
        </w:rPr>
        <w:t xml:space="preserve"> </w:t>
      </w:r>
      <w:r>
        <w:t>of</w:t>
      </w:r>
      <w:r>
        <w:rPr>
          <w:spacing w:val="-18"/>
        </w:rPr>
        <w:t xml:space="preserve"> </w:t>
      </w:r>
      <w:r>
        <w:t>service</w:t>
      </w:r>
      <w:r>
        <w:rPr>
          <w:spacing w:val="-19"/>
        </w:rPr>
        <w:t xml:space="preserve"> </w:t>
      </w:r>
      <w:r>
        <w:t>delivery,</w:t>
      </w:r>
      <w:r>
        <w:rPr>
          <w:spacing w:val="-18"/>
        </w:rPr>
        <w:t xml:space="preserve"> </w:t>
      </w:r>
      <w:r>
        <w:t>and</w:t>
      </w:r>
      <w:r>
        <w:rPr>
          <w:spacing w:val="-19"/>
        </w:rPr>
        <w:t xml:space="preserve"> </w:t>
      </w:r>
      <w:r>
        <w:t>though</w:t>
      </w:r>
      <w:r>
        <w:rPr>
          <w:spacing w:val="-18"/>
        </w:rPr>
        <w:t xml:space="preserve"> </w:t>
      </w:r>
      <w:r>
        <w:t>it</w:t>
      </w:r>
      <w:r>
        <w:rPr>
          <w:spacing w:val="-19"/>
        </w:rPr>
        <w:t xml:space="preserve"> </w:t>
      </w:r>
      <w:r>
        <w:t>has</w:t>
      </w:r>
      <w:r>
        <w:rPr>
          <w:spacing w:val="-18"/>
        </w:rPr>
        <w:t xml:space="preserve"> </w:t>
      </w:r>
      <w:r>
        <w:t>strong</w:t>
      </w:r>
      <w:r>
        <w:rPr>
          <w:spacing w:val="-19"/>
        </w:rPr>
        <w:t xml:space="preserve"> </w:t>
      </w:r>
      <w:r>
        <w:t>links</w:t>
      </w:r>
      <w:r>
        <w:rPr>
          <w:spacing w:val="-18"/>
        </w:rPr>
        <w:t xml:space="preserve"> </w:t>
      </w:r>
      <w:r>
        <w:t>with</w:t>
      </w:r>
      <w:r>
        <w:rPr>
          <w:spacing w:val="-19"/>
        </w:rPr>
        <w:t xml:space="preserve"> </w:t>
      </w:r>
      <w:r>
        <w:t>prevention</w:t>
      </w:r>
      <w:r>
        <w:rPr>
          <w:spacing w:val="-18"/>
        </w:rPr>
        <w:t xml:space="preserve"> </w:t>
      </w:r>
      <w:r>
        <w:t>it</w:t>
      </w:r>
      <w:r>
        <w:rPr>
          <w:spacing w:val="-19"/>
        </w:rPr>
        <w:t xml:space="preserve"> </w:t>
      </w:r>
      <w:r>
        <w:t>also</w:t>
      </w:r>
      <w:r>
        <w:rPr>
          <w:spacing w:val="-18"/>
        </w:rPr>
        <w:t xml:space="preserve"> </w:t>
      </w:r>
      <w:r>
        <w:t>has</w:t>
      </w:r>
      <w:r>
        <w:rPr>
          <w:spacing w:val="-19"/>
        </w:rPr>
        <w:t xml:space="preserve"> </w:t>
      </w:r>
      <w:r>
        <w:rPr>
          <w:spacing w:val="-3"/>
        </w:rPr>
        <w:t xml:space="preserve">resonance </w:t>
      </w:r>
      <w:r>
        <w:t>across the care continuum including clinical service delivery. Health promoting clinical practice involves</w:t>
      </w:r>
      <w:r>
        <w:rPr>
          <w:spacing w:val="-13"/>
        </w:rPr>
        <w:t xml:space="preserve"> </w:t>
      </w:r>
      <w:r>
        <w:t>using</w:t>
      </w:r>
      <w:r>
        <w:rPr>
          <w:spacing w:val="-12"/>
        </w:rPr>
        <w:t xml:space="preserve"> </w:t>
      </w:r>
      <w:r>
        <w:t>health</w:t>
      </w:r>
      <w:r>
        <w:rPr>
          <w:spacing w:val="-13"/>
        </w:rPr>
        <w:t xml:space="preserve"> </w:t>
      </w:r>
      <w:r>
        <w:t>promotion</w:t>
      </w:r>
      <w:r>
        <w:rPr>
          <w:spacing w:val="-12"/>
        </w:rPr>
        <w:t xml:space="preserve"> </w:t>
      </w:r>
      <w:r>
        <w:t>in</w:t>
      </w:r>
      <w:r>
        <w:rPr>
          <w:spacing w:val="-12"/>
        </w:rPr>
        <w:t xml:space="preserve"> </w:t>
      </w:r>
      <w:r>
        <w:t>an</w:t>
      </w:r>
      <w:r>
        <w:rPr>
          <w:spacing w:val="-13"/>
        </w:rPr>
        <w:t xml:space="preserve"> </w:t>
      </w:r>
      <w:r>
        <w:t>opportunistic</w:t>
      </w:r>
      <w:r>
        <w:rPr>
          <w:spacing w:val="-12"/>
        </w:rPr>
        <w:t xml:space="preserve"> </w:t>
      </w:r>
      <w:r>
        <w:rPr>
          <w:spacing w:val="-5"/>
        </w:rPr>
        <w:t>way,</w:t>
      </w:r>
      <w:r>
        <w:rPr>
          <w:spacing w:val="-13"/>
        </w:rPr>
        <w:t xml:space="preserve"> </w:t>
      </w:r>
      <w:r>
        <w:t>in</w:t>
      </w:r>
      <w:r>
        <w:rPr>
          <w:spacing w:val="-12"/>
        </w:rPr>
        <w:t xml:space="preserve"> </w:t>
      </w:r>
      <w:r>
        <w:t>which</w:t>
      </w:r>
      <w:r>
        <w:rPr>
          <w:spacing w:val="-12"/>
        </w:rPr>
        <w:t xml:space="preserve"> </w:t>
      </w:r>
      <w:r>
        <w:t>each</w:t>
      </w:r>
      <w:r>
        <w:rPr>
          <w:spacing w:val="-13"/>
        </w:rPr>
        <w:t xml:space="preserve"> </w:t>
      </w:r>
      <w:r>
        <w:t>clinical</w:t>
      </w:r>
      <w:r>
        <w:rPr>
          <w:spacing w:val="-12"/>
        </w:rPr>
        <w:t xml:space="preserve"> </w:t>
      </w:r>
      <w:r>
        <w:t>encounter</w:t>
      </w:r>
      <w:r>
        <w:rPr>
          <w:spacing w:val="-13"/>
        </w:rPr>
        <w:t xml:space="preserve"> </w:t>
      </w:r>
      <w:r>
        <w:t>is</w:t>
      </w:r>
      <w:r>
        <w:rPr>
          <w:spacing w:val="-12"/>
        </w:rPr>
        <w:t xml:space="preserve"> </w:t>
      </w:r>
      <w:r>
        <w:t>seen</w:t>
      </w:r>
      <w:r w:rsidR="00681761">
        <w:t xml:space="preserve"> </w:t>
      </w:r>
      <w:r>
        <w:t>as an opportunity to discuss the range of factors that impact on health.</w:t>
      </w:r>
    </w:p>
    <w:p w14:paraId="65A24EFF" w14:textId="681E17A4" w:rsidR="00CB767D" w:rsidRDefault="00CB767D" w:rsidP="00646D61">
      <w:pPr>
        <w:pStyle w:val="DHHSbody"/>
        <w:rPr>
          <w:sz w:val="23"/>
        </w:rPr>
      </w:pPr>
      <w:r>
        <w:t>When looking for opportunities to improve health and wellbeing for children, it is important to recognise</w:t>
      </w:r>
      <w:r>
        <w:rPr>
          <w:spacing w:val="-20"/>
        </w:rPr>
        <w:t xml:space="preserve"> </w:t>
      </w:r>
      <w:r>
        <w:t>other</w:t>
      </w:r>
      <w:r>
        <w:rPr>
          <w:spacing w:val="-20"/>
        </w:rPr>
        <w:t xml:space="preserve"> </w:t>
      </w:r>
      <w:r>
        <w:t>settings</w:t>
      </w:r>
      <w:r>
        <w:rPr>
          <w:spacing w:val="-19"/>
        </w:rPr>
        <w:t xml:space="preserve"> </w:t>
      </w:r>
      <w:r>
        <w:t>that</w:t>
      </w:r>
      <w:r>
        <w:rPr>
          <w:spacing w:val="-20"/>
        </w:rPr>
        <w:t xml:space="preserve"> </w:t>
      </w:r>
      <w:r>
        <w:t>sit</w:t>
      </w:r>
      <w:r>
        <w:rPr>
          <w:spacing w:val="-19"/>
        </w:rPr>
        <w:t xml:space="preserve"> </w:t>
      </w:r>
      <w:r>
        <w:t>outside</w:t>
      </w:r>
      <w:r>
        <w:rPr>
          <w:spacing w:val="-20"/>
        </w:rPr>
        <w:t xml:space="preserve"> </w:t>
      </w:r>
      <w:r>
        <w:t>the</w:t>
      </w:r>
      <w:r>
        <w:rPr>
          <w:spacing w:val="-19"/>
        </w:rPr>
        <w:t xml:space="preserve"> </w:t>
      </w:r>
      <w:r>
        <w:t>immediate</w:t>
      </w:r>
      <w:r>
        <w:rPr>
          <w:spacing w:val="-20"/>
        </w:rPr>
        <w:t xml:space="preserve"> </w:t>
      </w:r>
      <w:r>
        <w:t>clinical</w:t>
      </w:r>
      <w:r>
        <w:rPr>
          <w:spacing w:val="-19"/>
        </w:rPr>
        <w:t xml:space="preserve"> </w:t>
      </w:r>
      <w:r>
        <w:t>setting.</w:t>
      </w:r>
      <w:r>
        <w:rPr>
          <w:spacing w:val="-20"/>
        </w:rPr>
        <w:t xml:space="preserve"> </w:t>
      </w:r>
      <w:r>
        <w:t>Children</w:t>
      </w:r>
      <w:r>
        <w:rPr>
          <w:spacing w:val="-19"/>
        </w:rPr>
        <w:t xml:space="preserve"> </w:t>
      </w:r>
      <w:r>
        <w:t>spend</w:t>
      </w:r>
      <w:r>
        <w:rPr>
          <w:spacing w:val="-20"/>
        </w:rPr>
        <w:t xml:space="preserve"> </w:t>
      </w:r>
      <w:proofErr w:type="gramStart"/>
      <w:r>
        <w:t>the</w:t>
      </w:r>
      <w:r>
        <w:rPr>
          <w:spacing w:val="-19"/>
        </w:rPr>
        <w:t xml:space="preserve"> </w:t>
      </w:r>
      <w:r>
        <w:t>majority of</w:t>
      </w:r>
      <w:proofErr w:type="gramEnd"/>
      <w:r>
        <w:rPr>
          <w:spacing w:val="-15"/>
        </w:rPr>
        <w:t xml:space="preserve"> </w:t>
      </w:r>
      <w:r>
        <w:t>their</w:t>
      </w:r>
      <w:r>
        <w:rPr>
          <w:spacing w:val="-14"/>
        </w:rPr>
        <w:t xml:space="preserve"> </w:t>
      </w:r>
      <w:r>
        <w:t>time</w:t>
      </w:r>
      <w:r>
        <w:rPr>
          <w:spacing w:val="-14"/>
        </w:rPr>
        <w:t xml:space="preserve"> </w:t>
      </w:r>
      <w:r>
        <w:t>in</w:t>
      </w:r>
      <w:r>
        <w:rPr>
          <w:spacing w:val="-14"/>
        </w:rPr>
        <w:t xml:space="preserve"> </w:t>
      </w:r>
      <w:r>
        <w:t>education</w:t>
      </w:r>
      <w:r>
        <w:rPr>
          <w:spacing w:val="-14"/>
        </w:rPr>
        <w:t xml:space="preserve"> </w:t>
      </w:r>
      <w:r>
        <w:t>or</w:t>
      </w:r>
      <w:r>
        <w:rPr>
          <w:spacing w:val="-15"/>
        </w:rPr>
        <w:t xml:space="preserve"> </w:t>
      </w:r>
      <w:r>
        <w:t>family</w:t>
      </w:r>
      <w:r>
        <w:rPr>
          <w:spacing w:val="-14"/>
        </w:rPr>
        <w:t xml:space="preserve"> </w:t>
      </w:r>
      <w:r>
        <w:t>life</w:t>
      </w:r>
      <w:r>
        <w:rPr>
          <w:spacing w:val="-14"/>
        </w:rPr>
        <w:t xml:space="preserve"> </w:t>
      </w:r>
      <w:r>
        <w:t>and</w:t>
      </w:r>
      <w:r>
        <w:rPr>
          <w:spacing w:val="-14"/>
        </w:rPr>
        <w:t xml:space="preserve"> </w:t>
      </w:r>
      <w:r>
        <w:t>a</w:t>
      </w:r>
      <w:r>
        <w:rPr>
          <w:spacing w:val="-14"/>
        </w:rPr>
        <w:t xml:space="preserve"> </w:t>
      </w:r>
      <w:r>
        <w:t>focus</w:t>
      </w:r>
      <w:r>
        <w:rPr>
          <w:spacing w:val="-14"/>
        </w:rPr>
        <w:t xml:space="preserve"> </w:t>
      </w:r>
      <w:r>
        <w:t>on</w:t>
      </w:r>
      <w:r>
        <w:rPr>
          <w:spacing w:val="-15"/>
        </w:rPr>
        <w:t xml:space="preserve"> </w:t>
      </w:r>
      <w:r>
        <w:t>maximising</w:t>
      </w:r>
      <w:r>
        <w:rPr>
          <w:spacing w:val="-14"/>
        </w:rPr>
        <w:t xml:space="preserve"> </w:t>
      </w:r>
      <w:r>
        <w:t>wellness</w:t>
      </w:r>
      <w:r>
        <w:rPr>
          <w:spacing w:val="-14"/>
        </w:rPr>
        <w:t xml:space="preserve"> </w:t>
      </w:r>
      <w:r>
        <w:t>can</w:t>
      </w:r>
      <w:r>
        <w:rPr>
          <w:spacing w:val="-14"/>
        </w:rPr>
        <w:t xml:space="preserve"> </w:t>
      </w:r>
      <w:r>
        <w:t>often</w:t>
      </w:r>
      <w:r>
        <w:rPr>
          <w:spacing w:val="-14"/>
        </w:rPr>
        <w:t xml:space="preserve"> </w:t>
      </w:r>
      <w:r>
        <w:t>be</w:t>
      </w:r>
      <w:r>
        <w:rPr>
          <w:spacing w:val="-14"/>
        </w:rPr>
        <w:t xml:space="preserve"> </w:t>
      </w:r>
      <w:r>
        <w:t>attributed to</w:t>
      </w:r>
      <w:r>
        <w:rPr>
          <w:spacing w:val="-13"/>
        </w:rPr>
        <w:t xml:space="preserve"> </w:t>
      </w:r>
      <w:r>
        <w:t>a</w:t>
      </w:r>
      <w:r>
        <w:rPr>
          <w:spacing w:val="-12"/>
        </w:rPr>
        <w:t xml:space="preserve"> </w:t>
      </w:r>
      <w:r>
        <w:t>child,</w:t>
      </w:r>
      <w:r>
        <w:rPr>
          <w:spacing w:val="-13"/>
        </w:rPr>
        <w:t xml:space="preserve"> </w:t>
      </w:r>
      <w:r>
        <w:t>family</w:t>
      </w:r>
      <w:r>
        <w:rPr>
          <w:spacing w:val="-12"/>
        </w:rPr>
        <w:t xml:space="preserve"> </w:t>
      </w:r>
      <w:r>
        <w:t>and</w:t>
      </w:r>
      <w:r>
        <w:rPr>
          <w:spacing w:val="-12"/>
        </w:rPr>
        <w:t xml:space="preserve"> </w:t>
      </w:r>
      <w:r>
        <w:rPr>
          <w:spacing w:val="-4"/>
        </w:rPr>
        <w:t>carer’s</w:t>
      </w:r>
      <w:r>
        <w:rPr>
          <w:spacing w:val="-13"/>
        </w:rPr>
        <w:t xml:space="preserve"> </w:t>
      </w:r>
      <w:r>
        <w:t>regular</w:t>
      </w:r>
      <w:r>
        <w:rPr>
          <w:spacing w:val="-12"/>
        </w:rPr>
        <w:t xml:space="preserve"> </w:t>
      </w:r>
      <w:r>
        <w:t>routines</w:t>
      </w:r>
      <w:r>
        <w:rPr>
          <w:spacing w:val="-12"/>
        </w:rPr>
        <w:t xml:space="preserve"> </w:t>
      </w:r>
      <w:r>
        <w:t>and</w:t>
      </w:r>
      <w:r>
        <w:rPr>
          <w:spacing w:val="-13"/>
        </w:rPr>
        <w:t xml:space="preserve"> </w:t>
      </w:r>
      <w:r>
        <w:t>behaviours.</w:t>
      </w:r>
      <w:r>
        <w:rPr>
          <w:spacing w:val="-12"/>
        </w:rPr>
        <w:t xml:space="preserve"> </w:t>
      </w:r>
      <w:proofErr w:type="gramStart"/>
      <w:r>
        <w:t>In</w:t>
      </w:r>
      <w:r>
        <w:rPr>
          <w:spacing w:val="-12"/>
        </w:rPr>
        <w:t xml:space="preserve"> </w:t>
      </w:r>
      <w:r>
        <w:t>order</w:t>
      </w:r>
      <w:r>
        <w:rPr>
          <w:spacing w:val="-13"/>
        </w:rPr>
        <w:t xml:space="preserve"> </w:t>
      </w:r>
      <w:r>
        <w:t>to</w:t>
      </w:r>
      <w:proofErr w:type="gramEnd"/>
      <w:r>
        <w:rPr>
          <w:spacing w:val="-12"/>
        </w:rPr>
        <w:t xml:space="preserve"> </w:t>
      </w:r>
      <w:r>
        <w:t>respond</w:t>
      </w:r>
      <w:r>
        <w:rPr>
          <w:spacing w:val="-12"/>
        </w:rPr>
        <w:t xml:space="preserve"> </w:t>
      </w:r>
      <w:r>
        <w:t>to</w:t>
      </w:r>
      <w:r>
        <w:rPr>
          <w:spacing w:val="-13"/>
        </w:rPr>
        <w:t xml:space="preserve"> </w:t>
      </w:r>
      <w:r>
        <w:t>the</w:t>
      </w:r>
      <w:r>
        <w:rPr>
          <w:spacing w:val="-12"/>
        </w:rPr>
        <w:t xml:space="preserve"> </w:t>
      </w:r>
      <w:r>
        <w:t>needs</w:t>
      </w:r>
      <w:r>
        <w:rPr>
          <w:spacing w:val="-12"/>
        </w:rPr>
        <w:t xml:space="preserve"> </w:t>
      </w:r>
      <w:r>
        <w:t>of</w:t>
      </w:r>
      <w:r w:rsidR="00D663DD">
        <w:t xml:space="preserve"> </w:t>
      </w:r>
      <w:r>
        <w:t>vulnerable</w:t>
      </w:r>
      <w:r>
        <w:rPr>
          <w:spacing w:val="-21"/>
        </w:rPr>
        <w:t xml:space="preserve"> </w:t>
      </w:r>
      <w:r>
        <w:t>children</w:t>
      </w:r>
      <w:r>
        <w:rPr>
          <w:spacing w:val="-21"/>
        </w:rPr>
        <w:t xml:space="preserve"> </w:t>
      </w:r>
      <w:r>
        <w:t>and</w:t>
      </w:r>
      <w:r>
        <w:rPr>
          <w:spacing w:val="-21"/>
        </w:rPr>
        <w:t xml:space="preserve"> </w:t>
      </w:r>
      <w:r>
        <w:t>families,</w:t>
      </w:r>
      <w:r>
        <w:rPr>
          <w:spacing w:val="-21"/>
        </w:rPr>
        <w:t xml:space="preserve"> </w:t>
      </w:r>
      <w:r>
        <w:t>it</w:t>
      </w:r>
      <w:r>
        <w:rPr>
          <w:spacing w:val="-20"/>
        </w:rPr>
        <w:t xml:space="preserve"> </w:t>
      </w:r>
      <w:r>
        <w:t>is</w:t>
      </w:r>
      <w:r>
        <w:rPr>
          <w:spacing w:val="-21"/>
        </w:rPr>
        <w:t xml:space="preserve"> </w:t>
      </w:r>
      <w:r>
        <w:t>important</w:t>
      </w:r>
      <w:r>
        <w:rPr>
          <w:spacing w:val="-21"/>
        </w:rPr>
        <w:t xml:space="preserve"> </w:t>
      </w:r>
      <w:r>
        <w:t>to</w:t>
      </w:r>
      <w:r>
        <w:rPr>
          <w:spacing w:val="-21"/>
        </w:rPr>
        <w:t xml:space="preserve"> </w:t>
      </w:r>
      <w:r>
        <w:t>have</w:t>
      </w:r>
      <w:r>
        <w:rPr>
          <w:spacing w:val="-20"/>
        </w:rPr>
        <w:t xml:space="preserve"> </w:t>
      </w:r>
      <w:r>
        <w:t>viable</w:t>
      </w:r>
      <w:r>
        <w:rPr>
          <w:spacing w:val="-21"/>
        </w:rPr>
        <w:t xml:space="preserve"> </w:t>
      </w:r>
      <w:r>
        <w:t>working</w:t>
      </w:r>
      <w:r>
        <w:rPr>
          <w:spacing w:val="-21"/>
        </w:rPr>
        <w:t xml:space="preserve"> </w:t>
      </w:r>
      <w:r>
        <w:t>partnerships,</w:t>
      </w:r>
      <w:r>
        <w:rPr>
          <w:spacing w:val="-21"/>
        </w:rPr>
        <w:t xml:space="preserve"> </w:t>
      </w:r>
      <w:r>
        <w:t>support</w:t>
      </w:r>
      <w:r>
        <w:rPr>
          <w:spacing w:val="-20"/>
        </w:rPr>
        <w:t xml:space="preserve"> </w:t>
      </w:r>
      <w:r>
        <w:t>capacity and knowledge development within families and</w:t>
      </w:r>
      <w:r>
        <w:rPr>
          <w:spacing w:val="-12"/>
        </w:rPr>
        <w:t xml:space="preserve"> </w:t>
      </w:r>
      <w:r>
        <w:t>carers.</w:t>
      </w:r>
      <w:r w:rsidR="00646D61">
        <w:rPr>
          <w:sz w:val="23"/>
        </w:rPr>
        <w:t xml:space="preserve"> </w:t>
      </w:r>
    </w:p>
    <w:p w14:paraId="198F70D7" w14:textId="77777777" w:rsidR="00EB6129" w:rsidRDefault="00EB6129">
      <w:bookmarkStart w:id="46" w:name="Service_integration"/>
      <w:bookmarkStart w:id="47" w:name="Service_coordination"/>
      <w:bookmarkStart w:id="48" w:name="_TOC_250016"/>
      <w:bookmarkEnd w:id="46"/>
      <w:bookmarkEnd w:id="47"/>
      <w:bookmarkEnd w:id="48"/>
    </w:p>
    <w:p w14:paraId="1EBD8A85" w14:textId="4A3793DD" w:rsidR="00646D61" w:rsidRDefault="00EB6129" w:rsidP="00EB6129">
      <w:pPr>
        <w:spacing w:before="2000"/>
        <w:ind w:left="-1134"/>
        <w:rPr>
          <w:rFonts w:ascii="Arial" w:hAnsi="Arial"/>
          <w:bCs/>
          <w:color w:val="C5511A"/>
          <w:sz w:val="44"/>
          <w:szCs w:val="44"/>
        </w:rPr>
      </w:pPr>
      <w:r>
        <w:rPr>
          <w:noProof/>
        </w:rPr>
        <w:drawing>
          <wp:inline distT="0" distB="0" distL="0" distR="0" wp14:anchorId="51305276" wp14:editId="45D85627">
            <wp:extent cx="5234152" cy="3123764"/>
            <wp:effectExtent l="0" t="0" r="508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um left hand page circles graphic fill in.png"/>
                    <pic:cNvPicPr/>
                  </pic:nvPicPr>
                  <pic:blipFill>
                    <a:blip r:embed="rId23"/>
                    <a:stretch>
                      <a:fillRect/>
                    </a:stretch>
                  </pic:blipFill>
                  <pic:spPr>
                    <a:xfrm>
                      <a:off x="0" y="0"/>
                      <a:ext cx="5244376" cy="3129866"/>
                    </a:xfrm>
                    <a:prstGeom prst="rect">
                      <a:avLst/>
                    </a:prstGeom>
                  </pic:spPr>
                </pic:pic>
              </a:graphicData>
            </a:graphic>
          </wp:inline>
        </w:drawing>
      </w:r>
      <w:r w:rsidR="00646D61">
        <w:br w:type="page"/>
      </w:r>
    </w:p>
    <w:p w14:paraId="6877C9C9" w14:textId="77777777" w:rsidR="00603CDB" w:rsidRPr="00F91137" w:rsidRDefault="00CB767D" w:rsidP="00F91137">
      <w:pPr>
        <w:pStyle w:val="Heading1"/>
      </w:pPr>
      <w:bookmarkStart w:id="49" w:name="_Toc5714623"/>
      <w:r w:rsidRPr="00F91137">
        <w:lastRenderedPageBreak/>
        <w:t>Working with partners</w:t>
      </w:r>
      <w:bookmarkEnd w:id="49"/>
    </w:p>
    <w:p w14:paraId="56850A12" w14:textId="77777777" w:rsidR="00CB767D" w:rsidRDefault="00CB767D" w:rsidP="00CA2675">
      <w:pPr>
        <w:pStyle w:val="DHHSbody"/>
      </w:pPr>
      <w:r>
        <w:t>A</w:t>
      </w:r>
      <w:r>
        <w:rPr>
          <w:spacing w:val="-16"/>
        </w:rPr>
        <w:t xml:space="preserve"> </w:t>
      </w:r>
      <w:r>
        <w:t>broad</w:t>
      </w:r>
      <w:r>
        <w:rPr>
          <w:spacing w:val="-15"/>
        </w:rPr>
        <w:t xml:space="preserve"> </w:t>
      </w:r>
      <w:r>
        <w:t>range</w:t>
      </w:r>
      <w:r>
        <w:rPr>
          <w:spacing w:val="-15"/>
        </w:rPr>
        <w:t xml:space="preserve"> </w:t>
      </w:r>
      <w:r>
        <w:t>of</w:t>
      </w:r>
      <w:r>
        <w:rPr>
          <w:spacing w:val="-16"/>
        </w:rPr>
        <w:t xml:space="preserve"> </w:t>
      </w:r>
      <w:r>
        <w:t>services</w:t>
      </w:r>
      <w:r>
        <w:rPr>
          <w:spacing w:val="-15"/>
        </w:rPr>
        <w:t xml:space="preserve"> </w:t>
      </w:r>
      <w:r>
        <w:t>provide</w:t>
      </w:r>
      <w:r>
        <w:rPr>
          <w:spacing w:val="-15"/>
        </w:rPr>
        <w:t xml:space="preserve"> </w:t>
      </w:r>
      <w:r>
        <w:t>child</w:t>
      </w:r>
      <w:r>
        <w:rPr>
          <w:spacing w:val="-16"/>
        </w:rPr>
        <w:t xml:space="preserve"> </w:t>
      </w:r>
      <w:r>
        <w:t>and</w:t>
      </w:r>
      <w:r>
        <w:rPr>
          <w:spacing w:val="-15"/>
        </w:rPr>
        <w:t xml:space="preserve"> </w:t>
      </w:r>
      <w:r>
        <w:t>family</w:t>
      </w:r>
      <w:r>
        <w:rPr>
          <w:spacing w:val="-15"/>
        </w:rPr>
        <w:t xml:space="preserve"> </w:t>
      </w:r>
      <w:r>
        <w:t>care</w:t>
      </w:r>
      <w:r>
        <w:rPr>
          <w:spacing w:val="-16"/>
        </w:rPr>
        <w:t xml:space="preserve"> </w:t>
      </w:r>
      <w:r>
        <w:t>and</w:t>
      </w:r>
      <w:r>
        <w:rPr>
          <w:spacing w:val="-15"/>
        </w:rPr>
        <w:t xml:space="preserve"> </w:t>
      </w:r>
      <w:r>
        <w:t>support,</w:t>
      </w:r>
      <w:r>
        <w:rPr>
          <w:spacing w:val="-15"/>
        </w:rPr>
        <w:t xml:space="preserve"> </w:t>
      </w:r>
      <w:r>
        <w:t>working</w:t>
      </w:r>
      <w:r>
        <w:rPr>
          <w:spacing w:val="-16"/>
        </w:rPr>
        <w:t xml:space="preserve"> </w:t>
      </w:r>
      <w:r>
        <w:t>with</w:t>
      </w:r>
      <w:r>
        <w:rPr>
          <w:spacing w:val="-15"/>
        </w:rPr>
        <w:t xml:space="preserve"> </w:t>
      </w:r>
      <w:r>
        <w:t>populations</w:t>
      </w:r>
      <w:r>
        <w:rPr>
          <w:spacing w:val="-15"/>
        </w:rPr>
        <w:t xml:space="preserve"> </w:t>
      </w:r>
      <w:proofErr w:type="gramStart"/>
      <w:r>
        <w:rPr>
          <w:spacing w:val="-3"/>
        </w:rPr>
        <w:t xml:space="preserve">similar </w:t>
      </w:r>
      <w:r>
        <w:t>to</w:t>
      </w:r>
      <w:proofErr w:type="gramEnd"/>
      <w:r>
        <w:t xml:space="preserve"> those of </w:t>
      </w:r>
      <w:proofErr w:type="spellStart"/>
      <w:r>
        <w:t>CHchs</w:t>
      </w:r>
      <w:proofErr w:type="spellEnd"/>
      <w:r>
        <w:t>. Such services</w:t>
      </w:r>
      <w:r>
        <w:rPr>
          <w:spacing w:val="-6"/>
        </w:rPr>
        <w:t xml:space="preserve"> </w:t>
      </w:r>
      <w:r>
        <w:t>include:</w:t>
      </w:r>
    </w:p>
    <w:p w14:paraId="48E03D83" w14:textId="77777777" w:rsidR="00CB767D" w:rsidRDefault="00CB767D" w:rsidP="00CA2675">
      <w:pPr>
        <w:pStyle w:val="DHHSbullet1"/>
      </w:pPr>
      <w:r>
        <w:t>other health services including maternal child and health and general</w:t>
      </w:r>
      <w:r>
        <w:rPr>
          <w:spacing w:val="-23"/>
        </w:rPr>
        <w:t xml:space="preserve"> </w:t>
      </w:r>
      <w:r>
        <w:t>practice</w:t>
      </w:r>
    </w:p>
    <w:p w14:paraId="5DA4B6C9" w14:textId="77777777" w:rsidR="00CB767D" w:rsidRDefault="00CB767D" w:rsidP="00CA2675">
      <w:pPr>
        <w:pStyle w:val="DHHSbullet1"/>
      </w:pPr>
      <w:r>
        <w:t xml:space="preserve">human services – family support services, Child </w:t>
      </w:r>
      <w:r>
        <w:rPr>
          <w:spacing w:val="-4"/>
        </w:rPr>
        <w:t xml:space="preserve">FIRST, </w:t>
      </w:r>
      <w:r>
        <w:t>child</w:t>
      </w:r>
      <w:r>
        <w:rPr>
          <w:spacing w:val="-15"/>
        </w:rPr>
        <w:t xml:space="preserve"> </w:t>
      </w:r>
      <w:r>
        <w:t>protection</w:t>
      </w:r>
    </w:p>
    <w:p w14:paraId="130521F3" w14:textId="77777777" w:rsidR="00CB767D" w:rsidRDefault="00CB767D" w:rsidP="00CA2675">
      <w:pPr>
        <w:pStyle w:val="DHHSbullet1"/>
      </w:pPr>
      <w:r>
        <w:t>local</w:t>
      </w:r>
      <w:r>
        <w:rPr>
          <w:spacing w:val="-1"/>
        </w:rPr>
        <w:t xml:space="preserve"> </w:t>
      </w:r>
      <w:r>
        <w:t>government</w:t>
      </w:r>
    </w:p>
    <w:p w14:paraId="46F43474" w14:textId="77777777" w:rsidR="00CB767D" w:rsidRDefault="00CB767D" w:rsidP="00D663DD">
      <w:pPr>
        <w:pStyle w:val="DHHSbullet1lastline"/>
      </w:pPr>
      <w:r>
        <w:t>early childhood and education</w:t>
      </w:r>
      <w:r>
        <w:rPr>
          <w:spacing w:val="-3"/>
        </w:rPr>
        <w:t xml:space="preserve"> </w:t>
      </w:r>
      <w:r>
        <w:t>services.</w:t>
      </w:r>
    </w:p>
    <w:p w14:paraId="218D236E" w14:textId="77777777" w:rsidR="00CB767D" w:rsidRDefault="00CB767D" w:rsidP="00CA2675">
      <w:pPr>
        <w:pStyle w:val="DHHSbody"/>
      </w:pPr>
      <w:r>
        <w:t>Some</w:t>
      </w:r>
      <w:r>
        <w:rPr>
          <w:spacing w:val="-17"/>
        </w:rPr>
        <w:t xml:space="preserve"> </w:t>
      </w:r>
      <w:r>
        <w:t>of</w:t>
      </w:r>
      <w:r>
        <w:rPr>
          <w:spacing w:val="-17"/>
        </w:rPr>
        <w:t xml:space="preserve"> </w:t>
      </w:r>
      <w:r>
        <w:t>these</w:t>
      </w:r>
      <w:r>
        <w:rPr>
          <w:spacing w:val="-17"/>
        </w:rPr>
        <w:t xml:space="preserve"> </w:t>
      </w:r>
      <w:r>
        <w:t>services</w:t>
      </w:r>
      <w:r>
        <w:rPr>
          <w:spacing w:val="-17"/>
        </w:rPr>
        <w:t xml:space="preserve"> </w:t>
      </w:r>
      <w:r>
        <w:t>are</w:t>
      </w:r>
      <w:r>
        <w:rPr>
          <w:spacing w:val="-17"/>
        </w:rPr>
        <w:t xml:space="preserve"> </w:t>
      </w:r>
      <w:r>
        <w:t>universal,</w:t>
      </w:r>
      <w:r>
        <w:rPr>
          <w:spacing w:val="-17"/>
        </w:rPr>
        <w:t xml:space="preserve"> </w:t>
      </w:r>
      <w:r>
        <w:t>available</w:t>
      </w:r>
      <w:r>
        <w:rPr>
          <w:spacing w:val="-17"/>
        </w:rPr>
        <w:t xml:space="preserve"> </w:t>
      </w:r>
      <w:r>
        <w:t>to</w:t>
      </w:r>
      <w:r>
        <w:rPr>
          <w:spacing w:val="-17"/>
        </w:rPr>
        <w:t xml:space="preserve"> </w:t>
      </w:r>
      <w:r>
        <w:t>all</w:t>
      </w:r>
      <w:r>
        <w:rPr>
          <w:spacing w:val="-17"/>
        </w:rPr>
        <w:t xml:space="preserve"> </w:t>
      </w:r>
      <w:r>
        <w:t>children</w:t>
      </w:r>
      <w:r>
        <w:rPr>
          <w:spacing w:val="-17"/>
        </w:rPr>
        <w:t xml:space="preserve"> </w:t>
      </w:r>
      <w:r>
        <w:t>and</w:t>
      </w:r>
      <w:r>
        <w:rPr>
          <w:spacing w:val="-17"/>
        </w:rPr>
        <w:t xml:space="preserve"> </w:t>
      </w:r>
      <w:r>
        <w:t>families.</w:t>
      </w:r>
      <w:r>
        <w:rPr>
          <w:spacing w:val="-17"/>
        </w:rPr>
        <w:t xml:space="preserve"> </w:t>
      </w:r>
      <w:r>
        <w:t>Others,</w:t>
      </w:r>
      <w:r>
        <w:rPr>
          <w:spacing w:val="-17"/>
        </w:rPr>
        <w:t xml:space="preserve"> </w:t>
      </w:r>
      <w:r>
        <w:t>as</w:t>
      </w:r>
      <w:r>
        <w:rPr>
          <w:spacing w:val="-17"/>
        </w:rPr>
        <w:t xml:space="preserve"> </w:t>
      </w:r>
      <w:r>
        <w:t>with</w:t>
      </w:r>
      <w:r>
        <w:rPr>
          <w:spacing w:val="-17"/>
        </w:rPr>
        <w:t xml:space="preserve"> </w:t>
      </w:r>
      <w:proofErr w:type="spellStart"/>
      <w:r>
        <w:t>CHchs</w:t>
      </w:r>
      <w:proofErr w:type="spellEnd"/>
      <w:r>
        <w:t>, are</w:t>
      </w:r>
      <w:r>
        <w:rPr>
          <w:spacing w:val="-14"/>
        </w:rPr>
        <w:t xml:space="preserve"> </w:t>
      </w:r>
      <w:r>
        <w:t>targeted</w:t>
      </w:r>
      <w:r>
        <w:rPr>
          <w:spacing w:val="-14"/>
        </w:rPr>
        <w:t xml:space="preserve"> </w:t>
      </w:r>
      <w:r>
        <w:t>to</w:t>
      </w:r>
      <w:r>
        <w:rPr>
          <w:spacing w:val="-14"/>
        </w:rPr>
        <w:t xml:space="preserve"> </w:t>
      </w:r>
      <w:r>
        <w:t>priority</w:t>
      </w:r>
      <w:r>
        <w:rPr>
          <w:spacing w:val="-14"/>
        </w:rPr>
        <w:t xml:space="preserve"> </w:t>
      </w:r>
      <w:r>
        <w:t>population</w:t>
      </w:r>
      <w:r>
        <w:rPr>
          <w:spacing w:val="-13"/>
        </w:rPr>
        <w:t xml:space="preserve"> </w:t>
      </w:r>
      <w:r>
        <w:t>groups</w:t>
      </w:r>
      <w:r>
        <w:rPr>
          <w:spacing w:val="-14"/>
        </w:rPr>
        <w:t xml:space="preserve"> </w:t>
      </w:r>
      <w:r>
        <w:t>and</w:t>
      </w:r>
      <w:r>
        <w:rPr>
          <w:spacing w:val="-14"/>
        </w:rPr>
        <w:t xml:space="preserve"> </w:t>
      </w:r>
      <w:r>
        <w:t>respond</w:t>
      </w:r>
      <w:r>
        <w:rPr>
          <w:spacing w:val="-14"/>
        </w:rPr>
        <w:t xml:space="preserve"> </w:t>
      </w:r>
      <w:r>
        <w:t>to</w:t>
      </w:r>
      <w:r>
        <w:rPr>
          <w:spacing w:val="-13"/>
        </w:rPr>
        <w:t xml:space="preserve"> </w:t>
      </w:r>
      <w:r>
        <w:t>a</w:t>
      </w:r>
      <w:r>
        <w:rPr>
          <w:spacing w:val="-14"/>
        </w:rPr>
        <w:t xml:space="preserve"> </w:t>
      </w:r>
      <w:r>
        <w:t>defined</w:t>
      </w:r>
      <w:r>
        <w:rPr>
          <w:spacing w:val="-14"/>
        </w:rPr>
        <w:t xml:space="preserve"> </w:t>
      </w:r>
      <w:r>
        <w:t>need</w:t>
      </w:r>
      <w:r>
        <w:rPr>
          <w:spacing w:val="-14"/>
        </w:rPr>
        <w:t xml:space="preserve"> </w:t>
      </w:r>
      <w:r>
        <w:t>by</w:t>
      </w:r>
      <w:r>
        <w:rPr>
          <w:spacing w:val="-14"/>
        </w:rPr>
        <w:t xml:space="preserve"> </w:t>
      </w:r>
      <w:r>
        <w:t>offering</w:t>
      </w:r>
      <w:r>
        <w:rPr>
          <w:spacing w:val="-13"/>
        </w:rPr>
        <w:t xml:space="preserve"> </w:t>
      </w:r>
      <w:r>
        <w:t>specific</w:t>
      </w:r>
      <w:r>
        <w:rPr>
          <w:spacing w:val="-14"/>
        </w:rPr>
        <w:t xml:space="preserve"> </w:t>
      </w:r>
      <w:r>
        <w:t>support and</w:t>
      </w:r>
      <w:r>
        <w:rPr>
          <w:spacing w:val="-18"/>
        </w:rPr>
        <w:t xml:space="preserve"> </w:t>
      </w:r>
      <w:r>
        <w:t>intervention.</w:t>
      </w:r>
      <w:r>
        <w:rPr>
          <w:spacing w:val="-17"/>
        </w:rPr>
        <w:t xml:space="preserve"> </w:t>
      </w:r>
      <w:r>
        <w:t>Local</w:t>
      </w:r>
      <w:r>
        <w:rPr>
          <w:spacing w:val="-18"/>
        </w:rPr>
        <w:t xml:space="preserve"> </w:t>
      </w:r>
      <w:r>
        <w:t>needs</w:t>
      </w:r>
      <w:r>
        <w:rPr>
          <w:spacing w:val="-17"/>
        </w:rPr>
        <w:t xml:space="preserve"> </w:t>
      </w:r>
      <w:r>
        <w:t>and</w:t>
      </w:r>
      <w:r>
        <w:rPr>
          <w:spacing w:val="-18"/>
        </w:rPr>
        <w:t xml:space="preserve"> </w:t>
      </w:r>
      <w:r>
        <w:t>services</w:t>
      </w:r>
      <w:r>
        <w:rPr>
          <w:spacing w:val="-17"/>
        </w:rPr>
        <w:t xml:space="preserve"> </w:t>
      </w:r>
      <w:r>
        <w:t>will</w:t>
      </w:r>
      <w:r>
        <w:rPr>
          <w:spacing w:val="-18"/>
        </w:rPr>
        <w:t xml:space="preserve"> </w:t>
      </w:r>
      <w:r>
        <w:t>also</w:t>
      </w:r>
      <w:r>
        <w:rPr>
          <w:spacing w:val="-17"/>
        </w:rPr>
        <w:t xml:space="preserve"> </w:t>
      </w:r>
      <w:r>
        <w:t>be</w:t>
      </w:r>
      <w:r>
        <w:rPr>
          <w:spacing w:val="-18"/>
        </w:rPr>
        <w:t xml:space="preserve"> </w:t>
      </w:r>
      <w:r>
        <w:t>identified</w:t>
      </w:r>
      <w:r>
        <w:rPr>
          <w:spacing w:val="-17"/>
        </w:rPr>
        <w:t xml:space="preserve"> </w:t>
      </w:r>
      <w:r>
        <w:t>within</w:t>
      </w:r>
      <w:r>
        <w:rPr>
          <w:spacing w:val="-18"/>
        </w:rPr>
        <w:t xml:space="preserve"> </w:t>
      </w:r>
      <w:r>
        <w:t>Municipal</w:t>
      </w:r>
      <w:r>
        <w:rPr>
          <w:spacing w:val="-17"/>
        </w:rPr>
        <w:t xml:space="preserve"> </w:t>
      </w:r>
      <w:r>
        <w:t>Public</w:t>
      </w:r>
      <w:r>
        <w:rPr>
          <w:spacing w:val="-18"/>
        </w:rPr>
        <w:t xml:space="preserve"> </w:t>
      </w:r>
      <w:r>
        <w:t>Health</w:t>
      </w:r>
      <w:r>
        <w:rPr>
          <w:spacing w:val="-17"/>
        </w:rPr>
        <w:t xml:space="preserve"> </w:t>
      </w:r>
      <w:r>
        <w:t xml:space="preserve">and </w:t>
      </w:r>
      <w:r>
        <w:rPr>
          <w:spacing w:val="-4"/>
        </w:rPr>
        <w:t>Wellbeing</w:t>
      </w:r>
      <w:r>
        <w:rPr>
          <w:spacing w:val="-27"/>
        </w:rPr>
        <w:t xml:space="preserve"> </w:t>
      </w:r>
      <w:r>
        <w:rPr>
          <w:spacing w:val="-3"/>
        </w:rPr>
        <w:t>Plans</w:t>
      </w:r>
      <w:r>
        <w:rPr>
          <w:spacing w:val="-26"/>
        </w:rPr>
        <w:t xml:space="preserve"> </w:t>
      </w:r>
      <w:r>
        <w:t>and</w:t>
      </w:r>
      <w:r>
        <w:rPr>
          <w:spacing w:val="-26"/>
        </w:rPr>
        <w:t xml:space="preserve"> </w:t>
      </w:r>
      <w:r>
        <w:rPr>
          <w:spacing w:val="-3"/>
        </w:rPr>
        <w:t>Municipal</w:t>
      </w:r>
      <w:r>
        <w:rPr>
          <w:spacing w:val="-26"/>
        </w:rPr>
        <w:t xml:space="preserve"> </w:t>
      </w:r>
      <w:r>
        <w:rPr>
          <w:spacing w:val="-3"/>
        </w:rPr>
        <w:t>Early</w:t>
      </w:r>
      <w:r>
        <w:rPr>
          <w:spacing w:val="-27"/>
        </w:rPr>
        <w:t xml:space="preserve"> </w:t>
      </w:r>
      <w:r>
        <w:rPr>
          <w:spacing w:val="-6"/>
        </w:rPr>
        <w:t>Years</w:t>
      </w:r>
      <w:r>
        <w:rPr>
          <w:spacing w:val="-26"/>
        </w:rPr>
        <w:t xml:space="preserve"> </w:t>
      </w:r>
      <w:r>
        <w:rPr>
          <w:spacing w:val="-3"/>
        </w:rPr>
        <w:t>Plans</w:t>
      </w:r>
      <w:r>
        <w:rPr>
          <w:spacing w:val="-26"/>
        </w:rPr>
        <w:t xml:space="preserve"> </w:t>
      </w:r>
      <w:r>
        <w:rPr>
          <w:spacing w:val="-3"/>
        </w:rPr>
        <w:t>with</w:t>
      </w:r>
      <w:r>
        <w:rPr>
          <w:spacing w:val="-26"/>
        </w:rPr>
        <w:t xml:space="preserve"> </w:t>
      </w:r>
      <w:r>
        <w:rPr>
          <w:spacing w:val="-3"/>
        </w:rPr>
        <w:t>local</w:t>
      </w:r>
      <w:r>
        <w:rPr>
          <w:spacing w:val="-26"/>
        </w:rPr>
        <w:t xml:space="preserve"> </w:t>
      </w:r>
      <w:r>
        <w:rPr>
          <w:spacing w:val="-3"/>
        </w:rPr>
        <w:t>government</w:t>
      </w:r>
      <w:r>
        <w:rPr>
          <w:spacing w:val="-27"/>
        </w:rPr>
        <w:t xml:space="preserve"> </w:t>
      </w:r>
      <w:r>
        <w:rPr>
          <w:spacing w:val="-3"/>
        </w:rPr>
        <w:t>another</w:t>
      </w:r>
      <w:r>
        <w:rPr>
          <w:spacing w:val="-26"/>
        </w:rPr>
        <w:t xml:space="preserve"> </w:t>
      </w:r>
      <w:r>
        <w:t>key</w:t>
      </w:r>
      <w:r>
        <w:rPr>
          <w:spacing w:val="-26"/>
        </w:rPr>
        <w:t xml:space="preserve"> </w:t>
      </w:r>
      <w:r>
        <w:rPr>
          <w:spacing w:val="-3"/>
        </w:rPr>
        <w:t>partner</w:t>
      </w:r>
      <w:r>
        <w:rPr>
          <w:spacing w:val="-26"/>
        </w:rPr>
        <w:t xml:space="preserve"> </w:t>
      </w:r>
      <w:r>
        <w:t>in</w:t>
      </w:r>
      <w:r>
        <w:rPr>
          <w:spacing w:val="-26"/>
        </w:rPr>
        <w:t xml:space="preserve"> </w:t>
      </w:r>
      <w:r>
        <w:rPr>
          <w:spacing w:val="-3"/>
        </w:rPr>
        <w:t xml:space="preserve">services. </w:t>
      </w:r>
      <w:r>
        <w:t>Many</w:t>
      </w:r>
      <w:r>
        <w:rPr>
          <w:spacing w:val="-17"/>
        </w:rPr>
        <w:t xml:space="preserve"> </w:t>
      </w:r>
      <w:r>
        <w:t>children,</w:t>
      </w:r>
      <w:r>
        <w:rPr>
          <w:spacing w:val="-17"/>
        </w:rPr>
        <w:t xml:space="preserve"> </w:t>
      </w:r>
      <w:r>
        <w:t>families,</w:t>
      </w:r>
      <w:r>
        <w:rPr>
          <w:spacing w:val="-17"/>
        </w:rPr>
        <w:t xml:space="preserve"> </w:t>
      </w:r>
      <w:r>
        <w:t>parents</w:t>
      </w:r>
      <w:r>
        <w:rPr>
          <w:spacing w:val="-17"/>
        </w:rPr>
        <w:t xml:space="preserve"> </w:t>
      </w:r>
      <w:r>
        <w:t>and</w:t>
      </w:r>
      <w:r>
        <w:rPr>
          <w:spacing w:val="-17"/>
        </w:rPr>
        <w:t xml:space="preserve"> </w:t>
      </w:r>
      <w:r>
        <w:t>carers</w:t>
      </w:r>
      <w:r>
        <w:rPr>
          <w:spacing w:val="-17"/>
        </w:rPr>
        <w:t xml:space="preserve"> </w:t>
      </w:r>
      <w:r>
        <w:t>will</w:t>
      </w:r>
      <w:r>
        <w:rPr>
          <w:spacing w:val="-17"/>
        </w:rPr>
        <w:t xml:space="preserve"> </w:t>
      </w:r>
      <w:r>
        <w:t>be</w:t>
      </w:r>
      <w:r>
        <w:rPr>
          <w:spacing w:val="-17"/>
        </w:rPr>
        <w:t xml:space="preserve"> </w:t>
      </w:r>
      <w:r>
        <w:t>interacting</w:t>
      </w:r>
      <w:r>
        <w:rPr>
          <w:spacing w:val="-17"/>
        </w:rPr>
        <w:t xml:space="preserve"> </w:t>
      </w:r>
      <w:r>
        <w:t>with</w:t>
      </w:r>
      <w:r>
        <w:rPr>
          <w:spacing w:val="-17"/>
        </w:rPr>
        <w:t xml:space="preserve"> </w:t>
      </w:r>
      <w:proofErr w:type="spellStart"/>
      <w:r>
        <w:t>CHchs</w:t>
      </w:r>
      <w:proofErr w:type="spellEnd"/>
      <w:r>
        <w:rPr>
          <w:spacing w:val="-17"/>
        </w:rPr>
        <w:t xml:space="preserve"> </w:t>
      </w:r>
      <w:r>
        <w:t>well</w:t>
      </w:r>
      <w:r>
        <w:rPr>
          <w:spacing w:val="-17"/>
        </w:rPr>
        <w:t xml:space="preserve"> </w:t>
      </w:r>
      <w:r>
        <w:t>as</w:t>
      </w:r>
      <w:r>
        <w:rPr>
          <w:spacing w:val="-16"/>
        </w:rPr>
        <w:t xml:space="preserve"> </w:t>
      </w:r>
      <w:r>
        <w:t>multiple</w:t>
      </w:r>
      <w:r>
        <w:rPr>
          <w:spacing w:val="-17"/>
        </w:rPr>
        <w:t xml:space="preserve"> </w:t>
      </w:r>
      <w:r>
        <w:t>services.</w:t>
      </w:r>
    </w:p>
    <w:p w14:paraId="3E94EBE8" w14:textId="363D8054" w:rsidR="00603CDB" w:rsidRDefault="00CB767D" w:rsidP="00CA2675">
      <w:pPr>
        <w:pStyle w:val="DHHSbody"/>
      </w:pPr>
      <w:r>
        <w:t>Care</w:t>
      </w:r>
      <w:r>
        <w:rPr>
          <w:spacing w:val="-9"/>
        </w:rPr>
        <w:t xml:space="preserve"> </w:t>
      </w:r>
      <w:r>
        <w:t>and</w:t>
      </w:r>
      <w:r>
        <w:rPr>
          <w:spacing w:val="-9"/>
        </w:rPr>
        <w:t xml:space="preserve"> </w:t>
      </w:r>
      <w:r>
        <w:t>support</w:t>
      </w:r>
      <w:r>
        <w:rPr>
          <w:spacing w:val="-9"/>
        </w:rPr>
        <w:t xml:space="preserve"> </w:t>
      </w:r>
      <w:r>
        <w:t>need</w:t>
      </w:r>
      <w:r>
        <w:rPr>
          <w:spacing w:val="-9"/>
        </w:rPr>
        <w:t xml:space="preserve"> </w:t>
      </w:r>
      <w:r>
        <w:t>to</w:t>
      </w:r>
      <w:r>
        <w:rPr>
          <w:spacing w:val="-9"/>
        </w:rPr>
        <w:t xml:space="preserve"> </w:t>
      </w:r>
      <w:r>
        <w:t>be</w:t>
      </w:r>
      <w:r>
        <w:rPr>
          <w:spacing w:val="-9"/>
        </w:rPr>
        <w:t xml:space="preserve"> </w:t>
      </w:r>
      <w:r>
        <w:t>centred</w:t>
      </w:r>
      <w:r>
        <w:rPr>
          <w:spacing w:val="-9"/>
        </w:rPr>
        <w:t xml:space="preserve"> </w:t>
      </w:r>
      <w:r>
        <w:t>on</w:t>
      </w:r>
      <w:r>
        <w:rPr>
          <w:spacing w:val="-9"/>
        </w:rPr>
        <w:t xml:space="preserve"> </w:t>
      </w:r>
      <w:r>
        <w:t>the</w:t>
      </w:r>
      <w:r>
        <w:rPr>
          <w:spacing w:val="-9"/>
        </w:rPr>
        <w:t xml:space="preserve"> </w:t>
      </w:r>
      <w:r>
        <w:t>specific</w:t>
      </w:r>
      <w:r>
        <w:rPr>
          <w:spacing w:val="-9"/>
        </w:rPr>
        <w:t xml:space="preserve"> </w:t>
      </w:r>
      <w:r>
        <w:t>needs</w:t>
      </w:r>
      <w:r>
        <w:rPr>
          <w:spacing w:val="-9"/>
        </w:rPr>
        <w:t xml:space="preserve"> </w:t>
      </w:r>
      <w:r>
        <w:t>of</w:t>
      </w:r>
      <w:r>
        <w:rPr>
          <w:spacing w:val="-8"/>
        </w:rPr>
        <w:t xml:space="preserve"> </w:t>
      </w:r>
      <w:r>
        <w:t>the</w:t>
      </w:r>
      <w:r>
        <w:rPr>
          <w:spacing w:val="-9"/>
        </w:rPr>
        <w:t xml:space="preserve"> </w:t>
      </w:r>
      <w:r>
        <w:t>child</w:t>
      </w:r>
      <w:r>
        <w:rPr>
          <w:spacing w:val="-9"/>
        </w:rPr>
        <w:t xml:space="preserve"> </w:t>
      </w:r>
      <w:r>
        <w:t>and</w:t>
      </w:r>
      <w:r>
        <w:rPr>
          <w:spacing w:val="-9"/>
        </w:rPr>
        <w:t xml:space="preserve"> </w:t>
      </w:r>
      <w:r>
        <w:rPr>
          <w:spacing w:val="-3"/>
        </w:rPr>
        <w:t>family.</w:t>
      </w:r>
      <w:r>
        <w:rPr>
          <w:spacing w:val="-9"/>
        </w:rPr>
        <w:t xml:space="preserve"> </w:t>
      </w:r>
      <w:r>
        <w:rPr>
          <w:spacing w:val="-11"/>
        </w:rPr>
        <w:t>To</w:t>
      </w:r>
      <w:r>
        <w:rPr>
          <w:spacing w:val="-9"/>
        </w:rPr>
        <w:t xml:space="preserve"> </w:t>
      </w:r>
      <w:r>
        <w:t>achieve</w:t>
      </w:r>
      <w:r>
        <w:rPr>
          <w:spacing w:val="-9"/>
        </w:rPr>
        <w:t xml:space="preserve"> </w:t>
      </w:r>
      <w:r>
        <w:t>this, it</w:t>
      </w:r>
      <w:r>
        <w:rPr>
          <w:spacing w:val="-19"/>
        </w:rPr>
        <w:t xml:space="preserve"> </w:t>
      </w:r>
      <w:r>
        <w:t>is</w:t>
      </w:r>
      <w:r>
        <w:rPr>
          <w:spacing w:val="-19"/>
        </w:rPr>
        <w:t xml:space="preserve"> </w:t>
      </w:r>
      <w:r>
        <w:t>important</w:t>
      </w:r>
      <w:r>
        <w:rPr>
          <w:spacing w:val="-18"/>
        </w:rPr>
        <w:t xml:space="preserve"> </w:t>
      </w:r>
      <w:r>
        <w:t>that</w:t>
      </w:r>
      <w:r>
        <w:rPr>
          <w:spacing w:val="-19"/>
        </w:rPr>
        <w:t xml:space="preserve"> </w:t>
      </w:r>
      <w:r>
        <w:t>services</w:t>
      </w:r>
      <w:r>
        <w:rPr>
          <w:spacing w:val="-18"/>
        </w:rPr>
        <w:t xml:space="preserve"> </w:t>
      </w:r>
      <w:r>
        <w:t>are</w:t>
      </w:r>
      <w:r>
        <w:rPr>
          <w:spacing w:val="-19"/>
        </w:rPr>
        <w:t xml:space="preserve"> </w:t>
      </w:r>
      <w:r>
        <w:t>integrated</w:t>
      </w:r>
      <w:r>
        <w:rPr>
          <w:spacing w:val="-18"/>
        </w:rPr>
        <w:t xml:space="preserve"> </w:t>
      </w:r>
      <w:r>
        <w:t>across</w:t>
      </w:r>
      <w:r>
        <w:rPr>
          <w:spacing w:val="-19"/>
        </w:rPr>
        <w:t xml:space="preserve"> </w:t>
      </w:r>
      <w:r>
        <w:t>the</w:t>
      </w:r>
      <w:r>
        <w:rPr>
          <w:spacing w:val="-18"/>
        </w:rPr>
        <w:t xml:space="preserve"> </w:t>
      </w:r>
      <w:r>
        <w:t>system,</w:t>
      </w:r>
      <w:r>
        <w:rPr>
          <w:spacing w:val="-19"/>
        </w:rPr>
        <w:t xml:space="preserve"> </w:t>
      </w:r>
      <w:r>
        <w:t>including</w:t>
      </w:r>
      <w:r>
        <w:rPr>
          <w:spacing w:val="-18"/>
        </w:rPr>
        <w:t xml:space="preserve"> </w:t>
      </w:r>
      <w:r>
        <w:t>at</w:t>
      </w:r>
      <w:r>
        <w:rPr>
          <w:spacing w:val="-19"/>
        </w:rPr>
        <w:t xml:space="preserve"> </w:t>
      </w:r>
      <w:r>
        <w:t>an</w:t>
      </w:r>
      <w:r>
        <w:rPr>
          <w:spacing w:val="-19"/>
        </w:rPr>
        <w:t xml:space="preserve"> </w:t>
      </w:r>
      <w:r>
        <w:t>organisational</w:t>
      </w:r>
      <w:r>
        <w:rPr>
          <w:spacing w:val="-18"/>
        </w:rPr>
        <w:t xml:space="preserve"> </w:t>
      </w:r>
      <w:r>
        <w:t>level</w:t>
      </w:r>
      <w:r>
        <w:rPr>
          <w:spacing w:val="-19"/>
        </w:rPr>
        <w:t xml:space="preserve"> </w:t>
      </w:r>
      <w:r>
        <w:rPr>
          <w:spacing w:val="-6"/>
        </w:rPr>
        <w:t xml:space="preserve">and </w:t>
      </w:r>
      <w:r>
        <w:t>there</w:t>
      </w:r>
      <w:r>
        <w:rPr>
          <w:spacing w:val="-5"/>
        </w:rPr>
        <w:t xml:space="preserve"> </w:t>
      </w:r>
      <w:r>
        <w:t>is</w:t>
      </w:r>
      <w:r>
        <w:rPr>
          <w:spacing w:val="-5"/>
        </w:rPr>
        <w:t xml:space="preserve"> </w:t>
      </w:r>
      <w:r>
        <w:t>coordination</w:t>
      </w:r>
      <w:r>
        <w:rPr>
          <w:spacing w:val="-5"/>
        </w:rPr>
        <w:t xml:space="preserve"> </w:t>
      </w:r>
      <w:r>
        <w:t>of</w:t>
      </w:r>
      <w:r>
        <w:rPr>
          <w:spacing w:val="-5"/>
        </w:rPr>
        <w:t xml:space="preserve"> </w:t>
      </w:r>
      <w:r>
        <w:t>services</w:t>
      </w:r>
      <w:r>
        <w:rPr>
          <w:spacing w:val="-5"/>
        </w:rPr>
        <w:t xml:space="preserve"> </w:t>
      </w:r>
      <w:r>
        <w:t>provided</w:t>
      </w:r>
      <w:r>
        <w:rPr>
          <w:spacing w:val="-5"/>
        </w:rPr>
        <w:t xml:space="preserve"> </w:t>
      </w:r>
      <w:r>
        <w:t>at</w:t>
      </w:r>
      <w:r>
        <w:rPr>
          <w:spacing w:val="-5"/>
        </w:rPr>
        <w:t xml:space="preserve"> </w:t>
      </w:r>
      <w:r>
        <w:t>individual</w:t>
      </w:r>
      <w:r>
        <w:rPr>
          <w:spacing w:val="-5"/>
        </w:rPr>
        <w:t xml:space="preserve"> </w:t>
      </w:r>
      <w:r>
        <w:t>child</w:t>
      </w:r>
      <w:r>
        <w:rPr>
          <w:spacing w:val="-5"/>
        </w:rPr>
        <w:t xml:space="preserve"> </w:t>
      </w:r>
      <w:r>
        <w:t>and</w:t>
      </w:r>
      <w:r>
        <w:rPr>
          <w:spacing w:val="-5"/>
        </w:rPr>
        <w:t xml:space="preserve"> </w:t>
      </w:r>
      <w:r>
        <w:t>family</w:t>
      </w:r>
      <w:r>
        <w:rPr>
          <w:spacing w:val="-5"/>
        </w:rPr>
        <w:t xml:space="preserve"> </w:t>
      </w:r>
      <w:r>
        <w:t>level.</w:t>
      </w:r>
    </w:p>
    <w:p w14:paraId="722AFEEA" w14:textId="77777777" w:rsidR="00CB767D" w:rsidRDefault="00CB767D" w:rsidP="00646D61">
      <w:pPr>
        <w:pStyle w:val="Heading2"/>
      </w:pPr>
      <w:bookmarkStart w:id="50" w:name="_TOC_250015"/>
      <w:bookmarkStart w:id="51" w:name="_Toc5714624"/>
      <w:bookmarkEnd w:id="50"/>
      <w:r>
        <w:t>Service integration</w:t>
      </w:r>
      <w:bookmarkEnd w:id="51"/>
    </w:p>
    <w:p w14:paraId="76825CD4" w14:textId="77777777" w:rsidR="00CB767D" w:rsidRDefault="00CB767D" w:rsidP="00CA2675">
      <w:pPr>
        <w:pStyle w:val="DHHSbody"/>
      </w:pPr>
      <w:r>
        <w:t>An integrated approach to service access and delivery is crucial so that families requiring support achieve</w:t>
      </w:r>
      <w:r>
        <w:rPr>
          <w:spacing w:val="-18"/>
        </w:rPr>
        <w:t xml:space="preserve"> </w:t>
      </w:r>
      <w:r>
        <w:t>the</w:t>
      </w:r>
      <w:r>
        <w:rPr>
          <w:spacing w:val="-18"/>
        </w:rPr>
        <w:t xml:space="preserve"> </w:t>
      </w:r>
      <w:r>
        <w:t>best</w:t>
      </w:r>
      <w:r>
        <w:rPr>
          <w:spacing w:val="-18"/>
        </w:rPr>
        <w:t xml:space="preserve"> </w:t>
      </w:r>
      <w:r>
        <w:t>outcomes.</w:t>
      </w:r>
      <w:r>
        <w:rPr>
          <w:spacing w:val="-18"/>
        </w:rPr>
        <w:t xml:space="preserve"> </w:t>
      </w:r>
      <w:proofErr w:type="spellStart"/>
      <w:r>
        <w:t>CHchs</w:t>
      </w:r>
      <w:proofErr w:type="spellEnd"/>
      <w:r>
        <w:rPr>
          <w:spacing w:val="-18"/>
        </w:rPr>
        <w:t xml:space="preserve"> </w:t>
      </w:r>
      <w:r>
        <w:t>need</w:t>
      </w:r>
      <w:r>
        <w:rPr>
          <w:spacing w:val="-18"/>
        </w:rPr>
        <w:t xml:space="preserve"> </w:t>
      </w:r>
      <w:r>
        <w:t>to</w:t>
      </w:r>
      <w:r>
        <w:rPr>
          <w:spacing w:val="-18"/>
        </w:rPr>
        <w:t xml:space="preserve"> </w:t>
      </w:r>
      <w:r>
        <w:t>establish</w:t>
      </w:r>
      <w:r>
        <w:rPr>
          <w:spacing w:val="-18"/>
        </w:rPr>
        <w:t xml:space="preserve"> </w:t>
      </w:r>
      <w:r>
        <w:t>strong</w:t>
      </w:r>
      <w:r>
        <w:rPr>
          <w:spacing w:val="-18"/>
        </w:rPr>
        <w:t xml:space="preserve"> </w:t>
      </w:r>
      <w:r>
        <w:t>partnerships</w:t>
      </w:r>
      <w:r>
        <w:rPr>
          <w:spacing w:val="-18"/>
        </w:rPr>
        <w:t xml:space="preserve"> </w:t>
      </w:r>
      <w:r>
        <w:t>with</w:t>
      </w:r>
      <w:r>
        <w:rPr>
          <w:spacing w:val="-18"/>
        </w:rPr>
        <w:t xml:space="preserve"> </w:t>
      </w:r>
      <w:r>
        <w:t>universal</w:t>
      </w:r>
      <w:r>
        <w:rPr>
          <w:spacing w:val="-18"/>
        </w:rPr>
        <w:t xml:space="preserve"> </w:t>
      </w:r>
      <w:r>
        <w:t>and</w:t>
      </w:r>
      <w:r>
        <w:rPr>
          <w:spacing w:val="-18"/>
        </w:rPr>
        <w:t xml:space="preserve"> </w:t>
      </w:r>
      <w:r>
        <w:t>targeted providers,</w:t>
      </w:r>
      <w:r>
        <w:rPr>
          <w:spacing w:val="-18"/>
        </w:rPr>
        <w:t xml:space="preserve"> </w:t>
      </w:r>
      <w:r>
        <w:t>at</w:t>
      </w:r>
      <w:r>
        <w:rPr>
          <w:spacing w:val="-17"/>
        </w:rPr>
        <w:t xml:space="preserve"> </w:t>
      </w:r>
      <w:r>
        <w:t>service</w:t>
      </w:r>
      <w:r>
        <w:rPr>
          <w:spacing w:val="-17"/>
        </w:rPr>
        <w:t xml:space="preserve"> </w:t>
      </w:r>
      <w:r>
        <w:t>to</w:t>
      </w:r>
      <w:r>
        <w:rPr>
          <w:spacing w:val="-17"/>
        </w:rPr>
        <w:t xml:space="preserve"> </w:t>
      </w:r>
      <w:r>
        <w:t>service</w:t>
      </w:r>
      <w:r>
        <w:rPr>
          <w:spacing w:val="-17"/>
        </w:rPr>
        <w:t xml:space="preserve"> </w:t>
      </w:r>
      <w:r>
        <w:t>and</w:t>
      </w:r>
      <w:r>
        <w:rPr>
          <w:spacing w:val="-18"/>
        </w:rPr>
        <w:t xml:space="preserve"> </w:t>
      </w:r>
      <w:r>
        <w:t>system</w:t>
      </w:r>
      <w:r>
        <w:rPr>
          <w:spacing w:val="-17"/>
        </w:rPr>
        <w:t xml:space="preserve"> </w:t>
      </w:r>
      <w:r>
        <w:t>levels,</w:t>
      </w:r>
      <w:r>
        <w:rPr>
          <w:spacing w:val="-17"/>
        </w:rPr>
        <w:t xml:space="preserve"> </w:t>
      </w:r>
      <w:r>
        <w:t>to</w:t>
      </w:r>
      <w:r>
        <w:rPr>
          <w:spacing w:val="-17"/>
        </w:rPr>
        <w:t xml:space="preserve"> </w:t>
      </w:r>
      <w:r>
        <w:t>establish</w:t>
      </w:r>
      <w:r>
        <w:rPr>
          <w:spacing w:val="-17"/>
        </w:rPr>
        <w:t xml:space="preserve"> </w:t>
      </w:r>
      <w:r>
        <w:t>protocols,</w:t>
      </w:r>
      <w:r>
        <w:rPr>
          <w:spacing w:val="-18"/>
        </w:rPr>
        <w:t xml:space="preserve"> </w:t>
      </w:r>
      <w:r>
        <w:t>linkages</w:t>
      </w:r>
      <w:r>
        <w:rPr>
          <w:spacing w:val="-17"/>
        </w:rPr>
        <w:t xml:space="preserve"> </w:t>
      </w:r>
      <w:r>
        <w:t>and</w:t>
      </w:r>
      <w:r>
        <w:rPr>
          <w:spacing w:val="-17"/>
        </w:rPr>
        <w:t xml:space="preserve"> </w:t>
      </w:r>
      <w:r>
        <w:t>pathways</w:t>
      </w:r>
      <w:r>
        <w:rPr>
          <w:spacing w:val="-17"/>
        </w:rPr>
        <w:t xml:space="preserve"> </w:t>
      </w:r>
      <w:r>
        <w:t>that enable</w:t>
      </w:r>
      <w:r>
        <w:rPr>
          <w:spacing w:val="-12"/>
        </w:rPr>
        <w:t xml:space="preserve"> </w:t>
      </w:r>
      <w:r>
        <w:t>children</w:t>
      </w:r>
      <w:r>
        <w:rPr>
          <w:spacing w:val="-11"/>
        </w:rPr>
        <w:t xml:space="preserve"> </w:t>
      </w:r>
      <w:r>
        <w:t>and</w:t>
      </w:r>
      <w:r>
        <w:rPr>
          <w:spacing w:val="-11"/>
        </w:rPr>
        <w:t xml:space="preserve"> </w:t>
      </w:r>
      <w:r>
        <w:t>families</w:t>
      </w:r>
      <w:r>
        <w:rPr>
          <w:spacing w:val="-11"/>
        </w:rPr>
        <w:t xml:space="preserve"> </w:t>
      </w:r>
      <w:r>
        <w:t>to</w:t>
      </w:r>
      <w:r>
        <w:rPr>
          <w:spacing w:val="-11"/>
        </w:rPr>
        <w:t xml:space="preserve"> </w:t>
      </w:r>
      <w:r>
        <w:t>receive</w:t>
      </w:r>
      <w:r>
        <w:rPr>
          <w:spacing w:val="-11"/>
        </w:rPr>
        <w:t xml:space="preserve"> </w:t>
      </w:r>
      <w:r>
        <w:t>the</w:t>
      </w:r>
      <w:r>
        <w:rPr>
          <w:spacing w:val="-11"/>
        </w:rPr>
        <w:t xml:space="preserve"> </w:t>
      </w:r>
      <w:r>
        <w:t>most</w:t>
      </w:r>
      <w:r>
        <w:rPr>
          <w:spacing w:val="-11"/>
        </w:rPr>
        <w:t xml:space="preserve"> </w:t>
      </w:r>
      <w:r>
        <w:t>efficient</w:t>
      </w:r>
      <w:r>
        <w:rPr>
          <w:spacing w:val="-12"/>
        </w:rPr>
        <w:t xml:space="preserve"> </w:t>
      </w:r>
      <w:r>
        <w:t>care</w:t>
      </w:r>
      <w:r>
        <w:rPr>
          <w:spacing w:val="-11"/>
        </w:rPr>
        <w:t xml:space="preserve"> </w:t>
      </w:r>
      <w:r>
        <w:t>and</w:t>
      </w:r>
      <w:r>
        <w:rPr>
          <w:spacing w:val="-11"/>
        </w:rPr>
        <w:t xml:space="preserve"> </w:t>
      </w:r>
      <w:r>
        <w:t>the</w:t>
      </w:r>
      <w:r>
        <w:rPr>
          <w:spacing w:val="-11"/>
        </w:rPr>
        <w:t xml:space="preserve"> </w:t>
      </w:r>
      <w:r>
        <w:t>most</w:t>
      </w:r>
      <w:r>
        <w:rPr>
          <w:spacing w:val="-11"/>
        </w:rPr>
        <w:t xml:space="preserve"> </w:t>
      </w:r>
      <w:r>
        <w:t>appropriate</w:t>
      </w:r>
      <w:r>
        <w:rPr>
          <w:spacing w:val="-11"/>
        </w:rPr>
        <w:t xml:space="preserve"> </w:t>
      </w:r>
      <w:r>
        <w:t>support.</w:t>
      </w:r>
    </w:p>
    <w:p w14:paraId="02301ABE" w14:textId="77777777" w:rsidR="00CB767D" w:rsidRDefault="00CB767D" w:rsidP="00CA2675">
      <w:pPr>
        <w:pStyle w:val="DHHSbody"/>
      </w:pPr>
      <w:r>
        <w:t>By</w:t>
      </w:r>
      <w:r>
        <w:rPr>
          <w:spacing w:val="-18"/>
        </w:rPr>
        <w:t xml:space="preserve"> </w:t>
      </w:r>
      <w:r>
        <w:t>working</w:t>
      </w:r>
      <w:r>
        <w:rPr>
          <w:spacing w:val="-17"/>
        </w:rPr>
        <w:t xml:space="preserve"> </w:t>
      </w:r>
      <w:r>
        <w:t>closely</w:t>
      </w:r>
      <w:r>
        <w:rPr>
          <w:spacing w:val="-17"/>
        </w:rPr>
        <w:t xml:space="preserve"> </w:t>
      </w:r>
      <w:r>
        <w:t>with</w:t>
      </w:r>
      <w:r>
        <w:rPr>
          <w:spacing w:val="-17"/>
        </w:rPr>
        <w:t xml:space="preserve"> </w:t>
      </w:r>
      <w:r>
        <w:t>other</w:t>
      </w:r>
      <w:r>
        <w:rPr>
          <w:spacing w:val="-17"/>
        </w:rPr>
        <w:t xml:space="preserve"> </w:t>
      </w:r>
      <w:r>
        <w:t>services,</w:t>
      </w:r>
      <w:r>
        <w:rPr>
          <w:spacing w:val="-17"/>
        </w:rPr>
        <w:t xml:space="preserve"> </w:t>
      </w:r>
      <w:proofErr w:type="spellStart"/>
      <w:r>
        <w:t>CHchs</w:t>
      </w:r>
      <w:proofErr w:type="spellEnd"/>
      <w:r>
        <w:rPr>
          <w:spacing w:val="-17"/>
        </w:rPr>
        <w:t xml:space="preserve"> </w:t>
      </w:r>
      <w:r>
        <w:t>can</w:t>
      </w:r>
      <w:r>
        <w:rPr>
          <w:spacing w:val="-17"/>
        </w:rPr>
        <w:t xml:space="preserve"> </w:t>
      </w:r>
      <w:r>
        <w:t>drive</w:t>
      </w:r>
      <w:r>
        <w:rPr>
          <w:spacing w:val="-18"/>
        </w:rPr>
        <w:t xml:space="preserve"> </w:t>
      </w:r>
      <w:r>
        <w:t>better</w:t>
      </w:r>
      <w:r>
        <w:rPr>
          <w:spacing w:val="-17"/>
        </w:rPr>
        <w:t xml:space="preserve"> </w:t>
      </w:r>
      <w:r>
        <w:t>service</w:t>
      </w:r>
      <w:r>
        <w:rPr>
          <w:spacing w:val="-17"/>
        </w:rPr>
        <w:t xml:space="preserve"> </w:t>
      </w:r>
      <w:r>
        <w:t>delivery</w:t>
      </w:r>
      <w:r>
        <w:rPr>
          <w:spacing w:val="-17"/>
        </w:rPr>
        <w:t xml:space="preserve"> </w:t>
      </w:r>
      <w:r>
        <w:t>across</w:t>
      </w:r>
      <w:r>
        <w:rPr>
          <w:spacing w:val="-17"/>
        </w:rPr>
        <w:t xml:space="preserve"> </w:t>
      </w:r>
      <w:r>
        <w:t>the</w:t>
      </w:r>
      <w:r>
        <w:rPr>
          <w:spacing w:val="-17"/>
        </w:rPr>
        <w:t xml:space="preserve"> </w:t>
      </w:r>
      <w:r>
        <w:t>wider child</w:t>
      </w:r>
      <w:r>
        <w:rPr>
          <w:spacing w:val="-20"/>
        </w:rPr>
        <w:t xml:space="preserve"> </w:t>
      </w:r>
      <w:r>
        <w:t>and</w:t>
      </w:r>
      <w:r>
        <w:rPr>
          <w:spacing w:val="-19"/>
        </w:rPr>
        <w:t xml:space="preserve"> </w:t>
      </w:r>
      <w:r>
        <w:t>family</w:t>
      </w:r>
      <w:r>
        <w:rPr>
          <w:spacing w:val="-20"/>
        </w:rPr>
        <w:t xml:space="preserve"> </w:t>
      </w:r>
      <w:r>
        <w:t>service</w:t>
      </w:r>
      <w:r>
        <w:rPr>
          <w:spacing w:val="-19"/>
        </w:rPr>
        <w:t xml:space="preserve"> </w:t>
      </w:r>
      <w:r>
        <w:t>system.</w:t>
      </w:r>
      <w:r>
        <w:rPr>
          <w:spacing w:val="-20"/>
        </w:rPr>
        <w:t xml:space="preserve"> </w:t>
      </w:r>
      <w:r>
        <w:t>Links</w:t>
      </w:r>
      <w:r>
        <w:rPr>
          <w:spacing w:val="-19"/>
        </w:rPr>
        <w:t xml:space="preserve"> </w:t>
      </w:r>
      <w:r>
        <w:t>with</w:t>
      </w:r>
      <w:r>
        <w:rPr>
          <w:spacing w:val="-20"/>
        </w:rPr>
        <w:t xml:space="preserve"> </w:t>
      </w:r>
      <w:r>
        <w:t>both</w:t>
      </w:r>
      <w:r>
        <w:rPr>
          <w:spacing w:val="-19"/>
        </w:rPr>
        <w:t xml:space="preserve"> </w:t>
      </w:r>
      <w:r>
        <w:t>universal</w:t>
      </w:r>
      <w:r>
        <w:rPr>
          <w:spacing w:val="-19"/>
        </w:rPr>
        <w:t xml:space="preserve"> </w:t>
      </w:r>
      <w:r>
        <w:t>and</w:t>
      </w:r>
      <w:r>
        <w:rPr>
          <w:spacing w:val="-20"/>
        </w:rPr>
        <w:t xml:space="preserve"> </w:t>
      </w:r>
      <w:r>
        <w:t>other</w:t>
      </w:r>
      <w:r>
        <w:rPr>
          <w:spacing w:val="-19"/>
        </w:rPr>
        <w:t xml:space="preserve"> </w:t>
      </w:r>
      <w:r>
        <w:t>targeted</w:t>
      </w:r>
      <w:r>
        <w:rPr>
          <w:spacing w:val="-20"/>
        </w:rPr>
        <w:t xml:space="preserve"> </w:t>
      </w:r>
      <w:r>
        <w:t>services</w:t>
      </w:r>
      <w:r>
        <w:rPr>
          <w:spacing w:val="-19"/>
        </w:rPr>
        <w:t xml:space="preserve"> </w:t>
      </w:r>
      <w:r>
        <w:t>are</w:t>
      </w:r>
      <w:r>
        <w:rPr>
          <w:spacing w:val="-20"/>
        </w:rPr>
        <w:t xml:space="preserve"> </w:t>
      </w:r>
      <w:r>
        <w:rPr>
          <w:spacing w:val="-3"/>
        </w:rPr>
        <w:t>crucial</w:t>
      </w:r>
    </w:p>
    <w:p w14:paraId="0A7EA9E4" w14:textId="0F50FDE9" w:rsidR="00603CDB" w:rsidRDefault="00CB767D" w:rsidP="00CA2675">
      <w:pPr>
        <w:pStyle w:val="DHHSbody"/>
      </w:pPr>
      <w:r>
        <w:t>to</w:t>
      </w:r>
      <w:r>
        <w:rPr>
          <w:spacing w:val="-13"/>
        </w:rPr>
        <w:t xml:space="preserve"> </w:t>
      </w:r>
      <w:r>
        <w:t>build</w:t>
      </w:r>
      <w:r>
        <w:rPr>
          <w:spacing w:val="-13"/>
        </w:rPr>
        <w:t xml:space="preserve"> </w:t>
      </w:r>
      <w:r>
        <w:t>a</w:t>
      </w:r>
      <w:r>
        <w:rPr>
          <w:spacing w:val="-13"/>
        </w:rPr>
        <w:t xml:space="preserve"> </w:t>
      </w:r>
      <w:r>
        <w:t>better</w:t>
      </w:r>
      <w:r>
        <w:rPr>
          <w:spacing w:val="-13"/>
        </w:rPr>
        <w:t xml:space="preserve"> </w:t>
      </w:r>
      <w:r>
        <w:t>understanding</w:t>
      </w:r>
      <w:r>
        <w:rPr>
          <w:spacing w:val="-13"/>
        </w:rPr>
        <w:t xml:space="preserve"> </w:t>
      </w:r>
      <w:r>
        <w:t>of</w:t>
      </w:r>
      <w:r>
        <w:rPr>
          <w:spacing w:val="-12"/>
        </w:rPr>
        <w:t xml:space="preserve"> </w:t>
      </w:r>
      <w:r>
        <w:t>needs</w:t>
      </w:r>
      <w:r>
        <w:rPr>
          <w:spacing w:val="-13"/>
        </w:rPr>
        <w:t xml:space="preserve"> </w:t>
      </w:r>
      <w:r>
        <w:t>and</w:t>
      </w:r>
      <w:r>
        <w:rPr>
          <w:spacing w:val="-13"/>
        </w:rPr>
        <w:t xml:space="preserve"> </w:t>
      </w:r>
      <w:r>
        <w:t>provide</w:t>
      </w:r>
      <w:r>
        <w:rPr>
          <w:spacing w:val="-13"/>
        </w:rPr>
        <w:t xml:space="preserve"> </w:t>
      </w:r>
      <w:r>
        <w:t>effective</w:t>
      </w:r>
      <w:r>
        <w:rPr>
          <w:spacing w:val="-13"/>
        </w:rPr>
        <w:t xml:space="preserve"> </w:t>
      </w:r>
      <w:r>
        <w:t>care</w:t>
      </w:r>
      <w:r>
        <w:rPr>
          <w:spacing w:val="-13"/>
        </w:rPr>
        <w:t xml:space="preserve"> </w:t>
      </w:r>
      <w:r>
        <w:t>for</w:t>
      </w:r>
      <w:r>
        <w:rPr>
          <w:spacing w:val="-12"/>
        </w:rPr>
        <w:t xml:space="preserve"> </w:t>
      </w:r>
      <w:r>
        <w:t>people</w:t>
      </w:r>
      <w:r>
        <w:rPr>
          <w:spacing w:val="-13"/>
        </w:rPr>
        <w:t xml:space="preserve"> </w:t>
      </w:r>
      <w:r>
        <w:t>supported</w:t>
      </w:r>
      <w:r>
        <w:rPr>
          <w:spacing w:val="-13"/>
        </w:rPr>
        <w:t xml:space="preserve"> </w:t>
      </w:r>
      <w:r>
        <w:t>by</w:t>
      </w:r>
      <w:r>
        <w:rPr>
          <w:spacing w:val="-13"/>
        </w:rPr>
        <w:t xml:space="preserve"> </w:t>
      </w:r>
      <w:proofErr w:type="spellStart"/>
      <w:r>
        <w:rPr>
          <w:spacing w:val="-3"/>
        </w:rPr>
        <w:t>CHchs</w:t>
      </w:r>
      <w:proofErr w:type="spellEnd"/>
      <w:r>
        <w:rPr>
          <w:spacing w:val="-3"/>
        </w:rPr>
        <w:t xml:space="preserve">. </w:t>
      </w:r>
      <w:r>
        <w:t>As</w:t>
      </w:r>
      <w:r>
        <w:rPr>
          <w:spacing w:val="-14"/>
        </w:rPr>
        <w:t xml:space="preserve"> </w:t>
      </w:r>
      <w:r>
        <w:t>well,</w:t>
      </w:r>
      <w:r>
        <w:rPr>
          <w:spacing w:val="-13"/>
        </w:rPr>
        <w:t xml:space="preserve"> </w:t>
      </w:r>
      <w:r>
        <w:t>integration</w:t>
      </w:r>
      <w:r>
        <w:rPr>
          <w:spacing w:val="-14"/>
        </w:rPr>
        <w:t xml:space="preserve"> </w:t>
      </w:r>
      <w:r>
        <w:t>of</w:t>
      </w:r>
      <w:r>
        <w:rPr>
          <w:spacing w:val="-13"/>
        </w:rPr>
        <w:t xml:space="preserve"> </w:t>
      </w:r>
      <w:r>
        <w:t>services</w:t>
      </w:r>
      <w:r>
        <w:rPr>
          <w:spacing w:val="-14"/>
        </w:rPr>
        <w:t xml:space="preserve"> </w:t>
      </w:r>
      <w:r>
        <w:t>plays</w:t>
      </w:r>
      <w:r>
        <w:rPr>
          <w:spacing w:val="-13"/>
        </w:rPr>
        <w:t xml:space="preserve"> </w:t>
      </w:r>
      <w:r>
        <w:t>an</w:t>
      </w:r>
      <w:r>
        <w:rPr>
          <w:spacing w:val="-14"/>
        </w:rPr>
        <w:t xml:space="preserve"> </w:t>
      </w:r>
      <w:r>
        <w:t>important</w:t>
      </w:r>
      <w:r>
        <w:rPr>
          <w:spacing w:val="-13"/>
        </w:rPr>
        <w:t xml:space="preserve"> </w:t>
      </w:r>
      <w:r>
        <w:t>role</w:t>
      </w:r>
      <w:r>
        <w:rPr>
          <w:spacing w:val="-14"/>
        </w:rPr>
        <w:t xml:space="preserve"> </w:t>
      </w:r>
      <w:r>
        <w:t>in</w:t>
      </w:r>
      <w:r>
        <w:rPr>
          <w:spacing w:val="-13"/>
        </w:rPr>
        <w:t xml:space="preserve"> </w:t>
      </w:r>
      <w:r>
        <w:t>supporting</w:t>
      </w:r>
      <w:r>
        <w:rPr>
          <w:spacing w:val="-14"/>
        </w:rPr>
        <w:t xml:space="preserve"> </w:t>
      </w:r>
      <w:r>
        <w:t>local</w:t>
      </w:r>
      <w:r>
        <w:rPr>
          <w:spacing w:val="-13"/>
        </w:rPr>
        <w:t xml:space="preserve"> </w:t>
      </w:r>
      <w:r>
        <w:t>communities</w:t>
      </w:r>
      <w:r>
        <w:rPr>
          <w:spacing w:val="-14"/>
        </w:rPr>
        <w:t xml:space="preserve"> </w:t>
      </w:r>
      <w:r>
        <w:t>to</w:t>
      </w:r>
      <w:r>
        <w:rPr>
          <w:spacing w:val="-13"/>
        </w:rPr>
        <w:t xml:space="preserve"> </w:t>
      </w:r>
      <w:r>
        <w:t>become more</w:t>
      </w:r>
      <w:r>
        <w:rPr>
          <w:spacing w:val="-18"/>
        </w:rPr>
        <w:t xml:space="preserve"> </w:t>
      </w:r>
      <w:r>
        <w:t>resilient</w:t>
      </w:r>
      <w:r>
        <w:rPr>
          <w:spacing w:val="-17"/>
        </w:rPr>
        <w:t xml:space="preserve"> </w:t>
      </w:r>
      <w:r>
        <w:t>and</w:t>
      </w:r>
      <w:r>
        <w:rPr>
          <w:spacing w:val="-17"/>
        </w:rPr>
        <w:t xml:space="preserve"> </w:t>
      </w:r>
      <w:r>
        <w:t>active.</w:t>
      </w:r>
      <w:r>
        <w:rPr>
          <w:spacing w:val="-17"/>
        </w:rPr>
        <w:t xml:space="preserve"> </w:t>
      </w:r>
      <w:r>
        <w:t>Further</w:t>
      </w:r>
      <w:r>
        <w:rPr>
          <w:spacing w:val="-18"/>
        </w:rPr>
        <w:t xml:space="preserve"> </w:t>
      </w:r>
      <w:r>
        <w:t>information</w:t>
      </w:r>
      <w:r>
        <w:rPr>
          <w:spacing w:val="-17"/>
        </w:rPr>
        <w:t xml:space="preserve"> </w:t>
      </w:r>
      <w:r>
        <w:t>on</w:t>
      </w:r>
      <w:r>
        <w:rPr>
          <w:spacing w:val="-17"/>
        </w:rPr>
        <w:t xml:space="preserve"> </w:t>
      </w:r>
      <w:proofErr w:type="gramStart"/>
      <w:r>
        <w:t>particular</w:t>
      </w:r>
      <w:r>
        <w:rPr>
          <w:spacing w:val="-17"/>
        </w:rPr>
        <w:t xml:space="preserve"> </w:t>
      </w:r>
      <w:r>
        <w:t>universal</w:t>
      </w:r>
      <w:proofErr w:type="gramEnd"/>
      <w:r>
        <w:rPr>
          <w:spacing w:val="-17"/>
        </w:rPr>
        <w:t xml:space="preserve"> </w:t>
      </w:r>
      <w:r>
        <w:t>and</w:t>
      </w:r>
      <w:r>
        <w:rPr>
          <w:spacing w:val="-18"/>
        </w:rPr>
        <w:t xml:space="preserve"> </w:t>
      </w:r>
      <w:r>
        <w:t>targeted</w:t>
      </w:r>
      <w:r>
        <w:rPr>
          <w:spacing w:val="-17"/>
        </w:rPr>
        <w:t xml:space="preserve"> </w:t>
      </w:r>
      <w:r>
        <w:t>child</w:t>
      </w:r>
      <w:r>
        <w:rPr>
          <w:spacing w:val="-17"/>
        </w:rPr>
        <w:t xml:space="preserve"> </w:t>
      </w:r>
      <w:r>
        <w:t>and</w:t>
      </w:r>
      <w:r>
        <w:rPr>
          <w:spacing w:val="-17"/>
        </w:rPr>
        <w:t xml:space="preserve"> </w:t>
      </w:r>
      <w:r>
        <w:t>family services is provided in Appendix</w:t>
      </w:r>
      <w:r>
        <w:rPr>
          <w:spacing w:val="-5"/>
        </w:rPr>
        <w:t xml:space="preserve"> </w:t>
      </w:r>
      <w:r>
        <w:t>3.</w:t>
      </w:r>
    </w:p>
    <w:p w14:paraId="38485284" w14:textId="77777777" w:rsidR="00CB767D" w:rsidRDefault="00CB767D" w:rsidP="00646D61">
      <w:pPr>
        <w:pStyle w:val="Heading2"/>
      </w:pPr>
      <w:bookmarkStart w:id="52" w:name="_TOC_250014"/>
      <w:bookmarkStart w:id="53" w:name="_Toc5714625"/>
      <w:bookmarkEnd w:id="52"/>
      <w:r>
        <w:t>Service coordination</w:t>
      </w:r>
      <w:bookmarkEnd w:id="53"/>
    </w:p>
    <w:p w14:paraId="499275BF" w14:textId="77777777" w:rsidR="00CB767D" w:rsidRDefault="00CB767D" w:rsidP="00CA2675">
      <w:pPr>
        <w:pStyle w:val="DHHSbody"/>
      </w:pPr>
      <w:r>
        <w:t>The</w:t>
      </w:r>
      <w:r>
        <w:rPr>
          <w:spacing w:val="-17"/>
        </w:rPr>
        <w:t xml:space="preserve"> </w:t>
      </w:r>
      <w:r>
        <w:t>aim</w:t>
      </w:r>
      <w:r>
        <w:rPr>
          <w:spacing w:val="-17"/>
        </w:rPr>
        <w:t xml:space="preserve"> </w:t>
      </w:r>
      <w:r>
        <w:t>of</w:t>
      </w:r>
      <w:r>
        <w:rPr>
          <w:spacing w:val="-17"/>
        </w:rPr>
        <w:t xml:space="preserve"> </w:t>
      </w:r>
      <w:r>
        <w:t>service</w:t>
      </w:r>
      <w:r>
        <w:rPr>
          <w:spacing w:val="-17"/>
        </w:rPr>
        <w:t xml:space="preserve"> </w:t>
      </w:r>
      <w:r>
        <w:t>coordination</w:t>
      </w:r>
      <w:r>
        <w:rPr>
          <w:spacing w:val="-16"/>
        </w:rPr>
        <w:t xml:space="preserve"> </w:t>
      </w:r>
      <w:r>
        <w:t>is</w:t>
      </w:r>
      <w:r>
        <w:rPr>
          <w:spacing w:val="-17"/>
        </w:rPr>
        <w:t xml:space="preserve"> </w:t>
      </w:r>
      <w:r>
        <w:t>to</w:t>
      </w:r>
      <w:r>
        <w:rPr>
          <w:spacing w:val="-17"/>
        </w:rPr>
        <w:t xml:space="preserve"> </w:t>
      </w:r>
      <w:r>
        <w:t>ensure</w:t>
      </w:r>
      <w:r>
        <w:rPr>
          <w:spacing w:val="-17"/>
        </w:rPr>
        <w:t xml:space="preserve"> </w:t>
      </w:r>
      <w:r>
        <w:t>people</w:t>
      </w:r>
      <w:r>
        <w:rPr>
          <w:spacing w:val="-17"/>
        </w:rPr>
        <w:t xml:space="preserve"> </w:t>
      </w:r>
      <w:r>
        <w:t>have</w:t>
      </w:r>
      <w:r>
        <w:rPr>
          <w:spacing w:val="-16"/>
        </w:rPr>
        <w:t xml:space="preserve"> </w:t>
      </w:r>
      <w:r>
        <w:t>access</w:t>
      </w:r>
      <w:r>
        <w:rPr>
          <w:spacing w:val="-17"/>
        </w:rPr>
        <w:t xml:space="preserve"> </w:t>
      </w:r>
      <w:r>
        <w:t>to</w:t>
      </w:r>
      <w:r>
        <w:rPr>
          <w:spacing w:val="-17"/>
        </w:rPr>
        <w:t xml:space="preserve"> </w:t>
      </w:r>
      <w:r>
        <w:t>the</w:t>
      </w:r>
      <w:r>
        <w:rPr>
          <w:spacing w:val="-17"/>
        </w:rPr>
        <w:t xml:space="preserve"> </w:t>
      </w:r>
      <w:r>
        <w:t>services</w:t>
      </w:r>
      <w:r>
        <w:rPr>
          <w:spacing w:val="-17"/>
        </w:rPr>
        <w:t xml:space="preserve"> </w:t>
      </w:r>
      <w:r>
        <w:t>they</w:t>
      </w:r>
      <w:r>
        <w:rPr>
          <w:spacing w:val="-16"/>
        </w:rPr>
        <w:t xml:space="preserve"> </w:t>
      </w:r>
      <w:r>
        <w:t>need,</w:t>
      </w:r>
      <w:r>
        <w:rPr>
          <w:spacing w:val="-17"/>
        </w:rPr>
        <w:t xml:space="preserve"> </w:t>
      </w:r>
      <w:r>
        <w:t>there</w:t>
      </w:r>
      <w:r>
        <w:rPr>
          <w:spacing w:val="-17"/>
        </w:rPr>
        <w:t xml:space="preserve"> </w:t>
      </w:r>
      <w:r>
        <w:rPr>
          <w:spacing w:val="-8"/>
        </w:rPr>
        <w:t xml:space="preserve">are </w:t>
      </w:r>
      <w:r>
        <w:t>opportunities</w:t>
      </w:r>
      <w:r>
        <w:rPr>
          <w:spacing w:val="-8"/>
        </w:rPr>
        <w:t xml:space="preserve"> </w:t>
      </w:r>
      <w:r>
        <w:t>for</w:t>
      </w:r>
      <w:r>
        <w:rPr>
          <w:spacing w:val="-8"/>
        </w:rPr>
        <w:t xml:space="preserve"> </w:t>
      </w:r>
      <w:r>
        <w:t>early</w:t>
      </w:r>
      <w:r>
        <w:rPr>
          <w:spacing w:val="-8"/>
        </w:rPr>
        <w:t xml:space="preserve"> </w:t>
      </w:r>
      <w:r>
        <w:t>intervention</w:t>
      </w:r>
      <w:r>
        <w:rPr>
          <w:spacing w:val="-7"/>
        </w:rPr>
        <w:t xml:space="preserve"> </w:t>
      </w:r>
      <w:r>
        <w:t>and</w:t>
      </w:r>
      <w:r>
        <w:rPr>
          <w:spacing w:val="-8"/>
        </w:rPr>
        <w:t xml:space="preserve"> </w:t>
      </w:r>
      <w:r>
        <w:t>health</w:t>
      </w:r>
      <w:r>
        <w:rPr>
          <w:spacing w:val="-8"/>
        </w:rPr>
        <w:t xml:space="preserve"> </w:t>
      </w:r>
      <w:r>
        <w:t>promotion,</w:t>
      </w:r>
      <w:r>
        <w:rPr>
          <w:spacing w:val="-7"/>
        </w:rPr>
        <w:t xml:space="preserve"> </w:t>
      </w:r>
      <w:r>
        <w:t>and</w:t>
      </w:r>
      <w:r>
        <w:rPr>
          <w:spacing w:val="-8"/>
        </w:rPr>
        <w:t xml:space="preserve"> </w:t>
      </w:r>
      <w:r>
        <w:t>improved</w:t>
      </w:r>
      <w:r>
        <w:rPr>
          <w:spacing w:val="-8"/>
        </w:rPr>
        <w:t xml:space="preserve"> </w:t>
      </w:r>
      <w:r>
        <w:t>health</w:t>
      </w:r>
      <w:r>
        <w:rPr>
          <w:spacing w:val="-7"/>
        </w:rPr>
        <w:t xml:space="preserve"> </w:t>
      </w:r>
      <w:r>
        <w:t>outcomes.</w:t>
      </w:r>
    </w:p>
    <w:p w14:paraId="12BC0F35" w14:textId="77777777" w:rsidR="00CB767D" w:rsidRDefault="00CB767D" w:rsidP="00CA2675">
      <w:pPr>
        <w:pStyle w:val="DHHSbody"/>
      </w:pPr>
      <w:proofErr w:type="gramStart"/>
      <w:r>
        <w:t>In</w:t>
      </w:r>
      <w:r>
        <w:rPr>
          <w:spacing w:val="-17"/>
        </w:rPr>
        <w:t xml:space="preserve"> </w:t>
      </w:r>
      <w:r>
        <w:t>particular,</w:t>
      </w:r>
      <w:r>
        <w:rPr>
          <w:spacing w:val="-17"/>
        </w:rPr>
        <w:t xml:space="preserve"> </w:t>
      </w:r>
      <w:r>
        <w:t>service</w:t>
      </w:r>
      <w:proofErr w:type="gramEnd"/>
      <w:r>
        <w:rPr>
          <w:spacing w:val="-16"/>
        </w:rPr>
        <w:t xml:space="preserve"> </w:t>
      </w:r>
      <w:r>
        <w:t>coordination</w:t>
      </w:r>
      <w:r>
        <w:rPr>
          <w:spacing w:val="-17"/>
        </w:rPr>
        <w:t xml:space="preserve"> </w:t>
      </w:r>
      <w:r>
        <w:t>supports</w:t>
      </w:r>
      <w:r>
        <w:rPr>
          <w:spacing w:val="-16"/>
        </w:rPr>
        <w:t xml:space="preserve"> </w:t>
      </w:r>
      <w:r>
        <w:t>more</w:t>
      </w:r>
      <w:r>
        <w:rPr>
          <w:spacing w:val="-17"/>
        </w:rPr>
        <w:t xml:space="preserve"> </w:t>
      </w:r>
      <w:r>
        <w:t>effective</w:t>
      </w:r>
      <w:r>
        <w:rPr>
          <w:spacing w:val="-16"/>
        </w:rPr>
        <w:t xml:space="preserve"> </w:t>
      </w:r>
      <w:r>
        <w:t>ways</w:t>
      </w:r>
      <w:r>
        <w:rPr>
          <w:spacing w:val="-17"/>
        </w:rPr>
        <w:t xml:space="preserve"> </w:t>
      </w:r>
      <w:r>
        <w:t>of</w:t>
      </w:r>
      <w:r>
        <w:rPr>
          <w:spacing w:val="-17"/>
        </w:rPr>
        <w:t xml:space="preserve"> </w:t>
      </w:r>
      <w:r>
        <w:t>working</w:t>
      </w:r>
      <w:r>
        <w:rPr>
          <w:spacing w:val="-16"/>
        </w:rPr>
        <w:t xml:space="preserve"> </w:t>
      </w:r>
      <w:r>
        <w:t>with</w:t>
      </w:r>
      <w:r>
        <w:rPr>
          <w:spacing w:val="-17"/>
        </w:rPr>
        <w:t xml:space="preserve"> </w:t>
      </w:r>
      <w:r>
        <w:t>people</w:t>
      </w:r>
      <w:r>
        <w:rPr>
          <w:spacing w:val="-16"/>
        </w:rPr>
        <w:t xml:space="preserve"> </w:t>
      </w:r>
      <w:r>
        <w:t>with</w:t>
      </w:r>
      <w:r>
        <w:rPr>
          <w:spacing w:val="-17"/>
        </w:rPr>
        <w:t xml:space="preserve"> </w:t>
      </w:r>
      <w:r>
        <w:t>complex and multiple needs. Many children, their families and carers present to community health with a range of needs. A single service is unlikely to be capable of meeting the complex needs of many families</w:t>
      </w:r>
      <w:r>
        <w:rPr>
          <w:spacing w:val="-28"/>
        </w:rPr>
        <w:t xml:space="preserve"> </w:t>
      </w:r>
      <w:r>
        <w:t>(Moore</w:t>
      </w:r>
      <w:r>
        <w:rPr>
          <w:spacing w:val="-27"/>
        </w:rPr>
        <w:t xml:space="preserve"> </w:t>
      </w:r>
      <w:r>
        <w:t>2008).</w:t>
      </w:r>
      <w:r>
        <w:rPr>
          <w:spacing w:val="-27"/>
        </w:rPr>
        <w:t xml:space="preserve"> </w:t>
      </w:r>
      <w:r>
        <w:t>Delivering</w:t>
      </w:r>
      <w:r>
        <w:rPr>
          <w:spacing w:val="-27"/>
        </w:rPr>
        <w:t xml:space="preserve"> </w:t>
      </w:r>
      <w:r>
        <w:t>an</w:t>
      </w:r>
      <w:r>
        <w:rPr>
          <w:spacing w:val="-27"/>
        </w:rPr>
        <w:t xml:space="preserve"> </w:t>
      </w:r>
      <w:r>
        <w:t>efficient</w:t>
      </w:r>
      <w:r>
        <w:rPr>
          <w:spacing w:val="-27"/>
        </w:rPr>
        <w:t xml:space="preserve"> </w:t>
      </w:r>
      <w:r>
        <w:t>service</w:t>
      </w:r>
      <w:r>
        <w:rPr>
          <w:spacing w:val="-27"/>
        </w:rPr>
        <w:t xml:space="preserve"> </w:t>
      </w:r>
      <w:r>
        <w:t>to</w:t>
      </w:r>
      <w:r>
        <w:rPr>
          <w:spacing w:val="-28"/>
        </w:rPr>
        <w:t xml:space="preserve"> </w:t>
      </w:r>
      <w:r>
        <w:t>these</w:t>
      </w:r>
      <w:r>
        <w:rPr>
          <w:spacing w:val="-27"/>
        </w:rPr>
        <w:t xml:space="preserve"> </w:t>
      </w:r>
      <w:r>
        <w:t>families</w:t>
      </w:r>
      <w:r>
        <w:rPr>
          <w:spacing w:val="-27"/>
        </w:rPr>
        <w:t xml:space="preserve"> </w:t>
      </w:r>
      <w:r>
        <w:t>will</w:t>
      </w:r>
      <w:r>
        <w:rPr>
          <w:spacing w:val="-27"/>
        </w:rPr>
        <w:t xml:space="preserve"> </w:t>
      </w:r>
      <w:r>
        <w:t>require</w:t>
      </w:r>
      <w:r>
        <w:rPr>
          <w:spacing w:val="-27"/>
        </w:rPr>
        <w:t xml:space="preserve"> </w:t>
      </w:r>
      <w:r>
        <w:t>service</w:t>
      </w:r>
      <w:r>
        <w:rPr>
          <w:spacing w:val="-27"/>
        </w:rPr>
        <w:t xml:space="preserve"> </w:t>
      </w:r>
      <w:r>
        <w:rPr>
          <w:spacing w:val="-3"/>
        </w:rPr>
        <w:t xml:space="preserve">coordination, </w:t>
      </w:r>
      <w:r>
        <w:t>as well as direct service</w:t>
      </w:r>
      <w:r>
        <w:rPr>
          <w:spacing w:val="-6"/>
        </w:rPr>
        <w:t xml:space="preserve"> </w:t>
      </w:r>
      <w:r>
        <w:t>provision.</w:t>
      </w:r>
    </w:p>
    <w:p w14:paraId="4372A7CC" w14:textId="10743BAF" w:rsidR="00646D61" w:rsidRDefault="00CB767D" w:rsidP="00D663DD">
      <w:pPr>
        <w:pStyle w:val="DHHSbody"/>
      </w:pPr>
      <w:r>
        <w:rPr>
          <w:spacing w:val="-11"/>
        </w:rPr>
        <w:t>To</w:t>
      </w:r>
      <w:r>
        <w:rPr>
          <w:spacing w:val="-13"/>
        </w:rPr>
        <w:t xml:space="preserve"> </w:t>
      </w:r>
      <w:r>
        <w:t>achieve</w:t>
      </w:r>
      <w:r>
        <w:rPr>
          <w:spacing w:val="-13"/>
        </w:rPr>
        <w:t xml:space="preserve"> </w:t>
      </w:r>
      <w:r>
        <w:t>better</w:t>
      </w:r>
      <w:r>
        <w:rPr>
          <w:spacing w:val="-13"/>
        </w:rPr>
        <w:t xml:space="preserve"> </w:t>
      </w:r>
      <w:r>
        <w:t>outcomes</w:t>
      </w:r>
      <w:r>
        <w:rPr>
          <w:spacing w:val="-13"/>
        </w:rPr>
        <w:t xml:space="preserve"> </w:t>
      </w:r>
      <w:r>
        <w:t>for</w:t>
      </w:r>
      <w:r>
        <w:rPr>
          <w:spacing w:val="-13"/>
        </w:rPr>
        <w:t xml:space="preserve"> </w:t>
      </w:r>
      <w:r>
        <w:t>vulnerable</w:t>
      </w:r>
      <w:r>
        <w:rPr>
          <w:spacing w:val="-13"/>
        </w:rPr>
        <w:t xml:space="preserve"> </w:t>
      </w:r>
      <w:r>
        <w:t>children,</w:t>
      </w:r>
      <w:r>
        <w:rPr>
          <w:spacing w:val="-13"/>
        </w:rPr>
        <w:t xml:space="preserve"> </w:t>
      </w:r>
      <w:r>
        <w:t>we</w:t>
      </w:r>
      <w:r>
        <w:rPr>
          <w:spacing w:val="-13"/>
        </w:rPr>
        <w:t xml:space="preserve"> </w:t>
      </w:r>
      <w:r>
        <w:t>need</w:t>
      </w:r>
      <w:r>
        <w:rPr>
          <w:spacing w:val="-13"/>
        </w:rPr>
        <w:t xml:space="preserve"> </w:t>
      </w:r>
      <w:r>
        <w:t>to</w:t>
      </w:r>
      <w:r>
        <w:rPr>
          <w:spacing w:val="-13"/>
        </w:rPr>
        <w:t xml:space="preserve"> </w:t>
      </w:r>
      <w:r>
        <w:t>work</w:t>
      </w:r>
      <w:r>
        <w:rPr>
          <w:spacing w:val="-13"/>
        </w:rPr>
        <w:t xml:space="preserve"> </w:t>
      </w:r>
      <w:r>
        <w:t>together</w:t>
      </w:r>
      <w:r>
        <w:rPr>
          <w:spacing w:val="-13"/>
        </w:rPr>
        <w:t xml:space="preserve"> </w:t>
      </w:r>
      <w:r>
        <w:t>across</w:t>
      </w:r>
      <w:r>
        <w:rPr>
          <w:spacing w:val="-13"/>
        </w:rPr>
        <w:t xml:space="preserve"> </w:t>
      </w:r>
      <w:r>
        <w:t>the</w:t>
      </w:r>
      <w:r>
        <w:rPr>
          <w:spacing w:val="-13"/>
        </w:rPr>
        <w:t xml:space="preserve"> </w:t>
      </w:r>
      <w:r>
        <w:t>service system.</w:t>
      </w:r>
      <w:r>
        <w:rPr>
          <w:spacing w:val="-25"/>
        </w:rPr>
        <w:t xml:space="preserve"> </w:t>
      </w:r>
      <w:r>
        <w:t>This</w:t>
      </w:r>
      <w:r>
        <w:rPr>
          <w:spacing w:val="-25"/>
        </w:rPr>
        <w:t xml:space="preserve"> </w:t>
      </w:r>
      <w:r>
        <w:t>encompasses</w:t>
      </w:r>
      <w:r>
        <w:rPr>
          <w:spacing w:val="-25"/>
        </w:rPr>
        <w:t xml:space="preserve"> </w:t>
      </w:r>
      <w:r>
        <w:t>universal,</w:t>
      </w:r>
      <w:r>
        <w:rPr>
          <w:spacing w:val="-25"/>
        </w:rPr>
        <w:t xml:space="preserve"> </w:t>
      </w:r>
      <w:r>
        <w:t>targeted</w:t>
      </w:r>
      <w:r>
        <w:rPr>
          <w:spacing w:val="-25"/>
        </w:rPr>
        <w:t xml:space="preserve"> </w:t>
      </w:r>
      <w:r>
        <w:t>and</w:t>
      </w:r>
      <w:r>
        <w:rPr>
          <w:spacing w:val="-24"/>
        </w:rPr>
        <w:t xml:space="preserve"> </w:t>
      </w:r>
      <w:r>
        <w:t>specialist</w:t>
      </w:r>
      <w:r>
        <w:rPr>
          <w:spacing w:val="-25"/>
        </w:rPr>
        <w:t xml:space="preserve"> </w:t>
      </w:r>
      <w:r>
        <w:t>services,</w:t>
      </w:r>
      <w:r>
        <w:rPr>
          <w:spacing w:val="-25"/>
        </w:rPr>
        <w:t xml:space="preserve"> </w:t>
      </w:r>
      <w:r>
        <w:t>organisations</w:t>
      </w:r>
      <w:r>
        <w:rPr>
          <w:spacing w:val="-25"/>
        </w:rPr>
        <w:t xml:space="preserve"> </w:t>
      </w:r>
      <w:r>
        <w:t>and</w:t>
      </w:r>
      <w:r>
        <w:rPr>
          <w:spacing w:val="-25"/>
        </w:rPr>
        <w:t xml:space="preserve"> </w:t>
      </w:r>
      <w:r>
        <w:t>the</w:t>
      </w:r>
      <w:r>
        <w:rPr>
          <w:spacing w:val="-25"/>
        </w:rPr>
        <w:t xml:space="preserve"> </w:t>
      </w:r>
      <w:r>
        <w:rPr>
          <w:spacing w:val="-4"/>
        </w:rPr>
        <w:t xml:space="preserve">range </w:t>
      </w:r>
      <w:r>
        <w:t>of</w:t>
      </w:r>
      <w:r>
        <w:rPr>
          <w:spacing w:val="-18"/>
        </w:rPr>
        <w:t xml:space="preserve"> </w:t>
      </w:r>
      <w:r>
        <w:t>personal</w:t>
      </w:r>
      <w:r>
        <w:rPr>
          <w:spacing w:val="-17"/>
        </w:rPr>
        <w:t xml:space="preserve"> </w:t>
      </w:r>
      <w:r>
        <w:t>and</w:t>
      </w:r>
      <w:r>
        <w:rPr>
          <w:spacing w:val="-17"/>
        </w:rPr>
        <w:t xml:space="preserve"> </w:t>
      </w:r>
      <w:r>
        <w:t>professional</w:t>
      </w:r>
      <w:r>
        <w:rPr>
          <w:spacing w:val="-18"/>
        </w:rPr>
        <w:t xml:space="preserve"> </w:t>
      </w:r>
      <w:r>
        <w:t>inter-relationships</w:t>
      </w:r>
      <w:r>
        <w:rPr>
          <w:spacing w:val="-17"/>
        </w:rPr>
        <w:t xml:space="preserve"> </w:t>
      </w:r>
      <w:r>
        <w:t>that</w:t>
      </w:r>
      <w:r>
        <w:rPr>
          <w:spacing w:val="-17"/>
        </w:rPr>
        <w:t xml:space="preserve"> </w:t>
      </w:r>
      <w:r>
        <w:t>work</w:t>
      </w:r>
      <w:r>
        <w:rPr>
          <w:spacing w:val="-18"/>
        </w:rPr>
        <w:t xml:space="preserve"> </w:t>
      </w:r>
      <w:r>
        <w:t>with</w:t>
      </w:r>
      <w:r>
        <w:rPr>
          <w:spacing w:val="-17"/>
        </w:rPr>
        <w:t xml:space="preserve"> </w:t>
      </w:r>
      <w:r>
        <w:t>vulnerable</w:t>
      </w:r>
      <w:r>
        <w:rPr>
          <w:spacing w:val="-17"/>
        </w:rPr>
        <w:t xml:space="preserve"> </w:t>
      </w:r>
      <w:r>
        <w:t>children</w:t>
      </w:r>
      <w:r>
        <w:rPr>
          <w:spacing w:val="-17"/>
        </w:rPr>
        <w:t xml:space="preserve"> </w:t>
      </w:r>
      <w:r>
        <w:t>and</w:t>
      </w:r>
      <w:r>
        <w:rPr>
          <w:spacing w:val="-18"/>
        </w:rPr>
        <w:t xml:space="preserve"> </w:t>
      </w:r>
      <w:r>
        <w:t>families</w:t>
      </w:r>
      <w:r>
        <w:rPr>
          <w:spacing w:val="-17"/>
        </w:rPr>
        <w:t xml:space="preserve"> </w:t>
      </w:r>
      <w:r>
        <w:t>to prevent and respond to identified risk and</w:t>
      </w:r>
      <w:r>
        <w:rPr>
          <w:spacing w:val="-10"/>
        </w:rPr>
        <w:t xml:space="preserve"> </w:t>
      </w:r>
      <w:r>
        <w:t>trauma.</w:t>
      </w:r>
    </w:p>
    <w:p w14:paraId="209C2783" w14:textId="77777777" w:rsidR="00CB767D" w:rsidRDefault="00CB767D" w:rsidP="00CA2675">
      <w:pPr>
        <w:pStyle w:val="DHHSbody"/>
      </w:pPr>
      <w:r>
        <w:t>Service</w:t>
      </w:r>
      <w:r>
        <w:rPr>
          <w:spacing w:val="-14"/>
        </w:rPr>
        <w:t xml:space="preserve"> </w:t>
      </w:r>
      <w:r>
        <w:t>coordination</w:t>
      </w:r>
      <w:r>
        <w:rPr>
          <w:spacing w:val="-13"/>
        </w:rPr>
        <w:t xml:space="preserve"> </w:t>
      </w:r>
      <w:r>
        <w:t>is</w:t>
      </w:r>
      <w:r>
        <w:rPr>
          <w:spacing w:val="-13"/>
        </w:rPr>
        <w:t xml:space="preserve"> </w:t>
      </w:r>
      <w:r>
        <w:t>integral</w:t>
      </w:r>
      <w:r>
        <w:rPr>
          <w:spacing w:val="-13"/>
        </w:rPr>
        <w:t xml:space="preserve"> </w:t>
      </w:r>
      <w:r>
        <w:t>to</w:t>
      </w:r>
      <w:r>
        <w:rPr>
          <w:spacing w:val="-14"/>
        </w:rPr>
        <w:t xml:space="preserve"> </w:t>
      </w:r>
      <w:r>
        <w:t>providing</w:t>
      </w:r>
      <w:r>
        <w:rPr>
          <w:spacing w:val="-13"/>
        </w:rPr>
        <w:t xml:space="preserve"> </w:t>
      </w:r>
      <w:r>
        <w:t>a</w:t>
      </w:r>
      <w:r>
        <w:rPr>
          <w:spacing w:val="-13"/>
        </w:rPr>
        <w:t xml:space="preserve"> </w:t>
      </w:r>
      <w:r>
        <w:t>person</w:t>
      </w:r>
      <w:r>
        <w:rPr>
          <w:spacing w:val="-13"/>
        </w:rPr>
        <w:t xml:space="preserve"> </w:t>
      </w:r>
      <w:r>
        <w:t>and</w:t>
      </w:r>
      <w:r>
        <w:rPr>
          <w:spacing w:val="-14"/>
        </w:rPr>
        <w:t xml:space="preserve"> </w:t>
      </w:r>
      <w:r>
        <w:t>family-centred</w:t>
      </w:r>
      <w:r>
        <w:rPr>
          <w:spacing w:val="-13"/>
        </w:rPr>
        <w:t xml:space="preserve"> </w:t>
      </w:r>
      <w:r>
        <w:t>approach</w:t>
      </w:r>
      <w:r>
        <w:rPr>
          <w:spacing w:val="-13"/>
        </w:rPr>
        <w:t xml:space="preserve"> </w:t>
      </w:r>
      <w:r>
        <w:t>to</w:t>
      </w:r>
      <w:r>
        <w:rPr>
          <w:spacing w:val="-13"/>
        </w:rPr>
        <w:t xml:space="preserve"> </w:t>
      </w:r>
      <w:r>
        <w:t>care,</w:t>
      </w:r>
      <w:r>
        <w:rPr>
          <w:spacing w:val="-14"/>
        </w:rPr>
        <w:t xml:space="preserve"> </w:t>
      </w:r>
      <w:r>
        <w:t>and should</w:t>
      </w:r>
      <w:r>
        <w:rPr>
          <w:spacing w:val="-18"/>
        </w:rPr>
        <w:t xml:space="preserve"> </w:t>
      </w:r>
      <w:r>
        <w:t>be</w:t>
      </w:r>
      <w:r>
        <w:rPr>
          <w:spacing w:val="-17"/>
        </w:rPr>
        <w:t xml:space="preserve"> </w:t>
      </w:r>
      <w:r>
        <w:t>considered</w:t>
      </w:r>
      <w:r>
        <w:rPr>
          <w:spacing w:val="-18"/>
        </w:rPr>
        <w:t xml:space="preserve"> </w:t>
      </w:r>
      <w:r>
        <w:t>at</w:t>
      </w:r>
      <w:r>
        <w:rPr>
          <w:spacing w:val="-17"/>
        </w:rPr>
        <w:t xml:space="preserve"> </w:t>
      </w:r>
      <w:r>
        <w:t>each</w:t>
      </w:r>
      <w:r>
        <w:rPr>
          <w:spacing w:val="-18"/>
        </w:rPr>
        <w:t xml:space="preserve"> </w:t>
      </w:r>
      <w:r>
        <w:t>stage</w:t>
      </w:r>
      <w:r>
        <w:rPr>
          <w:spacing w:val="-17"/>
        </w:rPr>
        <w:t xml:space="preserve"> </w:t>
      </w:r>
      <w:r>
        <w:t>of</w:t>
      </w:r>
      <w:r>
        <w:rPr>
          <w:spacing w:val="-17"/>
        </w:rPr>
        <w:t xml:space="preserve"> </w:t>
      </w:r>
      <w:r>
        <w:t>the</w:t>
      </w:r>
      <w:r>
        <w:rPr>
          <w:spacing w:val="-18"/>
        </w:rPr>
        <w:t xml:space="preserve"> </w:t>
      </w:r>
      <w:r>
        <w:t>service</w:t>
      </w:r>
      <w:r>
        <w:rPr>
          <w:spacing w:val="-17"/>
        </w:rPr>
        <w:t xml:space="preserve"> </w:t>
      </w:r>
      <w:r>
        <w:t>user</w:t>
      </w:r>
      <w:r>
        <w:rPr>
          <w:spacing w:val="-18"/>
        </w:rPr>
        <w:t xml:space="preserve"> </w:t>
      </w:r>
      <w:r>
        <w:t>journey</w:t>
      </w:r>
      <w:r>
        <w:rPr>
          <w:spacing w:val="-17"/>
        </w:rPr>
        <w:t xml:space="preserve"> </w:t>
      </w:r>
      <w:r>
        <w:t>(detailed</w:t>
      </w:r>
      <w:r>
        <w:rPr>
          <w:spacing w:val="-17"/>
        </w:rPr>
        <w:t xml:space="preserve"> </w:t>
      </w:r>
      <w:r>
        <w:t>in</w:t>
      </w:r>
      <w:r>
        <w:rPr>
          <w:spacing w:val="-18"/>
        </w:rPr>
        <w:t xml:space="preserve"> </w:t>
      </w:r>
      <w:r>
        <w:t>the</w:t>
      </w:r>
      <w:r>
        <w:rPr>
          <w:spacing w:val="-17"/>
        </w:rPr>
        <w:t xml:space="preserve"> </w:t>
      </w:r>
      <w:r>
        <w:rPr>
          <w:i/>
        </w:rPr>
        <w:t>Community</w:t>
      </w:r>
      <w:r>
        <w:rPr>
          <w:i/>
          <w:spacing w:val="-18"/>
        </w:rPr>
        <w:t xml:space="preserve"> </w:t>
      </w:r>
      <w:r>
        <w:rPr>
          <w:i/>
          <w:spacing w:val="-3"/>
        </w:rPr>
        <w:t xml:space="preserve">Health </w:t>
      </w:r>
      <w:r>
        <w:rPr>
          <w:i/>
        </w:rPr>
        <w:t>Integrated</w:t>
      </w:r>
      <w:r>
        <w:rPr>
          <w:i/>
          <w:spacing w:val="-21"/>
        </w:rPr>
        <w:t xml:space="preserve"> </w:t>
      </w:r>
      <w:r>
        <w:rPr>
          <w:i/>
        </w:rPr>
        <w:t>Program</w:t>
      </w:r>
      <w:r>
        <w:rPr>
          <w:i/>
          <w:spacing w:val="-21"/>
        </w:rPr>
        <w:t xml:space="preserve"> </w:t>
      </w:r>
      <w:r>
        <w:rPr>
          <w:i/>
        </w:rPr>
        <w:t>guidelines</w:t>
      </w:r>
      <w:r>
        <w:t>).</w:t>
      </w:r>
      <w:r>
        <w:rPr>
          <w:spacing w:val="-21"/>
        </w:rPr>
        <w:t xml:space="preserve"> </w:t>
      </w:r>
      <w:r>
        <w:t>Effective</w:t>
      </w:r>
      <w:r>
        <w:rPr>
          <w:spacing w:val="-21"/>
        </w:rPr>
        <w:t xml:space="preserve"> </w:t>
      </w:r>
      <w:r>
        <w:t>service</w:t>
      </w:r>
      <w:r>
        <w:rPr>
          <w:spacing w:val="-21"/>
        </w:rPr>
        <w:t xml:space="preserve"> </w:t>
      </w:r>
      <w:r>
        <w:t>coordination</w:t>
      </w:r>
      <w:r>
        <w:rPr>
          <w:spacing w:val="-21"/>
        </w:rPr>
        <w:t xml:space="preserve"> </w:t>
      </w:r>
      <w:r>
        <w:t>can</w:t>
      </w:r>
      <w:r>
        <w:rPr>
          <w:spacing w:val="-21"/>
        </w:rPr>
        <w:t xml:space="preserve"> </w:t>
      </w:r>
      <w:r>
        <w:t>be</w:t>
      </w:r>
      <w:r>
        <w:rPr>
          <w:spacing w:val="-21"/>
        </w:rPr>
        <w:t xml:space="preserve"> </w:t>
      </w:r>
      <w:r>
        <w:t>supported</w:t>
      </w:r>
      <w:r>
        <w:rPr>
          <w:spacing w:val="-21"/>
        </w:rPr>
        <w:t xml:space="preserve"> </w:t>
      </w:r>
      <w:r>
        <w:t>through</w:t>
      </w:r>
      <w:r>
        <w:rPr>
          <w:spacing w:val="-21"/>
        </w:rPr>
        <w:t xml:space="preserve"> </w:t>
      </w:r>
      <w:r>
        <w:t>a</w:t>
      </w:r>
      <w:r>
        <w:rPr>
          <w:spacing w:val="-21"/>
        </w:rPr>
        <w:t xml:space="preserve"> </w:t>
      </w:r>
      <w:r>
        <w:t>range of mechanisms including the development of effective referral protocols and clinical pathways, implementation</w:t>
      </w:r>
      <w:r>
        <w:rPr>
          <w:spacing w:val="-17"/>
        </w:rPr>
        <w:t xml:space="preserve"> </w:t>
      </w:r>
      <w:r>
        <w:t>of</w:t>
      </w:r>
      <w:r>
        <w:rPr>
          <w:spacing w:val="-17"/>
        </w:rPr>
        <w:t xml:space="preserve"> </w:t>
      </w:r>
      <w:r>
        <w:t>team</w:t>
      </w:r>
      <w:r>
        <w:rPr>
          <w:spacing w:val="-17"/>
        </w:rPr>
        <w:t xml:space="preserve"> </w:t>
      </w:r>
      <w:r>
        <w:t>approaches</w:t>
      </w:r>
      <w:r>
        <w:rPr>
          <w:spacing w:val="-16"/>
        </w:rPr>
        <w:t xml:space="preserve"> </w:t>
      </w:r>
      <w:r>
        <w:t>to</w:t>
      </w:r>
      <w:r>
        <w:rPr>
          <w:spacing w:val="-17"/>
        </w:rPr>
        <w:t xml:space="preserve"> </w:t>
      </w:r>
      <w:r>
        <w:t>care</w:t>
      </w:r>
      <w:r>
        <w:rPr>
          <w:spacing w:val="-17"/>
        </w:rPr>
        <w:t xml:space="preserve"> </w:t>
      </w:r>
      <w:r>
        <w:lastRenderedPageBreak/>
        <w:t>delivery</w:t>
      </w:r>
      <w:r>
        <w:rPr>
          <w:spacing w:val="-17"/>
        </w:rPr>
        <w:t xml:space="preserve"> </w:t>
      </w:r>
      <w:r>
        <w:t>and</w:t>
      </w:r>
      <w:r>
        <w:rPr>
          <w:spacing w:val="-16"/>
        </w:rPr>
        <w:t xml:space="preserve"> </w:t>
      </w:r>
      <w:r>
        <w:t>shared</w:t>
      </w:r>
      <w:r>
        <w:rPr>
          <w:spacing w:val="-17"/>
        </w:rPr>
        <w:t xml:space="preserve"> </w:t>
      </w:r>
      <w:r>
        <w:t>care</w:t>
      </w:r>
      <w:r>
        <w:rPr>
          <w:spacing w:val="-17"/>
        </w:rPr>
        <w:t xml:space="preserve"> </w:t>
      </w:r>
      <w:r>
        <w:t>planning,</w:t>
      </w:r>
      <w:r>
        <w:rPr>
          <w:spacing w:val="-17"/>
        </w:rPr>
        <w:t xml:space="preserve"> </w:t>
      </w:r>
      <w:r>
        <w:t>as</w:t>
      </w:r>
      <w:r>
        <w:rPr>
          <w:spacing w:val="-16"/>
        </w:rPr>
        <w:t xml:space="preserve"> </w:t>
      </w:r>
      <w:r>
        <w:t>well</w:t>
      </w:r>
      <w:r>
        <w:rPr>
          <w:spacing w:val="-17"/>
        </w:rPr>
        <w:t xml:space="preserve"> </w:t>
      </w:r>
      <w:r>
        <w:t>as</w:t>
      </w:r>
      <w:r>
        <w:rPr>
          <w:spacing w:val="-17"/>
        </w:rPr>
        <w:t xml:space="preserve"> </w:t>
      </w:r>
      <w:r>
        <w:t>formal and informal communication with other local service</w:t>
      </w:r>
      <w:r>
        <w:rPr>
          <w:spacing w:val="-18"/>
        </w:rPr>
        <w:t xml:space="preserve"> </w:t>
      </w:r>
      <w:r>
        <w:t>providers.</w:t>
      </w:r>
    </w:p>
    <w:p w14:paraId="21A47D5F" w14:textId="77777777" w:rsidR="00CB767D" w:rsidRDefault="00CB767D" w:rsidP="00CA2675">
      <w:pPr>
        <w:pStyle w:val="DHHSbody"/>
      </w:pPr>
      <w:r>
        <w:t>These</w:t>
      </w:r>
      <w:r>
        <w:rPr>
          <w:spacing w:val="-20"/>
        </w:rPr>
        <w:t xml:space="preserve"> </w:t>
      </w:r>
      <w:r>
        <w:t>may</w:t>
      </w:r>
      <w:r>
        <w:rPr>
          <w:spacing w:val="-19"/>
        </w:rPr>
        <w:t xml:space="preserve"> </w:t>
      </w:r>
      <w:r>
        <w:t>include</w:t>
      </w:r>
      <w:r>
        <w:rPr>
          <w:spacing w:val="-19"/>
        </w:rPr>
        <w:t xml:space="preserve"> </w:t>
      </w:r>
      <w:r>
        <w:t>schools</w:t>
      </w:r>
      <w:r>
        <w:rPr>
          <w:spacing w:val="-19"/>
        </w:rPr>
        <w:t xml:space="preserve"> </w:t>
      </w:r>
      <w:r>
        <w:t>and</w:t>
      </w:r>
      <w:r>
        <w:rPr>
          <w:spacing w:val="-19"/>
        </w:rPr>
        <w:t xml:space="preserve"> </w:t>
      </w:r>
      <w:r>
        <w:t>early</w:t>
      </w:r>
      <w:r>
        <w:rPr>
          <w:spacing w:val="-19"/>
        </w:rPr>
        <w:t xml:space="preserve"> </w:t>
      </w:r>
      <w:r>
        <w:t>childhood</w:t>
      </w:r>
      <w:r>
        <w:rPr>
          <w:spacing w:val="-19"/>
        </w:rPr>
        <w:t xml:space="preserve"> </w:t>
      </w:r>
      <w:r>
        <w:t>services,</w:t>
      </w:r>
      <w:r>
        <w:rPr>
          <w:spacing w:val="-19"/>
        </w:rPr>
        <w:t xml:space="preserve"> </w:t>
      </w:r>
      <w:r>
        <w:t>as</w:t>
      </w:r>
      <w:r>
        <w:rPr>
          <w:spacing w:val="-19"/>
        </w:rPr>
        <w:t xml:space="preserve"> </w:t>
      </w:r>
      <w:r>
        <w:t>well</w:t>
      </w:r>
      <w:r>
        <w:rPr>
          <w:spacing w:val="-19"/>
        </w:rPr>
        <w:t xml:space="preserve"> </w:t>
      </w:r>
      <w:r>
        <w:t>as</w:t>
      </w:r>
      <w:r>
        <w:rPr>
          <w:spacing w:val="-19"/>
        </w:rPr>
        <w:t xml:space="preserve"> </w:t>
      </w:r>
      <w:r>
        <w:t>general</w:t>
      </w:r>
      <w:r>
        <w:rPr>
          <w:spacing w:val="-19"/>
        </w:rPr>
        <w:t xml:space="preserve"> </w:t>
      </w:r>
      <w:r>
        <w:t>practice</w:t>
      </w:r>
      <w:r>
        <w:rPr>
          <w:spacing w:val="-19"/>
        </w:rPr>
        <w:t xml:space="preserve"> </w:t>
      </w:r>
      <w:r>
        <w:t>and</w:t>
      </w:r>
      <w:r>
        <w:rPr>
          <w:spacing w:val="-19"/>
        </w:rPr>
        <w:t xml:space="preserve"> </w:t>
      </w:r>
      <w:r>
        <w:t>other</w:t>
      </w:r>
      <w:r>
        <w:rPr>
          <w:spacing w:val="-19"/>
        </w:rPr>
        <w:t xml:space="preserve"> </w:t>
      </w:r>
      <w:r>
        <w:rPr>
          <w:spacing w:val="-3"/>
        </w:rPr>
        <w:t xml:space="preserve">health </w:t>
      </w:r>
      <w:r>
        <w:t>professionals, and a broad range of universal, targeted and specialist services. Figure 3 illustrates how these services intersect and the need for a broad application of a coordinated and integrated approach.</w:t>
      </w:r>
      <w:r>
        <w:rPr>
          <w:spacing w:val="-8"/>
        </w:rPr>
        <w:t xml:space="preserve"> </w:t>
      </w:r>
      <w:r>
        <w:t>Appendix</w:t>
      </w:r>
      <w:r>
        <w:rPr>
          <w:spacing w:val="-8"/>
        </w:rPr>
        <w:t xml:space="preserve"> </w:t>
      </w:r>
      <w:r>
        <w:t>3</w:t>
      </w:r>
      <w:r>
        <w:rPr>
          <w:spacing w:val="-7"/>
        </w:rPr>
        <w:t xml:space="preserve"> </w:t>
      </w:r>
      <w:r>
        <w:t>provides</w:t>
      </w:r>
      <w:r>
        <w:rPr>
          <w:spacing w:val="-8"/>
        </w:rPr>
        <w:t xml:space="preserve"> </w:t>
      </w:r>
      <w:r>
        <w:t>further</w:t>
      </w:r>
      <w:r>
        <w:rPr>
          <w:spacing w:val="-8"/>
        </w:rPr>
        <w:t xml:space="preserve"> </w:t>
      </w:r>
      <w:r>
        <w:t>information</w:t>
      </w:r>
      <w:r>
        <w:rPr>
          <w:spacing w:val="-7"/>
        </w:rPr>
        <w:t xml:space="preserve"> </w:t>
      </w:r>
      <w:r>
        <w:t>about</w:t>
      </w:r>
      <w:r>
        <w:rPr>
          <w:spacing w:val="-8"/>
        </w:rPr>
        <w:t xml:space="preserve"> </w:t>
      </w:r>
      <w:r>
        <w:t>the</w:t>
      </w:r>
      <w:r>
        <w:rPr>
          <w:spacing w:val="-8"/>
        </w:rPr>
        <w:t xml:space="preserve"> </w:t>
      </w:r>
      <w:r>
        <w:t>range</w:t>
      </w:r>
      <w:r>
        <w:rPr>
          <w:spacing w:val="-7"/>
        </w:rPr>
        <w:t xml:space="preserve"> </w:t>
      </w:r>
      <w:r>
        <w:t>of</w:t>
      </w:r>
      <w:r>
        <w:rPr>
          <w:spacing w:val="-8"/>
        </w:rPr>
        <w:t xml:space="preserve"> </w:t>
      </w:r>
      <w:r>
        <w:t>services</w:t>
      </w:r>
      <w:r>
        <w:rPr>
          <w:spacing w:val="-8"/>
        </w:rPr>
        <w:t xml:space="preserve"> </w:t>
      </w:r>
      <w:r>
        <w:t>available.</w:t>
      </w:r>
    </w:p>
    <w:p w14:paraId="3E6A6281" w14:textId="321F2574" w:rsidR="00CB767D" w:rsidRPr="001E0963" w:rsidRDefault="00CB767D" w:rsidP="001E0963">
      <w:pPr>
        <w:pStyle w:val="DHHSbody"/>
      </w:pPr>
      <w:r w:rsidRPr="001E0963">
        <w:t>The</w:t>
      </w:r>
      <w:r w:rsidRPr="00D663DD">
        <w:t xml:space="preserve"> </w:t>
      </w:r>
      <w:hyperlink r:id="rId24" w:history="1">
        <w:r w:rsidRPr="001E0963">
          <w:rPr>
            <w:rStyle w:val="Hyperlink"/>
            <w:i/>
          </w:rPr>
          <w:t>Victorian</w:t>
        </w:r>
        <w:r w:rsidRPr="00D663DD">
          <w:rPr>
            <w:rStyle w:val="Hyperlink"/>
            <w:i/>
          </w:rPr>
          <w:t xml:space="preserve"> </w:t>
        </w:r>
        <w:r w:rsidRPr="001E0963">
          <w:rPr>
            <w:rStyle w:val="Hyperlink"/>
            <w:i/>
          </w:rPr>
          <w:t>service</w:t>
        </w:r>
        <w:r w:rsidRPr="00D663DD">
          <w:rPr>
            <w:rStyle w:val="Hyperlink"/>
            <w:i/>
          </w:rPr>
          <w:t xml:space="preserve"> </w:t>
        </w:r>
        <w:r w:rsidRPr="001E0963">
          <w:rPr>
            <w:rStyle w:val="Hyperlink"/>
            <w:i/>
          </w:rPr>
          <w:t>coordination</w:t>
        </w:r>
        <w:r w:rsidRPr="00D663DD">
          <w:rPr>
            <w:rStyle w:val="Hyperlink"/>
            <w:i/>
          </w:rPr>
          <w:t xml:space="preserve"> </w:t>
        </w:r>
        <w:r w:rsidRPr="001E0963">
          <w:rPr>
            <w:rStyle w:val="Hyperlink"/>
            <w:i/>
          </w:rPr>
          <w:t>tool</w:t>
        </w:r>
        <w:r w:rsidRPr="00D663DD">
          <w:rPr>
            <w:rStyle w:val="Hyperlink"/>
            <w:i/>
          </w:rPr>
          <w:t xml:space="preserve"> </w:t>
        </w:r>
        <w:r w:rsidRPr="001E0963">
          <w:rPr>
            <w:rStyle w:val="Hyperlink"/>
            <w:i/>
          </w:rPr>
          <w:t>templates</w:t>
        </w:r>
      </w:hyperlink>
      <w:r w:rsidRPr="00D663DD">
        <w:t xml:space="preserve"> </w:t>
      </w:r>
      <w:r w:rsidR="002D3749" w:rsidRPr="00D663DD">
        <w:t>&lt;</w:t>
      </w:r>
      <w:r w:rsidR="002D3749" w:rsidRPr="00AA3B53">
        <w:t>https://www2.health.vic.gov.au/primary-and-community-health/primary-care/integrated-care/service-coordination/sctt-forms&gt;</w:t>
      </w:r>
      <w:r w:rsidR="002D3749" w:rsidRPr="001E0963">
        <w:t xml:space="preserve"> </w:t>
      </w:r>
      <w:r w:rsidRPr="001E0963">
        <w:t>provide</w:t>
      </w:r>
      <w:r w:rsidRPr="00AA3B53">
        <w:t xml:space="preserve"> </w:t>
      </w:r>
      <w:r w:rsidRPr="001E0963">
        <w:t>a</w:t>
      </w:r>
      <w:r w:rsidRPr="00AA3B53">
        <w:t xml:space="preserve"> </w:t>
      </w:r>
      <w:r w:rsidRPr="001E0963">
        <w:t>useful</w:t>
      </w:r>
      <w:r w:rsidRPr="00AA3B53">
        <w:t xml:space="preserve"> </w:t>
      </w:r>
      <w:r w:rsidRPr="001E0963">
        <w:t>framework</w:t>
      </w:r>
      <w:r w:rsidRPr="00AA3B53">
        <w:t xml:space="preserve"> </w:t>
      </w:r>
      <w:r w:rsidRPr="001E0963">
        <w:t>for</w:t>
      </w:r>
      <w:r w:rsidRPr="00AA3B53">
        <w:t xml:space="preserve"> </w:t>
      </w:r>
      <w:r w:rsidRPr="001E0963">
        <w:t>developing consistent</w:t>
      </w:r>
      <w:r w:rsidRPr="00AA3B53">
        <w:t xml:space="preserve"> </w:t>
      </w:r>
      <w:r w:rsidRPr="001E0963">
        <w:t>processes</w:t>
      </w:r>
      <w:r w:rsidRPr="00AA3B53">
        <w:t xml:space="preserve"> </w:t>
      </w:r>
      <w:r w:rsidRPr="001E0963">
        <w:t>for</w:t>
      </w:r>
      <w:r w:rsidRPr="00AA3B53">
        <w:t xml:space="preserve"> </w:t>
      </w:r>
      <w:r w:rsidRPr="001E0963">
        <w:t>service</w:t>
      </w:r>
      <w:r w:rsidRPr="00AA3B53">
        <w:t xml:space="preserve"> </w:t>
      </w:r>
      <w:r w:rsidRPr="001E0963">
        <w:t>coordination</w:t>
      </w:r>
      <w:r w:rsidRPr="00AA3B53">
        <w:t xml:space="preserve"> </w:t>
      </w:r>
      <w:r w:rsidRPr="001E0963">
        <w:t>and</w:t>
      </w:r>
      <w:r w:rsidRPr="00AA3B53">
        <w:t xml:space="preserve"> </w:t>
      </w:r>
      <w:r w:rsidRPr="001E0963">
        <w:t>referral.</w:t>
      </w:r>
    </w:p>
    <w:p w14:paraId="1251C329" w14:textId="77777777" w:rsidR="00603CDB" w:rsidRPr="00AA3B53" w:rsidRDefault="00CB767D" w:rsidP="001E0963">
      <w:pPr>
        <w:pStyle w:val="DHHSfigurecaption"/>
      </w:pPr>
      <w:r w:rsidRPr="00AA3B53">
        <w:t>Figure 3: Child and family support services</w:t>
      </w:r>
    </w:p>
    <w:p w14:paraId="65B8BCA1" w14:textId="77777777" w:rsidR="00646D61" w:rsidRPr="00646D61" w:rsidRDefault="00646D61" w:rsidP="00646D61">
      <w:pPr>
        <w:pStyle w:val="DHHSbody"/>
      </w:pPr>
      <w:r>
        <w:rPr>
          <w:noProof/>
        </w:rPr>
        <w:drawing>
          <wp:inline distT="0" distB="0" distL="0" distR="0" wp14:anchorId="2C9462E6" wp14:editId="3BB166EA">
            <wp:extent cx="6122670" cy="5655945"/>
            <wp:effectExtent l="0" t="0" r="0" b="1905"/>
            <wp:docPr id="413" name="Picture 413" descr="Appendix 5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Figure 3-child and family support services.JPG"/>
                    <pic:cNvPicPr/>
                  </pic:nvPicPr>
                  <pic:blipFill>
                    <a:blip r:embed="rId25"/>
                    <a:stretch>
                      <a:fillRect/>
                    </a:stretch>
                  </pic:blipFill>
                  <pic:spPr>
                    <a:xfrm>
                      <a:off x="0" y="0"/>
                      <a:ext cx="6122670" cy="5655945"/>
                    </a:xfrm>
                    <a:prstGeom prst="rect">
                      <a:avLst/>
                    </a:prstGeom>
                  </pic:spPr>
                </pic:pic>
              </a:graphicData>
            </a:graphic>
          </wp:inline>
        </w:drawing>
      </w:r>
    </w:p>
    <w:p w14:paraId="7B296A4A" w14:textId="610FF9F5" w:rsidR="00CB767D" w:rsidRDefault="00CB767D" w:rsidP="00646D61">
      <w:pPr>
        <w:pStyle w:val="DHHStablefigurenote"/>
      </w:pPr>
      <w:r>
        <w:t>Note:</w:t>
      </w:r>
      <w:r>
        <w:rPr>
          <w:spacing w:val="-14"/>
        </w:rPr>
        <w:t xml:space="preserve"> </w:t>
      </w:r>
      <w:r>
        <w:t>Figure</w:t>
      </w:r>
      <w:r>
        <w:rPr>
          <w:spacing w:val="-14"/>
        </w:rPr>
        <w:t xml:space="preserve"> </w:t>
      </w:r>
      <w:r>
        <w:t>3</w:t>
      </w:r>
      <w:r>
        <w:rPr>
          <w:spacing w:val="-14"/>
        </w:rPr>
        <w:t xml:space="preserve"> </w:t>
      </w:r>
      <w:r>
        <w:t>illustrates</w:t>
      </w:r>
      <w:r>
        <w:rPr>
          <w:spacing w:val="-13"/>
        </w:rPr>
        <w:t xml:space="preserve"> </w:t>
      </w:r>
      <w:r>
        <w:t>a</w:t>
      </w:r>
      <w:r>
        <w:rPr>
          <w:spacing w:val="-14"/>
        </w:rPr>
        <w:t xml:space="preserve"> </w:t>
      </w:r>
      <w:r>
        <w:t>sample</w:t>
      </w:r>
      <w:r>
        <w:rPr>
          <w:spacing w:val="-14"/>
        </w:rPr>
        <w:t xml:space="preserve"> </w:t>
      </w:r>
      <w:r>
        <w:t>of</w:t>
      </w:r>
      <w:r>
        <w:rPr>
          <w:spacing w:val="-14"/>
        </w:rPr>
        <w:t xml:space="preserve"> </w:t>
      </w:r>
      <w:r>
        <w:t>services</w:t>
      </w:r>
      <w:r w:rsidR="003E20D6">
        <w:t>.</w:t>
      </w:r>
      <w:r w:rsidR="003E20D6">
        <w:rPr>
          <w:spacing w:val="-13"/>
        </w:rPr>
        <w:t xml:space="preserve"> </w:t>
      </w:r>
      <w:r w:rsidR="003E20D6">
        <w:t>It</w:t>
      </w:r>
      <w:r w:rsidR="003E20D6">
        <w:rPr>
          <w:spacing w:val="-14"/>
        </w:rPr>
        <w:t xml:space="preserve"> </w:t>
      </w:r>
      <w:r>
        <w:t>is</w:t>
      </w:r>
      <w:r>
        <w:rPr>
          <w:spacing w:val="-14"/>
        </w:rPr>
        <w:t xml:space="preserve"> </w:t>
      </w:r>
      <w:r>
        <w:t>not</w:t>
      </w:r>
      <w:r>
        <w:rPr>
          <w:spacing w:val="-13"/>
        </w:rPr>
        <w:t xml:space="preserve"> </w:t>
      </w:r>
      <w:r>
        <w:t>intended</w:t>
      </w:r>
      <w:r>
        <w:rPr>
          <w:spacing w:val="-14"/>
        </w:rPr>
        <w:t xml:space="preserve"> </w:t>
      </w:r>
      <w:r>
        <w:t>to</w:t>
      </w:r>
      <w:r>
        <w:rPr>
          <w:spacing w:val="-14"/>
        </w:rPr>
        <w:t xml:space="preserve"> </w:t>
      </w:r>
      <w:r>
        <w:t>present</w:t>
      </w:r>
      <w:r>
        <w:rPr>
          <w:spacing w:val="-14"/>
        </w:rPr>
        <w:t xml:space="preserve"> </w:t>
      </w:r>
      <w:r>
        <w:t>a</w:t>
      </w:r>
      <w:r>
        <w:rPr>
          <w:spacing w:val="-13"/>
        </w:rPr>
        <w:t xml:space="preserve"> </w:t>
      </w:r>
      <w:r>
        <w:t>comprehensive</w:t>
      </w:r>
      <w:r>
        <w:rPr>
          <w:spacing w:val="-14"/>
        </w:rPr>
        <w:t xml:space="preserve"> </w:t>
      </w:r>
      <w:r>
        <w:t>listing.</w:t>
      </w:r>
      <w:r>
        <w:rPr>
          <w:spacing w:val="-14"/>
        </w:rPr>
        <w:t xml:space="preserve"> </w:t>
      </w:r>
      <w:r>
        <w:t>Readers</w:t>
      </w:r>
      <w:r>
        <w:rPr>
          <w:spacing w:val="-14"/>
        </w:rPr>
        <w:t xml:space="preserve"> </w:t>
      </w:r>
      <w:r>
        <w:t>should</w:t>
      </w:r>
      <w:r>
        <w:rPr>
          <w:spacing w:val="-13"/>
        </w:rPr>
        <w:t xml:space="preserve"> </w:t>
      </w:r>
      <w:r>
        <w:t>refer</w:t>
      </w:r>
      <w:r>
        <w:rPr>
          <w:spacing w:val="-14"/>
        </w:rPr>
        <w:t xml:space="preserve"> </w:t>
      </w:r>
      <w:r>
        <w:rPr>
          <w:spacing w:val="-9"/>
        </w:rPr>
        <w:t xml:space="preserve">to </w:t>
      </w:r>
      <w:r w:rsidR="003E20D6">
        <w:rPr>
          <w:spacing w:val="-9"/>
        </w:rPr>
        <w:t>‘</w:t>
      </w:r>
      <w:r>
        <w:t>Appendix 3</w:t>
      </w:r>
      <w:r w:rsidR="003E20D6">
        <w:t>: Information on additional child and family services’</w:t>
      </w:r>
      <w:r>
        <w:t xml:space="preserve"> for further information about the range of services</w:t>
      </w:r>
      <w:r>
        <w:rPr>
          <w:spacing w:val="-18"/>
        </w:rPr>
        <w:t xml:space="preserve"> </w:t>
      </w:r>
      <w:r>
        <w:t>available.</w:t>
      </w:r>
    </w:p>
    <w:p w14:paraId="7EDF981C" w14:textId="77777777" w:rsidR="00646D61" w:rsidRDefault="00646D61">
      <w:pPr>
        <w:rPr>
          <w:rFonts w:ascii="Arial" w:eastAsia="Times" w:hAnsi="Arial"/>
        </w:rPr>
      </w:pPr>
      <w:r>
        <w:br w:type="page"/>
      </w:r>
    </w:p>
    <w:p w14:paraId="62DB547E" w14:textId="77777777" w:rsidR="00CB767D" w:rsidRDefault="00CB767D" w:rsidP="00646D61">
      <w:pPr>
        <w:pStyle w:val="Heading2"/>
      </w:pPr>
      <w:bookmarkStart w:id="54" w:name="_TOC_250013"/>
      <w:bookmarkStart w:id="55" w:name="_Toc5714626"/>
      <w:bookmarkEnd w:id="54"/>
      <w:r>
        <w:lastRenderedPageBreak/>
        <w:t>Coordinating referral and transition</w:t>
      </w:r>
      <w:bookmarkEnd w:id="55"/>
    </w:p>
    <w:p w14:paraId="13455C63" w14:textId="77777777" w:rsidR="00CB767D" w:rsidRPr="001E0963" w:rsidRDefault="00CB767D" w:rsidP="001E0963">
      <w:pPr>
        <w:pStyle w:val="DHHSbody"/>
      </w:pPr>
      <w:r w:rsidRPr="00AA3B53">
        <w:t xml:space="preserve">Children’s </w:t>
      </w:r>
      <w:r w:rsidRPr="001E0963">
        <w:t>needs are dynamic and subject to change. As needs change so too must the care and</w:t>
      </w:r>
      <w:r w:rsidRPr="00AA3B53">
        <w:t xml:space="preserve"> </w:t>
      </w:r>
      <w:r w:rsidRPr="001E0963">
        <w:t>support</w:t>
      </w:r>
      <w:r w:rsidRPr="00AA3B53">
        <w:t xml:space="preserve"> </w:t>
      </w:r>
      <w:r w:rsidRPr="001E0963">
        <w:t>to</w:t>
      </w:r>
      <w:r w:rsidRPr="00AA3B53">
        <w:t xml:space="preserve"> </w:t>
      </w:r>
      <w:r w:rsidRPr="001E0963">
        <w:t>ensure</w:t>
      </w:r>
      <w:r w:rsidRPr="00AA3B53">
        <w:t xml:space="preserve"> </w:t>
      </w:r>
      <w:r w:rsidRPr="001E0963">
        <w:t>the</w:t>
      </w:r>
      <w:r w:rsidRPr="00AA3B53">
        <w:t xml:space="preserve"> </w:t>
      </w:r>
      <w:r w:rsidRPr="001E0963">
        <w:t>best</w:t>
      </w:r>
      <w:r w:rsidRPr="00AA3B53">
        <w:t xml:space="preserve"> </w:t>
      </w:r>
      <w:r w:rsidRPr="001E0963">
        <w:t>response</w:t>
      </w:r>
      <w:r w:rsidRPr="00AA3B53">
        <w:t xml:space="preserve"> </w:t>
      </w:r>
      <w:r w:rsidRPr="001E0963">
        <w:t>is</w:t>
      </w:r>
      <w:r w:rsidRPr="00AA3B53">
        <w:t xml:space="preserve"> </w:t>
      </w:r>
      <w:r w:rsidRPr="001E0963">
        <w:t>being</w:t>
      </w:r>
      <w:r w:rsidRPr="00AA3B53">
        <w:t xml:space="preserve"> </w:t>
      </w:r>
      <w:r w:rsidRPr="001E0963">
        <w:t>provided.</w:t>
      </w:r>
      <w:r w:rsidRPr="00AA3B53">
        <w:t xml:space="preserve"> </w:t>
      </w:r>
      <w:r w:rsidRPr="001E0963">
        <w:t>If</w:t>
      </w:r>
      <w:r w:rsidRPr="00AA3B53">
        <w:t xml:space="preserve"> </w:t>
      </w:r>
      <w:r w:rsidRPr="001E0963">
        <w:t>a</w:t>
      </w:r>
      <w:r w:rsidRPr="00AA3B53">
        <w:t xml:space="preserve"> </w:t>
      </w:r>
      <w:r w:rsidRPr="001E0963">
        <w:t>presenting</w:t>
      </w:r>
      <w:r w:rsidRPr="00AA3B53">
        <w:t xml:space="preserve"> </w:t>
      </w:r>
      <w:r w:rsidRPr="001E0963">
        <w:t>need</w:t>
      </w:r>
      <w:r w:rsidRPr="00AA3B53">
        <w:t xml:space="preserve"> </w:t>
      </w:r>
      <w:r w:rsidRPr="001E0963">
        <w:t>or</w:t>
      </w:r>
      <w:r w:rsidRPr="00AA3B53">
        <w:t xml:space="preserve"> circumstance</w:t>
      </w:r>
      <w:r w:rsidR="00646D61" w:rsidRPr="00AA3B53">
        <w:t xml:space="preserve"> </w:t>
      </w:r>
      <w:r w:rsidRPr="001E0963">
        <w:t>changes</w:t>
      </w:r>
      <w:r w:rsidRPr="00AA3B53">
        <w:t xml:space="preserve"> </w:t>
      </w:r>
      <w:r w:rsidRPr="001E0963">
        <w:t>so</w:t>
      </w:r>
      <w:r w:rsidRPr="00AA3B53">
        <w:t xml:space="preserve"> </w:t>
      </w:r>
      <w:r w:rsidRPr="001E0963">
        <w:t>that</w:t>
      </w:r>
      <w:r w:rsidRPr="00AA3B53">
        <w:t xml:space="preserve"> </w:t>
      </w:r>
      <w:r w:rsidRPr="001E0963">
        <w:t>an</w:t>
      </w:r>
      <w:r w:rsidRPr="00AA3B53">
        <w:t xml:space="preserve"> </w:t>
      </w:r>
      <w:r w:rsidRPr="001E0963">
        <w:t>alternate</w:t>
      </w:r>
      <w:r w:rsidRPr="00AA3B53">
        <w:t xml:space="preserve"> </w:t>
      </w:r>
      <w:r w:rsidRPr="001E0963">
        <w:t>service</w:t>
      </w:r>
      <w:r w:rsidRPr="00AA3B53">
        <w:t xml:space="preserve"> </w:t>
      </w:r>
      <w:r w:rsidRPr="001E0963">
        <w:t>would</w:t>
      </w:r>
      <w:r w:rsidRPr="00AA3B53">
        <w:t xml:space="preserve"> </w:t>
      </w:r>
      <w:r w:rsidRPr="001E0963">
        <w:t>be</w:t>
      </w:r>
      <w:r w:rsidRPr="00AA3B53">
        <w:t xml:space="preserve"> </w:t>
      </w:r>
      <w:r w:rsidRPr="001E0963">
        <w:t>more</w:t>
      </w:r>
      <w:r w:rsidRPr="00AA3B53">
        <w:t xml:space="preserve"> </w:t>
      </w:r>
      <w:r w:rsidRPr="001E0963">
        <w:t>appropriate,</w:t>
      </w:r>
      <w:r w:rsidRPr="00AA3B53">
        <w:t xml:space="preserve"> </w:t>
      </w:r>
      <w:r w:rsidRPr="001E0963">
        <w:t>transition</w:t>
      </w:r>
      <w:r w:rsidRPr="00AA3B53">
        <w:t xml:space="preserve"> </w:t>
      </w:r>
      <w:r w:rsidRPr="001E0963">
        <w:t>between</w:t>
      </w:r>
      <w:r w:rsidRPr="00AA3B53">
        <w:t xml:space="preserve"> organisations </w:t>
      </w:r>
      <w:r w:rsidRPr="001E0963">
        <w:t>should</w:t>
      </w:r>
      <w:r w:rsidRPr="00AA3B53">
        <w:t xml:space="preserve"> </w:t>
      </w:r>
      <w:r w:rsidRPr="001E0963">
        <w:t>be</w:t>
      </w:r>
      <w:r w:rsidRPr="00AA3B53">
        <w:t xml:space="preserve"> </w:t>
      </w:r>
      <w:r w:rsidRPr="001E0963">
        <w:t>supported.</w:t>
      </w:r>
      <w:r w:rsidRPr="00AA3B53">
        <w:t xml:space="preserve"> </w:t>
      </w:r>
      <w:r w:rsidRPr="001E0963">
        <w:t>Local</w:t>
      </w:r>
      <w:r w:rsidRPr="00AA3B53">
        <w:t xml:space="preserve"> </w:t>
      </w:r>
      <w:r w:rsidRPr="001E0963">
        <w:t>agreements</w:t>
      </w:r>
      <w:r w:rsidRPr="00AA3B53">
        <w:t xml:space="preserve"> </w:t>
      </w:r>
      <w:r w:rsidRPr="001E0963">
        <w:t>between</w:t>
      </w:r>
      <w:r w:rsidRPr="00AA3B53">
        <w:t xml:space="preserve"> </w:t>
      </w:r>
      <w:r w:rsidRPr="001E0963">
        <w:t>organisations</w:t>
      </w:r>
      <w:r w:rsidRPr="00AA3B53">
        <w:t xml:space="preserve"> </w:t>
      </w:r>
      <w:r w:rsidRPr="001E0963">
        <w:t>provide</w:t>
      </w:r>
      <w:r w:rsidRPr="00AA3B53">
        <w:t xml:space="preserve"> </w:t>
      </w:r>
      <w:r w:rsidRPr="001E0963">
        <w:t>a</w:t>
      </w:r>
      <w:r w:rsidRPr="00AA3B53">
        <w:t xml:space="preserve"> </w:t>
      </w:r>
      <w:r w:rsidRPr="001E0963">
        <w:t>useful</w:t>
      </w:r>
      <w:r w:rsidRPr="00AA3B53">
        <w:t xml:space="preserve"> </w:t>
      </w:r>
      <w:r w:rsidRPr="001E0963">
        <w:t>means</w:t>
      </w:r>
      <w:r w:rsidRPr="00AA3B53">
        <w:t xml:space="preserve"> </w:t>
      </w:r>
      <w:r w:rsidRPr="001E0963">
        <w:t>to</w:t>
      </w:r>
      <w:r w:rsidRPr="00AA3B53">
        <w:t xml:space="preserve"> </w:t>
      </w:r>
      <w:r w:rsidRPr="001E0963">
        <w:t>ensure this</w:t>
      </w:r>
      <w:r w:rsidRPr="00AA3B53">
        <w:t xml:space="preserve"> </w:t>
      </w:r>
      <w:r w:rsidRPr="001E0963">
        <w:t>occurs</w:t>
      </w:r>
      <w:r w:rsidRPr="00AA3B53">
        <w:t xml:space="preserve"> </w:t>
      </w:r>
      <w:r w:rsidRPr="001E0963">
        <w:t>as</w:t>
      </w:r>
      <w:r w:rsidRPr="00AA3B53">
        <w:t xml:space="preserve"> </w:t>
      </w:r>
      <w:r w:rsidRPr="001E0963">
        <w:t>smoothly</w:t>
      </w:r>
      <w:r w:rsidRPr="00AA3B53">
        <w:t xml:space="preserve"> </w:t>
      </w:r>
      <w:r w:rsidRPr="001E0963">
        <w:t>as</w:t>
      </w:r>
      <w:r w:rsidRPr="00AA3B53">
        <w:t xml:space="preserve"> </w:t>
      </w:r>
      <w:r w:rsidRPr="001E0963">
        <w:t>possible,</w:t>
      </w:r>
      <w:r w:rsidRPr="00AA3B53">
        <w:t xml:space="preserve"> </w:t>
      </w:r>
      <w:r w:rsidRPr="001E0963">
        <w:t>and</w:t>
      </w:r>
      <w:r w:rsidRPr="00AA3B53">
        <w:t xml:space="preserve"> </w:t>
      </w:r>
      <w:r w:rsidRPr="001E0963">
        <w:t>minimise</w:t>
      </w:r>
      <w:r w:rsidRPr="00AA3B53">
        <w:t xml:space="preserve"> </w:t>
      </w:r>
      <w:r w:rsidRPr="001E0963">
        <w:t>the</w:t>
      </w:r>
      <w:r w:rsidRPr="00AA3B53">
        <w:t xml:space="preserve"> </w:t>
      </w:r>
      <w:r w:rsidRPr="001E0963">
        <w:t>impact</w:t>
      </w:r>
      <w:r w:rsidRPr="00AA3B53">
        <w:t xml:space="preserve"> </w:t>
      </w:r>
      <w:r w:rsidRPr="001E0963">
        <w:t>on</w:t>
      </w:r>
      <w:r w:rsidRPr="00AA3B53">
        <w:t xml:space="preserve"> </w:t>
      </w:r>
      <w:r w:rsidRPr="001E0963">
        <w:t>the</w:t>
      </w:r>
      <w:r w:rsidRPr="00AA3B53">
        <w:t xml:space="preserve"> </w:t>
      </w:r>
      <w:r w:rsidRPr="001E0963">
        <w:t>child</w:t>
      </w:r>
      <w:r w:rsidRPr="00AA3B53">
        <w:t xml:space="preserve"> </w:t>
      </w:r>
      <w:r w:rsidRPr="001E0963">
        <w:t>and</w:t>
      </w:r>
      <w:r w:rsidRPr="00AA3B53">
        <w:t xml:space="preserve"> family.</w:t>
      </w:r>
    </w:p>
    <w:p w14:paraId="66F60A0B" w14:textId="21BA013C" w:rsidR="00603CDB" w:rsidRPr="00AA3B53" w:rsidRDefault="003E20D6" w:rsidP="001E0963">
      <w:pPr>
        <w:pStyle w:val="DHHSbody"/>
      </w:pPr>
      <w:r w:rsidRPr="001E0963">
        <w:t>‘</w:t>
      </w:r>
      <w:r w:rsidR="00CB767D" w:rsidRPr="001E0963">
        <w:t>Appendix</w:t>
      </w:r>
      <w:r w:rsidR="00CB767D" w:rsidRPr="00AA3B53">
        <w:t xml:space="preserve"> </w:t>
      </w:r>
      <w:r w:rsidR="00CB767D" w:rsidRPr="001E0963">
        <w:t>3</w:t>
      </w:r>
      <w:r w:rsidRPr="001E0963">
        <w:t>: Information on additional child and family services’</w:t>
      </w:r>
      <w:r w:rsidR="00CB767D" w:rsidRPr="00AA3B53">
        <w:t xml:space="preserve"> </w:t>
      </w:r>
      <w:r w:rsidR="00CB767D" w:rsidRPr="001E0963">
        <w:t>details</w:t>
      </w:r>
      <w:r w:rsidR="00CB767D" w:rsidRPr="00AA3B53">
        <w:t xml:space="preserve"> </w:t>
      </w:r>
      <w:r w:rsidR="00CB767D" w:rsidRPr="001E0963">
        <w:t>the</w:t>
      </w:r>
      <w:r w:rsidR="00CB767D" w:rsidRPr="00AA3B53">
        <w:t xml:space="preserve"> </w:t>
      </w:r>
      <w:r w:rsidR="00CB767D" w:rsidRPr="001E0963">
        <w:t>broad</w:t>
      </w:r>
      <w:r w:rsidR="00CB767D" w:rsidRPr="00AA3B53">
        <w:t xml:space="preserve"> </w:t>
      </w:r>
      <w:r w:rsidR="00CB767D" w:rsidRPr="001E0963">
        <w:t>range</w:t>
      </w:r>
      <w:r w:rsidR="00CB767D" w:rsidRPr="00AA3B53">
        <w:t xml:space="preserve"> </w:t>
      </w:r>
      <w:r w:rsidR="00CB767D" w:rsidRPr="001E0963">
        <w:t>of</w:t>
      </w:r>
      <w:r w:rsidR="00CB767D" w:rsidRPr="00AA3B53">
        <w:t xml:space="preserve"> </w:t>
      </w:r>
      <w:r w:rsidR="00CB767D" w:rsidRPr="001E0963">
        <w:t>universal</w:t>
      </w:r>
      <w:r w:rsidR="00CB767D" w:rsidRPr="00AA3B53">
        <w:t xml:space="preserve"> </w:t>
      </w:r>
      <w:r w:rsidR="00CB767D" w:rsidRPr="001E0963">
        <w:t>and</w:t>
      </w:r>
      <w:r w:rsidR="00CB767D" w:rsidRPr="00AA3B53">
        <w:t xml:space="preserve"> </w:t>
      </w:r>
      <w:r w:rsidR="00CB767D" w:rsidRPr="001E0963">
        <w:t>targeted</w:t>
      </w:r>
      <w:r w:rsidR="00CB767D" w:rsidRPr="00AA3B53">
        <w:t xml:space="preserve"> </w:t>
      </w:r>
      <w:r w:rsidR="00CB767D" w:rsidRPr="001E0963">
        <w:t>child</w:t>
      </w:r>
      <w:r w:rsidR="00CB767D" w:rsidRPr="00AA3B53">
        <w:t xml:space="preserve"> </w:t>
      </w:r>
      <w:r w:rsidR="00CB767D" w:rsidRPr="001E0963">
        <w:t>and</w:t>
      </w:r>
      <w:r w:rsidR="00CB767D" w:rsidRPr="00AA3B53">
        <w:t xml:space="preserve"> </w:t>
      </w:r>
      <w:r w:rsidR="00CB767D" w:rsidRPr="001E0963">
        <w:t>family services. The following information is included here to highlight major examples where transitional arrangements</w:t>
      </w:r>
      <w:r w:rsidR="00CB767D" w:rsidRPr="00AA3B53">
        <w:t xml:space="preserve"> </w:t>
      </w:r>
      <w:r w:rsidR="00CB767D" w:rsidRPr="001E0963">
        <w:t>between</w:t>
      </w:r>
      <w:r w:rsidR="00CB767D" w:rsidRPr="00AA3B53">
        <w:t xml:space="preserve"> </w:t>
      </w:r>
      <w:r w:rsidR="00CB767D" w:rsidRPr="001E0963">
        <w:t>programs</w:t>
      </w:r>
      <w:r w:rsidR="00CB767D" w:rsidRPr="00AA3B53">
        <w:t xml:space="preserve"> </w:t>
      </w:r>
      <w:r w:rsidR="00CB767D" w:rsidRPr="001E0963">
        <w:t>have</w:t>
      </w:r>
      <w:r w:rsidR="00CB767D" w:rsidRPr="00AA3B53">
        <w:t xml:space="preserve"> </w:t>
      </w:r>
      <w:r w:rsidR="00CB767D" w:rsidRPr="001E0963">
        <w:t>been</w:t>
      </w:r>
      <w:r w:rsidR="00CB767D" w:rsidRPr="00AA3B53">
        <w:t xml:space="preserve"> </w:t>
      </w:r>
      <w:r w:rsidR="00CB767D" w:rsidRPr="001E0963">
        <w:t>or</w:t>
      </w:r>
      <w:r w:rsidR="00CB767D" w:rsidRPr="00AA3B53">
        <w:t xml:space="preserve"> </w:t>
      </w:r>
      <w:r w:rsidR="00CB767D" w:rsidRPr="001E0963">
        <w:t>are</w:t>
      </w:r>
      <w:r w:rsidR="00CB767D" w:rsidRPr="00AA3B53">
        <w:t xml:space="preserve"> </w:t>
      </w:r>
      <w:r w:rsidR="00CB767D" w:rsidRPr="001E0963">
        <w:t>being</w:t>
      </w:r>
      <w:r w:rsidR="00CB767D" w:rsidRPr="00AA3B53">
        <w:t xml:space="preserve"> </w:t>
      </w:r>
      <w:r w:rsidR="00CB767D" w:rsidRPr="001E0963">
        <w:t>negotiated</w:t>
      </w:r>
      <w:r w:rsidR="00CB767D" w:rsidRPr="00AA3B53">
        <w:t xml:space="preserve"> </w:t>
      </w:r>
      <w:r w:rsidR="00CB767D" w:rsidRPr="001E0963">
        <w:t>to</w:t>
      </w:r>
      <w:r w:rsidR="00CB767D" w:rsidRPr="00AA3B53">
        <w:t xml:space="preserve"> </w:t>
      </w:r>
      <w:r w:rsidR="00CB767D" w:rsidRPr="001E0963">
        <w:t>provide</w:t>
      </w:r>
      <w:r w:rsidR="00CB767D" w:rsidRPr="00AA3B53">
        <w:t xml:space="preserve"> </w:t>
      </w:r>
      <w:r w:rsidR="00CB767D" w:rsidRPr="001E0963">
        <w:t>the</w:t>
      </w:r>
      <w:r w:rsidR="00CB767D" w:rsidRPr="00AA3B53">
        <w:t xml:space="preserve"> </w:t>
      </w:r>
      <w:r w:rsidR="00CB767D" w:rsidRPr="001E0963">
        <w:t>most</w:t>
      </w:r>
      <w:r w:rsidR="00CB767D" w:rsidRPr="00AA3B53">
        <w:t xml:space="preserve"> appropriate </w:t>
      </w:r>
      <w:r w:rsidR="00CB767D" w:rsidRPr="001E0963">
        <w:t>services for children with disability or developmental</w:t>
      </w:r>
      <w:r w:rsidR="00CB767D" w:rsidRPr="00AA3B53">
        <w:t xml:space="preserve"> delay.</w:t>
      </w:r>
    </w:p>
    <w:p w14:paraId="07EC3E29" w14:textId="77777777" w:rsidR="00C10D0E" w:rsidRDefault="00C10D0E" w:rsidP="00C10D0E">
      <w:pPr>
        <w:rPr>
          <w:rFonts w:ascii="Arial" w:eastAsia="Times" w:hAnsi="Arial"/>
        </w:rPr>
      </w:pPr>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C10D0E" w:rsidRPr="008320D1" w14:paraId="2631F088" w14:textId="77777777" w:rsidTr="0083675D">
        <w:trPr>
          <w:trHeight w:val="1104"/>
        </w:trPr>
        <w:tc>
          <w:tcPr>
            <w:tcW w:w="9524" w:type="dxa"/>
            <w:shd w:val="clear" w:color="auto" w:fill="auto"/>
          </w:tcPr>
          <w:p w14:paraId="0D196F88" w14:textId="364FC00A" w:rsidR="00C10D0E" w:rsidRDefault="00C10D0E" w:rsidP="0083675D">
            <w:pPr>
              <w:pStyle w:val="DHHStabletext"/>
            </w:pPr>
            <w:r w:rsidRPr="0020039A">
              <w:t>Early Childhood Intervention Services (ECIS)</w:t>
            </w:r>
            <w:r w:rsidR="00844FF0">
              <w:t xml:space="preserve"> </w:t>
            </w:r>
          </w:p>
          <w:p w14:paraId="2C870D7C" w14:textId="4ABA298C" w:rsidR="00FF707E" w:rsidRPr="000F4B48" w:rsidRDefault="000F4B48" w:rsidP="0083675D">
            <w:pPr>
              <w:pStyle w:val="DHHStabletext"/>
            </w:pPr>
            <w:r w:rsidRPr="000F4B48">
              <w:t xml:space="preserve">Victoria’s ECIS services are transitioning to the National Disability Insurance Scheme (NDIS) Families now access ECIS via NDIS early childhood early intervention partners. Learn more about the </w:t>
            </w:r>
            <w:hyperlink r:id="rId26" w:history="1">
              <w:r w:rsidRPr="000F4B48">
                <w:rPr>
                  <w:rStyle w:val="Hyperlink"/>
                </w:rPr>
                <w:t>early childhood intervention approach</w:t>
              </w:r>
            </w:hyperlink>
            <w:r>
              <w:t xml:space="preserve"> &lt;</w:t>
            </w:r>
            <w:r w:rsidRPr="000F4B48">
              <w:t>https://www.education.vic.gov.au/childhood/professionals/needs/Pages/ecisabout.aspx</w:t>
            </w:r>
            <w:r>
              <w:t>&gt;</w:t>
            </w:r>
            <w:r w:rsidRPr="000F4B48">
              <w:t>.</w:t>
            </w:r>
          </w:p>
          <w:p w14:paraId="2094EDB0" w14:textId="23A88969" w:rsidR="000F4B48" w:rsidRDefault="000F4B48" w:rsidP="0083675D">
            <w:pPr>
              <w:pStyle w:val="DHHStabletext"/>
            </w:pPr>
            <w:r w:rsidRPr="000F4B48">
              <w:t>Children w</w:t>
            </w:r>
            <w:r>
              <w:t xml:space="preserve">ho </w:t>
            </w:r>
            <w:r w:rsidRPr="000F4B48">
              <w:t>are currently receiving ECIS will have a supported pathway to the NDIS</w:t>
            </w:r>
            <w:r>
              <w:t>.</w:t>
            </w:r>
          </w:p>
          <w:p w14:paraId="552D5CA1" w14:textId="791802EA" w:rsidR="005B0DF2" w:rsidRPr="0083675D" w:rsidRDefault="005B0DF2" w:rsidP="0083675D">
            <w:pPr>
              <w:pStyle w:val="DHHStabletext"/>
            </w:pPr>
            <w:r w:rsidRPr="0083675D">
              <w:t xml:space="preserve">Advise parents and families who are seeking early childhood interventions to </w:t>
            </w:r>
            <w:hyperlink r:id="rId27" w:history="1">
              <w:r w:rsidR="00116DA3" w:rsidRPr="00116DA3">
                <w:rPr>
                  <w:rStyle w:val="Hyperlink"/>
                </w:rPr>
                <w:t>contact the partnership area where they live</w:t>
              </w:r>
            </w:hyperlink>
            <w:r w:rsidR="005F6E3F" w:rsidRPr="0083675D">
              <w:rPr>
                <w:rStyle w:val="Hyperlink"/>
                <w:color w:val="53565A"/>
                <w:u w:val="none"/>
              </w:rPr>
              <w:t xml:space="preserve"> &lt;https://www.ndis.gov.au/understanding/what-ndis/whos-rolling-out-ndis/ecei-partners-community&gt;</w:t>
            </w:r>
            <w:r w:rsidRPr="0083675D">
              <w:t>.</w:t>
            </w:r>
          </w:p>
          <w:p w14:paraId="50EFAE45" w14:textId="77777777" w:rsidR="005B0DF2" w:rsidRDefault="005B0DF2" w:rsidP="0083675D">
            <w:pPr>
              <w:pStyle w:val="DHHStabletext"/>
            </w:pPr>
            <w:r w:rsidRPr="00A47AB3">
              <w:t>NDIS Early Childhood Early Intervention (ECEI)</w:t>
            </w:r>
            <w:r>
              <w:t xml:space="preserve"> </w:t>
            </w:r>
          </w:p>
          <w:p w14:paraId="15FD7C7D" w14:textId="77777777" w:rsidR="005B0DF2" w:rsidRDefault="005B0DF2" w:rsidP="0083675D">
            <w:pPr>
              <w:pStyle w:val="DHHStabletext"/>
            </w:pPr>
            <w:r w:rsidRPr="00B1452C">
              <w:t xml:space="preserve">The </w:t>
            </w:r>
            <w:r>
              <w:t>ECEI approach support aged 0-6 years who have a developmental delay or disability, and their families/carer. The ECEI approach supports families to help children develop the skills they need to take part in daily activities and achieve the best possible outcomes throughout their life.</w:t>
            </w:r>
          </w:p>
          <w:p w14:paraId="6BC9395C" w14:textId="74D6A759" w:rsidR="005B0DF2" w:rsidRDefault="005B0DF2" w:rsidP="0083675D">
            <w:pPr>
              <w:pStyle w:val="DHHStabletext"/>
            </w:pPr>
            <w:r>
              <w:t>The NDIS has appointed early childhood partners in each area of Victoria. The partners are experienced in providing early childhood interventions They:</w:t>
            </w:r>
          </w:p>
          <w:p w14:paraId="21AA78A2" w14:textId="77777777" w:rsidR="005B0DF2" w:rsidRPr="005B0DF2" w:rsidRDefault="005B0DF2" w:rsidP="0083675D">
            <w:pPr>
              <w:pStyle w:val="DHHStablebullet"/>
            </w:pPr>
            <w:r w:rsidRPr="005B0DF2">
              <w:t>assist families to understand the role of the NDIS</w:t>
            </w:r>
          </w:p>
          <w:p w14:paraId="23E29C38" w14:textId="77777777" w:rsidR="005B0DF2" w:rsidRPr="005B0DF2" w:rsidRDefault="005B0DF2" w:rsidP="0083675D">
            <w:pPr>
              <w:pStyle w:val="DHHStablebullet"/>
            </w:pPr>
            <w:r w:rsidRPr="005B0DF2">
              <w:t>guide families to appropriate supports</w:t>
            </w:r>
          </w:p>
          <w:p w14:paraId="478FE11E" w14:textId="77777777" w:rsidR="005B0DF2" w:rsidRPr="005B0DF2" w:rsidRDefault="005B0DF2" w:rsidP="0083675D">
            <w:pPr>
              <w:pStyle w:val="DHHStablebullet"/>
            </w:pPr>
            <w:r w:rsidRPr="005B0DF2">
              <w:t>offer independent advice on supports that best meet the child and family’s needs.</w:t>
            </w:r>
          </w:p>
          <w:p w14:paraId="2397B888" w14:textId="77777777" w:rsidR="005B0DF2" w:rsidRDefault="005B0DF2" w:rsidP="0083675D">
            <w:pPr>
              <w:pStyle w:val="DHHStabletext"/>
            </w:pPr>
            <w:r>
              <w:t>They may also:</w:t>
            </w:r>
          </w:p>
          <w:p w14:paraId="0E8EF461" w14:textId="77777777" w:rsidR="005B0DF2" w:rsidRDefault="005B0DF2" w:rsidP="0083675D">
            <w:pPr>
              <w:pStyle w:val="DHHStablebullet"/>
            </w:pPr>
            <w:r>
              <w:t>Connect you and your child with the most appropriate supports in your areas, such as the community health centre, educational setting and playgroup</w:t>
            </w:r>
          </w:p>
          <w:p w14:paraId="1D41DED8" w14:textId="77777777" w:rsidR="005B0DF2" w:rsidRDefault="005B0DF2" w:rsidP="0083675D">
            <w:pPr>
              <w:pStyle w:val="DHHStablebullet"/>
            </w:pPr>
            <w:r>
              <w:t>Provide some short-term early intervention where it has been identified as the most appropriate support</w:t>
            </w:r>
          </w:p>
          <w:p w14:paraId="030EC164" w14:textId="069605DD" w:rsidR="005B0DF2" w:rsidRDefault="005B0DF2" w:rsidP="0083675D">
            <w:pPr>
              <w:pStyle w:val="DHHStablebullet"/>
            </w:pPr>
            <w:r>
              <w:t>Help you to request NDIS access if your child requires longer-term early childhood intervention supports. If you</w:t>
            </w:r>
            <w:r w:rsidR="00883F9B">
              <w:t>r</w:t>
            </w:r>
            <w:r>
              <w:t xml:space="preserve"> child becomes an NDIS participant, the Early Childhood Partner will work with you to develop an NDIS plan.</w:t>
            </w:r>
          </w:p>
          <w:p w14:paraId="58433AC1" w14:textId="681DC04A" w:rsidR="005B0DF2" w:rsidRPr="008320D1" w:rsidRDefault="005B0DF2" w:rsidP="0083675D">
            <w:pPr>
              <w:pStyle w:val="DHHStabletext"/>
            </w:pPr>
            <w:r>
              <w:t xml:space="preserve">For further NDIS information including eligibility criteria visit the </w:t>
            </w:r>
            <w:hyperlink r:id="rId28" w:history="1">
              <w:r w:rsidRPr="0083675D">
                <w:rPr>
                  <w:rStyle w:val="Hyperlink"/>
                </w:rPr>
                <w:t>NDIS website</w:t>
              </w:r>
            </w:hyperlink>
            <w:r>
              <w:t xml:space="preserve"> &lt;https://www.ndis.gov.au/&gt;.</w:t>
            </w:r>
          </w:p>
        </w:tc>
      </w:tr>
    </w:tbl>
    <w:p w14:paraId="64E552E4" w14:textId="77777777" w:rsidR="00C10D0E" w:rsidRDefault="00C10D0E" w:rsidP="00CA2675">
      <w:pPr>
        <w:pStyle w:val="DHHSbody"/>
        <w:rPr>
          <w:spacing w:val="-3"/>
        </w:rPr>
      </w:pPr>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C10D0E" w:rsidRPr="008320D1" w14:paraId="35BB83EE" w14:textId="77777777" w:rsidTr="0083675D">
        <w:trPr>
          <w:trHeight w:val="1104"/>
        </w:trPr>
        <w:tc>
          <w:tcPr>
            <w:tcW w:w="9524" w:type="dxa"/>
            <w:shd w:val="clear" w:color="auto" w:fill="auto"/>
          </w:tcPr>
          <w:p w14:paraId="4CA9EB97" w14:textId="77777777" w:rsidR="00C10D0E" w:rsidRPr="0020039A" w:rsidRDefault="00C10D0E" w:rsidP="0083675D">
            <w:pPr>
              <w:pStyle w:val="DHHStabletext"/>
            </w:pPr>
            <w:r w:rsidRPr="0020039A">
              <w:t>National Disability Insurance Scheme (NDIS)</w:t>
            </w:r>
          </w:p>
          <w:p w14:paraId="2DBFD5E0" w14:textId="2CEE61B2" w:rsidR="00C10D0E" w:rsidRDefault="00C10D0E" w:rsidP="0083675D">
            <w:pPr>
              <w:pStyle w:val="DHHStabletext"/>
            </w:pPr>
            <w:r>
              <w:t>The NDIS support</w:t>
            </w:r>
            <w:r w:rsidR="005748C3">
              <w:t>s</w:t>
            </w:r>
            <w:r>
              <w:t xml:space="preserve"> people with a permanent and significant disability, their families and carers. The scheme is a new way of funding individualised support for people with disability that involves more choice and control and a lifetime approach to a person’s support needs. </w:t>
            </w:r>
          </w:p>
          <w:p w14:paraId="337CB9EF" w14:textId="77777777" w:rsidR="00C10D0E" w:rsidRDefault="00C10D0E" w:rsidP="0083675D">
            <w:pPr>
              <w:pStyle w:val="DHHStabletext"/>
            </w:pPr>
            <w:r>
              <w:t>The NDIS will work to:</w:t>
            </w:r>
          </w:p>
          <w:p w14:paraId="52F5CB35" w14:textId="77777777" w:rsidR="00C10D0E" w:rsidRPr="0020039A" w:rsidRDefault="00C10D0E" w:rsidP="0020039A">
            <w:pPr>
              <w:pStyle w:val="DHHStablebullet"/>
            </w:pPr>
            <w:r w:rsidRPr="0020039A">
              <w:t>discuss individual goals and support needs</w:t>
            </w:r>
          </w:p>
          <w:p w14:paraId="3A8191BC" w14:textId="77777777" w:rsidR="00C10D0E" w:rsidRPr="0020039A" w:rsidRDefault="00C10D0E" w:rsidP="0020039A">
            <w:pPr>
              <w:pStyle w:val="DHHStablebullet"/>
            </w:pPr>
            <w:r w:rsidRPr="0020039A">
              <w:t>develop an individual plan to achieve those goals</w:t>
            </w:r>
          </w:p>
          <w:p w14:paraId="17C0BF34" w14:textId="77777777" w:rsidR="00C10D0E" w:rsidRPr="0020039A" w:rsidRDefault="00C10D0E" w:rsidP="0020039A">
            <w:pPr>
              <w:pStyle w:val="DHHStablebullet"/>
            </w:pPr>
            <w:r w:rsidRPr="0020039A">
              <w:lastRenderedPageBreak/>
              <w:t>consider the supports needed to strengthen family and informal caring arrangements, and</w:t>
            </w:r>
          </w:p>
          <w:p w14:paraId="5873E290" w14:textId="77777777" w:rsidR="00C10D0E" w:rsidRPr="0020039A" w:rsidRDefault="00C10D0E" w:rsidP="0020039A">
            <w:pPr>
              <w:pStyle w:val="DHHStablebullet"/>
            </w:pPr>
            <w:r w:rsidRPr="0020039A">
              <w:t>connect to mainstream services and community supports as appropriate.</w:t>
            </w:r>
          </w:p>
          <w:p w14:paraId="70C7A2C0" w14:textId="2D730F8F" w:rsidR="00C10D0E" w:rsidRPr="008320D1" w:rsidRDefault="0046786E" w:rsidP="0083675D">
            <w:pPr>
              <w:pStyle w:val="DHHStabletext"/>
            </w:pPr>
            <w:r>
              <w:t xml:space="preserve">For further NDIS information including eligibility criteria visit the </w:t>
            </w:r>
            <w:hyperlink r:id="rId29" w:history="1">
              <w:r w:rsidRPr="00D663DD">
                <w:rPr>
                  <w:rStyle w:val="Hyperlink"/>
                  <w:color w:val="53565A"/>
                </w:rPr>
                <w:t>NDIS website</w:t>
              </w:r>
            </w:hyperlink>
            <w:r>
              <w:t xml:space="preserve"> &lt;https://www.ndis.gov.au/&gt;.</w:t>
            </w:r>
          </w:p>
        </w:tc>
      </w:tr>
    </w:tbl>
    <w:p w14:paraId="75C115C1" w14:textId="0A1E7CED" w:rsidR="00C10D0E" w:rsidRDefault="00116DA3" w:rsidP="0083675D">
      <w:pPr>
        <w:pStyle w:val="DHHSbody"/>
        <w:spacing w:before="2000"/>
        <w:ind w:left="-1134"/>
        <w:rPr>
          <w:spacing w:val="-3"/>
        </w:rPr>
      </w:pPr>
      <w:r>
        <w:rPr>
          <w:noProof/>
        </w:rPr>
        <w:lastRenderedPageBreak/>
        <w:drawing>
          <wp:inline distT="0" distB="0" distL="0" distR="0" wp14:anchorId="4EAB4825" wp14:editId="09EB1E9E">
            <wp:extent cx="6810703" cy="626781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 left hand page circles graphic fill in.png"/>
                    <pic:cNvPicPr/>
                  </pic:nvPicPr>
                  <pic:blipFill>
                    <a:blip r:embed="rId30"/>
                    <a:stretch>
                      <a:fillRect/>
                    </a:stretch>
                  </pic:blipFill>
                  <pic:spPr>
                    <a:xfrm>
                      <a:off x="0" y="0"/>
                      <a:ext cx="6814921" cy="6271693"/>
                    </a:xfrm>
                    <a:prstGeom prst="rect">
                      <a:avLst/>
                    </a:prstGeom>
                  </pic:spPr>
                </pic:pic>
              </a:graphicData>
            </a:graphic>
          </wp:inline>
        </w:drawing>
      </w:r>
    </w:p>
    <w:p w14:paraId="0B6C7438" w14:textId="77777777" w:rsidR="00C10D0E" w:rsidRDefault="00C10D0E">
      <w:pPr>
        <w:rPr>
          <w:rFonts w:ascii="Arial" w:eastAsia="Times" w:hAnsi="Arial"/>
        </w:rPr>
      </w:pPr>
      <w:r>
        <w:br w:type="page"/>
      </w:r>
    </w:p>
    <w:p w14:paraId="5AB3396C" w14:textId="77777777" w:rsidR="00603CDB" w:rsidRPr="00F91137" w:rsidRDefault="00CB767D" w:rsidP="00F91137">
      <w:pPr>
        <w:pStyle w:val="Heading1"/>
      </w:pPr>
      <w:bookmarkStart w:id="56" w:name="_TOC_250012"/>
      <w:bookmarkStart w:id="57" w:name="_Toc5714627"/>
      <w:bookmarkEnd w:id="56"/>
      <w:r w:rsidRPr="00F91137">
        <w:lastRenderedPageBreak/>
        <w:t>Models of care</w:t>
      </w:r>
      <w:bookmarkEnd w:id="57"/>
    </w:p>
    <w:p w14:paraId="28AEBD1A" w14:textId="77777777" w:rsidR="00CB767D" w:rsidRPr="001E0963" w:rsidRDefault="00CB767D" w:rsidP="001E0963">
      <w:pPr>
        <w:pStyle w:val="DHHSbody"/>
      </w:pPr>
      <w:r w:rsidRPr="001E0963">
        <w:t>People</w:t>
      </w:r>
      <w:r w:rsidRPr="00C6255F">
        <w:t xml:space="preserve"> </w:t>
      </w:r>
      <w:r w:rsidRPr="001E0963">
        <w:t>requiring</w:t>
      </w:r>
      <w:r w:rsidRPr="00C6255F">
        <w:t xml:space="preserve"> </w:t>
      </w:r>
      <w:proofErr w:type="spellStart"/>
      <w:r w:rsidRPr="001E0963">
        <w:t>CHchs</w:t>
      </w:r>
      <w:proofErr w:type="spellEnd"/>
      <w:r w:rsidRPr="00C6255F">
        <w:t xml:space="preserve"> </w:t>
      </w:r>
      <w:r w:rsidRPr="001E0963">
        <w:t>will</w:t>
      </w:r>
      <w:r w:rsidRPr="00C6255F">
        <w:t xml:space="preserve"> </w:t>
      </w:r>
      <w:r w:rsidRPr="001E0963">
        <w:t>experience</w:t>
      </w:r>
      <w:r w:rsidRPr="00C6255F">
        <w:t xml:space="preserve"> </w:t>
      </w:r>
      <w:proofErr w:type="gramStart"/>
      <w:r w:rsidRPr="001E0963">
        <w:t>a</w:t>
      </w:r>
      <w:r w:rsidRPr="00C6255F">
        <w:t xml:space="preserve"> </w:t>
      </w:r>
      <w:r w:rsidRPr="001E0963">
        <w:t>number</w:t>
      </w:r>
      <w:r w:rsidRPr="00C6255F">
        <w:t xml:space="preserve"> </w:t>
      </w:r>
      <w:r w:rsidRPr="001E0963">
        <w:t>of</w:t>
      </w:r>
      <w:proofErr w:type="gramEnd"/>
      <w:r w:rsidRPr="00C6255F">
        <w:t xml:space="preserve"> </w:t>
      </w:r>
      <w:r w:rsidRPr="001E0963">
        <w:t>stages</w:t>
      </w:r>
      <w:r w:rsidRPr="00C6255F">
        <w:t xml:space="preserve"> </w:t>
      </w:r>
      <w:r w:rsidRPr="001E0963">
        <w:t>during</w:t>
      </w:r>
      <w:r w:rsidRPr="00C6255F">
        <w:t xml:space="preserve"> </w:t>
      </w:r>
      <w:r w:rsidRPr="001E0963">
        <w:t>their</w:t>
      </w:r>
      <w:r w:rsidRPr="00C6255F">
        <w:t xml:space="preserve"> </w:t>
      </w:r>
      <w:r w:rsidRPr="001E0963">
        <w:t>episode</w:t>
      </w:r>
      <w:r w:rsidRPr="00C6255F">
        <w:t xml:space="preserve"> </w:t>
      </w:r>
      <w:r w:rsidRPr="001E0963">
        <w:t>of</w:t>
      </w:r>
      <w:r w:rsidRPr="00C6255F">
        <w:t xml:space="preserve"> </w:t>
      </w:r>
      <w:r w:rsidRPr="001E0963">
        <w:t>care.</w:t>
      </w:r>
      <w:r w:rsidRPr="00C6255F">
        <w:t xml:space="preserve"> </w:t>
      </w:r>
      <w:r w:rsidRPr="001E0963">
        <w:t>This</w:t>
      </w:r>
      <w:r w:rsidRPr="00C6255F">
        <w:t xml:space="preserve"> is </w:t>
      </w:r>
      <w:r w:rsidRPr="001E0963">
        <w:t>described</w:t>
      </w:r>
      <w:r w:rsidRPr="00C6255F">
        <w:t xml:space="preserve"> </w:t>
      </w:r>
      <w:r w:rsidRPr="001E0963">
        <w:t>in</w:t>
      </w:r>
      <w:r w:rsidRPr="00C6255F">
        <w:t xml:space="preserve"> </w:t>
      </w:r>
      <w:r w:rsidRPr="001E0963">
        <w:t>the</w:t>
      </w:r>
      <w:r w:rsidRPr="00C6255F">
        <w:t xml:space="preserve"> </w:t>
      </w:r>
      <w:r w:rsidRPr="001E0963">
        <w:rPr>
          <w:i/>
        </w:rPr>
        <w:t>Community</w:t>
      </w:r>
      <w:r w:rsidRPr="00C6255F">
        <w:rPr>
          <w:i/>
        </w:rPr>
        <w:t xml:space="preserve"> </w:t>
      </w:r>
      <w:r w:rsidRPr="001E0963">
        <w:rPr>
          <w:i/>
        </w:rPr>
        <w:t>Health</w:t>
      </w:r>
      <w:r w:rsidRPr="00C6255F">
        <w:rPr>
          <w:i/>
        </w:rPr>
        <w:t xml:space="preserve"> </w:t>
      </w:r>
      <w:r w:rsidRPr="001E0963">
        <w:rPr>
          <w:i/>
        </w:rPr>
        <w:t>Integrated</w:t>
      </w:r>
      <w:r w:rsidRPr="00C6255F">
        <w:rPr>
          <w:i/>
        </w:rPr>
        <w:t xml:space="preserve"> </w:t>
      </w:r>
      <w:r w:rsidRPr="001E0963">
        <w:rPr>
          <w:i/>
        </w:rPr>
        <w:t>Program</w:t>
      </w:r>
      <w:r w:rsidRPr="00C6255F">
        <w:rPr>
          <w:i/>
        </w:rPr>
        <w:t xml:space="preserve"> </w:t>
      </w:r>
      <w:r w:rsidRPr="001E0963">
        <w:rPr>
          <w:i/>
        </w:rPr>
        <w:t>guidelines</w:t>
      </w:r>
      <w:r w:rsidRPr="00AA3B53">
        <w:t xml:space="preserve"> </w:t>
      </w:r>
      <w:r w:rsidRPr="001E0963">
        <w:t>as</w:t>
      </w:r>
      <w:r w:rsidRPr="00C6255F">
        <w:t xml:space="preserve"> </w:t>
      </w:r>
      <w:r w:rsidRPr="001E0963">
        <w:t>the</w:t>
      </w:r>
      <w:r w:rsidRPr="00C6255F">
        <w:t xml:space="preserve"> </w:t>
      </w:r>
      <w:r w:rsidRPr="001E0963">
        <w:t>service</w:t>
      </w:r>
      <w:r w:rsidRPr="00C6255F">
        <w:t xml:space="preserve"> </w:t>
      </w:r>
      <w:r w:rsidRPr="001E0963">
        <w:t>user</w:t>
      </w:r>
      <w:r w:rsidRPr="00C6255F">
        <w:t xml:space="preserve"> </w:t>
      </w:r>
      <w:r w:rsidRPr="001E0963">
        <w:t xml:space="preserve">journey. The model identifies and describes the </w:t>
      </w:r>
      <w:proofErr w:type="gramStart"/>
      <w:r w:rsidRPr="001E0963">
        <w:t>particular components</w:t>
      </w:r>
      <w:proofErr w:type="gramEnd"/>
      <w:r w:rsidRPr="00C6255F">
        <w:t xml:space="preserve"> </w:t>
      </w:r>
      <w:r w:rsidRPr="001E0963">
        <w:t>including:</w:t>
      </w:r>
    </w:p>
    <w:p w14:paraId="52995241" w14:textId="77777777" w:rsidR="00CB767D" w:rsidRDefault="00CB767D" w:rsidP="00CA2675">
      <w:pPr>
        <w:pStyle w:val="DHHSbullet1"/>
      </w:pPr>
      <w:r>
        <w:t>access</w:t>
      </w:r>
      <w:r>
        <w:rPr>
          <w:spacing w:val="-18"/>
        </w:rPr>
        <w:t xml:space="preserve"> </w:t>
      </w:r>
      <w:r>
        <w:t>and</w:t>
      </w:r>
      <w:r>
        <w:rPr>
          <w:spacing w:val="-18"/>
        </w:rPr>
        <w:t xml:space="preserve"> </w:t>
      </w:r>
      <w:r>
        <w:t>initial</w:t>
      </w:r>
      <w:r>
        <w:rPr>
          <w:spacing w:val="-18"/>
        </w:rPr>
        <w:t xml:space="preserve"> </w:t>
      </w:r>
      <w:r>
        <w:t>contact</w:t>
      </w:r>
    </w:p>
    <w:p w14:paraId="5EF57036" w14:textId="77777777" w:rsidR="00CB767D" w:rsidRDefault="00CB767D" w:rsidP="00CA2675">
      <w:pPr>
        <w:pStyle w:val="DHHSbullet1"/>
      </w:pPr>
      <w:r>
        <w:rPr>
          <w:w w:val="95"/>
        </w:rPr>
        <w:t>initial needs</w:t>
      </w:r>
      <w:r>
        <w:rPr>
          <w:spacing w:val="12"/>
          <w:w w:val="95"/>
        </w:rPr>
        <w:t xml:space="preserve"> </w:t>
      </w:r>
      <w:r>
        <w:rPr>
          <w:w w:val="95"/>
        </w:rPr>
        <w:t>identification</w:t>
      </w:r>
    </w:p>
    <w:p w14:paraId="08DEB757" w14:textId="77777777" w:rsidR="00CB767D" w:rsidRDefault="00CB767D" w:rsidP="00CA2675">
      <w:pPr>
        <w:pStyle w:val="DHHSbullet1"/>
      </w:pPr>
      <w:r>
        <w:t>assessment</w:t>
      </w:r>
    </w:p>
    <w:p w14:paraId="632C3169" w14:textId="77777777" w:rsidR="00CB767D" w:rsidRDefault="00CB767D" w:rsidP="00CA2675">
      <w:pPr>
        <w:pStyle w:val="DHHSbullet1"/>
      </w:pPr>
      <w:r>
        <w:t>care planning and</w:t>
      </w:r>
      <w:r>
        <w:rPr>
          <w:spacing w:val="-3"/>
        </w:rPr>
        <w:t xml:space="preserve"> </w:t>
      </w:r>
      <w:r>
        <w:t>implementation</w:t>
      </w:r>
    </w:p>
    <w:p w14:paraId="31707AD0" w14:textId="77777777" w:rsidR="00CB767D" w:rsidRDefault="00CB767D" w:rsidP="00CA2675">
      <w:pPr>
        <w:pStyle w:val="DHHSbullet1"/>
      </w:pPr>
      <w:r>
        <w:t>monitoring and</w:t>
      </w:r>
      <w:r>
        <w:rPr>
          <w:spacing w:val="-1"/>
        </w:rPr>
        <w:t xml:space="preserve"> </w:t>
      </w:r>
      <w:r>
        <w:t>review</w:t>
      </w:r>
    </w:p>
    <w:p w14:paraId="43244618" w14:textId="77777777" w:rsidR="00CB767D" w:rsidRDefault="00CB767D" w:rsidP="0020039A">
      <w:pPr>
        <w:pStyle w:val="DHHSbullet1lastline"/>
      </w:pPr>
      <w:r>
        <w:t>transition and</w:t>
      </w:r>
      <w:r>
        <w:rPr>
          <w:spacing w:val="-1"/>
        </w:rPr>
        <w:t xml:space="preserve"> </w:t>
      </w:r>
      <w:r>
        <w:t>exit.</w:t>
      </w:r>
    </w:p>
    <w:p w14:paraId="61A1D9F6" w14:textId="77777777" w:rsidR="00CB767D" w:rsidRPr="001E0963" w:rsidRDefault="00CB767D" w:rsidP="001E0963">
      <w:pPr>
        <w:pStyle w:val="DHHSbody"/>
      </w:pPr>
      <w:r w:rsidRPr="001E0963">
        <w:t>It</w:t>
      </w:r>
      <w:r w:rsidRPr="00C6255F">
        <w:t xml:space="preserve"> </w:t>
      </w:r>
      <w:r w:rsidRPr="001E0963">
        <w:t>is</w:t>
      </w:r>
      <w:r w:rsidRPr="00C6255F">
        <w:t xml:space="preserve"> </w:t>
      </w:r>
      <w:r w:rsidRPr="001E0963">
        <w:t>a</w:t>
      </w:r>
      <w:r w:rsidRPr="00C6255F">
        <w:t xml:space="preserve"> </w:t>
      </w:r>
      <w:r w:rsidRPr="001E0963">
        <w:t>dynamic</w:t>
      </w:r>
      <w:r w:rsidRPr="00C6255F">
        <w:t xml:space="preserve"> </w:t>
      </w:r>
      <w:r w:rsidRPr="001E0963">
        <w:t>model</w:t>
      </w:r>
      <w:r w:rsidRPr="00C6255F">
        <w:t xml:space="preserve"> </w:t>
      </w:r>
      <w:r w:rsidRPr="001E0963">
        <w:t>which</w:t>
      </w:r>
      <w:r w:rsidRPr="00C6255F">
        <w:t xml:space="preserve"> </w:t>
      </w:r>
      <w:r w:rsidRPr="001E0963">
        <w:t>provides</w:t>
      </w:r>
      <w:r w:rsidRPr="00C6255F">
        <w:t xml:space="preserve"> </w:t>
      </w:r>
      <w:r w:rsidRPr="001E0963">
        <w:t>a</w:t>
      </w:r>
      <w:r w:rsidRPr="00C6255F">
        <w:t xml:space="preserve"> </w:t>
      </w:r>
      <w:r w:rsidRPr="001E0963">
        <w:t>framework</w:t>
      </w:r>
      <w:r w:rsidRPr="00C6255F">
        <w:t xml:space="preserve"> </w:t>
      </w:r>
      <w:r w:rsidRPr="001E0963">
        <w:t>for</w:t>
      </w:r>
      <w:r w:rsidRPr="00C6255F">
        <w:t xml:space="preserve"> </w:t>
      </w:r>
      <w:r w:rsidRPr="001E0963">
        <w:t>the</w:t>
      </w:r>
      <w:r w:rsidRPr="00C6255F">
        <w:t xml:space="preserve"> </w:t>
      </w:r>
      <w:r w:rsidRPr="001E0963">
        <w:t>application</w:t>
      </w:r>
      <w:r w:rsidRPr="00C6255F">
        <w:t xml:space="preserve"> </w:t>
      </w:r>
      <w:r w:rsidRPr="001E0963">
        <w:t>of</w:t>
      </w:r>
      <w:r w:rsidRPr="00C6255F">
        <w:t xml:space="preserve"> </w:t>
      </w:r>
      <w:r w:rsidRPr="001E0963">
        <w:t>care</w:t>
      </w:r>
      <w:r w:rsidRPr="00C6255F">
        <w:t xml:space="preserve"> </w:t>
      </w:r>
      <w:r w:rsidRPr="001E0963">
        <w:t>and</w:t>
      </w:r>
      <w:r w:rsidRPr="00C6255F">
        <w:t xml:space="preserve"> </w:t>
      </w:r>
      <w:r w:rsidRPr="001E0963">
        <w:t>support.</w:t>
      </w:r>
      <w:r w:rsidRPr="00C6255F">
        <w:t xml:space="preserve"> </w:t>
      </w:r>
      <w:r w:rsidRPr="001E0963">
        <w:t>There</w:t>
      </w:r>
      <w:r w:rsidRPr="00C6255F">
        <w:t xml:space="preserve"> may </w:t>
      </w:r>
      <w:r w:rsidRPr="001E0963">
        <w:t>be</w:t>
      </w:r>
      <w:r w:rsidRPr="00C6255F">
        <w:t xml:space="preserve"> </w:t>
      </w:r>
      <w:r w:rsidRPr="001E0963">
        <w:t>overlap</w:t>
      </w:r>
      <w:r w:rsidRPr="00C6255F">
        <w:t xml:space="preserve"> </w:t>
      </w:r>
      <w:r w:rsidRPr="001E0963">
        <w:t>between</w:t>
      </w:r>
      <w:r w:rsidRPr="00C6255F">
        <w:t xml:space="preserve"> </w:t>
      </w:r>
      <w:r w:rsidRPr="001E0963">
        <w:t>stages,</w:t>
      </w:r>
      <w:r w:rsidRPr="00C6255F">
        <w:t xml:space="preserve"> </w:t>
      </w:r>
      <w:r w:rsidRPr="001E0963">
        <w:t>for</w:t>
      </w:r>
      <w:r w:rsidRPr="00C6255F">
        <w:t xml:space="preserve"> </w:t>
      </w:r>
      <w:r w:rsidRPr="001E0963">
        <w:t>example</w:t>
      </w:r>
      <w:r w:rsidRPr="00C6255F">
        <w:t xml:space="preserve"> </w:t>
      </w:r>
      <w:r w:rsidRPr="001E0963">
        <w:t>initial</w:t>
      </w:r>
      <w:r w:rsidRPr="00C6255F">
        <w:t xml:space="preserve"> </w:t>
      </w:r>
      <w:r w:rsidRPr="001E0963">
        <w:t>contact</w:t>
      </w:r>
      <w:r w:rsidRPr="00C6255F">
        <w:t xml:space="preserve"> </w:t>
      </w:r>
      <w:r w:rsidRPr="001E0963">
        <w:t>and</w:t>
      </w:r>
      <w:r w:rsidRPr="00C6255F">
        <w:t xml:space="preserve"> </w:t>
      </w:r>
      <w:r w:rsidRPr="001E0963">
        <w:t>needs</w:t>
      </w:r>
      <w:r w:rsidRPr="00C6255F">
        <w:t xml:space="preserve"> </w:t>
      </w:r>
      <w:r w:rsidRPr="001E0963">
        <w:t>identification</w:t>
      </w:r>
      <w:r w:rsidRPr="00C6255F">
        <w:t xml:space="preserve"> </w:t>
      </w:r>
      <w:r w:rsidRPr="001E0963">
        <w:t>may</w:t>
      </w:r>
      <w:r w:rsidRPr="00C6255F">
        <w:t xml:space="preserve"> </w:t>
      </w:r>
      <w:r w:rsidRPr="001E0963">
        <w:t>be</w:t>
      </w:r>
      <w:r w:rsidRPr="00C6255F">
        <w:t xml:space="preserve"> </w:t>
      </w:r>
      <w:r w:rsidRPr="001E0963">
        <w:t>undertaken by</w:t>
      </w:r>
      <w:r w:rsidRPr="00C6255F">
        <w:t xml:space="preserve"> </w:t>
      </w:r>
      <w:r w:rsidRPr="001E0963">
        <w:t>the</w:t>
      </w:r>
      <w:r w:rsidRPr="00C6255F">
        <w:t xml:space="preserve"> </w:t>
      </w:r>
      <w:r w:rsidRPr="001E0963">
        <w:t>same</w:t>
      </w:r>
      <w:r w:rsidRPr="00C6255F">
        <w:t xml:space="preserve"> </w:t>
      </w:r>
      <w:r w:rsidRPr="001E0963">
        <w:t>qualified</w:t>
      </w:r>
      <w:r w:rsidRPr="00C6255F">
        <w:t xml:space="preserve"> </w:t>
      </w:r>
      <w:r w:rsidRPr="001E0963">
        <w:t>staff</w:t>
      </w:r>
      <w:r w:rsidRPr="00C6255F">
        <w:t xml:space="preserve"> member, </w:t>
      </w:r>
      <w:r w:rsidRPr="001E0963">
        <w:t>assessment</w:t>
      </w:r>
      <w:r w:rsidRPr="00C6255F">
        <w:t xml:space="preserve"> </w:t>
      </w:r>
      <w:r w:rsidRPr="001E0963">
        <w:t>and</w:t>
      </w:r>
      <w:r w:rsidRPr="00C6255F">
        <w:t xml:space="preserve"> </w:t>
      </w:r>
      <w:r w:rsidRPr="001E0963">
        <w:t>care</w:t>
      </w:r>
      <w:r w:rsidRPr="00C6255F">
        <w:t xml:space="preserve"> </w:t>
      </w:r>
      <w:r w:rsidRPr="001E0963">
        <w:t>planning</w:t>
      </w:r>
      <w:r w:rsidRPr="00C6255F">
        <w:t xml:space="preserve"> </w:t>
      </w:r>
      <w:r w:rsidRPr="001E0963">
        <w:t>may</w:t>
      </w:r>
      <w:r w:rsidRPr="00C6255F">
        <w:t xml:space="preserve"> </w:t>
      </w:r>
      <w:r w:rsidRPr="001E0963">
        <w:t>occur</w:t>
      </w:r>
      <w:r w:rsidRPr="00C6255F">
        <w:t xml:space="preserve"> </w:t>
      </w:r>
      <w:r w:rsidRPr="001E0963">
        <w:t>during</w:t>
      </w:r>
      <w:r w:rsidRPr="00C6255F">
        <w:t xml:space="preserve"> </w:t>
      </w:r>
      <w:r w:rsidRPr="001E0963">
        <w:t>the</w:t>
      </w:r>
      <w:r w:rsidRPr="00C6255F">
        <w:t xml:space="preserve"> </w:t>
      </w:r>
      <w:r w:rsidRPr="001E0963">
        <w:t>same</w:t>
      </w:r>
      <w:r w:rsidRPr="00C6255F">
        <w:t xml:space="preserve"> </w:t>
      </w:r>
      <w:r w:rsidRPr="001E0963">
        <w:t>visit.</w:t>
      </w:r>
    </w:p>
    <w:p w14:paraId="1933AB01" w14:textId="77777777" w:rsidR="00CB767D" w:rsidRPr="001E0963" w:rsidRDefault="00CB767D" w:rsidP="001E0963">
      <w:pPr>
        <w:pStyle w:val="DHHSbody"/>
      </w:pPr>
      <w:r w:rsidRPr="001E0963">
        <w:t xml:space="preserve">In practice, </w:t>
      </w:r>
      <w:r w:rsidRPr="00C6255F">
        <w:t xml:space="preserve">however, </w:t>
      </w:r>
      <w:r w:rsidRPr="001E0963">
        <w:t>there is no single model of care for support and intervention. In the child and</w:t>
      </w:r>
      <w:r w:rsidRPr="00C6255F">
        <w:t xml:space="preserve"> </w:t>
      </w:r>
      <w:r w:rsidRPr="001E0963">
        <w:t>family</w:t>
      </w:r>
      <w:r w:rsidRPr="00C6255F">
        <w:t xml:space="preserve"> </w:t>
      </w:r>
      <w:r w:rsidRPr="001E0963">
        <w:t>health</w:t>
      </w:r>
      <w:r w:rsidRPr="00C6255F">
        <w:t xml:space="preserve"> </w:t>
      </w:r>
      <w:r w:rsidRPr="001E0963">
        <w:t>context,</w:t>
      </w:r>
      <w:r w:rsidRPr="00C6255F">
        <w:t xml:space="preserve"> </w:t>
      </w:r>
      <w:r w:rsidRPr="001E0963">
        <w:t>one</w:t>
      </w:r>
      <w:r w:rsidRPr="00C6255F">
        <w:t xml:space="preserve"> </w:t>
      </w:r>
      <w:r w:rsidRPr="001E0963">
        <w:t>size</w:t>
      </w:r>
      <w:r w:rsidRPr="00C6255F">
        <w:t xml:space="preserve"> </w:t>
      </w:r>
      <w:r w:rsidRPr="001E0963">
        <w:t>does</w:t>
      </w:r>
      <w:r w:rsidRPr="00C6255F">
        <w:t xml:space="preserve"> </w:t>
      </w:r>
      <w:r w:rsidRPr="001E0963">
        <w:t>not</w:t>
      </w:r>
      <w:r w:rsidRPr="00C6255F">
        <w:t xml:space="preserve"> </w:t>
      </w:r>
      <w:r w:rsidRPr="001E0963">
        <w:t>fit</w:t>
      </w:r>
      <w:r w:rsidRPr="00C6255F">
        <w:t xml:space="preserve"> </w:t>
      </w:r>
      <w:r w:rsidRPr="001E0963">
        <w:t>all.</w:t>
      </w:r>
      <w:r w:rsidRPr="00C6255F">
        <w:t xml:space="preserve"> </w:t>
      </w:r>
      <w:r w:rsidRPr="001E0963">
        <w:t>Practitioners</w:t>
      </w:r>
      <w:r w:rsidRPr="00C6255F">
        <w:t xml:space="preserve"> </w:t>
      </w:r>
      <w:r w:rsidRPr="001E0963">
        <w:t>and</w:t>
      </w:r>
      <w:r w:rsidRPr="00C6255F">
        <w:t xml:space="preserve"> </w:t>
      </w:r>
      <w:r w:rsidRPr="001E0963">
        <w:t>organisations</w:t>
      </w:r>
      <w:r w:rsidRPr="00C6255F">
        <w:t xml:space="preserve"> </w:t>
      </w:r>
      <w:r w:rsidRPr="001E0963">
        <w:t>should</w:t>
      </w:r>
      <w:r w:rsidRPr="00C6255F">
        <w:t xml:space="preserve"> </w:t>
      </w:r>
      <w:r w:rsidRPr="001E0963">
        <w:t>work</w:t>
      </w:r>
      <w:r w:rsidRPr="00C6255F">
        <w:t xml:space="preserve"> to </w:t>
      </w:r>
      <w:r w:rsidRPr="001E0963">
        <w:t>develop</w:t>
      </w:r>
      <w:r w:rsidRPr="00C6255F">
        <w:t xml:space="preserve"> </w:t>
      </w:r>
      <w:r w:rsidRPr="001E0963">
        <w:t>a</w:t>
      </w:r>
      <w:r w:rsidRPr="00C6255F">
        <w:t xml:space="preserve"> </w:t>
      </w:r>
      <w:r w:rsidRPr="001E0963">
        <w:t>flexible</w:t>
      </w:r>
      <w:r w:rsidRPr="00C6255F">
        <w:t xml:space="preserve"> </w:t>
      </w:r>
      <w:r w:rsidRPr="001E0963">
        <w:t>best</w:t>
      </w:r>
      <w:r w:rsidRPr="00C6255F">
        <w:t xml:space="preserve"> </w:t>
      </w:r>
      <w:r w:rsidRPr="001E0963">
        <w:t>fit</w:t>
      </w:r>
      <w:r w:rsidRPr="00C6255F">
        <w:t xml:space="preserve"> </w:t>
      </w:r>
      <w:r w:rsidRPr="001E0963">
        <w:t>response</w:t>
      </w:r>
      <w:r w:rsidRPr="00C6255F">
        <w:t xml:space="preserve"> </w:t>
      </w:r>
      <w:r w:rsidRPr="001E0963">
        <w:t>based</w:t>
      </w:r>
      <w:r w:rsidRPr="00C6255F">
        <w:t xml:space="preserve"> </w:t>
      </w:r>
      <w:r w:rsidRPr="001E0963">
        <w:t>on</w:t>
      </w:r>
      <w:r w:rsidRPr="00C6255F">
        <w:t xml:space="preserve"> </w:t>
      </w:r>
      <w:r w:rsidRPr="001E0963">
        <w:t>family-centred</w:t>
      </w:r>
      <w:r w:rsidRPr="00C6255F">
        <w:t xml:space="preserve"> </w:t>
      </w:r>
      <w:r w:rsidRPr="001E0963">
        <w:t>practice.</w:t>
      </w:r>
      <w:r w:rsidRPr="00C6255F">
        <w:t xml:space="preserve"> </w:t>
      </w:r>
      <w:proofErr w:type="gramStart"/>
      <w:r w:rsidRPr="001E0963">
        <w:t>In</w:t>
      </w:r>
      <w:r w:rsidRPr="00C6255F">
        <w:t xml:space="preserve"> </w:t>
      </w:r>
      <w:r w:rsidRPr="001E0963">
        <w:t>essence,</w:t>
      </w:r>
      <w:r w:rsidRPr="00C6255F">
        <w:t xml:space="preserve"> </w:t>
      </w:r>
      <w:proofErr w:type="spellStart"/>
      <w:r w:rsidRPr="001E0963">
        <w:t>CHchs</w:t>
      </w:r>
      <w:proofErr w:type="spellEnd"/>
      <w:proofErr w:type="gramEnd"/>
      <w:r w:rsidRPr="00C6255F">
        <w:t xml:space="preserve"> </w:t>
      </w:r>
      <w:r w:rsidRPr="001E0963">
        <w:t>practice</w:t>
      </w:r>
      <w:r w:rsidR="0020039A" w:rsidRPr="001E0963">
        <w:t xml:space="preserve"> </w:t>
      </w:r>
      <w:r w:rsidRPr="001E0963">
        <w:t>entails</w:t>
      </w:r>
      <w:r w:rsidRPr="00C6255F">
        <w:t xml:space="preserve"> </w:t>
      </w:r>
      <w:r w:rsidRPr="001E0963">
        <w:t>application</w:t>
      </w:r>
      <w:r w:rsidRPr="00C6255F">
        <w:t xml:space="preserve"> </w:t>
      </w:r>
      <w:r w:rsidRPr="001E0963">
        <w:t>of</w:t>
      </w:r>
      <w:r w:rsidRPr="00C6255F">
        <w:t xml:space="preserve"> </w:t>
      </w:r>
      <w:r w:rsidRPr="001E0963">
        <w:t>the</w:t>
      </w:r>
      <w:r w:rsidRPr="00C6255F">
        <w:t xml:space="preserve"> </w:t>
      </w:r>
      <w:r w:rsidRPr="001E0963">
        <w:t>principles</w:t>
      </w:r>
      <w:r w:rsidRPr="00C6255F">
        <w:t xml:space="preserve"> </w:t>
      </w:r>
      <w:r w:rsidRPr="001E0963">
        <w:t>of</w:t>
      </w:r>
      <w:r w:rsidRPr="00C6255F">
        <w:t xml:space="preserve"> </w:t>
      </w:r>
      <w:r w:rsidRPr="001E0963">
        <w:t>care.</w:t>
      </w:r>
      <w:r w:rsidRPr="00C6255F">
        <w:t xml:space="preserve"> </w:t>
      </w:r>
      <w:r w:rsidRPr="001E0963">
        <w:t>This</w:t>
      </w:r>
      <w:r w:rsidRPr="00C6255F">
        <w:t xml:space="preserve"> </w:t>
      </w:r>
      <w:r w:rsidRPr="001E0963">
        <w:t>flexible</w:t>
      </w:r>
      <w:r w:rsidRPr="00C6255F">
        <w:t xml:space="preserve"> </w:t>
      </w:r>
      <w:r w:rsidRPr="001E0963">
        <w:t>approach</w:t>
      </w:r>
      <w:r w:rsidRPr="00C6255F">
        <w:t xml:space="preserve"> </w:t>
      </w:r>
      <w:r w:rsidRPr="001E0963">
        <w:t>applies</w:t>
      </w:r>
      <w:r w:rsidRPr="00C6255F">
        <w:t xml:space="preserve"> </w:t>
      </w:r>
      <w:r w:rsidRPr="001E0963">
        <w:t>to</w:t>
      </w:r>
      <w:r w:rsidRPr="00C6255F">
        <w:t xml:space="preserve"> </w:t>
      </w:r>
      <w:r w:rsidRPr="001E0963">
        <w:t>both</w:t>
      </w:r>
      <w:r w:rsidRPr="00C6255F">
        <w:t xml:space="preserve"> </w:t>
      </w:r>
      <w:r w:rsidRPr="001E0963">
        <w:t>care</w:t>
      </w:r>
      <w:r w:rsidRPr="00C6255F">
        <w:t xml:space="preserve"> </w:t>
      </w:r>
      <w:r w:rsidRPr="001E0963">
        <w:t>for</w:t>
      </w:r>
      <w:r w:rsidRPr="00C6255F">
        <w:t xml:space="preserve"> </w:t>
      </w:r>
      <w:r w:rsidRPr="001E0963">
        <w:t>individuals and</w:t>
      </w:r>
      <w:r w:rsidRPr="00C6255F">
        <w:t xml:space="preserve"> </w:t>
      </w:r>
      <w:r w:rsidRPr="001E0963">
        <w:t>the</w:t>
      </w:r>
      <w:r w:rsidRPr="00C6255F">
        <w:t xml:space="preserve"> </w:t>
      </w:r>
      <w:r w:rsidRPr="001E0963">
        <w:t>development</w:t>
      </w:r>
      <w:r w:rsidRPr="00C6255F">
        <w:t xml:space="preserve"> </w:t>
      </w:r>
      <w:r w:rsidRPr="001E0963">
        <w:t>of</w:t>
      </w:r>
      <w:r w:rsidRPr="00C6255F">
        <w:t xml:space="preserve"> </w:t>
      </w:r>
      <w:proofErr w:type="gramStart"/>
      <w:r w:rsidRPr="001E0963">
        <w:t>population</w:t>
      </w:r>
      <w:r w:rsidRPr="00C6255F">
        <w:t xml:space="preserve"> </w:t>
      </w:r>
      <w:r w:rsidRPr="001E0963">
        <w:t>based</w:t>
      </w:r>
      <w:proofErr w:type="gramEnd"/>
      <w:r w:rsidRPr="00C6255F">
        <w:t xml:space="preserve"> </w:t>
      </w:r>
      <w:r w:rsidRPr="001E0963">
        <w:t>approaches</w:t>
      </w:r>
      <w:r w:rsidRPr="00C6255F">
        <w:t xml:space="preserve"> </w:t>
      </w:r>
      <w:r w:rsidRPr="001E0963">
        <w:t>that</w:t>
      </w:r>
      <w:r w:rsidRPr="00C6255F">
        <w:t xml:space="preserve"> </w:t>
      </w:r>
      <w:r w:rsidRPr="001E0963">
        <w:t>respond</w:t>
      </w:r>
      <w:r w:rsidRPr="00C6255F">
        <w:t xml:space="preserve"> </w:t>
      </w:r>
      <w:r w:rsidRPr="001E0963">
        <w:t>to</w:t>
      </w:r>
      <w:r w:rsidRPr="00C6255F">
        <w:t xml:space="preserve"> </w:t>
      </w:r>
      <w:r w:rsidRPr="001E0963">
        <w:t>community</w:t>
      </w:r>
      <w:r w:rsidRPr="00C6255F">
        <w:t xml:space="preserve"> </w:t>
      </w:r>
      <w:r w:rsidRPr="001E0963">
        <w:t>need.</w:t>
      </w:r>
      <w:r w:rsidRPr="00C6255F">
        <w:t xml:space="preserve"> </w:t>
      </w:r>
      <w:r w:rsidRPr="001E0963">
        <w:t>The</w:t>
      </w:r>
      <w:r w:rsidRPr="00C6255F">
        <w:t xml:space="preserve"> model </w:t>
      </w:r>
      <w:r w:rsidRPr="001E0963">
        <w:t>of care adopted in each case should</w:t>
      </w:r>
      <w:r w:rsidRPr="00C6255F">
        <w:t xml:space="preserve"> </w:t>
      </w:r>
      <w:r w:rsidRPr="001E0963">
        <w:t>be:</w:t>
      </w:r>
    </w:p>
    <w:p w14:paraId="6E3409C5" w14:textId="77777777" w:rsidR="00CB767D" w:rsidRDefault="00CB767D" w:rsidP="00CA2675">
      <w:pPr>
        <w:pStyle w:val="DHHSbullet1"/>
      </w:pPr>
      <w:r>
        <w:t>based on unique</w:t>
      </w:r>
      <w:r>
        <w:rPr>
          <w:spacing w:val="-2"/>
        </w:rPr>
        <w:t xml:space="preserve"> </w:t>
      </w:r>
      <w:r>
        <w:t>needs</w:t>
      </w:r>
    </w:p>
    <w:p w14:paraId="5D67C48C" w14:textId="77777777" w:rsidR="00CB767D" w:rsidRDefault="00CB767D" w:rsidP="00CA2675">
      <w:pPr>
        <w:pStyle w:val="DHHSbullet1"/>
      </w:pPr>
      <w:r>
        <w:t>grounded in evidence and the needs of the</w:t>
      </w:r>
      <w:r>
        <w:rPr>
          <w:spacing w:val="-9"/>
        </w:rPr>
        <w:t xml:space="preserve"> </w:t>
      </w:r>
      <w:r>
        <w:t>child</w:t>
      </w:r>
    </w:p>
    <w:p w14:paraId="70EC23F8" w14:textId="77777777" w:rsidR="00CB767D" w:rsidRDefault="00CB767D" w:rsidP="00CA2675">
      <w:pPr>
        <w:pStyle w:val="DHHSbullet1"/>
      </w:pPr>
      <w:r>
        <w:t>responsive and adaptable as needs</w:t>
      </w:r>
      <w:r>
        <w:rPr>
          <w:spacing w:val="-6"/>
        </w:rPr>
        <w:t xml:space="preserve"> </w:t>
      </w:r>
      <w:r>
        <w:t>change</w:t>
      </w:r>
    </w:p>
    <w:p w14:paraId="2E2CDDA0" w14:textId="77777777" w:rsidR="00CB767D" w:rsidRDefault="00CB767D" w:rsidP="0020039A">
      <w:pPr>
        <w:pStyle w:val="DHHSbullet1lastline"/>
      </w:pPr>
      <w:r>
        <w:t>ensuring the safety and wellbeing of the child is</w:t>
      </w:r>
      <w:r>
        <w:rPr>
          <w:spacing w:val="-15"/>
        </w:rPr>
        <w:t xml:space="preserve"> </w:t>
      </w:r>
      <w:r>
        <w:t>promoted.</w:t>
      </w:r>
    </w:p>
    <w:p w14:paraId="0A3F18C6" w14:textId="77777777" w:rsidR="00CB767D" w:rsidRPr="001E0963" w:rsidRDefault="00CB767D" w:rsidP="001E0963">
      <w:pPr>
        <w:pStyle w:val="DHHSbody"/>
      </w:pPr>
      <w:r w:rsidRPr="001E0963">
        <w:t>Appendix</w:t>
      </w:r>
      <w:r w:rsidRPr="00AA3B53">
        <w:t xml:space="preserve"> </w:t>
      </w:r>
      <w:r w:rsidRPr="001E0963">
        <w:t>4</w:t>
      </w:r>
      <w:r w:rsidRPr="00AA3B53">
        <w:t xml:space="preserve"> </w:t>
      </w:r>
      <w:r w:rsidRPr="001E0963">
        <w:t>presents</w:t>
      </w:r>
      <w:r w:rsidRPr="00AA3B53">
        <w:t xml:space="preserve"> </w:t>
      </w:r>
      <w:r w:rsidRPr="001E0963">
        <w:t>four</w:t>
      </w:r>
      <w:r w:rsidRPr="00AA3B53">
        <w:t xml:space="preserve"> </w:t>
      </w:r>
      <w:r w:rsidRPr="001E0963">
        <w:t>case</w:t>
      </w:r>
      <w:r w:rsidRPr="00AA3B53">
        <w:t xml:space="preserve"> </w:t>
      </w:r>
      <w:r w:rsidRPr="001E0963">
        <w:t>studies</w:t>
      </w:r>
      <w:r w:rsidRPr="00AA3B53">
        <w:t xml:space="preserve"> </w:t>
      </w:r>
      <w:r w:rsidRPr="001E0963">
        <w:t>illustrating</w:t>
      </w:r>
      <w:r w:rsidRPr="00AA3B53">
        <w:t xml:space="preserve"> </w:t>
      </w:r>
      <w:r w:rsidRPr="001E0963">
        <w:t>existing</w:t>
      </w:r>
      <w:r w:rsidRPr="00AA3B53">
        <w:t xml:space="preserve"> </w:t>
      </w:r>
      <w:r w:rsidRPr="001E0963">
        <w:t>models</w:t>
      </w:r>
      <w:r w:rsidRPr="00AA3B53">
        <w:t xml:space="preserve"> </w:t>
      </w:r>
      <w:r w:rsidRPr="001E0963">
        <w:t>of</w:t>
      </w:r>
      <w:r w:rsidRPr="00AA3B53">
        <w:t xml:space="preserve"> </w:t>
      </w:r>
      <w:r w:rsidRPr="001E0963">
        <w:t>care</w:t>
      </w:r>
      <w:r w:rsidRPr="00AA3B53">
        <w:t xml:space="preserve"> </w:t>
      </w:r>
      <w:r w:rsidRPr="001E0963">
        <w:t>in</w:t>
      </w:r>
      <w:r w:rsidRPr="00AA3B53">
        <w:t xml:space="preserve"> </w:t>
      </w:r>
      <w:proofErr w:type="spellStart"/>
      <w:r w:rsidRPr="00AA3B53">
        <w:t>CHchs</w:t>
      </w:r>
      <w:proofErr w:type="spellEnd"/>
      <w:r w:rsidRPr="00AA3B53">
        <w:t xml:space="preserve">. </w:t>
      </w:r>
      <w:r w:rsidRPr="001E0963">
        <w:t>Each</w:t>
      </w:r>
      <w:r w:rsidRPr="00AA3B53">
        <w:t xml:space="preserve"> </w:t>
      </w:r>
      <w:r w:rsidRPr="001E0963">
        <w:t>case</w:t>
      </w:r>
      <w:r w:rsidRPr="00AA3B53">
        <w:t xml:space="preserve"> </w:t>
      </w:r>
      <w:r w:rsidRPr="001E0963">
        <w:t>study</w:t>
      </w:r>
      <w:r w:rsidRPr="00AA3B53">
        <w:t xml:space="preserve"> </w:t>
      </w:r>
      <w:r w:rsidRPr="001E0963">
        <w:t>highlights</w:t>
      </w:r>
      <w:r w:rsidRPr="00AA3B53">
        <w:t xml:space="preserve"> </w:t>
      </w:r>
      <w:r w:rsidRPr="001E0963">
        <w:t>a</w:t>
      </w:r>
      <w:r w:rsidRPr="00AA3B53">
        <w:t xml:space="preserve"> </w:t>
      </w:r>
      <w:proofErr w:type="gramStart"/>
      <w:r w:rsidRPr="001E0963">
        <w:t>particular</w:t>
      </w:r>
      <w:r w:rsidRPr="00AA3B53">
        <w:t xml:space="preserve"> </w:t>
      </w:r>
      <w:r w:rsidRPr="001E0963">
        <w:t>focus</w:t>
      </w:r>
      <w:proofErr w:type="gramEnd"/>
      <w:r w:rsidRPr="00AA3B53">
        <w:t xml:space="preserve"> </w:t>
      </w:r>
      <w:r w:rsidRPr="001E0963">
        <w:t>in</w:t>
      </w:r>
      <w:r w:rsidRPr="00AA3B53">
        <w:t xml:space="preserve"> </w:t>
      </w:r>
      <w:r w:rsidRPr="001E0963">
        <w:t>relation</w:t>
      </w:r>
      <w:r w:rsidRPr="00AA3B53">
        <w:t xml:space="preserve"> </w:t>
      </w:r>
      <w:r w:rsidRPr="001E0963">
        <w:t>to</w:t>
      </w:r>
      <w:r w:rsidRPr="00AA3B53">
        <w:t xml:space="preserve"> </w:t>
      </w:r>
      <w:r w:rsidRPr="001E0963">
        <w:t>service</w:t>
      </w:r>
      <w:r w:rsidRPr="00AA3B53">
        <w:t xml:space="preserve"> </w:t>
      </w:r>
      <w:r w:rsidRPr="001E0963">
        <w:t>delivery:</w:t>
      </w:r>
    </w:p>
    <w:p w14:paraId="31A608A5" w14:textId="77777777" w:rsidR="00CB767D" w:rsidRDefault="00CB767D" w:rsidP="00CA2675">
      <w:pPr>
        <w:pStyle w:val="DHHSbullet1"/>
      </w:pPr>
      <w:r>
        <w:t>partnerships</w:t>
      </w:r>
      <w:r>
        <w:rPr>
          <w:spacing w:val="-5"/>
        </w:rPr>
        <w:t xml:space="preserve"> </w:t>
      </w:r>
      <w:r>
        <w:t>–</w:t>
      </w:r>
      <w:r>
        <w:rPr>
          <w:spacing w:val="-4"/>
        </w:rPr>
        <w:t xml:space="preserve"> </w:t>
      </w:r>
      <w:r>
        <w:t>addressing</w:t>
      </w:r>
      <w:r>
        <w:rPr>
          <w:spacing w:val="-4"/>
        </w:rPr>
        <w:t xml:space="preserve"> </w:t>
      </w:r>
      <w:r>
        <w:t>the</w:t>
      </w:r>
      <w:r>
        <w:rPr>
          <w:spacing w:val="-5"/>
        </w:rPr>
        <w:t xml:space="preserve"> </w:t>
      </w:r>
      <w:r>
        <w:t>need</w:t>
      </w:r>
      <w:r>
        <w:rPr>
          <w:spacing w:val="-4"/>
        </w:rPr>
        <w:t xml:space="preserve"> </w:t>
      </w:r>
      <w:r>
        <w:t>for</w:t>
      </w:r>
      <w:r>
        <w:rPr>
          <w:spacing w:val="-4"/>
        </w:rPr>
        <w:t xml:space="preserve"> </w:t>
      </w:r>
      <w:r>
        <w:t>timely</w:t>
      </w:r>
      <w:r>
        <w:rPr>
          <w:spacing w:val="-4"/>
        </w:rPr>
        <w:t xml:space="preserve"> </w:t>
      </w:r>
      <w:r>
        <w:t>referral</w:t>
      </w:r>
      <w:r>
        <w:rPr>
          <w:spacing w:val="-5"/>
        </w:rPr>
        <w:t xml:space="preserve"> </w:t>
      </w:r>
      <w:r>
        <w:t>of</w:t>
      </w:r>
      <w:r>
        <w:rPr>
          <w:spacing w:val="-4"/>
        </w:rPr>
        <w:t xml:space="preserve"> </w:t>
      </w:r>
      <w:r>
        <w:t>vulnerable</w:t>
      </w:r>
      <w:r>
        <w:rPr>
          <w:spacing w:val="-4"/>
        </w:rPr>
        <w:t xml:space="preserve"> </w:t>
      </w:r>
      <w:r>
        <w:t>families</w:t>
      </w:r>
    </w:p>
    <w:p w14:paraId="49A67BEE" w14:textId="77777777" w:rsidR="00CB767D" w:rsidRDefault="00CB767D" w:rsidP="00CA2675">
      <w:pPr>
        <w:pStyle w:val="DHHSbullet1"/>
      </w:pPr>
      <w:r>
        <w:t>allied</w:t>
      </w:r>
      <w:r>
        <w:rPr>
          <w:spacing w:val="-27"/>
        </w:rPr>
        <w:t xml:space="preserve"> </w:t>
      </w:r>
      <w:r>
        <w:t>health</w:t>
      </w:r>
      <w:r>
        <w:rPr>
          <w:spacing w:val="-26"/>
        </w:rPr>
        <w:t xml:space="preserve"> </w:t>
      </w:r>
      <w:r>
        <w:t>assistants</w:t>
      </w:r>
      <w:r>
        <w:rPr>
          <w:spacing w:val="-27"/>
        </w:rPr>
        <w:t xml:space="preserve"> </w:t>
      </w:r>
      <w:r>
        <w:t>–</w:t>
      </w:r>
      <w:r>
        <w:rPr>
          <w:spacing w:val="-26"/>
        </w:rPr>
        <w:t xml:space="preserve"> </w:t>
      </w:r>
      <w:r>
        <w:t>addressing</w:t>
      </w:r>
      <w:r>
        <w:rPr>
          <w:spacing w:val="-27"/>
        </w:rPr>
        <w:t xml:space="preserve"> </w:t>
      </w:r>
      <w:r>
        <w:t>readiness</w:t>
      </w:r>
      <w:r>
        <w:rPr>
          <w:spacing w:val="-26"/>
        </w:rPr>
        <w:t xml:space="preserve"> </w:t>
      </w:r>
      <w:r>
        <w:t>for</w:t>
      </w:r>
      <w:r>
        <w:rPr>
          <w:spacing w:val="-26"/>
        </w:rPr>
        <w:t xml:space="preserve"> </w:t>
      </w:r>
      <w:r>
        <w:t>school</w:t>
      </w:r>
      <w:r>
        <w:rPr>
          <w:spacing w:val="-27"/>
        </w:rPr>
        <w:t xml:space="preserve"> </w:t>
      </w:r>
      <w:r>
        <w:t>entry</w:t>
      </w:r>
    </w:p>
    <w:p w14:paraId="12ED3913" w14:textId="77777777" w:rsidR="00CB767D" w:rsidRDefault="00CB767D" w:rsidP="00CA2675">
      <w:pPr>
        <w:pStyle w:val="DHHSbullet1"/>
      </w:pPr>
      <w:r>
        <w:t>team</w:t>
      </w:r>
      <w:r>
        <w:rPr>
          <w:spacing w:val="-23"/>
        </w:rPr>
        <w:t xml:space="preserve"> </w:t>
      </w:r>
      <w:r>
        <w:t>approach</w:t>
      </w:r>
      <w:r>
        <w:rPr>
          <w:spacing w:val="-23"/>
        </w:rPr>
        <w:t xml:space="preserve"> </w:t>
      </w:r>
      <w:r>
        <w:t>–</w:t>
      </w:r>
      <w:r>
        <w:rPr>
          <w:spacing w:val="-23"/>
        </w:rPr>
        <w:t xml:space="preserve"> </w:t>
      </w:r>
      <w:r>
        <w:t>an</w:t>
      </w:r>
      <w:r>
        <w:rPr>
          <w:spacing w:val="-23"/>
        </w:rPr>
        <w:t xml:space="preserve"> </w:t>
      </w:r>
      <w:r>
        <w:t>innovative</w:t>
      </w:r>
      <w:r>
        <w:rPr>
          <w:spacing w:val="-22"/>
        </w:rPr>
        <w:t xml:space="preserve"> </w:t>
      </w:r>
      <w:r>
        <w:t>transdisciplinary</w:t>
      </w:r>
      <w:r>
        <w:rPr>
          <w:spacing w:val="-23"/>
        </w:rPr>
        <w:t xml:space="preserve"> </w:t>
      </w:r>
      <w:r>
        <w:t>model</w:t>
      </w:r>
      <w:r>
        <w:rPr>
          <w:spacing w:val="-23"/>
        </w:rPr>
        <w:t xml:space="preserve"> </w:t>
      </w:r>
      <w:r>
        <w:t>of</w:t>
      </w:r>
      <w:r>
        <w:rPr>
          <w:spacing w:val="-23"/>
        </w:rPr>
        <w:t xml:space="preserve"> </w:t>
      </w:r>
      <w:r>
        <w:t>care</w:t>
      </w:r>
    </w:p>
    <w:p w14:paraId="31B338B0" w14:textId="77777777" w:rsidR="00CB767D" w:rsidRDefault="00CB767D" w:rsidP="00CA2675">
      <w:pPr>
        <w:pStyle w:val="DHHSbullet1"/>
      </w:pPr>
      <w:r>
        <w:t xml:space="preserve">building capacity of parents – short term </w:t>
      </w:r>
      <w:proofErr w:type="gramStart"/>
      <w:r>
        <w:t>play</w:t>
      </w:r>
      <w:proofErr w:type="gramEnd"/>
      <w:r>
        <w:t xml:space="preserve"> based therapy</w:t>
      </w:r>
      <w:r>
        <w:rPr>
          <w:spacing w:val="-21"/>
        </w:rPr>
        <w:t xml:space="preserve"> </w:t>
      </w:r>
      <w:r>
        <w:t>groups.</w:t>
      </w:r>
    </w:p>
    <w:p w14:paraId="439286E9" w14:textId="77777777" w:rsidR="0020039A" w:rsidRDefault="0020039A">
      <w:pPr>
        <w:rPr>
          <w:rFonts w:ascii="Arial" w:eastAsia="Times" w:hAnsi="Arial"/>
        </w:rPr>
      </w:pPr>
      <w:r>
        <w:br w:type="page"/>
      </w:r>
    </w:p>
    <w:p w14:paraId="674E83B7" w14:textId="77777777" w:rsidR="00603CDB" w:rsidRPr="00F91137" w:rsidRDefault="00CB767D" w:rsidP="00F91137">
      <w:pPr>
        <w:pStyle w:val="Heading1"/>
      </w:pPr>
      <w:bookmarkStart w:id="58" w:name="Outcome_priorities"/>
      <w:bookmarkStart w:id="59" w:name="_TOC_250011"/>
      <w:bookmarkStart w:id="60" w:name="_Toc5714628"/>
      <w:bookmarkEnd w:id="58"/>
      <w:bookmarkEnd w:id="59"/>
      <w:r w:rsidRPr="00F91137">
        <w:lastRenderedPageBreak/>
        <w:t>Receiving government support</w:t>
      </w:r>
      <w:bookmarkEnd w:id="60"/>
    </w:p>
    <w:p w14:paraId="4A1FF2F9" w14:textId="77777777" w:rsidR="00CB767D" w:rsidRDefault="00CB767D" w:rsidP="0020039A">
      <w:pPr>
        <w:pStyle w:val="Heading2"/>
      </w:pPr>
      <w:bookmarkStart w:id="61" w:name="_TOC_250010"/>
      <w:bookmarkStart w:id="62" w:name="_Toc5714629"/>
      <w:bookmarkEnd w:id="61"/>
      <w:r>
        <w:t>Outcome priorities</w:t>
      </w:r>
      <w:bookmarkEnd w:id="62"/>
    </w:p>
    <w:p w14:paraId="46B91F16" w14:textId="77777777" w:rsidR="00CB767D" w:rsidRPr="001E0963" w:rsidRDefault="00CB767D" w:rsidP="001E0963">
      <w:pPr>
        <w:pStyle w:val="DHHSbody"/>
      </w:pPr>
      <w:proofErr w:type="spellStart"/>
      <w:r w:rsidRPr="001E0963">
        <w:t>CHchs</w:t>
      </w:r>
      <w:proofErr w:type="spellEnd"/>
      <w:r w:rsidRPr="00AA3B53">
        <w:t xml:space="preserve"> </w:t>
      </w:r>
      <w:r w:rsidRPr="001E0963">
        <w:t>are</w:t>
      </w:r>
      <w:r w:rsidRPr="00AA3B53">
        <w:t xml:space="preserve"> </w:t>
      </w:r>
      <w:r w:rsidRPr="001E0963">
        <w:t>focused</w:t>
      </w:r>
      <w:r w:rsidRPr="00AA3B53">
        <w:t xml:space="preserve"> </w:t>
      </w:r>
      <w:r w:rsidRPr="001E0963">
        <w:t>on</w:t>
      </w:r>
      <w:r w:rsidRPr="00AA3B53">
        <w:t xml:space="preserve"> </w:t>
      </w:r>
      <w:r w:rsidRPr="001E0963">
        <w:t>meeting</w:t>
      </w:r>
      <w:r w:rsidRPr="00AA3B53">
        <w:t xml:space="preserve"> </w:t>
      </w:r>
      <w:r w:rsidRPr="001E0963">
        <w:t>the</w:t>
      </w:r>
      <w:r w:rsidRPr="00AA3B53">
        <w:t xml:space="preserve"> </w:t>
      </w:r>
      <w:r w:rsidRPr="001E0963">
        <w:t>aims</w:t>
      </w:r>
      <w:r w:rsidRPr="00AA3B53">
        <w:t xml:space="preserve"> </w:t>
      </w:r>
      <w:r w:rsidRPr="001E0963">
        <w:t>and</w:t>
      </w:r>
      <w:r w:rsidRPr="00AA3B53">
        <w:t xml:space="preserve"> </w:t>
      </w:r>
      <w:r w:rsidRPr="001E0963">
        <w:t>objectives</w:t>
      </w:r>
      <w:r w:rsidRPr="00AA3B53">
        <w:t xml:space="preserve"> </w:t>
      </w:r>
      <w:r w:rsidRPr="001E0963">
        <w:t>of</w:t>
      </w:r>
      <w:r w:rsidRPr="00AA3B53">
        <w:t xml:space="preserve"> </w:t>
      </w:r>
      <w:r w:rsidRPr="001E0963">
        <w:t>service</w:t>
      </w:r>
      <w:r w:rsidRPr="00AA3B53">
        <w:t xml:space="preserve"> </w:t>
      </w:r>
      <w:r w:rsidRPr="001E0963">
        <w:t>delivery</w:t>
      </w:r>
      <w:r w:rsidRPr="00AA3B53">
        <w:t xml:space="preserve"> </w:t>
      </w:r>
      <w:r w:rsidRPr="001E0963">
        <w:t>and</w:t>
      </w:r>
      <w:r w:rsidRPr="00AA3B53">
        <w:t xml:space="preserve"> </w:t>
      </w:r>
      <w:r w:rsidRPr="001E0963">
        <w:t>system</w:t>
      </w:r>
      <w:r w:rsidRPr="00AA3B53">
        <w:t xml:space="preserve"> support </w:t>
      </w:r>
      <w:r w:rsidRPr="001E0963">
        <w:t>set out in these guidelines, including reporting requirements through the Community Health Minimum Data</w:t>
      </w:r>
      <w:r w:rsidRPr="00AA3B53">
        <w:t xml:space="preserve"> </w:t>
      </w:r>
      <w:r w:rsidRPr="001E0963">
        <w:t>Set.</w:t>
      </w:r>
    </w:p>
    <w:p w14:paraId="46EA66A8" w14:textId="4F989923" w:rsidR="00CB767D" w:rsidRPr="001E0963" w:rsidRDefault="00CB767D" w:rsidP="00224F8B">
      <w:pPr>
        <w:pStyle w:val="DHHSbody"/>
      </w:pPr>
      <w:r w:rsidRPr="00224F8B">
        <w:t xml:space="preserve">Organisations providing child and family services should also be aware of and responsive to the whole of government outcome framework. The </w:t>
      </w:r>
      <w:r w:rsidRPr="00224F8B">
        <w:rPr>
          <w:i/>
        </w:rPr>
        <w:t>Victorian early years learning and development framework</w:t>
      </w:r>
      <w:r w:rsidRPr="00224F8B">
        <w:t xml:space="preserve"> (201</w:t>
      </w:r>
      <w:r w:rsidR="00E15E62" w:rsidRPr="00224F8B">
        <w:t>6</w:t>
      </w:r>
      <w:r w:rsidRPr="00224F8B">
        <w:t xml:space="preserve">) outlines five </w:t>
      </w:r>
      <w:r w:rsidR="00E15E62" w:rsidRPr="00224F8B">
        <w:t xml:space="preserve">early years learning and </w:t>
      </w:r>
      <w:r w:rsidR="00E160FB" w:rsidRPr="00224F8B">
        <w:t>development outcomes</w:t>
      </w:r>
      <w:r w:rsidRPr="00224F8B">
        <w:t>:</w:t>
      </w:r>
    </w:p>
    <w:p w14:paraId="297128CE" w14:textId="77777777" w:rsidR="00CB767D" w:rsidRDefault="00CB767D" w:rsidP="00CA2675">
      <w:pPr>
        <w:pStyle w:val="DHHSbullet1"/>
      </w:pPr>
      <w:r>
        <w:t>Children have a strong sense of</w:t>
      </w:r>
      <w:r>
        <w:rPr>
          <w:spacing w:val="-6"/>
        </w:rPr>
        <w:t xml:space="preserve"> </w:t>
      </w:r>
      <w:r>
        <w:t>identity.</w:t>
      </w:r>
    </w:p>
    <w:p w14:paraId="75371E48" w14:textId="77777777" w:rsidR="00CB767D" w:rsidRDefault="00CB767D" w:rsidP="00CA2675">
      <w:pPr>
        <w:pStyle w:val="DHHSbullet1"/>
      </w:pPr>
      <w:r>
        <w:t xml:space="preserve">Children </w:t>
      </w:r>
      <w:proofErr w:type="gramStart"/>
      <w:r>
        <w:t>are connected with</w:t>
      </w:r>
      <w:proofErr w:type="gramEnd"/>
      <w:r>
        <w:t xml:space="preserve"> and contribute to their</w:t>
      </w:r>
      <w:r>
        <w:rPr>
          <w:spacing w:val="-7"/>
        </w:rPr>
        <w:t xml:space="preserve"> </w:t>
      </w:r>
      <w:r>
        <w:t>world.</w:t>
      </w:r>
    </w:p>
    <w:p w14:paraId="5E9199E1" w14:textId="77777777" w:rsidR="00CB767D" w:rsidRDefault="00CB767D" w:rsidP="00CA2675">
      <w:pPr>
        <w:pStyle w:val="DHHSbullet1"/>
      </w:pPr>
      <w:r>
        <w:t>Children have a strong sense of</w:t>
      </w:r>
      <w:r>
        <w:rPr>
          <w:spacing w:val="-6"/>
        </w:rPr>
        <w:t xml:space="preserve"> </w:t>
      </w:r>
      <w:r>
        <w:t>wellbeing.</w:t>
      </w:r>
    </w:p>
    <w:p w14:paraId="12C931F8" w14:textId="77777777" w:rsidR="00CB767D" w:rsidRDefault="00CB767D" w:rsidP="00CA2675">
      <w:pPr>
        <w:pStyle w:val="DHHSbullet1"/>
      </w:pPr>
      <w:r>
        <w:t>Children are confident and involved</w:t>
      </w:r>
      <w:r>
        <w:rPr>
          <w:spacing w:val="-6"/>
        </w:rPr>
        <w:t xml:space="preserve"> </w:t>
      </w:r>
      <w:r>
        <w:t>learners.</w:t>
      </w:r>
    </w:p>
    <w:p w14:paraId="4B8EB9C8" w14:textId="77777777" w:rsidR="00CB767D" w:rsidRDefault="00CB767D" w:rsidP="0020039A">
      <w:pPr>
        <w:pStyle w:val="DHHSbullet1lastline"/>
      </w:pPr>
      <w:r>
        <w:t>Children are effective</w:t>
      </w:r>
      <w:r>
        <w:rPr>
          <w:spacing w:val="-3"/>
        </w:rPr>
        <w:t xml:space="preserve"> </w:t>
      </w:r>
      <w:r>
        <w:t>communicators.</w:t>
      </w:r>
    </w:p>
    <w:p w14:paraId="3D79FA75" w14:textId="3167A947" w:rsidR="00CB767D" w:rsidRPr="001E0963" w:rsidRDefault="00CB767D" w:rsidP="001E0963">
      <w:pPr>
        <w:pStyle w:val="DHHSbody"/>
      </w:pPr>
      <w:r w:rsidRPr="001E0963">
        <w:t>The</w:t>
      </w:r>
      <w:r w:rsidRPr="00C6255F">
        <w:t xml:space="preserve"> </w:t>
      </w:r>
      <w:r w:rsidRPr="001E0963">
        <w:t>Victorian</w:t>
      </w:r>
      <w:r w:rsidRPr="00C6255F">
        <w:t xml:space="preserve"> </w:t>
      </w:r>
      <w:r w:rsidRPr="001E0963">
        <w:t>Child</w:t>
      </w:r>
      <w:r w:rsidRPr="00C6255F">
        <w:t xml:space="preserve"> </w:t>
      </w:r>
      <w:r w:rsidRPr="001E0963">
        <w:t>and</w:t>
      </w:r>
      <w:r w:rsidRPr="00C6255F">
        <w:t xml:space="preserve"> </w:t>
      </w:r>
      <w:r w:rsidRPr="001E0963">
        <w:t>Adolescent</w:t>
      </w:r>
      <w:r w:rsidRPr="00C6255F">
        <w:t xml:space="preserve"> </w:t>
      </w:r>
      <w:r w:rsidRPr="001E0963">
        <w:t>Monitoring</w:t>
      </w:r>
      <w:r w:rsidRPr="00C6255F">
        <w:t xml:space="preserve"> </w:t>
      </w:r>
      <w:r w:rsidRPr="001E0963">
        <w:t>System</w:t>
      </w:r>
      <w:r w:rsidRPr="00C6255F">
        <w:t xml:space="preserve"> </w:t>
      </w:r>
      <w:r w:rsidRPr="001E0963">
        <w:t>(VCAMS)</w:t>
      </w:r>
      <w:r w:rsidRPr="00C6255F">
        <w:t xml:space="preserve"> </w:t>
      </w:r>
      <w:r w:rsidRPr="001E0963">
        <w:t>tracks</w:t>
      </w:r>
      <w:r w:rsidRPr="00C6255F">
        <w:t xml:space="preserve"> </w:t>
      </w:r>
      <w:r w:rsidRPr="001E0963">
        <w:t>and</w:t>
      </w:r>
      <w:r w:rsidRPr="00C6255F">
        <w:t xml:space="preserve"> </w:t>
      </w:r>
      <w:r w:rsidRPr="001E0963">
        <w:t>measures</w:t>
      </w:r>
      <w:r w:rsidRPr="00C6255F">
        <w:t xml:space="preserve"> </w:t>
      </w:r>
      <w:r w:rsidRPr="001E0963">
        <w:t>children</w:t>
      </w:r>
      <w:r w:rsidRPr="00C6255F">
        <w:t xml:space="preserve"> and </w:t>
      </w:r>
      <w:r w:rsidRPr="001E0963">
        <w:t>young</w:t>
      </w:r>
      <w:r w:rsidRPr="00C6255F">
        <w:t xml:space="preserve"> people’s </w:t>
      </w:r>
      <w:r w:rsidRPr="001E0963">
        <w:t>health,</w:t>
      </w:r>
      <w:r w:rsidRPr="00C6255F">
        <w:t xml:space="preserve"> </w:t>
      </w:r>
      <w:r w:rsidRPr="001E0963">
        <w:t>wellbeing,</w:t>
      </w:r>
      <w:r w:rsidRPr="00C6255F">
        <w:t xml:space="preserve"> safety, </w:t>
      </w:r>
      <w:r w:rsidRPr="001E0963">
        <w:t>and</w:t>
      </w:r>
      <w:r w:rsidRPr="00C6255F">
        <w:t xml:space="preserve"> </w:t>
      </w:r>
      <w:r w:rsidRPr="001E0963">
        <w:t>learning</w:t>
      </w:r>
      <w:r w:rsidRPr="00C6255F">
        <w:t xml:space="preserve"> </w:t>
      </w:r>
      <w:r w:rsidRPr="001E0963">
        <w:t>and</w:t>
      </w:r>
      <w:r w:rsidRPr="00C6255F">
        <w:t xml:space="preserve"> </w:t>
      </w:r>
      <w:r w:rsidRPr="001E0963">
        <w:t>development</w:t>
      </w:r>
      <w:r w:rsidRPr="00C6255F">
        <w:t xml:space="preserve"> </w:t>
      </w:r>
      <w:r w:rsidRPr="001E0963">
        <w:t>outcomes,</w:t>
      </w:r>
      <w:r w:rsidRPr="00C6255F">
        <w:t xml:space="preserve"> </w:t>
      </w:r>
      <w:r w:rsidRPr="001E0963">
        <w:t>as</w:t>
      </w:r>
      <w:r w:rsidRPr="00C6255F">
        <w:t xml:space="preserve"> </w:t>
      </w:r>
      <w:r w:rsidRPr="001E0963">
        <w:t>identified</w:t>
      </w:r>
      <w:r w:rsidRPr="00C6255F">
        <w:t xml:space="preserve"> </w:t>
      </w:r>
      <w:r w:rsidRPr="001E0963">
        <w:t>in the</w:t>
      </w:r>
      <w:r w:rsidRPr="00C6255F">
        <w:t xml:space="preserve"> </w:t>
      </w:r>
      <w:r w:rsidRPr="001E0963">
        <w:t>VCAMS</w:t>
      </w:r>
      <w:r w:rsidRPr="00C6255F">
        <w:t xml:space="preserve"> </w:t>
      </w:r>
      <w:r w:rsidRPr="001E0963">
        <w:t>outcomes</w:t>
      </w:r>
      <w:r w:rsidRPr="00C6255F">
        <w:t xml:space="preserve"> </w:t>
      </w:r>
      <w:r w:rsidRPr="001E0963">
        <w:t>framework</w:t>
      </w:r>
      <w:r w:rsidRPr="00C6255F">
        <w:t xml:space="preserve"> </w:t>
      </w:r>
      <w:r w:rsidRPr="001E0963">
        <w:t>(see</w:t>
      </w:r>
      <w:r w:rsidRPr="00C6255F">
        <w:t xml:space="preserve"> </w:t>
      </w:r>
      <w:r w:rsidRPr="001E0963">
        <w:t>Figure</w:t>
      </w:r>
      <w:r w:rsidRPr="00C6255F">
        <w:t xml:space="preserve"> </w:t>
      </w:r>
      <w:r w:rsidRPr="001E0963">
        <w:t>4).</w:t>
      </w:r>
      <w:r w:rsidRPr="00C6255F">
        <w:t xml:space="preserve"> </w:t>
      </w:r>
      <w:r w:rsidRPr="001E0963">
        <w:t>This</w:t>
      </w:r>
      <w:r w:rsidRPr="00C6255F">
        <w:t xml:space="preserve"> </w:t>
      </w:r>
      <w:r w:rsidRPr="001E0963">
        <w:t>framework</w:t>
      </w:r>
      <w:r w:rsidRPr="00C6255F">
        <w:t xml:space="preserve"> </w:t>
      </w:r>
      <w:r w:rsidRPr="001E0963">
        <w:t>includes</w:t>
      </w:r>
      <w:r w:rsidRPr="00C6255F">
        <w:t xml:space="preserve"> </w:t>
      </w:r>
      <w:r w:rsidRPr="001E0963">
        <w:t>35</w:t>
      </w:r>
      <w:r w:rsidRPr="00C6255F">
        <w:t xml:space="preserve"> </w:t>
      </w:r>
      <w:r w:rsidRPr="001E0963">
        <w:t>outcomes</w:t>
      </w:r>
      <w:r w:rsidRPr="00C6255F">
        <w:t xml:space="preserve"> </w:t>
      </w:r>
      <w:r w:rsidRPr="001E0963">
        <w:t>and</w:t>
      </w:r>
      <w:r w:rsidRPr="00C6255F">
        <w:t xml:space="preserve"> </w:t>
      </w:r>
      <w:r w:rsidRPr="001E0963">
        <w:t>150 indicators,</w:t>
      </w:r>
      <w:r w:rsidRPr="00C6255F">
        <w:t xml:space="preserve"> </w:t>
      </w:r>
      <w:r w:rsidRPr="001E0963">
        <w:t>which</w:t>
      </w:r>
      <w:r w:rsidRPr="00C6255F">
        <w:t xml:space="preserve"> </w:t>
      </w:r>
      <w:r w:rsidRPr="001E0963">
        <w:t>feed</w:t>
      </w:r>
      <w:r w:rsidRPr="00C6255F">
        <w:t xml:space="preserve"> </w:t>
      </w:r>
      <w:r w:rsidRPr="001E0963">
        <w:t>into</w:t>
      </w:r>
      <w:r w:rsidRPr="00C6255F">
        <w:t xml:space="preserve"> </w:t>
      </w:r>
      <w:r w:rsidRPr="001E0963">
        <w:t>the</w:t>
      </w:r>
      <w:r w:rsidRPr="00C6255F">
        <w:t xml:space="preserve"> </w:t>
      </w:r>
      <w:r w:rsidRPr="001E0963">
        <w:t>five</w:t>
      </w:r>
      <w:r w:rsidRPr="00C6255F">
        <w:t xml:space="preserve"> </w:t>
      </w:r>
      <w:r w:rsidRPr="001E0963">
        <w:t>broad</w:t>
      </w:r>
      <w:r w:rsidRPr="00C6255F">
        <w:t xml:space="preserve"> </w:t>
      </w:r>
      <w:r w:rsidRPr="001E0963">
        <w:t>outcomes</w:t>
      </w:r>
      <w:r w:rsidRPr="00C6255F">
        <w:t xml:space="preserve"> </w:t>
      </w:r>
      <w:r w:rsidRPr="001E0963">
        <w:t>listed</w:t>
      </w:r>
      <w:r w:rsidRPr="00C6255F">
        <w:t xml:space="preserve"> </w:t>
      </w:r>
      <w:r w:rsidRPr="001E0963">
        <w:t>above.</w:t>
      </w:r>
      <w:r w:rsidRPr="00C6255F">
        <w:t xml:space="preserve"> </w:t>
      </w:r>
      <w:r w:rsidRPr="001E0963">
        <w:t>The</w:t>
      </w:r>
      <w:r w:rsidRPr="00C6255F">
        <w:t xml:space="preserve"> </w:t>
      </w:r>
      <w:r w:rsidRPr="001E0963">
        <w:t>indicators</w:t>
      </w:r>
      <w:r w:rsidRPr="00C6255F">
        <w:t xml:space="preserve"> </w:t>
      </w:r>
      <w:r w:rsidRPr="001E0963">
        <w:t>relevant</w:t>
      </w:r>
      <w:r w:rsidRPr="00C6255F">
        <w:t xml:space="preserve"> </w:t>
      </w:r>
      <w:r w:rsidRPr="001E0963">
        <w:t>to</w:t>
      </w:r>
      <w:r w:rsidRPr="00C6255F">
        <w:t xml:space="preserve"> </w:t>
      </w:r>
      <w:proofErr w:type="spellStart"/>
      <w:r w:rsidRPr="001E0963">
        <w:t>CHchs</w:t>
      </w:r>
      <w:proofErr w:type="spellEnd"/>
      <w:r w:rsidRPr="001E0963">
        <w:t xml:space="preserve"> are</w:t>
      </w:r>
      <w:r w:rsidRPr="00C6255F">
        <w:t xml:space="preserve"> </w:t>
      </w:r>
      <w:r w:rsidRPr="001E0963">
        <w:t>listed</w:t>
      </w:r>
      <w:r w:rsidRPr="00C6255F">
        <w:t xml:space="preserve"> </w:t>
      </w:r>
      <w:r w:rsidRPr="001E0963">
        <w:t>in</w:t>
      </w:r>
      <w:r w:rsidRPr="00C6255F">
        <w:t xml:space="preserve"> </w:t>
      </w:r>
      <w:r w:rsidR="003E20D6" w:rsidRPr="001E0963">
        <w:t>‘</w:t>
      </w:r>
      <w:r w:rsidRPr="001E0963">
        <w:t>Appendix</w:t>
      </w:r>
      <w:r w:rsidRPr="00C6255F">
        <w:t xml:space="preserve"> </w:t>
      </w:r>
      <w:r w:rsidRPr="001E0963">
        <w:t>2</w:t>
      </w:r>
      <w:r w:rsidR="003E20D6" w:rsidRPr="001E0963">
        <w:t>: Outcome indicators for Victoria’s children’</w:t>
      </w:r>
      <w:r w:rsidRPr="001E0963">
        <w:t>.</w:t>
      </w:r>
      <w:r w:rsidRPr="00C6255F">
        <w:t xml:space="preserve"> </w:t>
      </w:r>
      <w:r w:rsidR="003E20D6" w:rsidRPr="001E0963">
        <w:t>V</w:t>
      </w:r>
      <w:r w:rsidRPr="001E0963">
        <w:t>isit</w:t>
      </w:r>
      <w:r w:rsidR="003E20D6" w:rsidRPr="001E0963">
        <w:t xml:space="preserve"> the </w:t>
      </w:r>
      <w:hyperlink r:id="rId31" w:history="1">
        <w:r w:rsidR="003E20D6" w:rsidRPr="001E0963">
          <w:rPr>
            <w:rStyle w:val="Hyperlink"/>
          </w:rPr>
          <w:t>VCAMS website</w:t>
        </w:r>
      </w:hyperlink>
      <w:r w:rsidR="003E20D6" w:rsidRPr="001E0963">
        <w:t xml:space="preserve"> </w:t>
      </w:r>
      <w:r w:rsidRPr="001E0963">
        <w:t>&lt;</w:t>
      </w:r>
      <w:hyperlink w:history="1"/>
      <w:r w:rsidR="0056268E" w:rsidRPr="0056268E">
        <w:t>https://www.education.vic.gov.au/about/research/pages/vcams.aspx</w:t>
      </w:r>
      <w:r w:rsidRPr="001E0963">
        <w:t>&gt;</w:t>
      </w:r>
      <w:r w:rsidR="003E20D6" w:rsidRPr="001E0963">
        <w:t xml:space="preserve"> for more information. </w:t>
      </w:r>
    </w:p>
    <w:p w14:paraId="0B8A3B51" w14:textId="77777777" w:rsidR="00CB767D" w:rsidRPr="001E0963" w:rsidRDefault="00CB767D" w:rsidP="001E0963">
      <w:pPr>
        <w:pStyle w:val="DHHSbody"/>
      </w:pPr>
      <w:r w:rsidRPr="001E0963">
        <w:t xml:space="preserve">VCAMS monitoring is conducted via a range of </w:t>
      </w:r>
      <w:proofErr w:type="spellStart"/>
      <w:r w:rsidRPr="001E0963">
        <w:t>statewide</w:t>
      </w:r>
      <w:proofErr w:type="spellEnd"/>
      <w:r w:rsidRPr="001E0963">
        <w:t xml:space="preserve"> data sources and collections. Through</w:t>
      </w:r>
      <w:r w:rsidRPr="00C6255F">
        <w:t xml:space="preserve"> </w:t>
      </w:r>
      <w:r w:rsidRPr="001E0963">
        <w:t>VCAMS</w:t>
      </w:r>
      <w:r w:rsidRPr="00C6255F">
        <w:t xml:space="preserve"> </w:t>
      </w:r>
      <w:r w:rsidRPr="001E0963">
        <w:t>monitoring</w:t>
      </w:r>
      <w:r w:rsidRPr="00C6255F">
        <w:t xml:space="preserve"> </w:t>
      </w:r>
      <w:r w:rsidRPr="001E0963">
        <w:t>systems,</w:t>
      </w:r>
      <w:r w:rsidRPr="00C6255F">
        <w:t xml:space="preserve"> </w:t>
      </w:r>
      <w:proofErr w:type="spellStart"/>
      <w:r w:rsidRPr="001E0963">
        <w:t>CHchs</w:t>
      </w:r>
      <w:proofErr w:type="spellEnd"/>
      <w:r w:rsidRPr="00C6255F">
        <w:t xml:space="preserve"> </w:t>
      </w:r>
      <w:r w:rsidRPr="001E0963">
        <w:t>contribute</w:t>
      </w:r>
      <w:r w:rsidRPr="00C6255F">
        <w:t xml:space="preserve"> </w:t>
      </w:r>
      <w:r w:rsidRPr="001E0963">
        <w:t>both</w:t>
      </w:r>
      <w:r w:rsidRPr="00C6255F">
        <w:t xml:space="preserve"> </w:t>
      </w:r>
      <w:r w:rsidRPr="001E0963">
        <w:t>directly</w:t>
      </w:r>
      <w:r w:rsidRPr="00C6255F">
        <w:t xml:space="preserve"> </w:t>
      </w:r>
      <w:r w:rsidRPr="001E0963">
        <w:t>and</w:t>
      </w:r>
      <w:r w:rsidRPr="00C6255F">
        <w:t xml:space="preserve"> </w:t>
      </w:r>
      <w:r w:rsidRPr="001E0963">
        <w:t>indirectly</w:t>
      </w:r>
      <w:r w:rsidRPr="00C6255F">
        <w:t xml:space="preserve"> </w:t>
      </w:r>
      <w:r w:rsidRPr="001E0963">
        <w:t>to</w:t>
      </w:r>
      <w:r w:rsidRPr="00C6255F">
        <w:t xml:space="preserve"> improved </w:t>
      </w:r>
      <w:r w:rsidRPr="001E0963">
        <w:t>outcomes for children in their local</w:t>
      </w:r>
      <w:r w:rsidRPr="00C6255F">
        <w:t xml:space="preserve"> </w:t>
      </w:r>
      <w:r w:rsidRPr="001E0963">
        <w:t>area.</w:t>
      </w:r>
    </w:p>
    <w:p w14:paraId="5112399D" w14:textId="77777777" w:rsidR="00AF33C8" w:rsidRDefault="0020039A" w:rsidP="00E82801">
      <w:pPr>
        <w:rPr>
          <w:color w:val="414042"/>
          <w:w w:val="105"/>
        </w:rPr>
      </w:pPr>
      <w:r>
        <w:br w:type="page"/>
      </w:r>
    </w:p>
    <w:p w14:paraId="433915CD" w14:textId="07C14363" w:rsidR="00E15E62" w:rsidRDefault="00E82801" w:rsidP="001E0963">
      <w:pPr>
        <w:pStyle w:val="DHHSfigurecaption"/>
      </w:pPr>
      <w:r w:rsidRPr="00C6255F">
        <w:lastRenderedPageBreak/>
        <w:t xml:space="preserve">Figure 4: The Victorian child and adolescent outcomes framework </w:t>
      </w:r>
    </w:p>
    <w:p w14:paraId="6BD71149" w14:textId="33F5E39C" w:rsidR="00224F8B" w:rsidRDefault="00224F8B">
      <w:r>
        <w:rPr>
          <w:noProof/>
          <w:lang w:eastAsia="en-AU"/>
        </w:rPr>
        <w:drawing>
          <wp:inline distT="0" distB="0" distL="0" distR="0" wp14:anchorId="7B29A093" wp14:editId="584892EE">
            <wp:extent cx="6122670" cy="6122670"/>
            <wp:effectExtent l="0" t="0" r="0" b="0"/>
            <wp:docPr id="2" name="Picture 2" descr="Appendix 5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neral\Statewide Outcomes\VCAMS\VCAMS Portal-Website\Website Documents (live)\VCAMS framework\Framework diagram_version 2 - not including toxins outcome - v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6122670"/>
                    </a:xfrm>
                    <a:prstGeom prst="rect">
                      <a:avLst/>
                    </a:prstGeom>
                    <a:noFill/>
                    <a:ln>
                      <a:noFill/>
                    </a:ln>
                  </pic:spPr>
                </pic:pic>
              </a:graphicData>
            </a:graphic>
          </wp:inline>
        </w:drawing>
      </w:r>
      <w:bookmarkStart w:id="63" w:name="_GoBack"/>
      <w:bookmarkEnd w:id="63"/>
    </w:p>
    <w:p w14:paraId="20745018" w14:textId="029E0B88" w:rsidR="00224F8B" w:rsidRPr="0083675D" w:rsidRDefault="00224F8B" w:rsidP="0083675D">
      <w:pPr>
        <w:pStyle w:val="DHHSbody"/>
      </w:pPr>
      <w:r w:rsidRPr="0083675D">
        <w:t xml:space="preserve">To download the framework </w:t>
      </w:r>
      <w:r w:rsidR="00116DA3" w:rsidRPr="0083675D">
        <w:t xml:space="preserve">visit </w:t>
      </w:r>
      <w:hyperlink r:id="rId33" w:history="1">
        <w:r w:rsidR="00116DA3" w:rsidRPr="00116DA3">
          <w:rPr>
            <w:rStyle w:val="Hyperlink"/>
          </w:rPr>
          <w:t>Victorian Child and Adolescent Monitoring System (VCAMS)</w:t>
        </w:r>
      </w:hyperlink>
      <w:r w:rsidR="00116DA3">
        <w:t xml:space="preserve"> </w:t>
      </w:r>
      <w:r w:rsidRPr="0083675D">
        <w:t>&lt;</w:t>
      </w:r>
      <w:r w:rsidR="00116DA3" w:rsidRPr="0083675D">
        <w:rPr>
          <w:rStyle w:val="Hyperlink"/>
          <w:color w:val="auto"/>
          <w:u w:val="none"/>
        </w:rPr>
        <w:t>https://www.education.vic.gov.au/about/research/Pages/vcams.aspx</w:t>
      </w:r>
      <w:r w:rsidRPr="0083675D">
        <w:rPr>
          <w:rStyle w:val="Hyperlink"/>
          <w:color w:val="auto"/>
          <w:u w:val="none"/>
        </w:rPr>
        <w:t>&gt;</w:t>
      </w:r>
      <w:r w:rsidR="00116DA3">
        <w:rPr>
          <w:rStyle w:val="Hyperlink"/>
          <w:color w:val="auto"/>
          <w:u w:val="none"/>
        </w:rPr>
        <w:t>.</w:t>
      </w:r>
    </w:p>
    <w:p w14:paraId="69792FFE" w14:textId="69331310" w:rsidR="00224F8B" w:rsidRDefault="00224F8B"/>
    <w:p w14:paraId="06A6AFDD" w14:textId="77777777" w:rsidR="0020039A" w:rsidRDefault="0020039A">
      <w:r>
        <w:br w:type="page"/>
      </w:r>
    </w:p>
    <w:p w14:paraId="43B558C6" w14:textId="77777777" w:rsidR="00CB767D" w:rsidRDefault="00CB767D" w:rsidP="00E82801">
      <w:pPr>
        <w:pStyle w:val="Heading2"/>
      </w:pPr>
      <w:bookmarkStart w:id="64" w:name="Reporting_and_evaluation"/>
      <w:bookmarkStart w:id="65" w:name="_TOC_250009"/>
      <w:bookmarkStart w:id="66" w:name="_Toc5714630"/>
      <w:bookmarkEnd w:id="64"/>
      <w:bookmarkEnd w:id="65"/>
      <w:r>
        <w:lastRenderedPageBreak/>
        <w:t>Funding</w:t>
      </w:r>
      <w:bookmarkEnd w:id="66"/>
    </w:p>
    <w:p w14:paraId="1F1B80DD" w14:textId="77777777" w:rsidR="00CB767D" w:rsidRDefault="00CB767D" w:rsidP="001E0963">
      <w:pPr>
        <w:pStyle w:val="DHHSbody"/>
      </w:pPr>
      <w:r>
        <w:t>The Community Health Program provides effective primary healthcare services to priority populations.</w:t>
      </w:r>
      <w:r>
        <w:rPr>
          <w:spacing w:val="-16"/>
        </w:rPr>
        <w:t xml:space="preserve"> </w:t>
      </w:r>
      <w:r>
        <w:t>The</w:t>
      </w:r>
      <w:r>
        <w:rPr>
          <w:spacing w:val="-16"/>
        </w:rPr>
        <w:t xml:space="preserve"> </w:t>
      </w:r>
      <w:r>
        <w:t>health,</w:t>
      </w:r>
      <w:r>
        <w:rPr>
          <w:spacing w:val="-16"/>
        </w:rPr>
        <w:t xml:space="preserve"> </w:t>
      </w:r>
      <w:r>
        <w:t>development</w:t>
      </w:r>
      <w:r>
        <w:rPr>
          <w:spacing w:val="-15"/>
        </w:rPr>
        <w:t xml:space="preserve"> </w:t>
      </w:r>
      <w:r>
        <w:t>and</w:t>
      </w:r>
      <w:r>
        <w:rPr>
          <w:spacing w:val="-16"/>
        </w:rPr>
        <w:t xml:space="preserve"> </w:t>
      </w:r>
      <w:r>
        <w:t>wellbeing</w:t>
      </w:r>
      <w:r>
        <w:rPr>
          <w:spacing w:val="-16"/>
        </w:rPr>
        <w:t xml:space="preserve"> </w:t>
      </w:r>
      <w:r>
        <w:t>of</w:t>
      </w:r>
      <w:r>
        <w:rPr>
          <w:spacing w:val="-16"/>
        </w:rPr>
        <w:t xml:space="preserve"> </w:t>
      </w:r>
      <w:r>
        <w:rPr>
          <w:spacing w:val="-3"/>
        </w:rPr>
        <w:t>Victoria’s</w:t>
      </w:r>
      <w:r>
        <w:rPr>
          <w:spacing w:val="-15"/>
        </w:rPr>
        <w:t xml:space="preserve"> </w:t>
      </w:r>
      <w:r>
        <w:t>children,</w:t>
      </w:r>
      <w:r>
        <w:rPr>
          <w:spacing w:val="-16"/>
        </w:rPr>
        <w:t xml:space="preserve"> </w:t>
      </w:r>
      <w:proofErr w:type="gramStart"/>
      <w:r>
        <w:t>in</w:t>
      </w:r>
      <w:r>
        <w:rPr>
          <w:spacing w:val="-16"/>
        </w:rPr>
        <w:t xml:space="preserve"> </w:t>
      </w:r>
      <w:r>
        <w:t>particular</w:t>
      </w:r>
      <w:r>
        <w:rPr>
          <w:spacing w:val="-16"/>
        </w:rPr>
        <w:t xml:space="preserve"> </w:t>
      </w:r>
      <w:r>
        <w:t>those</w:t>
      </w:r>
      <w:proofErr w:type="gramEnd"/>
      <w:r>
        <w:rPr>
          <w:spacing w:val="-15"/>
        </w:rPr>
        <w:t xml:space="preserve"> </w:t>
      </w:r>
      <w:r>
        <w:t>most vulnerable</w:t>
      </w:r>
      <w:r>
        <w:rPr>
          <w:spacing w:val="-24"/>
        </w:rPr>
        <w:t xml:space="preserve"> </w:t>
      </w:r>
      <w:r>
        <w:t>and</w:t>
      </w:r>
      <w:r>
        <w:rPr>
          <w:spacing w:val="-24"/>
        </w:rPr>
        <w:t xml:space="preserve"> </w:t>
      </w:r>
      <w:r>
        <w:t>experiencing</w:t>
      </w:r>
      <w:r>
        <w:rPr>
          <w:spacing w:val="-24"/>
        </w:rPr>
        <w:t xml:space="preserve"> </w:t>
      </w:r>
      <w:r>
        <w:t>disadvantage,</w:t>
      </w:r>
      <w:r>
        <w:rPr>
          <w:spacing w:val="-24"/>
        </w:rPr>
        <w:t xml:space="preserve"> </w:t>
      </w:r>
      <w:r>
        <w:t>is</w:t>
      </w:r>
      <w:r>
        <w:rPr>
          <w:spacing w:val="-23"/>
        </w:rPr>
        <w:t xml:space="preserve"> </w:t>
      </w:r>
      <w:r>
        <w:t>a</w:t>
      </w:r>
      <w:r>
        <w:rPr>
          <w:spacing w:val="-24"/>
        </w:rPr>
        <w:t xml:space="preserve"> </w:t>
      </w:r>
      <w:r>
        <w:t>clearly</w:t>
      </w:r>
      <w:r>
        <w:rPr>
          <w:spacing w:val="-24"/>
        </w:rPr>
        <w:t xml:space="preserve"> </w:t>
      </w:r>
      <w:r>
        <w:t>identified</w:t>
      </w:r>
      <w:r>
        <w:rPr>
          <w:spacing w:val="-24"/>
        </w:rPr>
        <w:t xml:space="preserve"> </w:t>
      </w:r>
      <w:r>
        <w:t>priority.</w:t>
      </w:r>
      <w:r>
        <w:rPr>
          <w:spacing w:val="-23"/>
        </w:rPr>
        <w:t xml:space="preserve"> </w:t>
      </w:r>
      <w:r>
        <w:t>It</w:t>
      </w:r>
      <w:r>
        <w:rPr>
          <w:spacing w:val="-24"/>
        </w:rPr>
        <w:t xml:space="preserve"> </w:t>
      </w:r>
      <w:r>
        <w:t>has</w:t>
      </w:r>
      <w:r>
        <w:rPr>
          <w:spacing w:val="-24"/>
        </w:rPr>
        <w:t xml:space="preserve"> </w:t>
      </w:r>
      <w:proofErr w:type="spellStart"/>
      <w:r w:rsidRPr="001E0963">
        <w:t>statewide</w:t>
      </w:r>
      <w:proofErr w:type="spellEnd"/>
      <w:r>
        <w:rPr>
          <w:spacing w:val="-24"/>
        </w:rPr>
        <w:t xml:space="preserve"> </w:t>
      </w:r>
      <w:r>
        <w:t>reach,</w:t>
      </w:r>
      <w:r>
        <w:rPr>
          <w:spacing w:val="-23"/>
        </w:rPr>
        <w:t xml:space="preserve"> </w:t>
      </w:r>
      <w:r>
        <w:t>and funds</w:t>
      </w:r>
      <w:r>
        <w:rPr>
          <w:spacing w:val="-23"/>
        </w:rPr>
        <w:t xml:space="preserve"> </w:t>
      </w:r>
      <w:r>
        <w:t>delivery</w:t>
      </w:r>
      <w:r>
        <w:rPr>
          <w:spacing w:val="-22"/>
        </w:rPr>
        <w:t xml:space="preserve"> </w:t>
      </w:r>
      <w:r>
        <w:t>of</w:t>
      </w:r>
      <w:r>
        <w:rPr>
          <w:spacing w:val="-23"/>
        </w:rPr>
        <w:t xml:space="preserve"> </w:t>
      </w:r>
      <w:r>
        <w:t>nursing,</w:t>
      </w:r>
      <w:r>
        <w:rPr>
          <w:spacing w:val="-22"/>
        </w:rPr>
        <w:t xml:space="preserve"> </w:t>
      </w:r>
      <w:r>
        <w:t>allied</w:t>
      </w:r>
      <w:r>
        <w:rPr>
          <w:spacing w:val="-23"/>
        </w:rPr>
        <w:t xml:space="preserve"> </w:t>
      </w:r>
      <w:r>
        <w:t>health</w:t>
      </w:r>
      <w:r>
        <w:rPr>
          <w:spacing w:val="-22"/>
        </w:rPr>
        <w:t xml:space="preserve"> </w:t>
      </w:r>
      <w:r>
        <w:t>and</w:t>
      </w:r>
      <w:r>
        <w:rPr>
          <w:spacing w:val="-22"/>
        </w:rPr>
        <w:t xml:space="preserve"> </w:t>
      </w:r>
      <w:r>
        <w:t>counselling</w:t>
      </w:r>
      <w:r>
        <w:rPr>
          <w:spacing w:val="-23"/>
        </w:rPr>
        <w:t xml:space="preserve"> </w:t>
      </w:r>
      <w:r>
        <w:t>services.</w:t>
      </w:r>
      <w:r>
        <w:rPr>
          <w:spacing w:val="-22"/>
        </w:rPr>
        <w:t xml:space="preserve"> </w:t>
      </w:r>
      <w:r>
        <w:t>This</w:t>
      </w:r>
      <w:r>
        <w:rPr>
          <w:spacing w:val="-23"/>
        </w:rPr>
        <w:t xml:space="preserve"> </w:t>
      </w:r>
      <w:r>
        <w:t>funding</w:t>
      </w:r>
      <w:r>
        <w:rPr>
          <w:spacing w:val="-22"/>
        </w:rPr>
        <w:t xml:space="preserve"> </w:t>
      </w:r>
      <w:r>
        <w:t>should</w:t>
      </w:r>
      <w:r>
        <w:rPr>
          <w:spacing w:val="-23"/>
        </w:rPr>
        <w:t xml:space="preserve"> </w:t>
      </w:r>
      <w:r>
        <w:t>be</w:t>
      </w:r>
      <w:r>
        <w:rPr>
          <w:spacing w:val="-22"/>
        </w:rPr>
        <w:t xml:space="preserve"> </w:t>
      </w:r>
      <w:r>
        <w:t>used</w:t>
      </w:r>
      <w:r>
        <w:rPr>
          <w:spacing w:val="-22"/>
        </w:rPr>
        <w:t xml:space="preserve"> </w:t>
      </w:r>
      <w:r>
        <w:rPr>
          <w:spacing w:val="-3"/>
        </w:rPr>
        <w:t xml:space="preserve">flexibly </w:t>
      </w:r>
      <w:r>
        <w:t>to</w:t>
      </w:r>
      <w:r>
        <w:rPr>
          <w:spacing w:val="-15"/>
        </w:rPr>
        <w:t xml:space="preserve"> </w:t>
      </w:r>
      <w:r>
        <w:t>provide</w:t>
      </w:r>
      <w:r>
        <w:rPr>
          <w:spacing w:val="-15"/>
        </w:rPr>
        <w:t xml:space="preserve"> </w:t>
      </w:r>
      <w:r>
        <w:t>support</w:t>
      </w:r>
      <w:r>
        <w:rPr>
          <w:spacing w:val="-14"/>
        </w:rPr>
        <w:t xml:space="preserve"> </w:t>
      </w:r>
      <w:r>
        <w:t>and</w:t>
      </w:r>
      <w:r>
        <w:rPr>
          <w:spacing w:val="-15"/>
        </w:rPr>
        <w:t xml:space="preserve"> </w:t>
      </w:r>
      <w:r>
        <w:t>services</w:t>
      </w:r>
      <w:r>
        <w:rPr>
          <w:spacing w:val="-14"/>
        </w:rPr>
        <w:t xml:space="preserve"> </w:t>
      </w:r>
      <w:r>
        <w:t>that</w:t>
      </w:r>
      <w:r>
        <w:rPr>
          <w:spacing w:val="-15"/>
        </w:rPr>
        <w:t xml:space="preserve"> </w:t>
      </w:r>
      <w:r>
        <w:t>are</w:t>
      </w:r>
      <w:r>
        <w:rPr>
          <w:spacing w:val="-14"/>
        </w:rPr>
        <w:t xml:space="preserve"> </w:t>
      </w:r>
      <w:r>
        <w:t>responsive</w:t>
      </w:r>
      <w:r>
        <w:rPr>
          <w:spacing w:val="-15"/>
        </w:rPr>
        <w:t xml:space="preserve"> </w:t>
      </w:r>
      <w:r>
        <w:t>to</w:t>
      </w:r>
      <w:r>
        <w:rPr>
          <w:spacing w:val="-14"/>
        </w:rPr>
        <w:t xml:space="preserve"> </w:t>
      </w:r>
      <w:r>
        <w:t>local</w:t>
      </w:r>
      <w:r>
        <w:rPr>
          <w:spacing w:val="-15"/>
        </w:rPr>
        <w:t xml:space="preserve"> </w:t>
      </w:r>
      <w:r>
        <w:t>needs</w:t>
      </w:r>
      <w:r>
        <w:rPr>
          <w:spacing w:val="-14"/>
        </w:rPr>
        <w:t xml:space="preserve"> </w:t>
      </w:r>
      <w:r>
        <w:t>including</w:t>
      </w:r>
      <w:r>
        <w:rPr>
          <w:spacing w:val="-15"/>
        </w:rPr>
        <w:t xml:space="preserve"> </w:t>
      </w:r>
      <w:r>
        <w:t>child</w:t>
      </w:r>
      <w:r>
        <w:rPr>
          <w:spacing w:val="-14"/>
        </w:rPr>
        <w:t xml:space="preserve"> </w:t>
      </w:r>
      <w:r>
        <w:t>health</w:t>
      </w:r>
      <w:r>
        <w:rPr>
          <w:spacing w:val="-15"/>
        </w:rPr>
        <w:t xml:space="preserve"> </w:t>
      </w:r>
      <w:r>
        <w:t>services.</w:t>
      </w:r>
    </w:p>
    <w:p w14:paraId="02179593" w14:textId="769AE8C7" w:rsidR="00CB767D" w:rsidRDefault="00CB767D" w:rsidP="001E0963">
      <w:pPr>
        <w:pStyle w:val="DHHSbody"/>
      </w:pPr>
      <w:r>
        <w:t>As</w:t>
      </w:r>
      <w:r>
        <w:rPr>
          <w:spacing w:val="-22"/>
        </w:rPr>
        <w:t xml:space="preserve"> </w:t>
      </w:r>
      <w:r>
        <w:t>detailed</w:t>
      </w:r>
      <w:r>
        <w:rPr>
          <w:spacing w:val="-21"/>
        </w:rPr>
        <w:t xml:space="preserve"> </w:t>
      </w:r>
      <w:r>
        <w:t>in</w:t>
      </w:r>
      <w:r>
        <w:rPr>
          <w:spacing w:val="-21"/>
        </w:rPr>
        <w:t xml:space="preserve"> </w:t>
      </w:r>
      <w:r>
        <w:t>the</w:t>
      </w:r>
      <w:r>
        <w:rPr>
          <w:spacing w:val="-22"/>
        </w:rPr>
        <w:t xml:space="preserve"> </w:t>
      </w:r>
      <w:r>
        <w:rPr>
          <w:i/>
        </w:rPr>
        <w:t>Community</w:t>
      </w:r>
      <w:r>
        <w:rPr>
          <w:i/>
          <w:spacing w:val="-21"/>
        </w:rPr>
        <w:t xml:space="preserve"> </w:t>
      </w:r>
      <w:r>
        <w:rPr>
          <w:i/>
        </w:rPr>
        <w:t>Health</w:t>
      </w:r>
      <w:r>
        <w:rPr>
          <w:i/>
          <w:spacing w:val="-21"/>
        </w:rPr>
        <w:t xml:space="preserve"> </w:t>
      </w:r>
      <w:r>
        <w:rPr>
          <w:i/>
        </w:rPr>
        <w:t>Integrated</w:t>
      </w:r>
      <w:r>
        <w:rPr>
          <w:i/>
          <w:spacing w:val="-22"/>
        </w:rPr>
        <w:t xml:space="preserve"> </w:t>
      </w:r>
      <w:r>
        <w:rPr>
          <w:i/>
        </w:rPr>
        <w:t>Program</w:t>
      </w:r>
      <w:r>
        <w:rPr>
          <w:i/>
          <w:spacing w:val="-21"/>
        </w:rPr>
        <w:t xml:space="preserve"> </w:t>
      </w:r>
      <w:r>
        <w:rPr>
          <w:i/>
        </w:rPr>
        <w:t>guidelines</w:t>
      </w:r>
      <w:r>
        <w:t>,</w:t>
      </w:r>
      <w:r>
        <w:rPr>
          <w:spacing w:val="-21"/>
        </w:rPr>
        <w:t xml:space="preserve"> </w:t>
      </w:r>
      <w:r>
        <w:t>funded</w:t>
      </w:r>
      <w:r>
        <w:rPr>
          <w:spacing w:val="-22"/>
        </w:rPr>
        <w:t xml:space="preserve"> </w:t>
      </w:r>
      <w:r w:rsidRPr="001E0963">
        <w:t>organisations</w:t>
      </w:r>
      <w:r>
        <w:rPr>
          <w:spacing w:val="-21"/>
        </w:rPr>
        <w:t xml:space="preserve"> </w:t>
      </w:r>
      <w:r>
        <w:t>need to</w:t>
      </w:r>
      <w:r>
        <w:rPr>
          <w:spacing w:val="-16"/>
        </w:rPr>
        <w:t xml:space="preserve"> </w:t>
      </w:r>
      <w:r>
        <w:t>be</w:t>
      </w:r>
      <w:r>
        <w:rPr>
          <w:spacing w:val="-16"/>
        </w:rPr>
        <w:t xml:space="preserve"> </w:t>
      </w:r>
      <w:r>
        <w:t>responsive</w:t>
      </w:r>
      <w:r>
        <w:rPr>
          <w:spacing w:val="-16"/>
        </w:rPr>
        <w:t xml:space="preserve"> </w:t>
      </w:r>
      <w:r>
        <w:t>to</w:t>
      </w:r>
      <w:r>
        <w:rPr>
          <w:spacing w:val="-16"/>
        </w:rPr>
        <w:t xml:space="preserve"> </w:t>
      </w:r>
      <w:r>
        <w:t>local</w:t>
      </w:r>
      <w:r>
        <w:rPr>
          <w:spacing w:val="-16"/>
        </w:rPr>
        <w:t xml:space="preserve"> </w:t>
      </w:r>
      <w:r>
        <w:t>population</w:t>
      </w:r>
      <w:r>
        <w:rPr>
          <w:spacing w:val="-16"/>
        </w:rPr>
        <w:t xml:space="preserve"> </w:t>
      </w:r>
      <w:r>
        <w:t>needs,</w:t>
      </w:r>
      <w:r>
        <w:rPr>
          <w:spacing w:val="-16"/>
        </w:rPr>
        <w:t xml:space="preserve"> </w:t>
      </w:r>
      <w:r>
        <w:t>and</w:t>
      </w:r>
      <w:r>
        <w:rPr>
          <w:spacing w:val="-16"/>
        </w:rPr>
        <w:t xml:space="preserve"> </w:t>
      </w:r>
      <w:r>
        <w:t>provide</w:t>
      </w:r>
      <w:r>
        <w:rPr>
          <w:spacing w:val="-16"/>
        </w:rPr>
        <w:t xml:space="preserve"> </w:t>
      </w:r>
      <w:r>
        <w:t>services</w:t>
      </w:r>
      <w:r>
        <w:rPr>
          <w:spacing w:val="-16"/>
        </w:rPr>
        <w:t xml:space="preserve"> </w:t>
      </w:r>
      <w:r>
        <w:t>that</w:t>
      </w:r>
      <w:r>
        <w:rPr>
          <w:spacing w:val="-16"/>
        </w:rPr>
        <w:t xml:space="preserve"> </w:t>
      </w:r>
      <w:r>
        <w:t>reflect</w:t>
      </w:r>
      <w:r>
        <w:rPr>
          <w:spacing w:val="-16"/>
        </w:rPr>
        <w:t xml:space="preserve"> </w:t>
      </w:r>
      <w:r>
        <w:t>the</w:t>
      </w:r>
      <w:r>
        <w:rPr>
          <w:spacing w:val="-16"/>
        </w:rPr>
        <w:t xml:space="preserve"> </w:t>
      </w:r>
      <w:r>
        <w:t>priorities</w:t>
      </w:r>
      <w:r>
        <w:rPr>
          <w:spacing w:val="-16"/>
        </w:rPr>
        <w:t xml:space="preserve"> </w:t>
      </w:r>
      <w:r>
        <w:t>of</w:t>
      </w:r>
      <w:r>
        <w:rPr>
          <w:spacing w:val="-16"/>
        </w:rPr>
        <w:t xml:space="preserve"> </w:t>
      </w:r>
      <w:r>
        <w:rPr>
          <w:spacing w:val="-3"/>
        </w:rPr>
        <w:t xml:space="preserve">their </w:t>
      </w:r>
      <w:r>
        <w:t>communities.</w:t>
      </w:r>
      <w:r>
        <w:rPr>
          <w:spacing w:val="-16"/>
        </w:rPr>
        <w:t xml:space="preserve"> </w:t>
      </w:r>
      <w:r>
        <w:t>Where</w:t>
      </w:r>
      <w:r>
        <w:rPr>
          <w:spacing w:val="-15"/>
        </w:rPr>
        <w:t xml:space="preserve"> </w:t>
      </w:r>
      <w:r>
        <w:t>the</w:t>
      </w:r>
      <w:r>
        <w:rPr>
          <w:spacing w:val="-15"/>
        </w:rPr>
        <w:t xml:space="preserve"> </w:t>
      </w:r>
      <w:r>
        <w:t>local</w:t>
      </w:r>
      <w:r>
        <w:rPr>
          <w:spacing w:val="-15"/>
        </w:rPr>
        <w:t xml:space="preserve"> </w:t>
      </w:r>
      <w:r>
        <w:t>population</w:t>
      </w:r>
      <w:r>
        <w:rPr>
          <w:spacing w:val="-15"/>
        </w:rPr>
        <w:t xml:space="preserve"> </w:t>
      </w:r>
      <w:r>
        <w:t>profile</w:t>
      </w:r>
      <w:r>
        <w:rPr>
          <w:spacing w:val="-15"/>
        </w:rPr>
        <w:t xml:space="preserve"> </w:t>
      </w:r>
      <w:r>
        <w:t>provides</w:t>
      </w:r>
      <w:r>
        <w:rPr>
          <w:spacing w:val="-15"/>
        </w:rPr>
        <w:t xml:space="preserve"> </w:t>
      </w:r>
      <w:r>
        <w:t>evidence</w:t>
      </w:r>
      <w:r>
        <w:rPr>
          <w:spacing w:val="-15"/>
        </w:rPr>
        <w:t xml:space="preserve"> </w:t>
      </w:r>
      <w:r>
        <w:t>of</w:t>
      </w:r>
      <w:r>
        <w:rPr>
          <w:spacing w:val="-15"/>
        </w:rPr>
        <w:t xml:space="preserve"> </w:t>
      </w:r>
      <w:r>
        <w:t>the</w:t>
      </w:r>
      <w:r>
        <w:rPr>
          <w:spacing w:val="-15"/>
        </w:rPr>
        <w:t xml:space="preserve"> </w:t>
      </w:r>
      <w:r>
        <w:t>need</w:t>
      </w:r>
      <w:r>
        <w:rPr>
          <w:spacing w:val="-15"/>
        </w:rPr>
        <w:t xml:space="preserve"> </w:t>
      </w:r>
      <w:r>
        <w:t>for</w:t>
      </w:r>
      <w:r>
        <w:rPr>
          <w:spacing w:val="-15"/>
        </w:rPr>
        <w:t xml:space="preserve"> </w:t>
      </w:r>
      <w:r>
        <w:t>child</w:t>
      </w:r>
      <w:r>
        <w:rPr>
          <w:spacing w:val="-15"/>
        </w:rPr>
        <w:t xml:space="preserve"> </w:t>
      </w:r>
      <w:r>
        <w:t>health</w:t>
      </w:r>
      <w:r w:rsidR="00990BAD">
        <w:t xml:space="preserve"> </w:t>
      </w:r>
      <w:r>
        <w:t>services,</w:t>
      </w:r>
      <w:r>
        <w:rPr>
          <w:spacing w:val="-23"/>
        </w:rPr>
        <w:t xml:space="preserve"> </w:t>
      </w:r>
      <w:r>
        <w:t>organisations</w:t>
      </w:r>
      <w:r>
        <w:rPr>
          <w:spacing w:val="-22"/>
        </w:rPr>
        <w:t xml:space="preserve"> </w:t>
      </w:r>
      <w:r>
        <w:t>are</w:t>
      </w:r>
      <w:r>
        <w:rPr>
          <w:spacing w:val="-22"/>
        </w:rPr>
        <w:t xml:space="preserve"> </w:t>
      </w:r>
      <w:r>
        <w:t>expected</w:t>
      </w:r>
      <w:r>
        <w:rPr>
          <w:spacing w:val="-22"/>
        </w:rPr>
        <w:t xml:space="preserve"> </w:t>
      </w:r>
      <w:r>
        <w:t>to</w:t>
      </w:r>
      <w:r>
        <w:rPr>
          <w:spacing w:val="-22"/>
        </w:rPr>
        <w:t xml:space="preserve"> </w:t>
      </w:r>
      <w:r>
        <w:t>arrange</w:t>
      </w:r>
      <w:r>
        <w:rPr>
          <w:spacing w:val="-22"/>
        </w:rPr>
        <w:t xml:space="preserve"> </w:t>
      </w:r>
      <w:r>
        <w:t>services</w:t>
      </w:r>
      <w:r>
        <w:rPr>
          <w:spacing w:val="-22"/>
        </w:rPr>
        <w:t xml:space="preserve"> </w:t>
      </w:r>
      <w:r>
        <w:t>to</w:t>
      </w:r>
      <w:r>
        <w:rPr>
          <w:spacing w:val="-22"/>
        </w:rPr>
        <w:t xml:space="preserve"> </w:t>
      </w:r>
      <w:r>
        <w:t>respond</w:t>
      </w:r>
      <w:r>
        <w:rPr>
          <w:spacing w:val="-22"/>
        </w:rPr>
        <w:t xml:space="preserve"> </w:t>
      </w:r>
      <w:r>
        <w:t>to</w:t>
      </w:r>
      <w:r>
        <w:rPr>
          <w:spacing w:val="-22"/>
        </w:rPr>
        <w:t xml:space="preserve"> </w:t>
      </w:r>
      <w:r>
        <w:t>this</w:t>
      </w:r>
      <w:r>
        <w:rPr>
          <w:spacing w:val="-22"/>
        </w:rPr>
        <w:t xml:space="preserve"> </w:t>
      </w:r>
      <w:r>
        <w:t>need.</w:t>
      </w:r>
      <w:r>
        <w:rPr>
          <w:spacing w:val="-22"/>
        </w:rPr>
        <w:t xml:space="preserve"> </w:t>
      </w:r>
      <w:r>
        <w:t>These</w:t>
      </w:r>
      <w:r>
        <w:rPr>
          <w:spacing w:val="-22"/>
        </w:rPr>
        <w:t xml:space="preserve"> </w:t>
      </w:r>
      <w:r>
        <w:t>guidelines give</w:t>
      </w:r>
      <w:r>
        <w:rPr>
          <w:spacing w:val="-15"/>
        </w:rPr>
        <w:t xml:space="preserve"> </w:t>
      </w:r>
      <w:r>
        <w:t>direction</w:t>
      </w:r>
      <w:r>
        <w:rPr>
          <w:spacing w:val="-14"/>
        </w:rPr>
        <w:t xml:space="preserve"> </w:t>
      </w:r>
      <w:r>
        <w:t>about</w:t>
      </w:r>
      <w:r>
        <w:rPr>
          <w:spacing w:val="-14"/>
        </w:rPr>
        <w:t xml:space="preserve"> </w:t>
      </w:r>
      <w:r>
        <w:t>what</w:t>
      </w:r>
      <w:r>
        <w:rPr>
          <w:spacing w:val="-14"/>
        </w:rPr>
        <w:t xml:space="preserve"> </w:t>
      </w:r>
      <w:r>
        <w:t>that</w:t>
      </w:r>
      <w:r>
        <w:rPr>
          <w:spacing w:val="-14"/>
        </w:rPr>
        <w:t xml:space="preserve"> </w:t>
      </w:r>
      <w:r>
        <w:t>service</w:t>
      </w:r>
      <w:r>
        <w:rPr>
          <w:spacing w:val="-14"/>
        </w:rPr>
        <w:t xml:space="preserve"> </w:t>
      </w:r>
      <w:r>
        <w:t>should</w:t>
      </w:r>
      <w:r>
        <w:rPr>
          <w:spacing w:val="-14"/>
        </w:rPr>
        <w:t xml:space="preserve"> </w:t>
      </w:r>
      <w:r>
        <w:t>entail.</w:t>
      </w:r>
      <w:r>
        <w:rPr>
          <w:spacing w:val="-14"/>
        </w:rPr>
        <w:t xml:space="preserve"> </w:t>
      </w:r>
      <w:r>
        <w:t>They</w:t>
      </w:r>
      <w:r>
        <w:rPr>
          <w:spacing w:val="-14"/>
        </w:rPr>
        <w:t xml:space="preserve"> </w:t>
      </w:r>
      <w:r w:rsidRPr="001E0963">
        <w:t>articulate</w:t>
      </w:r>
      <w:r>
        <w:rPr>
          <w:spacing w:val="-14"/>
        </w:rPr>
        <w:t xml:space="preserve"> </w:t>
      </w:r>
      <w:r>
        <w:t>best</w:t>
      </w:r>
      <w:r>
        <w:rPr>
          <w:spacing w:val="-14"/>
        </w:rPr>
        <w:t xml:space="preserve"> </w:t>
      </w:r>
      <w:r>
        <w:t>practice</w:t>
      </w:r>
      <w:r>
        <w:rPr>
          <w:spacing w:val="-14"/>
        </w:rPr>
        <w:t xml:space="preserve"> </w:t>
      </w:r>
      <w:r>
        <w:t>for</w:t>
      </w:r>
      <w:r>
        <w:rPr>
          <w:spacing w:val="-14"/>
        </w:rPr>
        <w:t xml:space="preserve"> </w:t>
      </w:r>
      <w:r>
        <w:t>child</w:t>
      </w:r>
      <w:r>
        <w:rPr>
          <w:spacing w:val="-14"/>
        </w:rPr>
        <w:t xml:space="preserve"> </w:t>
      </w:r>
      <w:r>
        <w:t>health, and</w:t>
      </w:r>
      <w:r>
        <w:rPr>
          <w:spacing w:val="-5"/>
        </w:rPr>
        <w:t xml:space="preserve"> </w:t>
      </w:r>
      <w:r>
        <w:t>will</w:t>
      </w:r>
      <w:r>
        <w:rPr>
          <w:spacing w:val="-4"/>
        </w:rPr>
        <w:t xml:space="preserve"> </w:t>
      </w:r>
      <w:r>
        <w:t>play</w:t>
      </w:r>
      <w:r>
        <w:rPr>
          <w:spacing w:val="-5"/>
        </w:rPr>
        <w:t xml:space="preserve"> </w:t>
      </w:r>
      <w:r>
        <w:t>a</w:t>
      </w:r>
      <w:r>
        <w:rPr>
          <w:spacing w:val="-4"/>
        </w:rPr>
        <w:t xml:space="preserve"> </w:t>
      </w:r>
      <w:r>
        <w:t>key</w:t>
      </w:r>
      <w:r>
        <w:rPr>
          <w:spacing w:val="-4"/>
        </w:rPr>
        <w:t xml:space="preserve"> </w:t>
      </w:r>
      <w:r>
        <w:t>role</w:t>
      </w:r>
      <w:r>
        <w:rPr>
          <w:spacing w:val="-5"/>
        </w:rPr>
        <w:t xml:space="preserve"> </w:t>
      </w:r>
      <w:r>
        <w:t>in</w:t>
      </w:r>
      <w:r>
        <w:rPr>
          <w:spacing w:val="-4"/>
        </w:rPr>
        <w:t xml:space="preserve"> </w:t>
      </w:r>
      <w:r>
        <w:t>reducing</w:t>
      </w:r>
      <w:r>
        <w:rPr>
          <w:spacing w:val="-4"/>
        </w:rPr>
        <w:t xml:space="preserve"> </w:t>
      </w:r>
      <w:r>
        <w:t>variation</w:t>
      </w:r>
      <w:r>
        <w:rPr>
          <w:spacing w:val="-5"/>
        </w:rPr>
        <w:t xml:space="preserve"> </w:t>
      </w:r>
      <w:r>
        <w:t>across</w:t>
      </w:r>
      <w:r>
        <w:rPr>
          <w:spacing w:val="-4"/>
        </w:rPr>
        <w:t xml:space="preserve"> </w:t>
      </w:r>
      <w:r>
        <w:t>the</w:t>
      </w:r>
      <w:r>
        <w:rPr>
          <w:spacing w:val="-5"/>
        </w:rPr>
        <w:t xml:space="preserve"> </w:t>
      </w:r>
      <w:proofErr w:type="spellStart"/>
      <w:r>
        <w:t>statewide</w:t>
      </w:r>
      <w:proofErr w:type="spellEnd"/>
      <w:r>
        <w:rPr>
          <w:spacing w:val="-4"/>
        </w:rPr>
        <w:t xml:space="preserve"> </w:t>
      </w:r>
      <w:r>
        <w:t>program.</w:t>
      </w:r>
    </w:p>
    <w:p w14:paraId="591ABF52" w14:textId="70D5E627" w:rsidR="00603CDB" w:rsidRDefault="00CB767D" w:rsidP="001E0963">
      <w:pPr>
        <w:pStyle w:val="DHHSbody"/>
      </w:pPr>
      <w:r>
        <w:t>Previously</w:t>
      </w:r>
      <w:r>
        <w:rPr>
          <w:spacing w:val="-17"/>
        </w:rPr>
        <w:t xml:space="preserve"> </w:t>
      </w:r>
      <w:r>
        <w:t>additional</w:t>
      </w:r>
      <w:r>
        <w:rPr>
          <w:spacing w:val="-16"/>
        </w:rPr>
        <w:t xml:space="preserve"> </w:t>
      </w:r>
      <w:r>
        <w:t>funding</w:t>
      </w:r>
      <w:r>
        <w:rPr>
          <w:spacing w:val="-16"/>
        </w:rPr>
        <w:t xml:space="preserve"> </w:t>
      </w:r>
      <w:r>
        <w:t>was</w:t>
      </w:r>
      <w:r>
        <w:rPr>
          <w:spacing w:val="-16"/>
        </w:rPr>
        <w:t xml:space="preserve"> </w:t>
      </w:r>
      <w:r>
        <w:t>provided</w:t>
      </w:r>
      <w:r>
        <w:rPr>
          <w:spacing w:val="-16"/>
        </w:rPr>
        <w:t xml:space="preserve"> </w:t>
      </w:r>
      <w:r>
        <w:t>for</w:t>
      </w:r>
      <w:r>
        <w:rPr>
          <w:spacing w:val="-16"/>
        </w:rPr>
        <w:t xml:space="preserve"> </w:t>
      </w:r>
      <w:r>
        <w:t>the</w:t>
      </w:r>
      <w:r>
        <w:rPr>
          <w:spacing w:val="-16"/>
        </w:rPr>
        <w:t xml:space="preserve"> </w:t>
      </w:r>
      <w:r>
        <w:t>establishment</w:t>
      </w:r>
      <w:r>
        <w:rPr>
          <w:spacing w:val="-16"/>
        </w:rPr>
        <w:t xml:space="preserve"> </w:t>
      </w:r>
      <w:r>
        <w:t>and/or</w:t>
      </w:r>
      <w:r>
        <w:rPr>
          <w:spacing w:val="-16"/>
        </w:rPr>
        <w:t xml:space="preserve"> </w:t>
      </w:r>
      <w:r w:rsidRPr="001E0963">
        <w:t>expansion</w:t>
      </w:r>
      <w:r>
        <w:rPr>
          <w:spacing w:val="-16"/>
        </w:rPr>
        <w:t xml:space="preserve"> </w:t>
      </w:r>
      <w:r>
        <w:t>of</w:t>
      </w:r>
      <w:r>
        <w:rPr>
          <w:spacing w:val="-16"/>
        </w:rPr>
        <w:t xml:space="preserve"> </w:t>
      </w:r>
      <w:r>
        <w:t>Child</w:t>
      </w:r>
      <w:r>
        <w:rPr>
          <w:spacing w:val="-16"/>
        </w:rPr>
        <w:t xml:space="preserve"> </w:t>
      </w:r>
      <w:r>
        <w:t xml:space="preserve">Health </w:t>
      </w:r>
      <w:r>
        <w:rPr>
          <w:spacing w:val="-5"/>
        </w:rPr>
        <w:t>Teams</w:t>
      </w:r>
      <w:r>
        <w:rPr>
          <w:spacing w:val="-19"/>
        </w:rPr>
        <w:t xml:space="preserve"> </w:t>
      </w:r>
      <w:r>
        <w:t>in</w:t>
      </w:r>
      <w:r>
        <w:rPr>
          <w:spacing w:val="-19"/>
        </w:rPr>
        <w:t xml:space="preserve"> </w:t>
      </w:r>
      <w:r>
        <w:t>specific</w:t>
      </w:r>
      <w:r>
        <w:rPr>
          <w:spacing w:val="-19"/>
        </w:rPr>
        <w:t xml:space="preserve"> </w:t>
      </w:r>
      <w:r>
        <w:t>locations.</w:t>
      </w:r>
      <w:r>
        <w:rPr>
          <w:spacing w:val="-19"/>
        </w:rPr>
        <w:t xml:space="preserve"> </w:t>
      </w:r>
      <w:r>
        <w:t>This</w:t>
      </w:r>
      <w:r>
        <w:rPr>
          <w:spacing w:val="-19"/>
        </w:rPr>
        <w:t xml:space="preserve"> </w:t>
      </w:r>
      <w:r>
        <w:t>was</w:t>
      </w:r>
      <w:r>
        <w:rPr>
          <w:spacing w:val="-18"/>
        </w:rPr>
        <w:t xml:space="preserve"> </w:t>
      </w:r>
      <w:r>
        <w:t>provided</w:t>
      </w:r>
      <w:r>
        <w:rPr>
          <w:spacing w:val="-19"/>
        </w:rPr>
        <w:t xml:space="preserve"> </w:t>
      </w:r>
      <w:r>
        <w:t>as</w:t>
      </w:r>
      <w:r>
        <w:rPr>
          <w:spacing w:val="-19"/>
        </w:rPr>
        <w:t xml:space="preserve"> </w:t>
      </w:r>
      <w:r>
        <w:t>part</w:t>
      </w:r>
      <w:r>
        <w:rPr>
          <w:spacing w:val="-19"/>
        </w:rPr>
        <w:t xml:space="preserve"> </w:t>
      </w:r>
      <w:r>
        <w:t>of</w:t>
      </w:r>
      <w:r>
        <w:rPr>
          <w:spacing w:val="-19"/>
        </w:rPr>
        <w:t xml:space="preserve"> </w:t>
      </w:r>
      <w:r>
        <w:t>the</w:t>
      </w:r>
      <w:r>
        <w:rPr>
          <w:spacing w:val="-18"/>
        </w:rPr>
        <w:t xml:space="preserve"> </w:t>
      </w:r>
      <w:r>
        <w:t>Growing</w:t>
      </w:r>
      <w:r>
        <w:rPr>
          <w:spacing w:val="-19"/>
        </w:rPr>
        <w:t xml:space="preserve"> </w:t>
      </w:r>
      <w:r>
        <w:t>Communities</w:t>
      </w:r>
      <w:r>
        <w:rPr>
          <w:spacing w:val="-19"/>
        </w:rPr>
        <w:t xml:space="preserve"> </w:t>
      </w:r>
      <w:r>
        <w:t>Thriving</w:t>
      </w:r>
      <w:r>
        <w:rPr>
          <w:spacing w:val="-19"/>
        </w:rPr>
        <w:t xml:space="preserve"> </w:t>
      </w:r>
      <w:r>
        <w:rPr>
          <w:spacing w:val="-3"/>
        </w:rPr>
        <w:t xml:space="preserve">Children </w:t>
      </w:r>
      <w:r>
        <w:t>initiative.</w:t>
      </w:r>
      <w:r>
        <w:rPr>
          <w:spacing w:val="-21"/>
        </w:rPr>
        <w:t xml:space="preserve"> </w:t>
      </w:r>
      <w:r>
        <w:t>This</w:t>
      </w:r>
      <w:r>
        <w:rPr>
          <w:spacing w:val="-20"/>
        </w:rPr>
        <w:t xml:space="preserve"> </w:t>
      </w:r>
      <w:r>
        <w:t>aimed</w:t>
      </w:r>
      <w:r>
        <w:rPr>
          <w:spacing w:val="-20"/>
        </w:rPr>
        <w:t xml:space="preserve"> </w:t>
      </w:r>
      <w:r>
        <w:t>to</w:t>
      </w:r>
      <w:r>
        <w:rPr>
          <w:spacing w:val="-20"/>
        </w:rPr>
        <w:t xml:space="preserve"> </w:t>
      </w:r>
      <w:r>
        <w:t>strengthen</w:t>
      </w:r>
      <w:r>
        <w:rPr>
          <w:spacing w:val="-20"/>
        </w:rPr>
        <w:t xml:space="preserve"> </w:t>
      </w:r>
      <w:r>
        <w:t>the</w:t>
      </w:r>
      <w:r>
        <w:rPr>
          <w:spacing w:val="-20"/>
        </w:rPr>
        <w:t xml:space="preserve"> </w:t>
      </w:r>
      <w:r>
        <w:t>child</w:t>
      </w:r>
      <w:r>
        <w:rPr>
          <w:spacing w:val="-20"/>
        </w:rPr>
        <w:t xml:space="preserve"> </w:t>
      </w:r>
      <w:r>
        <w:t>health</w:t>
      </w:r>
      <w:r>
        <w:rPr>
          <w:spacing w:val="-20"/>
        </w:rPr>
        <w:t xml:space="preserve"> </w:t>
      </w:r>
      <w:r>
        <w:t>service</w:t>
      </w:r>
      <w:r>
        <w:rPr>
          <w:spacing w:val="-20"/>
        </w:rPr>
        <w:t xml:space="preserve"> </w:t>
      </w:r>
      <w:r>
        <w:t>response</w:t>
      </w:r>
      <w:r>
        <w:rPr>
          <w:spacing w:val="-20"/>
        </w:rPr>
        <w:t xml:space="preserve"> </w:t>
      </w:r>
      <w:r>
        <w:t>in</w:t>
      </w:r>
      <w:r>
        <w:rPr>
          <w:spacing w:val="-20"/>
        </w:rPr>
        <w:t xml:space="preserve"> </w:t>
      </w:r>
      <w:r>
        <w:t>local</w:t>
      </w:r>
      <w:r>
        <w:rPr>
          <w:spacing w:val="-20"/>
        </w:rPr>
        <w:t xml:space="preserve"> </w:t>
      </w:r>
      <w:r>
        <w:t>government</w:t>
      </w:r>
      <w:r>
        <w:rPr>
          <w:spacing w:val="-20"/>
        </w:rPr>
        <w:t xml:space="preserve"> </w:t>
      </w:r>
      <w:r>
        <w:t>areas</w:t>
      </w:r>
      <w:r>
        <w:rPr>
          <w:spacing w:val="-20"/>
        </w:rPr>
        <w:t xml:space="preserve"> </w:t>
      </w:r>
      <w:r>
        <w:t>at</w:t>
      </w:r>
      <w:r>
        <w:rPr>
          <w:spacing w:val="-20"/>
        </w:rPr>
        <w:t xml:space="preserve"> </w:t>
      </w:r>
      <w:r>
        <w:t>the metropolitan–rural</w:t>
      </w:r>
      <w:r>
        <w:rPr>
          <w:spacing w:val="-18"/>
        </w:rPr>
        <w:t xml:space="preserve"> </w:t>
      </w:r>
      <w:r>
        <w:t>interface,</w:t>
      </w:r>
      <w:r>
        <w:rPr>
          <w:spacing w:val="-18"/>
        </w:rPr>
        <w:t xml:space="preserve"> </w:t>
      </w:r>
      <w:r>
        <w:t>focusing</w:t>
      </w:r>
      <w:r>
        <w:rPr>
          <w:spacing w:val="-18"/>
        </w:rPr>
        <w:t xml:space="preserve"> </w:t>
      </w:r>
      <w:r>
        <w:t>on</w:t>
      </w:r>
      <w:r>
        <w:rPr>
          <w:spacing w:val="-18"/>
        </w:rPr>
        <w:t xml:space="preserve"> </w:t>
      </w:r>
      <w:r>
        <w:t>communities</w:t>
      </w:r>
      <w:r>
        <w:rPr>
          <w:spacing w:val="-18"/>
        </w:rPr>
        <w:t xml:space="preserve"> </w:t>
      </w:r>
      <w:r>
        <w:t>with</w:t>
      </w:r>
      <w:r>
        <w:rPr>
          <w:spacing w:val="-18"/>
        </w:rPr>
        <w:t xml:space="preserve"> </w:t>
      </w:r>
      <w:r>
        <w:t>young</w:t>
      </w:r>
      <w:r>
        <w:rPr>
          <w:spacing w:val="-18"/>
        </w:rPr>
        <w:t xml:space="preserve"> </w:t>
      </w:r>
      <w:r>
        <w:t>populations</w:t>
      </w:r>
      <w:r>
        <w:rPr>
          <w:spacing w:val="-18"/>
        </w:rPr>
        <w:t xml:space="preserve"> </w:t>
      </w:r>
      <w:r>
        <w:t>with</w:t>
      </w:r>
      <w:r>
        <w:rPr>
          <w:spacing w:val="-18"/>
        </w:rPr>
        <w:t xml:space="preserve"> </w:t>
      </w:r>
      <w:r>
        <w:t>rapid</w:t>
      </w:r>
      <w:r>
        <w:rPr>
          <w:spacing w:val="-17"/>
        </w:rPr>
        <w:t xml:space="preserve"> </w:t>
      </w:r>
      <w:r>
        <w:t>population growth</w:t>
      </w:r>
      <w:r>
        <w:rPr>
          <w:spacing w:val="-15"/>
        </w:rPr>
        <w:t xml:space="preserve"> </w:t>
      </w:r>
      <w:r>
        <w:t>and</w:t>
      </w:r>
      <w:r>
        <w:rPr>
          <w:spacing w:val="-14"/>
        </w:rPr>
        <w:t xml:space="preserve"> </w:t>
      </w:r>
      <w:r>
        <w:t>limited</w:t>
      </w:r>
      <w:r>
        <w:rPr>
          <w:spacing w:val="-15"/>
        </w:rPr>
        <w:t xml:space="preserve"> </w:t>
      </w:r>
      <w:r>
        <w:t>services.</w:t>
      </w:r>
      <w:r>
        <w:rPr>
          <w:spacing w:val="-14"/>
        </w:rPr>
        <w:t xml:space="preserve"> </w:t>
      </w:r>
      <w:r>
        <w:t>The</w:t>
      </w:r>
      <w:r>
        <w:rPr>
          <w:spacing w:val="-14"/>
        </w:rPr>
        <w:t xml:space="preserve"> </w:t>
      </w:r>
      <w:r>
        <w:t>expectation</w:t>
      </w:r>
      <w:r>
        <w:rPr>
          <w:spacing w:val="-15"/>
        </w:rPr>
        <w:t xml:space="preserve"> </w:t>
      </w:r>
      <w:r>
        <w:t>of</w:t>
      </w:r>
      <w:r>
        <w:rPr>
          <w:spacing w:val="-14"/>
        </w:rPr>
        <w:t xml:space="preserve"> </w:t>
      </w:r>
      <w:r>
        <w:t>current</w:t>
      </w:r>
      <w:r>
        <w:rPr>
          <w:spacing w:val="-14"/>
        </w:rPr>
        <w:t xml:space="preserve"> </w:t>
      </w:r>
      <w:r>
        <w:t>Community</w:t>
      </w:r>
      <w:r>
        <w:rPr>
          <w:spacing w:val="-15"/>
        </w:rPr>
        <w:t xml:space="preserve"> </w:t>
      </w:r>
      <w:r>
        <w:t>Health</w:t>
      </w:r>
      <w:r>
        <w:rPr>
          <w:spacing w:val="-14"/>
        </w:rPr>
        <w:t xml:space="preserve"> </w:t>
      </w:r>
      <w:r>
        <w:t>Program</w:t>
      </w:r>
      <w:r>
        <w:rPr>
          <w:spacing w:val="-15"/>
        </w:rPr>
        <w:t xml:space="preserve"> </w:t>
      </w:r>
      <w:r>
        <w:t>funding</w:t>
      </w:r>
      <w:r>
        <w:rPr>
          <w:spacing w:val="-14"/>
        </w:rPr>
        <w:t xml:space="preserve"> </w:t>
      </w:r>
      <w:r>
        <w:t>is</w:t>
      </w:r>
      <w:r>
        <w:rPr>
          <w:spacing w:val="-14"/>
        </w:rPr>
        <w:t xml:space="preserve"> </w:t>
      </w:r>
      <w:r>
        <w:t>that</w:t>
      </w:r>
      <w:r w:rsidR="00E22650">
        <w:t xml:space="preserve"> </w:t>
      </w:r>
      <w:r>
        <w:t xml:space="preserve">it is applied flexibly to enable service delivery based on </w:t>
      </w:r>
      <w:r w:rsidRPr="001E0963">
        <w:t>identified</w:t>
      </w:r>
      <w:r>
        <w:t xml:space="preserve"> local priorities.</w:t>
      </w:r>
    </w:p>
    <w:p w14:paraId="722AA353" w14:textId="77777777" w:rsidR="00CB767D" w:rsidRDefault="00CB767D" w:rsidP="00E82801">
      <w:pPr>
        <w:pStyle w:val="Heading2"/>
      </w:pPr>
      <w:bookmarkStart w:id="67" w:name="_TOC_250008"/>
      <w:bookmarkStart w:id="68" w:name="_Toc5714631"/>
      <w:bookmarkEnd w:id="67"/>
      <w:r>
        <w:t>Reporting and evaluation</w:t>
      </w:r>
      <w:bookmarkEnd w:id="68"/>
    </w:p>
    <w:p w14:paraId="68C88EA0" w14:textId="77777777" w:rsidR="00CB767D" w:rsidRDefault="00CB767D" w:rsidP="001E0963">
      <w:pPr>
        <w:pStyle w:val="DHHSbody"/>
      </w:pPr>
      <w:r>
        <w:t>Regular reporting through the Community Health Minimum Data Set (CHMDS) is a requirement of Community</w:t>
      </w:r>
      <w:r>
        <w:rPr>
          <w:spacing w:val="-15"/>
        </w:rPr>
        <w:t xml:space="preserve"> </w:t>
      </w:r>
      <w:r>
        <w:t>Health</w:t>
      </w:r>
      <w:r>
        <w:rPr>
          <w:spacing w:val="-14"/>
        </w:rPr>
        <w:t xml:space="preserve"> </w:t>
      </w:r>
      <w:r>
        <w:t>Program</w:t>
      </w:r>
      <w:r>
        <w:rPr>
          <w:spacing w:val="-15"/>
        </w:rPr>
        <w:t xml:space="preserve"> </w:t>
      </w:r>
      <w:r>
        <w:t>funding.</w:t>
      </w:r>
      <w:r>
        <w:rPr>
          <w:spacing w:val="-15"/>
        </w:rPr>
        <w:t xml:space="preserve"> </w:t>
      </w:r>
      <w:r>
        <w:t>Reported</w:t>
      </w:r>
      <w:r>
        <w:rPr>
          <w:spacing w:val="-14"/>
        </w:rPr>
        <w:t xml:space="preserve"> </w:t>
      </w:r>
      <w:r>
        <w:t>data</w:t>
      </w:r>
      <w:r>
        <w:rPr>
          <w:spacing w:val="-15"/>
        </w:rPr>
        <w:t xml:space="preserve"> </w:t>
      </w:r>
      <w:r>
        <w:t>provides</w:t>
      </w:r>
      <w:r>
        <w:rPr>
          <w:spacing w:val="-14"/>
        </w:rPr>
        <w:t xml:space="preserve"> </w:t>
      </w:r>
      <w:r>
        <w:t>accountability</w:t>
      </w:r>
      <w:r>
        <w:rPr>
          <w:spacing w:val="-15"/>
        </w:rPr>
        <w:t xml:space="preserve"> </w:t>
      </w:r>
      <w:r>
        <w:t>to</w:t>
      </w:r>
      <w:r>
        <w:rPr>
          <w:spacing w:val="-14"/>
        </w:rPr>
        <w:t xml:space="preserve"> </w:t>
      </w:r>
      <w:r>
        <w:t>government</w:t>
      </w:r>
      <w:r>
        <w:rPr>
          <w:spacing w:val="-15"/>
        </w:rPr>
        <w:t xml:space="preserve"> </w:t>
      </w:r>
      <w:r>
        <w:t>and</w:t>
      </w:r>
      <w:r>
        <w:rPr>
          <w:spacing w:val="-14"/>
        </w:rPr>
        <w:t xml:space="preserve"> </w:t>
      </w:r>
      <w:r>
        <w:t>the community</w:t>
      </w:r>
      <w:r>
        <w:rPr>
          <w:spacing w:val="-25"/>
        </w:rPr>
        <w:t xml:space="preserve"> </w:t>
      </w:r>
      <w:r>
        <w:t>for</w:t>
      </w:r>
      <w:r>
        <w:rPr>
          <w:spacing w:val="-24"/>
        </w:rPr>
        <w:t xml:space="preserve"> </w:t>
      </w:r>
      <w:r>
        <w:t>service</w:t>
      </w:r>
      <w:r>
        <w:rPr>
          <w:spacing w:val="-24"/>
        </w:rPr>
        <w:t xml:space="preserve"> </w:t>
      </w:r>
      <w:r>
        <w:t>delivery,</w:t>
      </w:r>
      <w:r>
        <w:rPr>
          <w:spacing w:val="-24"/>
        </w:rPr>
        <w:t xml:space="preserve"> </w:t>
      </w:r>
      <w:r>
        <w:t>as</w:t>
      </w:r>
      <w:r>
        <w:rPr>
          <w:spacing w:val="-24"/>
        </w:rPr>
        <w:t xml:space="preserve"> </w:t>
      </w:r>
      <w:r>
        <w:t>well</w:t>
      </w:r>
      <w:r>
        <w:rPr>
          <w:spacing w:val="-25"/>
        </w:rPr>
        <w:t xml:space="preserve"> </w:t>
      </w:r>
      <w:r>
        <w:t>as</w:t>
      </w:r>
      <w:r>
        <w:rPr>
          <w:spacing w:val="-24"/>
        </w:rPr>
        <w:t xml:space="preserve"> </w:t>
      </w:r>
      <w:r w:rsidRPr="001E0963">
        <w:t>valuable</w:t>
      </w:r>
      <w:r>
        <w:rPr>
          <w:spacing w:val="-24"/>
        </w:rPr>
        <w:t xml:space="preserve"> </w:t>
      </w:r>
      <w:r>
        <w:t>information</w:t>
      </w:r>
      <w:r>
        <w:rPr>
          <w:spacing w:val="-24"/>
        </w:rPr>
        <w:t xml:space="preserve"> </w:t>
      </w:r>
      <w:r>
        <w:t>for</w:t>
      </w:r>
      <w:r>
        <w:rPr>
          <w:spacing w:val="-24"/>
        </w:rPr>
        <w:t xml:space="preserve"> </w:t>
      </w:r>
      <w:r>
        <w:t>use</w:t>
      </w:r>
      <w:r>
        <w:rPr>
          <w:spacing w:val="-24"/>
        </w:rPr>
        <w:t xml:space="preserve"> </w:t>
      </w:r>
      <w:r>
        <w:t>in</w:t>
      </w:r>
      <w:r>
        <w:rPr>
          <w:spacing w:val="-25"/>
        </w:rPr>
        <w:t xml:space="preserve"> </w:t>
      </w:r>
      <w:r>
        <w:t>the</w:t>
      </w:r>
      <w:r>
        <w:rPr>
          <w:spacing w:val="-24"/>
        </w:rPr>
        <w:t xml:space="preserve"> </w:t>
      </w:r>
      <w:r>
        <w:t>operational</w:t>
      </w:r>
      <w:r>
        <w:rPr>
          <w:spacing w:val="-24"/>
        </w:rPr>
        <w:t xml:space="preserve"> </w:t>
      </w:r>
      <w:r>
        <w:t>management of</w:t>
      </w:r>
      <w:r>
        <w:rPr>
          <w:spacing w:val="-15"/>
        </w:rPr>
        <w:t xml:space="preserve"> </w:t>
      </w:r>
      <w:r>
        <w:t>child</w:t>
      </w:r>
      <w:r>
        <w:rPr>
          <w:spacing w:val="-15"/>
        </w:rPr>
        <w:t xml:space="preserve"> </w:t>
      </w:r>
      <w:r>
        <w:t>health</w:t>
      </w:r>
      <w:r>
        <w:rPr>
          <w:spacing w:val="-14"/>
        </w:rPr>
        <w:t xml:space="preserve"> </w:t>
      </w:r>
      <w:r>
        <w:t>services</w:t>
      </w:r>
      <w:r>
        <w:rPr>
          <w:spacing w:val="-15"/>
        </w:rPr>
        <w:t xml:space="preserve"> </w:t>
      </w:r>
      <w:r>
        <w:t>across</w:t>
      </w:r>
      <w:r>
        <w:rPr>
          <w:spacing w:val="-15"/>
        </w:rPr>
        <w:t xml:space="preserve"> </w:t>
      </w:r>
      <w:r>
        <w:t>the</w:t>
      </w:r>
      <w:r>
        <w:rPr>
          <w:spacing w:val="-14"/>
        </w:rPr>
        <w:t xml:space="preserve"> </w:t>
      </w:r>
      <w:proofErr w:type="spellStart"/>
      <w:r>
        <w:t>statewide</w:t>
      </w:r>
      <w:proofErr w:type="spellEnd"/>
      <w:r>
        <w:rPr>
          <w:spacing w:val="-15"/>
        </w:rPr>
        <w:t xml:space="preserve"> </w:t>
      </w:r>
      <w:r>
        <w:t>program.</w:t>
      </w:r>
      <w:r>
        <w:rPr>
          <w:spacing w:val="-15"/>
        </w:rPr>
        <w:t xml:space="preserve"> </w:t>
      </w:r>
      <w:r>
        <w:t>The</w:t>
      </w:r>
      <w:r>
        <w:rPr>
          <w:spacing w:val="-14"/>
        </w:rPr>
        <w:t xml:space="preserve"> </w:t>
      </w:r>
      <w:r>
        <w:t>CHMDS</w:t>
      </w:r>
      <w:r>
        <w:rPr>
          <w:spacing w:val="-15"/>
        </w:rPr>
        <w:t xml:space="preserve"> </w:t>
      </w:r>
      <w:r>
        <w:t>gathers</w:t>
      </w:r>
      <w:r>
        <w:rPr>
          <w:spacing w:val="-14"/>
        </w:rPr>
        <w:t xml:space="preserve"> </w:t>
      </w:r>
      <w:r>
        <w:t>information</w:t>
      </w:r>
      <w:r>
        <w:rPr>
          <w:spacing w:val="-15"/>
        </w:rPr>
        <w:t xml:space="preserve"> </w:t>
      </w:r>
      <w:r>
        <w:t>on</w:t>
      </w:r>
      <w:r>
        <w:rPr>
          <w:spacing w:val="-15"/>
        </w:rPr>
        <w:t xml:space="preserve"> </w:t>
      </w:r>
      <w:r>
        <w:t>a</w:t>
      </w:r>
      <w:r>
        <w:rPr>
          <w:spacing w:val="-14"/>
        </w:rPr>
        <w:t xml:space="preserve"> </w:t>
      </w:r>
      <w:r>
        <w:t>range of variables</w:t>
      </w:r>
      <w:r>
        <w:rPr>
          <w:spacing w:val="-2"/>
        </w:rPr>
        <w:t xml:space="preserve"> </w:t>
      </w:r>
      <w:r>
        <w:t>including:</w:t>
      </w:r>
    </w:p>
    <w:p w14:paraId="71148A7B" w14:textId="77777777" w:rsidR="00CB767D" w:rsidRDefault="00CB767D" w:rsidP="00CA2675">
      <w:pPr>
        <w:pStyle w:val="DHHSbullet1"/>
      </w:pPr>
      <w:r>
        <w:t>service user demographics (age, sex,</w:t>
      </w:r>
      <w:r>
        <w:rPr>
          <w:spacing w:val="-6"/>
        </w:rPr>
        <w:t xml:space="preserve"> </w:t>
      </w:r>
      <w:r>
        <w:t>priority)</w:t>
      </w:r>
    </w:p>
    <w:p w14:paraId="3C118247" w14:textId="77777777" w:rsidR="00CB767D" w:rsidRDefault="00CB767D" w:rsidP="00CA2675">
      <w:pPr>
        <w:pStyle w:val="DHHSbullet1"/>
      </w:pPr>
      <w:r>
        <w:t>service provided (discipline, duration,</w:t>
      </w:r>
      <w:r>
        <w:rPr>
          <w:spacing w:val="-5"/>
        </w:rPr>
        <w:t xml:space="preserve"> </w:t>
      </w:r>
      <w:r>
        <w:t>outcome)</w:t>
      </w:r>
    </w:p>
    <w:p w14:paraId="06BF9F5C" w14:textId="77777777" w:rsidR="00CB767D" w:rsidRDefault="00CB767D" w:rsidP="001E0963">
      <w:pPr>
        <w:pStyle w:val="DHHSbullet1lastline"/>
      </w:pPr>
      <w:r>
        <w:t>system performance (demand, wait for assessment and/or</w:t>
      </w:r>
      <w:r>
        <w:rPr>
          <w:spacing w:val="-12"/>
        </w:rPr>
        <w:t xml:space="preserve"> </w:t>
      </w:r>
      <w:r>
        <w:t>service).</w:t>
      </w:r>
    </w:p>
    <w:p w14:paraId="00513D6E" w14:textId="77777777" w:rsidR="00CB767D" w:rsidRPr="001E0963" w:rsidRDefault="00CB767D" w:rsidP="001E0963">
      <w:pPr>
        <w:pStyle w:val="DHHSbody"/>
      </w:pPr>
      <w:r w:rsidRPr="001E0963">
        <w:t>In</w:t>
      </w:r>
      <w:r w:rsidRPr="00AA3B53">
        <w:t xml:space="preserve"> </w:t>
      </w:r>
      <w:r w:rsidRPr="001E0963">
        <w:t>addition,</w:t>
      </w:r>
      <w:r w:rsidRPr="00AA3B53">
        <w:t xml:space="preserve"> </w:t>
      </w:r>
      <w:r w:rsidRPr="001E0963">
        <w:t>organisations</w:t>
      </w:r>
      <w:r w:rsidRPr="00AA3B53">
        <w:t xml:space="preserve"> </w:t>
      </w:r>
      <w:r w:rsidRPr="001E0963">
        <w:t>should</w:t>
      </w:r>
      <w:r w:rsidRPr="00AA3B53">
        <w:t xml:space="preserve"> </w:t>
      </w:r>
      <w:r w:rsidRPr="001E0963">
        <w:t>maintain</w:t>
      </w:r>
      <w:r w:rsidRPr="00AA3B53">
        <w:t xml:space="preserve"> </w:t>
      </w:r>
      <w:proofErr w:type="gramStart"/>
      <w:r w:rsidRPr="001E0963">
        <w:t>sufficient</w:t>
      </w:r>
      <w:proofErr w:type="gramEnd"/>
      <w:r w:rsidRPr="00AA3B53">
        <w:t xml:space="preserve"> </w:t>
      </w:r>
      <w:r w:rsidRPr="001E0963">
        <w:t>records</w:t>
      </w:r>
      <w:r w:rsidRPr="00AA3B53">
        <w:t xml:space="preserve"> </w:t>
      </w:r>
      <w:r w:rsidRPr="001E0963">
        <w:t>in</w:t>
      </w:r>
      <w:r w:rsidRPr="00AA3B53">
        <w:t xml:space="preserve"> </w:t>
      </w:r>
      <w:r w:rsidRPr="001E0963">
        <w:t>order</w:t>
      </w:r>
      <w:r w:rsidRPr="00AA3B53">
        <w:t xml:space="preserve"> </w:t>
      </w:r>
      <w:r w:rsidRPr="001E0963">
        <w:t>to</w:t>
      </w:r>
      <w:r w:rsidRPr="00AA3B53">
        <w:t xml:space="preserve"> </w:t>
      </w:r>
      <w:r w:rsidRPr="001E0963">
        <w:t>adequately</w:t>
      </w:r>
      <w:r w:rsidRPr="00AA3B53">
        <w:t xml:space="preserve"> </w:t>
      </w:r>
      <w:r w:rsidRPr="001E0963">
        <w:t>undertake</w:t>
      </w:r>
      <w:r w:rsidRPr="00AA3B53">
        <w:t xml:space="preserve"> future </w:t>
      </w:r>
      <w:r w:rsidRPr="001E0963">
        <w:t>evaluation</w:t>
      </w:r>
      <w:r w:rsidRPr="00AA3B53">
        <w:t xml:space="preserve"> </w:t>
      </w:r>
      <w:r w:rsidRPr="001E0963">
        <w:t>and/or</w:t>
      </w:r>
      <w:r w:rsidRPr="00AA3B53">
        <w:t xml:space="preserve"> </w:t>
      </w:r>
      <w:r w:rsidRPr="001E0963">
        <w:t>reviews</w:t>
      </w:r>
      <w:r w:rsidRPr="00AA3B53">
        <w:t xml:space="preserve"> </w:t>
      </w:r>
      <w:r w:rsidRPr="001E0963">
        <w:t>of</w:t>
      </w:r>
      <w:r w:rsidRPr="00AA3B53">
        <w:t xml:space="preserve"> </w:t>
      </w:r>
      <w:r w:rsidRPr="001E0963">
        <w:t>the</w:t>
      </w:r>
      <w:r w:rsidRPr="00AA3B53">
        <w:t xml:space="preserve"> </w:t>
      </w:r>
      <w:r w:rsidRPr="001E0963">
        <w:t>specific</w:t>
      </w:r>
      <w:r w:rsidRPr="00AA3B53">
        <w:t xml:space="preserve"> </w:t>
      </w:r>
      <w:r w:rsidRPr="001E0963">
        <w:t>contributions</w:t>
      </w:r>
      <w:r w:rsidRPr="00AA3B53">
        <w:t xml:space="preserve"> </w:t>
      </w:r>
      <w:r w:rsidRPr="001E0963">
        <w:t>of</w:t>
      </w:r>
      <w:r w:rsidRPr="00AA3B53">
        <w:t xml:space="preserve"> </w:t>
      </w:r>
      <w:r w:rsidRPr="001E0963">
        <w:t>the</w:t>
      </w:r>
      <w:r w:rsidRPr="00AA3B53">
        <w:t xml:space="preserve"> </w:t>
      </w:r>
      <w:r w:rsidRPr="001E0963">
        <w:t>child</w:t>
      </w:r>
      <w:r w:rsidRPr="00AA3B53">
        <w:t xml:space="preserve"> </w:t>
      </w:r>
      <w:r w:rsidRPr="001E0963">
        <w:t>health</w:t>
      </w:r>
      <w:r w:rsidRPr="00AA3B53">
        <w:t xml:space="preserve"> </w:t>
      </w:r>
      <w:r w:rsidRPr="001E0963">
        <w:t>service</w:t>
      </w:r>
      <w:r w:rsidRPr="00AA3B53">
        <w:t xml:space="preserve"> </w:t>
      </w:r>
      <w:r w:rsidRPr="001E0963">
        <w:t>to</w:t>
      </w:r>
      <w:r w:rsidRPr="00AA3B53">
        <w:t xml:space="preserve"> </w:t>
      </w:r>
      <w:r w:rsidRPr="001E0963">
        <w:t>achieving</w:t>
      </w:r>
      <w:r w:rsidRPr="00AA3B53">
        <w:t xml:space="preserve"> </w:t>
      </w:r>
      <w:r w:rsidRPr="001E0963">
        <w:t>the outcome</w:t>
      </w:r>
      <w:r w:rsidRPr="00AA3B53">
        <w:t xml:space="preserve"> </w:t>
      </w:r>
      <w:r w:rsidRPr="001E0963">
        <w:t>priorities</w:t>
      </w:r>
      <w:r w:rsidRPr="00AA3B53">
        <w:t xml:space="preserve"> </w:t>
      </w:r>
      <w:r w:rsidRPr="001E0963">
        <w:t>listed</w:t>
      </w:r>
      <w:r w:rsidRPr="00AA3B53">
        <w:t xml:space="preserve"> </w:t>
      </w:r>
      <w:r w:rsidRPr="001E0963">
        <w:t>above.</w:t>
      </w:r>
      <w:r w:rsidRPr="00AA3B53">
        <w:t xml:space="preserve"> </w:t>
      </w:r>
      <w:r w:rsidRPr="001E0963">
        <w:t>Internal</w:t>
      </w:r>
      <w:r w:rsidRPr="00AA3B53">
        <w:t xml:space="preserve"> </w:t>
      </w:r>
      <w:r w:rsidRPr="001E0963">
        <w:t>review</w:t>
      </w:r>
      <w:r w:rsidRPr="00AA3B53">
        <w:t xml:space="preserve"> </w:t>
      </w:r>
      <w:r w:rsidRPr="001E0963">
        <w:t>and</w:t>
      </w:r>
      <w:r w:rsidRPr="00AA3B53">
        <w:t xml:space="preserve"> </w:t>
      </w:r>
      <w:r w:rsidRPr="001E0963">
        <w:t>program</w:t>
      </w:r>
      <w:r w:rsidRPr="00AA3B53">
        <w:t xml:space="preserve"> </w:t>
      </w:r>
      <w:r w:rsidRPr="001E0963">
        <w:t>development</w:t>
      </w:r>
      <w:r w:rsidRPr="00AA3B53">
        <w:t xml:space="preserve"> </w:t>
      </w:r>
      <w:r w:rsidRPr="001E0963">
        <w:t>are</w:t>
      </w:r>
      <w:r w:rsidRPr="00AA3B53">
        <w:t xml:space="preserve"> </w:t>
      </w:r>
      <w:r w:rsidRPr="001E0963">
        <w:t>essential</w:t>
      </w:r>
      <w:r w:rsidRPr="00AA3B53">
        <w:t xml:space="preserve"> </w:t>
      </w:r>
      <w:r w:rsidRPr="001E0963">
        <w:t>to</w:t>
      </w:r>
      <w:r w:rsidRPr="00AA3B53">
        <w:t xml:space="preserve"> </w:t>
      </w:r>
      <w:r w:rsidRPr="001E0963">
        <w:t>ensure quality</w:t>
      </w:r>
      <w:r w:rsidRPr="00AA3B53">
        <w:t xml:space="preserve"> </w:t>
      </w:r>
      <w:r w:rsidRPr="001E0963">
        <w:t>service</w:t>
      </w:r>
      <w:r w:rsidRPr="00AA3B53">
        <w:t xml:space="preserve"> </w:t>
      </w:r>
      <w:r w:rsidRPr="001E0963">
        <w:t>and</w:t>
      </w:r>
      <w:r w:rsidRPr="00AA3B53">
        <w:t xml:space="preserve"> </w:t>
      </w:r>
      <w:r w:rsidRPr="001E0963">
        <w:t>support.</w:t>
      </w:r>
      <w:r w:rsidRPr="00AA3B53">
        <w:t xml:space="preserve"> </w:t>
      </w:r>
      <w:r w:rsidRPr="001E0963">
        <w:t>The</w:t>
      </w:r>
      <w:r w:rsidRPr="00AA3B53">
        <w:t xml:space="preserve"> </w:t>
      </w:r>
      <w:r w:rsidRPr="001E0963">
        <w:rPr>
          <w:i/>
        </w:rPr>
        <w:t>Community</w:t>
      </w:r>
      <w:r w:rsidRPr="00AA3B53">
        <w:rPr>
          <w:i/>
        </w:rPr>
        <w:t xml:space="preserve"> </w:t>
      </w:r>
      <w:r w:rsidRPr="001E0963">
        <w:rPr>
          <w:i/>
        </w:rPr>
        <w:t>Health</w:t>
      </w:r>
      <w:r w:rsidRPr="00AA3B53">
        <w:rPr>
          <w:i/>
        </w:rPr>
        <w:t xml:space="preserve"> </w:t>
      </w:r>
      <w:r w:rsidRPr="001E0963">
        <w:rPr>
          <w:i/>
        </w:rPr>
        <w:t>Integrated</w:t>
      </w:r>
      <w:r w:rsidRPr="00AA3B53">
        <w:rPr>
          <w:i/>
        </w:rPr>
        <w:t xml:space="preserve"> </w:t>
      </w:r>
      <w:r w:rsidRPr="001E0963">
        <w:rPr>
          <w:i/>
        </w:rPr>
        <w:t>Program</w:t>
      </w:r>
      <w:r w:rsidRPr="00AA3B53">
        <w:rPr>
          <w:i/>
        </w:rPr>
        <w:t xml:space="preserve"> </w:t>
      </w:r>
      <w:r w:rsidRPr="001E0963">
        <w:rPr>
          <w:i/>
        </w:rPr>
        <w:t>guidelines</w:t>
      </w:r>
      <w:r w:rsidRPr="00AA3B53">
        <w:t xml:space="preserve"> </w:t>
      </w:r>
      <w:r w:rsidRPr="001E0963">
        <w:t>provide</w:t>
      </w:r>
      <w:r w:rsidRPr="00AA3B53">
        <w:t xml:space="preserve"> </w:t>
      </w:r>
      <w:r w:rsidRPr="001E0963">
        <w:t>further direction regarding continuous quality improvement and</w:t>
      </w:r>
      <w:r w:rsidRPr="00AA3B53">
        <w:t xml:space="preserve"> </w:t>
      </w:r>
      <w:r w:rsidRPr="001E0963">
        <w:t>innovation.</w:t>
      </w:r>
    </w:p>
    <w:p w14:paraId="47AE507E" w14:textId="77777777" w:rsidR="00CB767D" w:rsidRDefault="00CB767D" w:rsidP="00E82801">
      <w:pPr>
        <w:pStyle w:val="Heading2"/>
      </w:pPr>
      <w:bookmarkStart w:id="69" w:name="_TOC_250007"/>
      <w:bookmarkStart w:id="70" w:name="_Toc5714632"/>
      <w:bookmarkEnd w:id="69"/>
      <w:r>
        <w:t>Fees</w:t>
      </w:r>
      <w:bookmarkEnd w:id="70"/>
    </w:p>
    <w:p w14:paraId="0552E013" w14:textId="55E08901" w:rsidR="00CB767D" w:rsidRDefault="00CB767D" w:rsidP="00CA2675">
      <w:pPr>
        <w:pStyle w:val="DHHSbody"/>
      </w:pPr>
      <w:r>
        <w:t xml:space="preserve">Organisations should adhere to the </w:t>
      </w:r>
      <w:hyperlink r:id="rId34" w:history="1">
        <w:r w:rsidRPr="000414D7">
          <w:rPr>
            <w:rStyle w:val="Hyperlink"/>
            <w:i/>
          </w:rPr>
          <w:t>Community Health fees policy</w:t>
        </w:r>
      </w:hyperlink>
      <w:r>
        <w:rPr>
          <w:i/>
        </w:rPr>
        <w:t xml:space="preserve"> </w:t>
      </w:r>
      <w:r>
        <w:t>&lt;</w:t>
      </w:r>
      <w:r w:rsidR="000414D7" w:rsidRPr="000414D7">
        <w:t>https://www2.health.vic.gov.au/primary-and-community-health/community-health/community-health-program/community-health-fees-policy</w:t>
      </w:r>
      <w:r>
        <w:t>&gt;.</w:t>
      </w:r>
      <w:r>
        <w:rPr>
          <w:spacing w:val="-31"/>
        </w:rPr>
        <w:t xml:space="preserve"> </w:t>
      </w:r>
      <w:r>
        <w:t>The</w:t>
      </w:r>
      <w:r>
        <w:rPr>
          <w:spacing w:val="-31"/>
        </w:rPr>
        <w:t xml:space="preserve"> </w:t>
      </w:r>
      <w:r>
        <w:t>fees</w:t>
      </w:r>
      <w:r>
        <w:rPr>
          <w:spacing w:val="-30"/>
        </w:rPr>
        <w:t xml:space="preserve"> </w:t>
      </w:r>
      <w:r>
        <w:t>policy</w:t>
      </w:r>
      <w:r>
        <w:rPr>
          <w:spacing w:val="-31"/>
        </w:rPr>
        <w:t xml:space="preserve"> </w:t>
      </w:r>
      <w:r>
        <w:t>is</w:t>
      </w:r>
      <w:r>
        <w:rPr>
          <w:spacing w:val="-31"/>
        </w:rPr>
        <w:t xml:space="preserve"> </w:t>
      </w:r>
      <w:r>
        <w:t>an</w:t>
      </w:r>
      <w:r>
        <w:rPr>
          <w:spacing w:val="-30"/>
        </w:rPr>
        <w:t xml:space="preserve"> </w:t>
      </w:r>
      <w:r>
        <w:t>integrated</w:t>
      </w:r>
      <w:r>
        <w:rPr>
          <w:spacing w:val="-31"/>
        </w:rPr>
        <w:t xml:space="preserve"> </w:t>
      </w:r>
      <w:r>
        <w:rPr>
          <w:spacing w:val="-3"/>
        </w:rPr>
        <w:t xml:space="preserve">approach </w:t>
      </w:r>
      <w:r>
        <w:t>to</w:t>
      </w:r>
      <w:r>
        <w:rPr>
          <w:spacing w:val="-11"/>
        </w:rPr>
        <w:t xml:space="preserve"> </w:t>
      </w:r>
      <w:r>
        <w:t>setting</w:t>
      </w:r>
      <w:r>
        <w:rPr>
          <w:spacing w:val="-11"/>
        </w:rPr>
        <w:t xml:space="preserve"> </w:t>
      </w:r>
      <w:r>
        <w:t>fees</w:t>
      </w:r>
      <w:r>
        <w:rPr>
          <w:spacing w:val="-11"/>
        </w:rPr>
        <w:t xml:space="preserve"> </w:t>
      </w:r>
      <w:r>
        <w:t>for</w:t>
      </w:r>
      <w:r>
        <w:rPr>
          <w:spacing w:val="-11"/>
        </w:rPr>
        <w:t xml:space="preserve"> </w:t>
      </w:r>
      <w:r>
        <w:t>consumers</w:t>
      </w:r>
      <w:r>
        <w:rPr>
          <w:spacing w:val="-10"/>
        </w:rPr>
        <w:t xml:space="preserve"> </w:t>
      </w:r>
      <w:r>
        <w:t>and</w:t>
      </w:r>
      <w:r>
        <w:rPr>
          <w:spacing w:val="-11"/>
        </w:rPr>
        <w:t xml:space="preserve"> </w:t>
      </w:r>
      <w:r>
        <w:t>service</w:t>
      </w:r>
      <w:r>
        <w:rPr>
          <w:spacing w:val="-11"/>
        </w:rPr>
        <w:t xml:space="preserve"> </w:t>
      </w:r>
      <w:r>
        <w:t>providers.</w:t>
      </w:r>
      <w:r>
        <w:rPr>
          <w:spacing w:val="-11"/>
        </w:rPr>
        <w:t xml:space="preserve"> </w:t>
      </w:r>
      <w:r>
        <w:t>It</w:t>
      </w:r>
      <w:r>
        <w:rPr>
          <w:spacing w:val="-10"/>
        </w:rPr>
        <w:t xml:space="preserve"> </w:t>
      </w:r>
      <w:r>
        <w:t>is</w:t>
      </w:r>
      <w:r>
        <w:rPr>
          <w:spacing w:val="-11"/>
        </w:rPr>
        <w:t xml:space="preserve"> </w:t>
      </w:r>
      <w:r>
        <w:t>to</w:t>
      </w:r>
      <w:r>
        <w:rPr>
          <w:spacing w:val="-11"/>
        </w:rPr>
        <w:t xml:space="preserve"> </w:t>
      </w:r>
      <w:r>
        <w:t>be</w:t>
      </w:r>
      <w:r>
        <w:rPr>
          <w:spacing w:val="-11"/>
        </w:rPr>
        <w:t xml:space="preserve"> </w:t>
      </w:r>
      <w:r>
        <w:t>implemented</w:t>
      </w:r>
      <w:r>
        <w:rPr>
          <w:spacing w:val="-10"/>
        </w:rPr>
        <w:t xml:space="preserve"> </w:t>
      </w:r>
      <w:proofErr w:type="gramStart"/>
      <w:r>
        <w:t>as</w:t>
      </w:r>
      <w:r>
        <w:rPr>
          <w:spacing w:val="-11"/>
        </w:rPr>
        <w:t xml:space="preserve"> </w:t>
      </w:r>
      <w:r>
        <w:t>a</w:t>
      </w:r>
      <w:r>
        <w:rPr>
          <w:spacing w:val="-11"/>
        </w:rPr>
        <w:t xml:space="preserve"> </w:t>
      </w:r>
      <w:r>
        <w:t>whole</w:t>
      </w:r>
      <w:r>
        <w:rPr>
          <w:spacing w:val="-11"/>
        </w:rPr>
        <w:t xml:space="preserve"> </w:t>
      </w:r>
      <w:r>
        <w:t>and</w:t>
      </w:r>
      <w:proofErr w:type="gramEnd"/>
      <w:r>
        <w:rPr>
          <w:spacing w:val="-10"/>
        </w:rPr>
        <w:t xml:space="preserve"> </w:t>
      </w:r>
      <w:r>
        <w:t>not</w:t>
      </w:r>
      <w:r>
        <w:rPr>
          <w:spacing w:val="-11"/>
        </w:rPr>
        <w:t xml:space="preserve"> </w:t>
      </w:r>
      <w:r>
        <w:t>as individual</w:t>
      </w:r>
      <w:r>
        <w:rPr>
          <w:spacing w:val="-17"/>
        </w:rPr>
        <w:t xml:space="preserve"> </w:t>
      </w:r>
      <w:r>
        <w:t>components.</w:t>
      </w:r>
      <w:r>
        <w:rPr>
          <w:spacing w:val="-16"/>
        </w:rPr>
        <w:t xml:space="preserve"> </w:t>
      </w:r>
      <w:r>
        <w:t>The</w:t>
      </w:r>
      <w:r>
        <w:rPr>
          <w:spacing w:val="-16"/>
        </w:rPr>
        <w:t xml:space="preserve"> </w:t>
      </w:r>
      <w:r>
        <w:t>policy</w:t>
      </w:r>
      <w:r>
        <w:rPr>
          <w:spacing w:val="-16"/>
        </w:rPr>
        <w:t xml:space="preserve"> </w:t>
      </w:r>
      <w:r>
        <w:t>contains</w:t>
      </w:r>
      <w:r>
        <w:rPr>
          <w:spacing w:val="-16"/>
        </w:rPr>
        <w:t xml:space="preserve"> </w:t>
      </w:r>
      <w:r>
        <w:t>principles</w:t>
      </w:r>
      <w:r>
        <w:rPr>
          <w:spacing w:val="-17"/>
        </w:rPr>
        <w:t xml:space="preserve"> </w:t>
      </w:r>
      <w:r>
        <w:t>which</w:t>
      </w:r>
      <w:r>
        <w:rPr>
          <w:spacing w:val="-16"/>
        </w:rPr>
        <w:t xml:space="preserve"> </w:t>
      </w:r>
      <w:r>
        <w:t>provide</w:t>
      </w:r>
      <w:r>
        <w:rPr>
          <w:spacing w:val="-16"/>
        </w:rPr>
        <w:t xml:space="preserve"> </w:t>
      </w:r>
      <w:r>
        <w:t>a</w:t>
      </w:r>
      <w:r>
        <w:rPr>
          <w:spacing w:val="-16"/>
        </w:rPr>
        <w:t xml:space="preserve"> </w:t>
      </w:r>
      <w:r>
        <w:t>consistent</w:t>
      </w:r>
      <w:r>
        <w:rPr>
          <w:spacing w:val="-16"/>
        </w:rPr>
        <w:t xml:space="preserve"> </w:t>
      </w:r>
      <w:r>
        <w:t>framework</w:t>
      </w:r>
      <w:r>
        <w:rPr>
          <w:spacing w:val="-17"/>
        </w:rPr>
        <w:t xml:space="preserve"> </w:t>
      </w:r>
      <w:r>
        <w:t>within which service providers are to</w:t>
      </w:r>
      <w:r>
        <w:rPr>
          <w:spacing w:val="-6"/>
        </w:rPr>
        <w:t xml:space="preserve"> </w:t>
      </w:r>
      <w:r>
        <w:t>operate.</w:t>
      </w:r>
    </w:p>
    <w:p w14:paraId="576AE2C9" w14:textId="77777777" w:rsidR="00CB767D" w:rsidRDefault="00CB767D" w:rsidP="00CA2675">
      <w:pPr>
        <w:pStyle w:val="DHHSbullet1"/>
      </w:pPr>
      <w:r>
        <w:t>Inability</w:t>
      </w:r>
      <w:r>
        <w:rPr>
          <w:spacing w:val="-16"/>
        </w:rPr>
        <w:t xml:space="preserve"> </w:t>
      </w:r>
      <w:r>
        <w:t>to</w:t>
      </w:r>
      <w:r>
        <w:rPr>
          <w:spacing w:val="-16"/>
        </w:rPr>
        <w:t xml:space="preserve"> </w:t>
      </w:r>
      <w:r>
        <w:t>pay</w:t>
      </w:r>
      <w:r>
        <w:rPr>
          <w:spacing w:val="-16"/>
        </w:rPr>
        <w:t xml:space="preserve"> </w:t>
      </w:r>
      <w:r>
        <w:t>cannot</w:t>
      </w:r>
      <w:r>
        <w:rPr>
          <w:spacing w:val="-16"/>
        </w:rPr>
        <w:t xml:space="preserve"> </w:t>
      </w:r>
      <w:r>
        <w:t>be</w:t>
      </w:r>
      <w:r>
        <w:rPr>
          <w:spacing w:val="-15"/>
        </w:rPr>
        <w:t xml:space="preserve"> </w:t>
      </w:r>
      <w:r>
        <w:t>used</w:t>
      </w:r>
      <w:r>
        <w:rPr>
          <w:spacing w:val="-16"/>
        </w:rPr>
        <w:t xml:space="preserve"> </w:t>
      </w:r>
      <w:r>
        <w:t>as</w:t>
      </w:r>
      <w:r>
        <w:rPr>
          <w:spacing w:val="-16"/>
        </w:rPr>
        <w:t xml:space="preserve"> </w:t>
      </w:r>
      <w:r>
        <w:t>a</w:t>
      </w:r>
      <w:r>
        <w:rPr>
          <w:spacing w:val="-16"/>
        </w:rPr>
        <w:t xml:space="preserve"> </w:t>
      </w:r>
      <w:r>
        <w:t>basis</w:t>
      </w:r>
      <w:r>
        <w:rPr>
          <w:spacing w:val="-15"/>
        </w:rPr>
        <w:t xml:space="preserve"> </w:t>
      </w:r>
      <w:r>
        <w:t>for</w:t>
      </w:r>
      <w:r>
        <w:rPr>
          <w:spacing w:val="-16"/>
        </w:rPr>
        <w:t xml:space="preserve"> </w:t>
      </w:r>
      <w:r>
        <w:t>refusing</w:t>
      </w:r>
      <w:r>
        <w:rPr>
          <w:spacing w:val="-16"/>
        </w:rPr>
        <w:t xml:space="preserve"> </w:t>
      </w:r>
      <w:r>
        <w:t>service</w:t>
      </w:r>
      <w:r>
        <w:rPr>
          <w:spacing w:val="-16"/>
        </w:rPr>
        <w:t xml:space="preserve"> </w:t>
      </w:r>
      <w:r>
        <w:t>to</w:t>
      </w:r>
      <w:r>
        <w:rPr>
          <w:spacing w:val="-15"/>
        </w:rPr>
        <w:t xml:space="preserve"> </w:t>
      </w:r>
      <w:r>
        <w:t>people</w:t>
      </w:r>
      <w:r>
        <w:rPr>
          <w:spacing w:val="-16"/>
        </w:rPr>
        <w:t xml:space="preserve"> </w:t>
      </w:r>
      <w:r>
        <w:t>assessed</w:t>
      </w:r>
      <w:r>
        <w:rPr>
          <w:spacing w:val="-16"/>
        </w:rPr>
        <w:t xml:space="preserve"> </w:t>
      </w:r>
      <w:r>
        <w:t>as</w:t>
      </w:r>
      <w:r>
        <w:rPr>
          <w:spacing w:val="-16"/>
        </w:rPr>
        <w:t xml:space="preserve"> </w:t>
      </w:r>
      <w:r>
        <w:rPr>
          <w:spacing w:val="-3"/>
        </w:rPr>
        <w:t xml:space="preserve">requiring </w:t>
      </w:r>
      <w:r>
        <w:t>a</w:t>
      </w:r>
      <w:r>
        <w:rPr>
          <w:spacing w:val="-1"/>
        </w:rPr>
        <w:t xml:space="preserve"> </w:t>
      </w:r>
      <w:r>
        <w:t>service.</w:t>
      </w:r>
    </w:p>
    <w:p w14:paraId="3A8B2777" w14:textId="77777777" w:rsidR="00CB767D" w:rsidRDefault="00CB767D" w:rsidP="00CA2675">
      <w:pPr>
        <w:pStyle w:val="DHHSbullet1"/>
      </w:pPr>
      <w:r>
        <w:t>Where</w:t>
      </w:r>
      <w:r>
        <w:rPr>
          <w:spacing w:val="-13"/>
        </w:rPr>
        <w:t xml:space="preserve"> </w:t>
      </w:r>
      <w:r>
        <w:t>fees</w:t>
      </w:r>
      <w:r>
        <w:rPr>
          <w:spacing w:val="-12"/>
        </w:rPr>
        <w:t xml:space="preserve"> </w:t>
      </w:r>
      <w:r>
        <w:t>are</w:t>
      </w:r>
      <w:r>
        <w:rPr>
          <w:spacing w:val="-12"/>
        </w:rPr>
        <w:t xml:space="preserve"> </w:t>
      </w:r>
      <w:r>
        <w:t>to</w:t>
      </w:r>
      <w:r>
        <w:rPr>
          <w:spacing w:val="-12"/>
        </w:rPr>
        <w:t xml:space="preserve"> </w:t>
      </w:r>
      <w:r>
        <w:t>be</w:t>
      </w:r>
      <w:r>
        <w:rPr>
          <w:spacing w:val="-12"/>
        </w:rPr>
        <w:t xml:space="preserve"> </w:t>
      </w:r>
      <w:r>
        <w:t>charged,</w:t>
      </w:r>
      <w:r>
        <w:rPr>
          <w:spacing w:val="-12"/>
        </w:rPr>
        <w:t xml:space="preserve"> </w:t>
      </w:r>
      <w:r>
        <w:t>it</w:t>
      </w:r>
      <w:r>
        <w:rPr>
          <w:spacing w:val="-12"/>
        </w:rPr>
        <w:t xml:space="preserve"> </w:t>
      </w:r>
      <w:r>
        <w:t>should</w:t>
      </w:r>
      <w:r>
        <w:rPr>
          <w:spacing w:val="-12"/>
        </w:rPr>
        <w:t xml:space="preserve"> </w:t>
      </w:r>
      <w:r>
        <w:t>be</w:t>
      </w:r>
      <w:r>
        <w:rPr>
          <w:spacing w:val="-12"/>
        </w:rPr>
        <w:t xml:space="preserve"> </w:t>
      </w:r>
      <w:r>
        <w:t>done</w:t>
      </w:r>
      <w:r>
        <w:rPr>
          <w:spacing w:val="-12"/>
        </w:rPr>
        <w:t xml:space="preserve"> </w:t>
      </w:r>
      <w:r>
        <w:t>in</w:t>
      </w:r>
      <w:r>
        <w:rPr>
          <w:spacing w:val="-12"/>
        </w:rPr>
        <w:t xml:space="preserve"> </w:t>
      </w:r>
      <w:r>
        <w:t>accordance</w:t>
      </w:r>
      <w:r>
        <w:rPr>
          <w:spacing w:val="-12"/>
        </w:rPr>
        <w:t xml:space="preserve"> </w:t>
      </w:r>
      <w:r>
        <w:t>with</w:t>
      </w:r>
      <w:r>
        <w:rPr>
          <w:spacing w:val="-12"/>
        </w:rPr>
        <w:t xml:space="preserve"> </w:t>
      </w:r>
      <w:r>
        <w:t>a</w:t>
      </w:r>
      <w:r>
        <w:rPr>
          <w:spacing w:val="-12"/>
        </w:rPr>
        <w:t xml:space="preserve"> </w:t>
      </w:r>
      <w:r>
        <w:t>scale</w:t>
      </w:r>
      <w:r>
        <w:rPr>
          <w:spacing w:val="-12"/>
        </w:rPr>
        <w:t xml:space="preserve"> </w:t>
      </w:r>
      <w:r>
        <w:t>of</w:t>
      </w:r>
      <w:r>
        <w:rPr>
          <w:spacing w:val="-12"/>
        </w:rPr>
        <w:t xml:space="preserve"> </w:t>
      </w:r>
      <w:r>
        <w:t>fees</w:t>
      </w:r>
      <w:r>
        <w:rPr>
          <w:spacing w:val="-12"/>
        </w:rPr>
        <w:t xml:space="preserve"> </w:t>
      </w:r>
      <w:r>
        <w:rPr>
          <w:spacing w:val="-3"/>
        </w:rPr>
        <w:t xml:space="preserve">appropriate </w:t>
      </w:r>
      <w:r>
        <w:t>to</w:t>
      </w:r>
      <w:r>
        <w:rPr>
          <w:spacing w:val="-13"/>
        </w:rPr>
        <w:t xml:space="preserve"> </w:t>
      </w:r>
      <w:r>
        <w:t>the</w:t>
      </w:r>
      <w:r>
        <w:rPr>
          <w:spacing w:val="-13"/>
        </w:rPr>
        <w:t xml:space="preserve"> </w:t>
      </w:r>
      <w:r>
        <w:rPr>
          <w:spacing w:val="-3"/>
        </w:rPr>
        <w:t>consumer’s</w:t>
      </w:r>
      <w:r>
        <w:rPr>
          <w:spacing w:val="-13"/>
        </w:rPr>
        <w:t xml:space="preserve"> </w:t>
      </w:r>
      <w:r>
        <w:t>level</w:t>
      </w:r>
      <w:r>
        <w:rPr>
          <w:spacing w:val="-13"/>
        </w:rPr>
        <w:t xml:space="preserve"> </w:t>
      </w:r>
      <w:r>
        <w:t>of</w:t>
      </w:r>
      <w:r>
        <w:rPr>
          <w:spacing w:val="-13"/>
        </w:rPr>
        <w:t xml:space="preserve"> </w:t>
      </w:r>
      <w:r>
        <w:t>income,</w:t>
      </w:r>
      <w:r>
        <w:rPr>
          <w:spacing w:val="-13"/>
        </w:rPr>
        <w:t xml:space="preserve"> </w:t>
      </w:r>
      <w:r>
        <w:t>amount</w:t>
      </w:r>
      <w:r>
        <w:rPr>
          <w:spacing w:val="-13"/>
        </w:rPr>
        <w:t xml:space="preserve"> </w:t>
      </w:r>
      <w:r>
        <w:t>of</w:t>
      </w:r>
      <w:r>
        <w:rPr>
          <w:spacing w:val="-13"/>
        </w:rPr>
        <w:t xml:space="preserve"> </w:t>
      </w:r>
      <w:r>
        <w:t>service</w:t>
      </w:r>
      <w:r>
        <w:rPr>
          <w:spacing w:val="-13"/>
        </w:rPr>
        <w:t xml:space="preserve"> </w:t>
      </w:r>
      <w:r>
        <w:t>used,</w:t>
      </w:r>
      <w:r>
        <w:rPr>
          <w:spacing w:val="-13"/>
        </w:rPr>
        <w:t xml:space="preserve"> </w:t>
      </w:r>
      <w:r>
        <w:t>any</w:t>
      </w:r>
      <w:r>
        <w:rPr>
          <w:spacing w:val="-13"/>
        </w:rPr>
        <w:t xml:space="preserve"> </w:t>
      </w:r>
      <w:r>
        <w:t>changes</w:t>
      </w:r>
      <w:r>
        <w:rPr>
          <w:spacing w:val="-13"/>
        </w:rPr>
        <w:t xml:space="preserve"> </w:t>
      </w:r>
      <w:r>
        <w:t>in</w:t>
      </w:r>
      <w:r>
        <w:rPr>
          <w:spacing w:val="-13"/>
        </w:rPr>
        <w:t xml:space="preserve"> </w:t>
      </w:r>
      <w:r>
        <w:t>circumstances</w:t>
      </w:r>
      <w:r>
        <w:rPr>
          <w:spacing w:val="-12"/>
        </w:rPr>
        <w:t xml:space="preserve"> </w:t>
      </w:r>
      <w:r>
        <w:t>and ability to</w:t>
      </w:r>
      <w:r>
        <w:rPr>
          <w:spacing w:val="-1"/>
        </w:rPr>
        <w:t xml:space="preserve"> </w:t>
      </w:r>
      <w:r>
        <w:rPr>
          <w:spacing w:val="-5"/>
        </w:rPr>
        <w:t>pay.</w:t>
      </w:r>
    </w:p>
    <w:p w14:paraId="0775D008" w14:textId="77777777" w:rsidR="00CB767D" w:rsidRDefault="00CB767D" w:rsidP="00CA2675">
      <w:pPr>
        <w:pStyle w:val="DHHSbullet1"/>
      </w:pPr>
      <w:r>
        <w:t>Organisations</w:t>
      </w:r>
      <w:r>
        <w:rPr>
          <w:spacing w:val="-18"/>
        </w:rPr>
        <w:t xml:space="preserve"> </w:t>
      </w:r>
      <w:r>
        <w:t>should</w:t>
      </w:r>
      <w:r>
        <w:rPr>
          <w:spacing w:val="-17"/>
        </w:rPr>
        <w:t xml:space="preserve"> </w:t>
      </w:r>
      <w:r>
        <w:t>provide</w:t>
      </w:r>
      <w:r>
        <w:rPr>
          <w:spacing w:val="-17"/>
        </w:rPr>
        <w:t xml:space="preserve"> </w:t>
      </w:r>
      <w:r>
        <w:t>a</w:t>
      </w:r>
      <w:r>
        <w:rPr>
          <w:spacing w:val="-17"/>
        </w:rPr>
        <w:t xml:space="preserve"> </w:t>
      </w:r>
      <w:r>
        <w:t>written</w:t>
      </w:r>
      <w:r>
        <w:rPr>
          <w:spacing w:val="-17"/>
        </w:rPr>
        <w:t xml:space="preserve"> </w:t>
      </w:r>
      <w:r>
        <w:t>statement</w:t>
      </w:r>
      <w:r>
        <w:rPr>
          <w:spacing w:val="-17"/>
        </w:rPr>
        <w:t xml:space="preserve"> </w:t>
      </w:r>
      <w:r>
        <w:t>regarding</w:t>
      </w:r>
      <w:r>
        <w:rPr>
          <w:spacing w:val="-17"/>
        </w:rPr>
        <w:t xml:space="preserve"> </w:t>
      </w:r>
      <w:r>
        <w:t>the</w:t>
      </w:r>
      <w:r>
        <w:rPr>
          <w:spacing w:val="-17"/>
        </w:rPr>
        <w:t xml:space="preserve"> </w:t>
      </w:r>
      <w:r>
        <w:t>fee</w:t>
      </w:r>
      <w:r>
        <w:rPr>
          <w:spacing w:val="-17"/>
        </w:rPr>
        <w:t xml:space="preserve"> </w:t>
      </w:r>
      <w:r>
        <w:t>to</w:t>
      </w:r>
      <w:r>
        <w:rPr>
          <w:spacing w:val="-18"/>
        </w:rPr>
        <w:t xml:space="preserve"> </w:t>
      </w:r>
      <w:r>
        <w:t>be</w:t>
      </w:r>
      <w:r>
        <w:rPr>
          <w:spacing w:val="-17"/>
        </w:rPr>
        <w:t xml:space="preserve"> </w:t>
      </w:r>
      <w:r>
        <w:t>charged</w:t>
      </w:r>
      <w:r>
        <w:rPr>
          <w:spacing w:val="-17"/>
        </w:rPr>
        <w:t xml:space="preserve"> </w:t>
      </w:r>
      <w:r>
        <w:t>for</w:t>
      </w:r>
      <w:r>
        <w:rPr>
          <w:spacing w:val="-17"/>
        </w:rPr>
        <w:t xml:space="preserve"> </w:t>
      </w:r>
      <w:r>
        <w:t>any</w:t>
      </w:r>
      <w:r>
        <w:rPr>
          <w:spacing w:val="-17"/>
        </w:rPr>
        <w:t xml:space="preserve"> </w:t>
      </w:r>
      <w:r>
        <w:rPr>
          <w:spacing w:val="-3"/>
        </w:rPr>
        <w:t xml:space="preserve">service </w:t>
      </w:r>
      <w:r>
        <w:t>and</w:t>
      </w:r>
      <w:r>
        <w:rPr>
          <w:spacing w:val="-13"/>
        </w:rPr>
        <w:t xml:space="preserve"> </w:t>
      </w:r>
      <w:r>
        <w:t>the</w:t>
      </w:r>
      <w:r>
        <w:rPr>
          <w:spacing w:val="-12"/>
        </w:rPr>
        <w:t xml:space="preserve"> </w:t>
      </w:r>
      <w:r>
        <w:t>payment</w:t>
      </w:r>
      <w:r>
        <w:rPr>
          <w:spacing w:val="-12"/>
        </w:rPr>
        <w:t xml:space="preserve"> </w:t>
      </w:r>
      <w:r>
        <w:t>procedures.</w:t>
      </w:r>
      <w:r>
        <w:rPr>
          <w:spacing w:val="-12"/>
        </w:rPr>
        <w:t xml:space="preserve"> </w:t>
      </w:r>
      <w:r>
        <w:t>All</w:t>
      </w:r>
      <w:r>
        <w:rPr>
          <w:spacing w:val="-12"/>
        </w:rPr>
        <w:t xml:space="preserve"> </w:t>
      </w:r>
      <w:r>
        <w:t>consumers</w:t>
      </w:r>
      <w:r>
        <w:rPr>
          <w:spacing w:val="-12"/>
        </w:rPr>
        <w:t xml:space="preserve"> </w:t>
      </w:r>
      <w:r>
        <w:t>should</w:t>
      </w:r>
      <w:r>
        <w:rPr>
          <w:spacing w:val="-13"/>
        </w:rPr>
        <w:t xml:space="preserve"> </w:t>
      </w:r>
      <w:r>
        <w:t>be</w:t>
      </w:r>
      <w:r>
        <w:rPr>
          <w:spacing w:val="-12"/>
        </w:rPr>
        <w:t xml:space="preserve"> </w:t>
      </w:r>
      <w:r>
        <w:t>informed</w:t>
      </w:r>
      <w:r>
        <w:rPr>
          <w:spacing w:val="-12"/>
        </w:rPr>
        <w:t xml:space="preserve"> </w:t>
      </w:r>
      <w:r>
        <w:t>of</w:t>
      </w:r>
      <w:r>
        <w:rPr>
          <w:spacing w:val="-12"/>
        </w:rPr>
        <w:t xml:space="preserve"> </w:t>
      </w:r>
      <w:r>
        <w:t>the</w:t>
      </w:r>
      <w:r>
        <w:rPr>
          <w:spacing w:val="-12"/>
        </w:rPr>
        <w:t xml:space="preserve"> </w:t>
      </w:r>
      <w:r>
        <w:t>fees</w:t>
      </w:r>
      <w:r>
        <w:rPr>
          <w:spacing w:val="-12"/>
        </w:rPr>
        <w:t xml:space="preserve"> </w:t>
      </w:r>
      <w:r>
        <w:t>applicable</w:t>
      </w:r>
      <w:r>
        <w:rPr>
          <w:spacing w:val="-13"/>
        </w:rPr>
        <w:t xml:space="preserve"> </w:t>
      </w:r>
      <w:r>
        <w:t>to</w:t>
      </w:r>
      <w:r>
        <w:rPr>
          <w:spacing w:val="-12"/>
        </w:rPr>
        <w:t xml:space="preserve"> </w:t>
      </w:r>
      <w:r>
        <w:t>them at the time of assessment or commencement of the</w:t>
      </w:r>
      <w:r>
        <w:rPr>
          <w:spacing w:val="-18"/>
        </w:rPr>
        <w:t xml:space="preserve"> </w:t>
      </w:r>
      <w:r>
        <w:t>service.</w:t>
      </w:r>
    </w:p>
    <w:p w14:paraId="07EEA1A9" w14:textId="482F7730" w:rsidR="00CB767D" w:rsidRPr="001E0963" w:rsidRDefault="00CB767D" w:rsidP="00AA3B53">
      <w:pPr>
        <w:pStyle w:val="DHHSbullet1"/>
        <w:rPr>
          <w:sz w:val="15"/>
        </w:rPr>
      </w:pPr>
      <w:r>
        <w:t>Fee</w:t>
      </w:r>
      <w:r w:rsidRPr="001E0963">
        <w:rPr>
          <w:spacing w:val="-26"/>
        </w:rPr>
        <w:t xml:space="preserve"> </w:t>
      </w:r>
      <w:r>
        <w:t>revenue</w:t>
      </w:r>
      <w:r w:rsidRPr="001E0963">
        <w:rPr>
          <w:spacing w:val="-25"/>
        </w:rPr>
        <w:t xml:space="preserve"> </w:t>
      </w:r>
      <w:r>
        <w:t>can</w:t>
      </w:r>
      <w:r w:rsidRPr="001E0963">
        <w:rPr>
          <w:spacing w:val="-26"/>
        </w:rPr>
        <w:t xml:space="preserve"> </w:t>
      </w:r>
      <w:r>
        <w:t>be</w:t>
      </w:r>
      <w:r w:rsidRPr="001E0963">
        <w:rPr>
          <w:spacing w:val="-25"/>
        </w:rPr>
        <w:t xml:space="preserve"> </w:t>
      </w:r>
      <w:r>
        <w:t>used</w:t>
      </w:r>
      <w:r w:rsidRPr="001E0963">
        <w:rPr>
          <w:spacing w:val="-26"/>
        </w:rPr>
        <w:t xml:space="preserve"> </w:t>
      </w:r>
      <w:r>
        <w:t>to</w:t>
      </w:r>
      <w:r w:rsidRPr="001E0963">
        <w:rPr>
          <w:spacing w:val="-25"/>
        </w:rPr>
        <w:t xml:space="preserve"> </w:t>
      </w:r>
      <w:r>
        <w:t>enhance</w:t>
      </w:r>
      <w:r w:rsidRPr="001E0963">
        <w:rPr>
          <w:spacing w:val="-25"/>
        </w:rPr>
        <w:t xml:space="preserve"> </w:t>
      </w:r>
      <w:r>
        <w:t>service</w:t>
      </w:r>
      <w:r w:rsidRPr="001E0963">
        <w:rPr>
          <w:spacing w:val="-26"/>
        </w:rPr>
        <w:t xml:space="preserve"> </w:t>
      </w:r>
      <w:r>
        <w:t>delivery,</w:t>
      </w:r>
      <w:r w:rsidRPr="001E0963">
        <w:rPr>
          <w:spacing w:val="-25"/>
        </w:rPr>
        <w:t xml:space="preserve"> </w:t>
      </w:r>
      <w:r>
        <w:t>either</w:t>
      </w:r>
      <w:r w:rsidRPr="001E0963">
        <w:rPr>
          <w:spacing w:val="-26"/>
        </w:rPr>
        <w:t xml:space="preserve"> </w:t>
      </w:r>
      <w:r>
        <w:t>by</w:t>
      </w:r>
      <w:r w:rsidRPr="001E0963">
        <w:rPr>
          <w:spacing w:val="-25"/>
        </w:rPr>
        <w:t xml:space="preserve"> </w:t>
      </w:r>
      <w:r>
        <w:t>providing</w:t>
      </w:r>
      <w:r w:rsidRPr="001E0963">
        <w:rPr>
          <w:spacing w:val="-25"/>
        </w:rPr>
        <w:t xml:space="preserve"> </w:t>
      </w:r>
      <w:r>
        <w:t>additional</w:t>
      </w:r>
      <w:r w:rsidRPr="001E0963">
        <w:rPr>
          <w:spacing w:val="-26"/>
        </w:rPr>
        <w:t xml:space="preserve"> </w:t>
      </w:r>
      <w:r>
        <w:t>services, or by measures to improve service</w:t>
      </w:r>
      <w:r w:rsidRPr="001E0963">
        <w:rPr>
          <w:spacing w:val="-12"/>
        </w:rPr>
        <w:t xml:space="preserve"> </w:t>
      </w:r>
      <w:r>
        <w:t>delivery.</w:t>
      </w:r>
    </w:p>
    <w:p w14:paraId="345D4B82" w14:textId="77777777" w:rsidR="001E0963" w:rsidRPr="00F91137" w:rsidRDefault="001E0963" w:rsidP="001E0963">
      <w:pPr>
        <w:pStyle w:val="Heading1"/>
      </w:pPr>
      <w:bookmarkStart w:id="71" w:name="_TOC_250006"/>
      <w:bookmarkStart w:id="72" w:name="_Toc5714633"/>
      <w:r w:rsidRPr="00F91137">
        <w:lastRenderedPageBreak/>
        <w:t>Acronyms</w:t>
      </w:r>
      <w:bookmarkEnd w:id="72"/>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none" w:sz="0" w:space="0" w:color="auto"/>
        </w:tblBorders>
        <w:tblLayout w:type="fixed"/>
        <w:tblLook w:val="01E0" w:firstRow="1" w:lastRow="1" w:firstColumn="1" w:lastColumn="1" w:noHBand="0" w:noVBand="0"/>
      </w:tblPr>
      <w:tblGrid>
        <w:gridCol w:w="1013"/>
        <w:gridCol w:w="7197"/>
      </w:tblGrid>
      <w:tr w:rsidR="001E0963" w14:paraId="51D27BF0" w14:textId="77777777" w:rsidTr="001E0963">
        <w:trPr>
          <w:trHeight w:val="297"/>
        </w:trPr>
        <w:tc>
          <w:tcPr>
            <w:tcW w:w="1013" w:type="dxa"/>
          </w:tcPr>
          <w:p w14:paraId="7A269928" w14:textId="77777777" w:rsidR="001E0963" w:rsidRPr="00680E95" w:rsidRDefault="001E0963" w:rsidP="0083675D">
            <w:pPr>
              <w:pStyle w:val="DHHStabletext"/>
            </w:pPr>
            <w:r w:rsidRPr="00680E95">
              <w:t>AEDC</w:t>
            </w:r>
          </w:p>
        </w:tc>
        <w:tc>
          <w:tcPr>
            <w:tcW w:w="7197" w:type="dxa"/>
          </w:tcPr>
          <w:p w14:paraId="35CE990E" w14:textId="77777777" w:rsidR="001E0963" w:rsidRPr="00680E95" w:rsidRDefault="001E0963" w:rsidP="0083675D">
            <w:pPr>
              <w:pStyle w:val="DHHStabletext"/>
            </w:pPr>
            <w:r w:rsidRPr="00680E95">
              <w:t>Australian Early Development Census</w:t>
            </w:r>
          </w:p>
        </w:tc>
      </w:tr>
      <w:tr w:rsidR="001E0963" w14:paraId="7E1FEAC8" w14:textId="77777777" w:rsidTr="001E0963">
        <w:trPr>
          <w:trHeight w:val="373"/>
        </w:trPr>
        <w:tc>
          <w:tcPr>
            <w:tcW w:w="1013" w:type="dxa"/>
          </w:tcPr>
          <w:p w14:paraId="12E97577" w14:textId="77777777" w:rsidR="001E0963" w:rsidRPr="00680E95" w:rsidRDefault="001E0963" w:rsidP="0083675D">
            <w:pPr>
              <w:pStyle w:val="DHHStabletext"/>
            </w:pPr>
            <w:r w:rsidRPr="00680E95">
              <w:t>AHA</w:t>
            </w:r>
          </w:p>
        </w:tc>
        <w:tc>
          <w:tcPr>
            <w:tcW w:w="7197" w:type="dxa"/>
          </w:tcPr>
          <w:p w14:paraId="214C1074" w14:textId="77777777" w:rsidR="001E0963" w:rsidRPr="00680E95" w:rsidRDefault="001E0963" w:rsidP="0083675D">
            <w:pPr>
              <w:pStyle w:val="DHHStabletext"/>
            </w:pPr>
            <w:r w:rsidRPr="00680E95">
              <w:t>Allied health assistant</w:t>
            </w:r>
          </w:p>
        </w:tc>
      </w:tr>
      <w:tr w:rsidR="001E0963" w14:paraId="44FEA58C" w14:textId="77777777" w:rsidTr="001E0963">
        <w:trPr>
          <w:trHeight w:val="373"/>
        </w:trPr>
        <w:tc>
          <w:tcPr>
            <w:tcW w:w="1013" w:type="dxa"/>
          </w:tcPr>
          <w:p w14:paraId="297F0726" w14:textId="77777777" w:rsidR="001E0963" w:rsidRPr="00680E95" w:rsidRDefault="001E0963" w:rsidP="0083675D">
            <w:pPr>
              <w:pStyle w:val="DHHStabletext"/>
            </w:pPr>
            <w:r w:rsidRPr="00680E95">
              <w:t>CALD</w:t>
            </w:r>
          </w:p>
        </w:tc>
        <w:tc>
          <w:tcPr>
            <w:tcW w:w="7197" w:type="dxa"/>
          </w:tcPr>
          <w:p w14:paraId="09420676" w14:textId="77777777" w:rsidR="001E0963" w:rsidRPr="00680E95" w:rsidRDefault="001E0963" w:rsidP="0083675D">
            <w:pPr>
              <w:pStyle w:val="DHHStabletext"/>
            </w:pPr>
            <w:r w:rsidRPr="00680E95">
              <w:t>Culturally and linguistically diverse</w:t>
            </w:r>
          </w:p>
        </w:tc>
      </w:tr>
      <w:tr w:rsidR="001E0963" w14:paraId="4DCF76B4" w14:textId="77777777" w:rsidTr="001E0963">
        <w:trPr>
          <w:trHeight w:val="373"/>
        </w:trPr>
        <w:tc>
          <w:tcPr>
            <w:tcW w:w="1013" w:type="dxa"/>
          </w:tcPr>
          <w:p w14:paraId="7821CD0A" w14:textId="77777777" w:rsidR="001E0963" w:rsidRPr="00680E95" w:rsidRDefault="001E0963" w:rsidP="0083675D">
            <w:pPr>
              <w:pStyle w:val="DHHStabletext"/>
            </w:pPr>
            <w:proofErr w:type="spellStart"/>
            <w:r w:rsidRPr="00680E95">
              <w:t>CHchs</w:t>
            </w:r>
            <w:proofErr w:type="spellEnd"/>
          </w:p>
        </w:tc>
        <w:tc>
          <w:tcPr>
            <w:tcW w:w="7197" w:type="dxa"/>
          </w:tcPr>
          <w:p w14:paraId="43C3E906" w14:textId="16D97831" w:rsidR="001E0963" w:rsidRPr="00680E95" w:rsidRDefault="001E0963" w:rsidP="0083675D">
            <w:pPr>
              <w:pStyle w:val="DHHStabletext"/>
            </w:pPr>
            <w:r w:rsidRPr="00680E95">
              <w:t xml:space="preserve">Community </w:t>
            </w:r>
            <w:r w:rsidR="00E160FB">
              <w:t>H</w:t>
            </w:r>
            <w:r w:rsidR="00E160FB" w:rsidRPr="00680E95">
              <w:t>ealth</w:t>
            </w:r>
            <w:r w:rsidRPr="00680E95">
              <w:t xml:space="preserve"> child health services</w:t>
            </w:r>
          </w:p>
        </w:tc>
      </w:tr>
      <w:tr w:rsidR="001E0963" w14:paraId="6B9F0C8C" w14:textId="77777777" w:rsidTr="001E0963">
        <w:trPr>
          <w:trHeight w:val="373"/>
        </w:trPr>
        <w:tc>
          <w:tcPr>
            <w:tcW w:w="1013" w:type="dxa"/>
          </w:tcPr>
          <w:p w14:paraId="2B09A3F8" w14:textId="77777777" w:rsidR="001E0963" w:rsidRPr="00680E95" w:rsidRDefault="001E0963" w:rsidP="0083675D">
            <w:pPr>
              <w:pStyle w:val="DHHStabletext"/>
            </w:pPr>
            <w:r w:rsidRPr="00680E95">
              <w:t>CHMDS</w:t>
            </w:r>
          </w:p>
        </w:tc>
        <w:tc>
          <w:tcPr>
            <w:tcW w:w="7197" w:type="dxa"/>
          </w:tcPr>
          <w:p w14:paraId="2BE42CFF" w14:textId="77777777" w:rsidR="001E0963" w:rsidRPr="00680E95" w:rsidRDefault="001E0963" w:rsidP="0083675D">
            <w:pPr>
              <w:pStyle w:val="DHHStabletext"/>
            </w:pPr>
            <w:r w:rsidRPr="00680E95">
              <w:t>Community Health Minimum Data Set</w:t>
            </w:r>
          </w:p>
        </w:tc>
      </w:tr>
      <w:tr w:rsidR="001E0963" w14:paraId="35E4FA0F" w14:textId="77777777" w:rsidTr="001E0963">
        <w:trPr>
          <w:trHeight w:val="373"/>
        </w:trPr>
        <w:tc>
          <w:tcPr>
            <w:tcW w:w="1013" w:type="dxa"/>
          </w:tcPr>
          <w:p w14:paraId="4FB155DD" w14:textId="77777777" w:rsidR="001E0963" w:rsidRPr="00680E95" w:rsidRDefault="001E0963" w:rsidP="0083675D">
            <w:pPr>
              <w:pStyle w:val="DHHStabletext"/>
            </w:pPr>
            <w:r w:rsidRPr="00680E95">
              <w:t>ECIS</w:t>
            </w:r>
          </w:p>
        </w:tc>
        <w:tc>
          <w:tcPr>
            <w:tcW w:w="7197" w:type="dxa"/>
          </w:tcPr>
          <w:p w14:paraId="6137D4A0" w14:textId="77777777" w:rsidR="001E0963" w:rsidRPr="00680E95" w:rsidRDefault="001E0963" w:rsidP="0083675D">
            <w:pPr>
              <w:pStyle w:val="DHHStabletext"/>
            </w:pPr>
            <w:r w:rsidRPr="00680E95">
              <w:t>Early Childhood Intervention Services</w:t>
            </w:r>
          </w:p>
        </w:tc>
      </w:tr>
      <w:tr w:rsidR="001E0963" w14:paraId="1D95F7AF" w14:textId="77777777" w:rsidTr="001E0963">
        <w:trPr>
          <w:trHeight w:val="373"/>
        </w:trPr>
        <w:tc>
          <w:tcPr>
            <w:tcW w:w="1013" w:type="dxa"/>
          </w:tcPr>
          <w:p w14:paraId="2C59D590" w14:textId="77777777" w:rsidR="001E0963" w:rsidRPr="00680E95" w:rsidRDefault="001E0963" w:rsidP="0083675D">
            <w:pPr>
              <w:pStyle w:val="DHHStabletext"/>
            </w:pPr>
            <w:r w:rsidRPr="00680E95">
              <w:t>GP</w:t>
            </w:r>
          </w:p>
        </w:tc>
        <w:tc>
          <w:tcPr>
            <w:tcW w:w="7197" w:type="dxa"/>
          </w:tcPr>
          <w:p w14:paraId="0D62AD10" w14:textId="77777777" w:rsidR="001E0963" w:rsidRPr="00680E95" w:rsidRDefault="001E0963" w:rsidP="0083675D">
            <w:pPr>
              <w:pStyle w:val="DHHStabletext"/>
            </w:pPr>
            <w:r w:rsidRPr="00680E95">
              <w:t>General practitioner</w:t>
            </w:r>
          </w:p>
        </w:tc>
      </w:tr>
      <w:tr w:rsidR="001E0963" w14:paraId="27D955A5" w14:textId="77777777" w:rsidTr="001E0963">
        <w:trPr>
          <w:trHeight w:val="373"/>
        </w:trPr>
        <w:tc>
          <w:tcPr>
            <w:tcW w:w="1013" w:type="dxa"/>
          </w:tcPr>
          <w:p w14:paraId="1D4BC93F" w14:textId="77777777" w:rsidR="001E0963" w:rsidRPr="00680E95" w:rsidRDefault="001E0963" w:rsidP="0083675D">
            <w:pPr>
              <w:pStyle w:val="DHHStabletext"/>
            </w:pPr>
            <w:r w:rsidRPr="00680E95">
              <w:t>MCH</w:t>
            </w:r>
          </w:p>
        </w:tc>
        <w:tc>
          <w:tcPr>
            <w:tcW w:w="7197" w:type="dxa"/>
          </w:tcPr>
          <w:p w14:paraId="7F743319" w14:textId="77777777" w:rsidR="001E0963" w:rsidRPr="00680E95" w:rsidRDefault="001E0963" w:rsidP="0083675D">
            <w:pPr>
              <w:pStyle w:val="DHHStabletext"/>
            </w:pPr>
            <w:r w:rsidRPr="00680E95">
              <w:t>Maternal Child Health</w:t>
            </w:r>
          </w:p>
        </w:tc>
      </w:tr>
      <w:tr w:rsidR="001E0963" w14:paraId="5A9BDC97" w14:textId="77777777" w:rsidTr="001E0963">
        <w:trPr>
          <w:trHeight w:val="373"/>
        </w:trPr>
        <w:tc>
          <w:tcPr>
            <w:tcW w:w="1013" w:type="dxa"/>
            <w:tcBorders>
              <w:bottom w:val="single" w:sz="4" w:space="0" w:color="C5511A"/>
            </w:tcBorders>
          </w:tcPr>
          <w:p w14:paraId="57B775AE" w14:textId="77777777" w:rsidR="001E0963" w:rsidRPr="00680E95" w:rsidRDefault="001E0963" w:rsidP="0083675D">
            <w:pPr>
              <w:pStyle w:val="DHHStabletext"/>
            </w:pPr>
            <w:r w:rsidRPr="00680E95">
              <w:t>NDIS</w:t>
            </w:r>
          </w:p>
        </w:tc>
        <w:tc>
          <w:tcPr>
            <w:tcW w:w="7197" w:type="dxa"/>
            <w:tcBorders>
              <w:bottom w:val="single" w:sz="4" w:space="0" w:color="C5511A"/>
            </w:tcBorders>
          </w:tcPr>
          <w:p w14:paraId="342A6CC7" w14:textId="77777777" w:rsidR="001E0963" w:rsidRPr="00680E95" w:rsidRDefault="001E0963" w:rsidP="0083675D">
            <w:pPr>
              <w:pStyle w:val="DHHStabletext"/>
            </w:pPr>
            <w:r w:rsidRPr="00680E95">
              <w:t>National Disability Insurance Scheme</w:t>
            </w:r>
          </w:p>
        </w:tc>
      </w:tr>
      <w:tr w:rsidR="001E0963" w14:paraId="58B11509" w14:textId="77777777" w:rsidTr="001E0963">
        <w:trPr>
          <w:trHeight w:val="373"/>
        </w:trPr>
        <w:tc>
          <w:tcPr>
            <w:tcW w:w="1013" w:type="dxa"/>
            <w:tcBorders>
              <w:top w:val="single" w:sz="4" w:space="0" w:color="C5511A"/>
              <w:bottom w:val="single" w:sz="4" w:space="0" w:color="C5511A"/>
            </w:tcBorders>
          </w:tcPr>
          <w:p w14:paraId="286A85F1" w14:textId="77777777" w:rsidR="001E0963" w:rsidRPr="00680E95" w:rsidRDefault="001E0963" w:rsidP="0083675D">
            <w:pPr>
              <w:pStyle w:val="DHHStabletext"/>
            </w:pPr>
            <w:r w:rsidRPr="00680E95">
              <w:t>VCAMS</w:t>
            </w:r>
          </w:p>
        </w:tc>
        <w:tc>
          <w:tcPr>
            <w:tcW w:w="7197" w:type="dxa"/>
            <w:tcBorders>
              <w:top w:val="single" w:sz="4" w:space="0" w:color="C5511A"/>
              <w:bottom w:val="single" w:sz="4" w:space="0" w:color="C5511A"/>
            </w:tcBorders>
          </w:tcPr>
          <w:p w14:paraId="19A13669" w14:textId="77777777" w:rsidR="001E0963" w:rsidRPr="00680E95" w:rsidRDefault="001E0963" w:rsidP="0083675D">
            <w:pPr>
              <w:pStyle w:val="DHHStabletext"/>
            </w:pPr>
            <w:r w:rsidRPr="00680E95">
              <w:t>Victorian Child and Adolescent Monitoring System</w:t>
            </w:r>
          </w:p>
        </w:tc>
      </w:tr>
    </w:tbl>
    <w:p w14:paraId="1C80F1A2" w14:textId="77777777" w:rsidR="001E0963" w:rsidRDefault="001E0963" w:rsidP="001E0963">
      <w:pPr>
        <w:pStyle w:val="DHHSbody"/>
      </w:pPr>
    </w:p>
    <w:p w14:paraId="19C294E4" w14:textId="7A7AB4BE" w:rsidR="001E0963" w:rsidRDefault="00EB6129" w:rsidP="00EB6129">
      <w:pPr>
        <w:spacing w:before="3000"/>
        <w:ind w:right="-992"/>
        <w:jc w:val="right"/>
        <w:rPr>
          <w:rFonts w:ascii="Arial" w:hAnsi="Arial"/>
          <w:bCs/>
          <w:color w:val="C5511A"/>
          <w:sz w:val="44"/>
          <w:szCs w:val="44"/>
        </w:rPr>
      </w:pPr>
      <w:r>
        <w:rPr>
          <w:noProof/>
        </w:rPr>
        <w:drawing>
          <wp:inline distT="0" distB="0" distL="0" distR="0" wp14:anchorId="5074CFAA" wp14:editId="2C4F834D">
            <wp:extent cx="4895098" cy="2377445"/>
            <wp:effectExtent l="0" t="0" r="1270" b="381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um right hand page circles graphic fill in.png"/>
                    <pic:cNvPicPr/>
                  </pic:nvPicPr>
                  <pic:blipFill>
                    <a:blip r:embed="rId22"/>
                    <a:stretch>
                      <a:fillRect/>
                    </a:stretch>
                  </pic:blipFill>
                  <pic:spPr>
                    <a:xfrm>
                      <a:off x="0" y="0"/>
                      <a:ext cx="4895098" cy="2377445"/>
                    </a:xfrm>
                    <a:prstGeom prst="rect">
                      <a:avLst/>
                    </a:prstGeom>
                  </pic:spPr>
                </pic:pic>
              </a:graphicData>
            </a:graphic>
          </wp:inline>
        </w:drawing>
      </w:r>
      <w:r w:rsidR="001E0963">
        <w:br w:type="page"/>
      </w:r>
    </w:p>
    <w:p w14:paraId="58D6BBC7" w14:textId="77777777" w:rsidR="001E0963" w:rsidRPr="00F91137" w:rsidRDefault="001E0963" w:rsidP="001E0963">
      <w:pPr>
        <w:pStyle w:val="Heading1"/>
      </w:pPr>
      <w:bookmarkStart w:id="73" w:name="_Toc5714634"/>
      <w:r w:rsidRPr="00F91137">
        <w:lastRenderedPageBreak/>
        <w:t>Glossary</w:t>
      </w:r>
      <w:bookmarkEnd w:id="73"/>
    </w:p>
    <w:tbl>
      <w:tblPr>
        <w:tblStyle w:val="TableGrid"/>
        <w:tblW w:w="0" w:type="auto"/>
        <w:tblInd w:w="44" w:type="dxa"/>
        <w:tblBorders>
          <w:top w:val="none" w:sz="0" w:space="0" w:color="auto"/>
          <w:left w:val="none" w:sz="0" w:space="0" w:color="auto"/>
          <w:bottom w:val="none" w:sz="0" w:space="0" w:color="auto"/>
          <w:right w:val="none" w:sz="0" w:space="0" w:color="auto"/>
          <w:insideH w:val="single" w:sz="4" w:space="0" w:color="C5511A"/>
          <w:insideV w:val="none" w:sz="0" w:space="0" w:color="auto"/>
        </w:tblBorders>
        <w:tblLook w:val="04A0" w:firstRow="1" w:lastRow="0" w:firstColumn="1" w:lastColumn="0" w:noHBand="0" w:noVBand="1"/>
      </w:tblPr>
      <w:tblGrid>
        <w:gridCol w:w="2383"/>
        <w:gridCol w:w="7215"/>
      </w:tblGrid>
      <w:tr w:rsidR="001E0963" w:rsidRPr="008574CF" w14:paraId="19450E65" w14:textId="77777777" w:rsidTr="0083675D">
        <w:tc>
          <w:tcPr>
            <w:tcW w:w="0" w:type="auto"/>
          </w:tcPr>
          <w:p w14:paraId="08DD40E9" w14:textId="77777777" w:rsidR="001E0963" w:rsidRPr="008574CF" w:rsidRDefault="001E0963" w:rsidP="001E0963">
            <w:pPr>
              <w:pStyle w:val="DHHSbody"/>
            </w:pPr>
            <w:r w:rsidRPr="008574CF">
              <w:t>Aboriginal</w:t>
            </w:r>
          </w:p>
        </w:tc>
        <w:tc>
          <w:tcPr>
            <w:tcW w:w="0" w:type="auto"/>
          </w:tcPr>
          <w:p w14:paraId="2B0FD402" w14:textId="77777777" w:rsidR="001E0963" w:rsidRPr="008574CF" w:rsidRDefault="001E0963" w:rsidP="001E0963">
            <w:pPr>
              <w:pStyle w:val="DHHSbody"/>
            </w:pPr>
            <w:r w:rsidRPr="008574CF">
              <w:t>Throughout this document the term Aboriginal is used to refer to both Aboriginal and Torres Strait Islander people.</w:t>
            </w:r>
          </w:p>
        </w:tc>
      </w:tr>
      <w:tr w:rsidR="001E0963" w:rsidRPr="008574CF" w14:paraId="67358C31" w14:textId="77777777" w:rsidTr="0083675D">
        <w:tc>
          <w:tcPr>
            <w:tcW w:w="0" w:type="auto"/>
          </w:tcPr>
          <w:p w14:paraId="0945FEFA" w14:textId="77777777" w:rsidR="001E0963" w:rsidRPr="008574CF" w:rsidRDefault="001E0963" w:rsidP="001E0963">
            <w:pPr>
              <w:pStyle w:val="DHHSbody"/>
            </w:pPr>
            <w:r w:rsidRPr="008574CF">
              <w:t>Communication skills and general knowledge (AEDC domain)</w:t>
            </w:r>
            <w:r w:rsidRPr="00AA3B53">
              <w:rPr>
                <w:vertAlign w:val="superscript"/>
              </w:rPr>
              <w:footnoteReference w:id="2"/>
            </w:r>
          </w:p>
        </w:tc>
        <w:tc>
          <w:tcPr>
            <w:tcW w:w="0" w:type="auto"/>
          </w:tcPr>
          <w:p w14:paraId="5D537ED5" w14:textId="77777777" w:rsidR="001E0963" w:rsidRPr="008574CF" w:rsidRDefault="001E0963" w:rsidP="001E0963">
            <w:pPr>
              <w:pStyle w:val="DHHSbody"/>
            </w:pPr>
            <w:r w:rsidRPr="008574CF">
              <w:t>This encompasses effective communication methods and having adequate general knowledge.</w:t>
            </w:r>
          </w:p>
        </w:tc>
      </w:tr>
      <w:tr w:rsidR="001E0963" w:rsidRPr="008574CF" w14:paraId="3904C655" w14:textId="77777777" w:rsidTr="0083675D">
        <w:tc>
          <w:tcPr>
            <w:tcW w:w="0" w:type="auto"/>
          </w:tcPr>
          <w:p w14:paraId="0C501356" w14:textId="77777777" w:rsidR="001E0963" w:rsidRPr="008574CF" w:rsidRDefault="001E0963" w:rsidP="001E0963">
            <w:pPr>
              <w:pStyle w:val="DHHSbody"/>
            </w:pPr>
            <w:r w:rsidRPr="008574CF">
              <w:t>Community Health child health services (</w:t>
            </w:r>
            <w:proofErr w:type="spellStart"/>
            <w:r w:rsidRPr="008574CF">
              <w:t>CHchs</w:t>
            </w:r>
            <w:proofErr w:type="spellEnd"/>
            <w:r w:rsidRPr="008574CF">
              <w:t>)</w:t>
            </w:r>
          </w:p>
        </w:tc>
        <w:tc>
          <w:tcPr>
            <w:tcW w:w="0" w:type="auto"/>
          </w:tcPr>
          <w:p w14:paraId="7702946B" w14:textId="77777777" w:rsidR="001E0963" w:rsidRPr="008574CF" w:rsidRDefault="001E0963" w:rsidP="001E0963">
            <w:pPr>
              <w:pStyle w:val="DHHSbody"/>
            </w:pPr>
            <w:r w:rsidRPr="008574CF">
              <w:t>Services provided to the child target population which are funded through the Community Health Program.</w:t>
            </w:r>
          </w:p>
        </w:tc>
      </w:tr>
      <w:tr w:rsidR="001E0963" w:rsidRPr="008574CF" w14:paraId="63974C9C" w14:textId="77777777" w:rsidTr="0083675D">
        <w:tc>
          <w:tcPr>
            <w:tcW w:w="0" w:type="auto"/>
          </w:tcPr>
          <w:p w14:paraId="07396F4B" w14:textId="77777777" w:rsidR="001E0963" w:rsidRPr="008574CF" w:rsidRDefault="001E0963" w:rsidP="001E0963">
            <w:pPr>
              <w:pStyle w:val="DHHSbody"/>
            </w:pPr>
            <w:r w:rsidRPr="008574CF">
              <w:t>Developmental delay</w:t>
            </w:r>
          </w:p>
        </w:tc>
        <w:tc>
          <w:tcPr>
            <w:tcW w:w="0" w:type="auto"/>
          </w:tcPr>
          <w:p w14:paraId="416F3D81" w14:textId="77777777" w:rsidR="001E0963" w:rsidRPr="008574CF" w:rsidRDefault="001E0963" w:rsidP="001E0963">
            <w:pPr>
              <w:pStyle w:val="DHHSbody"/>
            </w:pPr>
            <w:r w:rsidRPr="008574CF">
              <w:t>Developmental delay is the term used when a young child is slower to reach milestones than other children. Delay may occur in the way a child moves, communicates, thinks and learns, or behaves with others. A delay may be transient (temporary) or persistent (permanent). Persistent delays are also called ‘developmental disabilities’ and can be signs of more serious conditions.</w:t>
            </w:r>
            <w:r w:rsidRPr="00AA3B53">
              <w:rPr>
                <w:vertAlign w:val="superscript"/>
              </w:rPr>
              <w:footnoteReference w:id="3"/>
            </w:r>
          </w:p>
        </w:tc>
      </w:tr>
      <w:tr w:rsidR="001E0963" w:rsidRPr="008574CF" w14:paraId="55E4341B" w14:textId="77777777" w:rsidTr="0083675D">
        <w:tc>
          <w:tcPr>
            <w:tcW w:w="0" w:type="auto"/>
          </w:tcPr>
          <w:p w14:paraId="3E62F934" w14:textId="77777777" w:rsidR="001E0963" w:rsidRPr="008574CF" w:rsidRDefault="001E0963" w:rsidP="001E0963">
            <w:pPr>
              <w:pStyle w:val="DHHSbody"/>
            </w:pPr>
            <w:r w:rsidRPr="008574CF">
              <w:t>Early intervention</w:t>
            </w:r>
          </w:p>
        </w:tc>
        <w:tc>
          <w:tcPr>
            <w:tcW w:w="0" w:type="auto"/>
          </w:tcPr>
          <w:p w14:paraId="75FF1561" w14:textId="77777777" w:rsidR="001E0963" w:rsidRPr="008574CF" w:rsidRDefault="001E0963" w:rsidP="001E0963">
            <w:pPr>
              <w:pStyle w:val="DHHSbody"/>
            </w:pPr>
            <w:r w:rsidRPr="008574CF">
              <w:t>Early intervention refers to intervening early in the disease, issue or life course to minimise adverse effects and promote ongoing health and wellbeing. The aims of early intervention include minimising the impact of disease, remediating existing or emerging issues, preventing disease progression and promoting self-management and adaptive methods of living.</w:t>
            </w:r>
          </w:p>
        </w:tc>
      </w:tr>
      <w:tr w:rsidR="001E0963" w:rsidRPr="008574CF" w14:paraId="3561C1F7" w14:textId="77777777" w:rsidTr="0083675D">
        <w:tc>
          <w:tcPr>
            <w:tcW w:w="0" w:type="auto"/>
          </w:tcPr>
          <w:p w14:paraId="2EAFD20A" w14:textId="28053D5D" w:rsidR="001E0963" w:rsidRPr="008574CF" w:rsidRDefault="001E0963" w:rsidP="001E0963">
            <w:pPr>
              <w:pStyle w:val="DHHSbody"/>
            </w:pPr>
            <w:r w:rsidRPr="008574CF">
              <w:t>Emotional maturity (AEDC domain)</w:t>
            </w:r>
            <w:bookmarkStart w:id="74" w:name="_Ref5713451"/>
            <w:r w:rsidR="00F3540F">
              <w:rPr>
                <w:rStyle w:val="FootnoteReference"/>
              </w:rPr>
              <w:footnoteReference w:id="4"/>
            </w:r>
            <w:bookmarkEnd w:id="74"/>
            <w:r w:rsidR="00A64C16" w:rsidRPr="00AA3B53" w:rsidDel="00A64C16">
              <w:rPr>
                <w:vertAlign w:val="superscript"/>
              </w:rPr>
              <w:t xml:space="preserve"> </w:t>
            </w:r>
          </w:p>
        </w:tc>
        <w:tc>
          <w:tcPr>
            <w:tcW w:w="0" w:type="auto"/>
          </w:tcPr>
          <w:p w14:paraId="2A19A87E" w14:textId="77777777" w:rsidR="001E0963" w:rsidRPr="008574CF" w:rsidRDefault="001E0963" w:rsidP="001E0963">
            <w:pPr>
              <w:pStyle w:val="DHHSbody"/>
            </w:pPr>
            <w:r w:rsidRPr="008574CF">
              <w:t>This encompasses the ability to age appropriately identify and regulate both positive and negative emotions.</w:t>
            </w:r>
          </w:p>
        </w:tc>
      </w:tr>
      <w:tr w:rsidR="001E0963" w:rsidRPr="008574CF" w14:paraId="0FC0D136" w14:textId="77777777" w:rsidTr="0083675D">
        <w:tc>
          <w:tcPr>
            <w:tcW w:w="0" w:type="auto"/>
          </w:tcPr>
          <w:p w14:paraId="025AF28E" w14:textId="042D02F4" w:rsidR="001E0963" w:rsidRPr="008574CF" w:rsidRDefault="001E0963" w:rsidP="001E0963">
            <w:pPr>
              <w:pStyle w:val="DHHSbody"/>
            </w:pPr>
            <w:r w:rsidRPr="008574CF">
              <w:t>Language and cognitive skills (AEDC domain)</w:t>
            </w:r>
            <w:r w:rsidR="00116DA3" w:rsidRPr="0083675D">
              <w:rPr>
                <w:vertAlign w:val="superscript"/>
              </w:rPr>
              <w:fldChar w:fldCharType="begin"/>
            </w:r>
            <w:r w:rsidR="00116DA3" w:rsidRPr="0083675D">
              <w:rPr>
                <w:vertAlign w:val="superscript"/>
              </w:rPr>
              <w:instrText xml:space="preserve"> NOTEREF _Ref5713451 \h </w:instrText>
            </w:r>
            <w:r w:rsidR="00116DA3" w:rsidRPr="0083675D">
              <w:rPr>
                <w:vertAlign w:val="superscript"/>
              </w:rPr>
            </w:r>
            <w:r w:rsidR="00116DA3" w:rsidRPr="0083675D">
              <w:rPr>
                <w:vertAlign w:val="superscript"/>
              </w:rPr>
              <w:instrText xml:space="preserve"> \* MERGEFORMAT </w:instrText>
            </w:r>
            <w:r w:rsidR="00116DA3" w:rsidRPr="0083675D">
              <w:rPr>
                <w:vertAlign w:val="superscript"/>
              </w:rPr>
              <w:fldChar w:fldCharType="separate"/>
            </w:r>
            <w:r w:rsidR="00116DA3" w:rsidRPr="0083675D">
              <w:rPr>
                <w:vertAlign w:val="superscript"/>
              </w:rPr>
              <w:t>4</w:t>
            </w:r>
            <w:r w:rsidR="00116DA3" w:rsidRPr="0083675D">
              <w:rPr>
                <w:vertAlign w:val="superscript"/>
              </w:rPr>
              <w:fldChar w:fldCharType="end"/>
            </w:r>
            <w:r w:rsidR="00F3540F" w:rsidRPr="00AA3B53" w:rsidDel="00F3540F">
              <w:rPr>
                <w:vertAlign w:val="superscript"/>
              </w:rPr>
              <w:t xml:space="preserve"> </w:t>
            </w:r>
          </w:p>
        </w:tc>
        <w:tc>
          <w:tcPr>
            <w:tcW w:w="0" w:type="auto"/>
          </w:tcPr>
          <w:p w14:paraId="7617F28C" w14:textId="77777777" w:rsidR="001E0963" w:rsidRPr="008574CF" w:rsidRDefault="001E0963" w:rsidP="001E0963">
            <w:pPr>
              <w:pStyle w:val="DHHSbody"/>
            </w:pPr>
            <w:r w:rsidRPr="008574CF">
              <w:t>This encompasses the range of language and cognitive skills (attention, memory, problem-solving) required for children to engage and competently participate in everyday tasks.</w:t>
            </w:r>
          </w:p>
        </w:tc>
      </w:tr>
      <w:tr w:rsidR="001E0963" w:rsidRPr="008574CF" w14:paraId="26CE9581" w14:textId="77777777" w:rsidTr="0083675D">
        <w:tc>
          <w:tcPr>
            <w:tcW w:w="0" w:type="auto"/>
          </w:tcPr>
          <w:p w14:paraId="7326C1D5" w14:textId="77777777" w:rsidR="001E0963" w:rsidRPr="008574CF" w:rsidRDefault="001E0963" w:rsidP="001E0963">
            <w:pPr>
              <w:pStyle w:val="DHHSbody"/>
            </w:pPr>
            <w:r w:rsidRPr="008574CF">
              <w:t>Model of care</w:t>
            </w:r>
          </w:p>
        </w:tc>
        <w:tc>
          <w:tcPr>
            <w:tcW w:w="0" w:type="auto"/>
          </w:tcPr>
          <w:p w14:paraId="30E6F194" w14:textId="695107D2" w:rsidR="001E0963" w:rsidRPr="008574CF" w:rsidRDefault="001E0963" w:rsidP="001E0963">
            <w:pPr>
              <w:pStyle w:val="DHHSbody"/>
            </w:pPr>
            <w:r w:rsidRPr="008574CF">
              <w:t xml:space="preserve">A model of care is an overarching design for the provision of a </w:t>
            </w:r>
            <w:proofErr w:type="gramStart"/>
            <w:r w:rsidRPr="008574CF">
              <w:t>particular type of health</w:t>
            </w:r>
            <w:proofErr w:type="gramEnd"/>
            <w:r w:rsidRPr="008574CF">
              <w:t xml:space="preserve"> care service that is shaped by a theoretical basis, evidence base and defined standards.</w:t>
            </w:r>
          </w:p>
        </w:tc>
      </w:tr>
      <w:tr w:rsidR="001E0963" w:rsidRPr="008574CF" w14:paraId="63A3FD0F" w14:textId="77777777" w:rsidTr="0083675D">
        <w:tc>
          <w:tcPr>
            <w:tcW w:w="0" w:type="auto"/>
          </w:tcPr>
          <w:p w14:paraId="5E4A4E6D" w14:textId="4DD6F401" w:rsidR="001E0963" w:rsidRPr="008574CF" w:rsidRDefault="001E0963" w:rsidP="001E0963">
            <w:pPr>
              <w:pStyle w:val="DHHSbody"/>
            </w:pPr>
            <w:r w:rsidRPr="008574CF">
              <w:t>Physical health and wellbeing (AEDC domain)</w:t>
            </w:r>
            <w:r w:rsidR="00116DA3" w:rsidRPr="0083675D">
              <w:rPr>
                <w:vertAlign w:val="superscript"/>
              </w:rPr>
              <w:fldChar w:fldCharType="begin"/>
            </w:r>
            <w:r w:rsidR="00116DA3" w:rsidRPr="0083675D">
              <w:rPr>
                <w:vertAlign w:val="superscript"/>
              </w:rPr>
              <w:instrText xml:space="preserve"> NOTEREF _Ref5713451 \h </w:instrText>
            </w:r>
            <w:r w:rsidR="00116DA3" w:rsidRPr="0083675D">
              <w:rPr>
                <w:vertAlign w:val="superscript"/>
              </w:rPr>
            </w:r>
            <w:r w:rsidR="00116DA3" w:rsidRPr="0083675D">
              <w:rPr>
                <w:vertAlign w:val="superscript"/>
              </w:rPr>
              <w:instrText xml:space="preserve"> \* MERGEFORMAT </w:instrText>
            </w:r>
            <w:r w:rsidR="00116DA3" w:rsidRPr="0083675D">
              <w:rPr>
                <w:vertAlign w:val="superscript"/>
              </w:rPr>
              <w:fldChar w:fldCharType="separate"/>
            </w:r>
            <w:r w:rsidR="00116DA3" w:rsidRPr="0083675D">
              <w:rPr>
                <w:vertAlign w:val="superscript"/>
              </w:rPr>
              <w:t>4</w:t>
            </w:r>
            <w:r w:rsidR="00116DA3" w:rsidRPr="0083675D">
              <w:rPr>
                <w:vertAlign w:val="superscript"/>
              </w:rPr>
              <w:fldChar w:fldCharType="end"/>
            </w:r>
            <w:r w:rsidR="00F3540F" w:rsidRPr="00AA3B53" w:rsidDel="00F3540F">
              <w:rPr>
                <w:vertAlign w:val="superscript"/>
              </w:rPr>
              <w:t xml:space="preserve"> </w:t>
            </w:r>
          </w:p>
        </w:tc>
        <w:tc>
          <w:tcPr>
            <w:tcW w:w="0" w:type="auto"/>
          </w:tcPr>
          <w:p w14:paraId="63AFA042" w14:textId="77777777" w:rsidR="001E0963" w:rsidRPr="008574CF" w:rsidRDefault="001E0963" w:rsidP="001E0963">
            <w:pPr>
              <w:pStyle w:val="DHHSbody"/>
            </w:pPr>
            <w:r w:rsidRPr="008574CF">
              <w:t>This encompasses overall health and physical functioning, including gross and fine motor skills.</w:t>
            </w:r>
          </w:p>
        </w:tc>
      </w:tr>
      <w:tr w:rsidR="001E0963" w:rsidRPr="008574CF" w14:paraId="4C3D7D3C" w14:textId="77777777" w:rsidTr="0083675D">
        <w:tc>
          <w:tcPr>
            <w:tcW w:w="0" w:type="auto"/>
          </w:tcPr>
          <w:p w14:paraId="253016AC" w14:textId="4A5B9F06" w:rsidR="001E0963" w:rsidRPr="008574CF" w:rsidRDefault="001E0963" w:rsidP="001E0963">
            <w:pPr>
              <w:pStyle w:val="DHHSbody"/>
            </w:pPr>
            <w:r w:rsidRPr="008574CF">
              <w:t>Social competence (AEDC domain)</w:t>
            </w:r>
            <w:r w:rsidR="00116DA3" w:rsidRPr="0083675D">
              <w:rPr>
                <w:vertAlign w:val="superscript"/>
              </w:rPr>
              <w:fldChar w:fldCharType="begin"/>
            </w:r>
            <w:r w:rsidR="00116DA3" w:rsidRPr="0083675D">
              <w:rPr>
                <w:vertAlign w:val="superscript"/>
              </w:rPr>
              <w:instrText xml:space="preserve"> NOTEREF _Ref5713451 \h </w:instrText>
            </w:r>
            <w:r w:rsidR="00116DA3" w:rsidRPr="0083675D">
              <w:rPr>
                <w:vertAlign w:val="superscript"/>
              </w:rPr>
            </w:r>
            <w:r w:rsidR="00116DA3" w:rsidRPr="0083675D">
              <w:rPr>
                <w:vertAlign w:val="superscript"/>
              </w:rPr>
              <w:instrText xml:space="preserve"> \* MERGEFORMAT </w:instrText>
            </w:r>
            <w:r w:rsidR="00116DA3" w:rsidRPr="0083675D">
              <w:rPr>
                <w:vertAlign w:val="superscript"/>
              </w:rPr>
              <w:fldChar w:fldCharType="separate"/>
            </w:r>
            <w:r w:rsidR="00116DA3" w:rsidRPr="0083675D">
              <w:rPr>
                <w:vertAlign w:val="superscript"/>
              </w:rPr>
              <w:t>4</w:t>
            </w:r>
            <w:r w:rsidR="00116DA3" w:rsidRPr="0083675D">
              <w:rPr>
                <w:vertAlign w:val="superscript"/>
              </w:rPr>
              <w:fldChar w:fldCharType="end"/>
            </w:r>
          </w:p>
        </w:tc>
        <w:tc>
          <w:tcPr>
            <w:tcW w:w="0" w:type="auto"/>
          </w:tcPr>
          <w:p w14:paraId="40E27F61" w14:textId="77777777" w:rsidR="001E0963" w:rsidRPr="008574CF" w:rsidRDefault="001E0963" w:rsidP="001E0963">
            <w:pPr>
              <w:pStyle w:val="DHHSbody"/>
            </w:pPr>
            <w:r w:rsidRPr="008574CF">
              <w:t>This encompasses overall social development as well as how they play, share and get along with other children.</w:t>
            </w:r>
          </w:p>
        </w:tc>
      </w:tr>
      <w:tr w:rsidR="001E0963" w:rsidRPr="008574CF" w14:paraId="516F8223" w14:textId="77777777" w:rsidTr="0083675D">
        <w:tc>
          <w:tcPr>
            <w:tcW w:w="0" w:type="auto"/>
          </w:tcPr>
          <w:p w14:paraId="6DFA4E32" w14:textId="77777777" w:rsidR="001E0963" w:rsidRPr="008574CF" w:rsidRDefault="001E0963" w:rsidP="001E0963">
            <w:pPr>
              <w:pStyle w:val="DHHSbody"/>
            </w:pPr>
            <w:r w:rsidRPr="008574CF">
              <w:t>Specialist health service</w:t>
            </w:r>
          </w:p>
        </w:tc>
        <w:tc>
          <w:tcPr>
            <w:tcW w:w="0" w:type="auto"/>
          </w:tcPr>
          <w:p w14:paraId="3696C77B" w14:textId="77777777" w:rsidR="001E0963" w:rsidRPr="008574CF" w:rsidRDefault="001E0963" w:rsidP="001E0963">
            <w:pPr>
              <w:pStyle w:val="DHHSbody"/>
            </w:pPr>
            <w:r w:rsidRPr="008574CF">
              <w:t>Specialist care refers to care usually provided by medical specialists or other health care professional who generally do not have first contact with a person who requires intervention and support.</w:t>
            </w:r>
          </w:p>
        </w:tc>
      </w:tr>
      <w:tr w:rsidR="001E0963" w:rsidRPr="008574CF" w14:paraId="7AE51E2C" w14:textId="77777777" w:rsidTr="0083675D">
        <w:tc>
          <w:tcPr>
            <w:tcW w:w="0" w:type="auto"/>
          </w:tcPr>
          <w:p w14:paraId="3DE06B5B" w14:textId="77777777" w:rsidR="001E0963" w:rsidRPr="008574CF" w:rsidRDefault="001E0963" w:rsidP="001E0963">
            <w:pPr>
              <w:pStyle w:val="DHHSbody"/>
            </w:pPr>
            <w:r w:rsidRPr="008574CF">
              <w:t>Targeted health service</w:t>
            </w:r>
          </w:p>
        </w:tc>
        <w:tc>
          <w:tcPr>
            <w:tcW w:w="0" w:type="auto"/>
          </w:tcPr>
          <w:p w14:paraId="65835873" w14:textId="77777777" w:rsidR="001E0963" w:rsidRPr="008574CF" w:rsidRDefault="001E0963" w:rsidP="001E0963">
            <w:pPr>
              <w:pStyle w:val="DHHSbody"/>
            </w:pPr>
            <w:r w:rsidRPr="008574CF">
              <w:t>Services that respond to an identified and defined need by offering specific support and intervention.</w:t>
            </w:r>
          </w:p>
        </w:tc>
      </w:tr>
      <w:tr w:rsidR="001E0963" w:rsidRPr="008574CF" w14:paraId="29680C5F" w14:textId="77777777" w:rsidTr="0083675D">
        <w:tc>
          <w:tcPr>
            <w:tcW w:w="0" w:type="auto"/>
          </w:tcPr>
          <w:p w14:paraId="42C37B7D" w14:textId="77777777" w:rsidR="001E0963" w:rsidRPr="008574CF" w:rsidRDefault="001E0963" w:rsidP="001E0963">
            <w:pPr>
              <w:pStyle w:val="DHHSbody"/>
            </w:pPr>
            <w:r w:rsidRPr="008574CF">
              <w:t>Universal health service</w:t>
            </w:r>
          </w:p>
        </w:tc>
        <w:tc>
          <w:tcPr>
            <w:tcW w:w="0" w:type="auto"/>
          </w:tcPr>
          <w:p w14:paraId="60654DD7" w14:textId="77777777" w:rsidR="001E0963" w:rsidRPr="008574CF" w:rsidRDefault="001E0963" w:rsidP="001E0963">
            <w:pPr>
              <w:pStyle w:val="DHHSbody"/>
            </w:pPr>
            <w:r w:rsidRPr="008574CF">
              <w:t>Also defined as universal health coverage in which all people have access to services and do not suffer financial hardship paying for them.</w:t>
            </w:r>
          </w:p>
        </w:tc>
      </w:tr>
    </w:tbl>
    <w:p w14:paraId="48E56E37" w14:textId="77777777" w:rsidR="001E0963" w:rsidRDefault="001E0963" w:rsidP="001E0963">
      <w:pPr>
        <w:rPr>
          <w:rFonts w:ascii="Arial" w:eastAsia="Times" w:hAnsi="Arial"/>
        </w:rPr>
      </w:pPr>
      <w:r>
        <w:br w:type="page"/>
      </w:r>
    </w:p>
    <w:p w14:paraId="24C21EFB" w14:textId="77777777" w:rsidR="001E0963" w:rsidRPr="00F91137" w:rsidRDefault="001E0963" w:rsidP="001E0963">
      <w:pPr>
        <w:pStyle w:val="Heading1"/>
      </w:pPr>
      <w:bookmarkStart w:id="75" w:name="_Toc5714635"/>
      <w:r w:rsidRPr="00F91137">
        <w:lastRenderedPageBreak/>
        <w:t>References</w:t>
      </w:r>
      <w:bookmarkEnd w:id="75"/>
    </w:p>
    <w:p w14:paraId="462B4558" w14:textId="4F920DEF" w:rsidR="001E0963" w:rsidRPr="002D0924" w:rsidRDefault="001E0963" w:rsidP="001E0963">
      <w:pPr>
        <w:pStyle w:val="DHHSbody"/>
      </w:pPr>
      <w:r w:rsidRPr="002D0924">
        <w:t xml:space="preserve">Australian Early Development Census 2014, </w:t>
      </w:r>
      <w:r w:rsidRPr="00AA3B53">
        <w:rPr>
          <w:i/>
        </w:rPr>
        <w:t>Australian Early Development Census</w:t>
      </w:r>
      <w:r w:rsidRPr="002D0924">
        <w:t>,</w:t>
      </w:r>
      <w:r>
        <w:t xml:space="preserve"> </w:t>
      </w:r>
      <w:r w:rsidRPr="002D0924">
        <w:t>&lt;http://www.aedc.gov.au/?doc_id=14777&gt;, accessed 30 January 2015.</w:t>
      </w:r>
    </w:p>
    <w:p w14:paraId="051029B9" w14:textId="2CD4668E" w:rsidR="001E0963" w:rsidRPr="002D0924" w:rsidRDefault="001E0963" w:rsidP="001E0963">
      <w:pPr>
        <w:pStyle w:val="DHHSbody"/>
      </w:pPr>
      <w:r w:rsidRPr="002D0924">
        <w:t xml:space="preserve">Bernheimer LP and </w:t>
      </w:r>
      <w:proofErr w:type="spellStart"/>
      <w:r w:rsidRPr="002D0924">
        <w:t>Weisner</w:t>
      </w:r>
      <w:proofErr w:type="spellEnd"/>
      <w:r w:rsidRPr="002D0924">
        <w:t xml:space="preserve"> TS 2007, </w:t>
      </w:r>
      <w:proofErr w:type="gramStart"/>
      <w:r>
        <w:t>‘”</w:t>
      </w:r>
      <w:r w:rsidRPr="002D0924">
        <w:t>Let</w:t>
      </w:r>
      <w:proofErr w:type="gramEnd"/>
      <w:r w:rsidRPr="002D0924">
        <w:t xml:space="preserve"> me tell you what I do all day</w:t>
      </w:r>
      <w:r>
        <w:t xml:space="preserve"> …</w:t>
      </w:r>
      <w:r w:rsidRPr="002D0924">
        <w:t xml:space="preserve">” The family story at the centre of intervention research and practice’, </w:t>
      </w:r>
      <w:r w:rsidRPr="00C14CF7">
        <w:rPr>
          <w:i/>
        </w:rPr>
        <w:t>Infants and Young Children</w:t>
      </w:r>
      <w:r w:rsidRPr="002D0924">
        <w:t xml:space="preserve">, </w:t>
      </w:r>
      <w:r>
        <w:t xml:space="preserve">vol. </w:t>
      </w:r>
      <w:r w:rsidRPr="002D0924">
        <w:t>2093, pp. 192–201.</w:t>
      </w:r>
    </w:p>
    <w:p w14:paraId="581D4F22" w14:textId="77777777" w:rsidR="001E0963" w:rsidRPr="002D0924" w:rsidRDefault="001E0963" w:rsidP="001E0963">
      <w:pPr>
        <w:pStyle w:val="DHHSbody"/>
      </w:pPr>
      <w:r w:rsidRPr="002D0924">
        <w:t xml:space="preserve">Department of Education and Early Childhood Development 2011, </w:t>
      </w:r>
      <w:r w:rsidRPr="00AA3B53">
        <w:rPr>
          <w:i/>
        </w:rPr>
        <w:t>Victorian early years learning and development framework</w:t>
      </w:r>
      <w:r w:rsidRPr="002D0924">
        <w:t>, State Government of Victoria, Melbourne.</w:t>
      </w:r>
    </w:p>
    <w:p w14:paraId="7771BCA4" w14:textId="77777777" w:rsidR="001E0963" w:rsidRPr="002D0924" w:rsidRDefault="001E0963" w:rsidP="001E0963">
      <w:pPr>
        <w:pStyle w:val="DHHSbody"/>
      </w:pPr>
      <w:r w:rsidRPr="002D0924">
        <w:t>Department of Health 2012</w:t>
      </w:r>
      <w:r w:rsidRPr="00052EB6">
        <w:rPr>
          <w:i/>
        </w:rPr>
        <w:t xml:space="preserve">, </w:t>
      </w:r>
      <w:proofErr w:type="spellStart"/>
      <w:r w:rsidRPr="00052EB6">
        <w:rPr>
          <w:i/>
        </w:rPr>
        <w:t>Koolin</w:t>
      </w:r>
      <w:proofErr w:type="spellEnd"/>
      <w:r w:rsidRPr="00052EB6">
        <w:rPr>
          <w:i/>
        </w:rPr>
        <w:t xml:space="preserve"> </w:t>
      </w:r>
      <w:proofErr w:type="spellStart"/>
      <w:r w:rsidRPr="00052EB6">
        <w:rPr>
          <w:i/>
        </w:rPr>
        <w:t>balit</w:t>
      </w:r>
      <w:proofErr w:type="spellEnd"/>
      <w:r w:rsidRPr="00052EB6">
        <w:rPr>
          <w:i/>
        </w:rPr>
        <w:t>: Victorian Government strategic directions for Aboriginal health 2012–2022</w:t>
      </w:r>
      <w:r w:rsidRPr="002D0924">
        <w:t>, State Government of Victoria, Melbourne.</w:t>
      </w:r>
    </w:p>
    <w:p w14:paraId="615ED1FE" w14:textId="77777777" w:rsidR="001E0963" w:rsidRPr="002D0924" w:rsidRDefault="001E0963" w:rsidP="001E0963">
      <w:pPr>
        <w:pStyle w:val="DHHSbody"/>
      </w:pPr>
      <w:r w:rsidRPr="002D0924">
        <w:t xml:space="preserve">Dunst CJ and </w:t>
      </w:r>
      <w:proofErr w:type="spellStart"/>
      <w:r w:rsidRPr="002D0924">
        <w:t>Trivette</w:t>
      </w:r>
      <w:proofErr w:type="spellEnd"/>
      <w:r w:rsidRPr="002D0924">
        <w:t xml:space="preserve"> CM 2009, ‘Capacity-building family-systems intervention practices’,</w:t>
      </w:r>
      <w:r>
        <w:t xml:space="preserve"> </w:t>
      </w:r>
      <w:r w:rsidRPr="00C14CF7">
        <w:rPr>
          <w:i/>
        </w:rPr>
        <w:t>Journal of Family Social Work</w:t>
      </w:r>
      <w:r w:rsidRPr="002D0924">
        <w:t>, vol. 12, no. 2, pp. 119–143.</w:t>
      </w:r>
    </w:p>
    <w:p w14:paraId="0DAAE534" w14:textId="77777777" w:rsidR="001E0963" w:rsidRPr="002D0924" w:rsidRDefault="001E0963" w:rsidP="001E0963">
      <w:pPr>
        <w:pStyle w:val="DHHSbody"/>
      </w:pPr>
      <w:r w:rsidRPr="002D0924">
        <w:t xml:space="preserve">Moore TG 2005, ‘Why intervene early? Rationale and evidence’. In C Johnson and G Salter (eds), </w:t>
      </w:r>
      <w:r w:rsidRPr="00C14CF7">
        <w:rPr>
          <w:i/>
        </w:rPr>
        <w:t>Does this Child Need Help? Identification and Early Intervention</w:t>
      </w:r>
      <w:r w:rsidRPr="002D0924">
        <w:t xml:space="preserve"> (2nd ed.), Early Childhood Intervention Australia, Sydney.</w:t>
      </w:r>
    </w:p>
    <w:p w14:paraId="7027ACE4" w14:textId="3C7A8C37" w:rsidR="001E0963" w:rsidRPr="002D0924" w:rsidRDefault="001E0963" w:rsidP="001E0963">
      <w:pPr>
        <w:pStyle w:val="DHHSbody"/>
      </w:pPr>
      <w:r w:rsidRPr="002D0924">
        <w:t xml:space="preserve">Moore TG 2008, </w:t>
      </w:r>
      <w:r w:rsidRPr="00AA3B53">
        <w:rPr>
          <w:i/>
        </w:rPr>
        <w:t xml:space="preserve">Supporting young children and their families: </w:t>
      </w:r>
      <w:r>
        <w:rPr>
          <w:i/>
        </w:rPr>
        <w:t>w</w:t>
      </w:r>
      <w:r w:rsidRPr="00AA3B53">
        <w:rPr>
          <w:i/>
        </w:rPr>
        <w:t>hy we need to rethink services and polic</w:t>
      </w:r>
      <w:r>
        <w:rPr>
          <w:i/>
        </w:rPr>
        <w:t>i</w:t>
      </w:r>
      <w:r w:rsidRPr="00AA3B53">
        <w:rPr>
          <w:i/>
        </w:rPr>
        <w:t>es</w:t>
      </w:r>
      <w:r w:rsidRPr="002D0924">
        <w:t>, Centre for Community Child Health Working Paper No. 1 (revised November 2008), Royal Children’s Hospital, Parkville, Victoria.</w:t>
      </w:r>
    </w:p>
    <w:p w14:paraId="3D209F17" w14:textId="257330A9" w:rsidR="001E0963" w:rsidRPr="002D0924" w:rsidRDefault="001E0963" w:rsidP="001E0963">
      <w:pPr>
        <w:pStyle w:val="DHHSbody"/>
      </w:pPr>
      <w:r w:rsidRPr="002D0924">
        <w:t>Moore TG 2009, ‘The nature and significance of relationships in the lives of children with and without developmental disabilities’, keynote presentation, retrieved from</w:t>
      </w:r>
      <w:r>
        <w:t xml:space="preserve"> </w:t>
      </w:r>
      <w:hyperlink r:id="rId35" w:history="1">
        <w:r w:rsidR="00116DA3" w:rsidRPr="00116DA3">
          <w:rPr>
            <w:rStyle w:val="Hyperlink"/>
          </w:rPr>
          <w:t>RCH</w:t>
        </w:r>
      </w:hyperlink>
      <w:r w:rsidR="00116DA3">
        <w:t xml:space="preserve"> </w:t>
      </w:r>
      <w:r w:rsidRPr="002D0924">
        <w:t>&lt;http://www.rch.org.au/uploadedFiles/Main/Content/ccch/TM_EIAANZ_Conference_09.pdf&gt;</w:t>
      </w:r>
    </w:p>
    <w:p w14:paraId="2783FD5D" w14:textId="37F07D7A" w:rsidR="001E0963" w:rsidRPr="002D0924" w:rsidRDefault="001E0963" w:rsidP="001E0963">
      <w:pPr>
        <w:pStyle w:val="DHHSbody"/>
      </w:pPr>
      <w:r w:rsidRPr="002D0924">
        <w:t xml:space="preserve">Moore, T 2010, </w:t>
      </w:r>
      <w:r w:rsidRPr="00AA3B53">
        <w:rPr>
          <w:i/>
        </w:rPr>
        <w:t xml:space="preserve">Early Childhood Intervention Reform project: </w:t>
      </w:r>
      <w:r>
        <w:rPr>
          <w:i/>
        </w:rPr>
        <w:t>r</w:t>
      </w:r>
      <w:r w:rsidRPr="00AA3B53">
        <w:rPr>
          <w:i/>
        </w:rPr>
        <w:t xml:space="preserve">evised </w:t>
      </w:r>
      <w:r>
        <w:rPr>
          <w:i/>
        </w:rPr>
        <w:t>l</w:t>
      </w:r>
      <w:r w:rsidRPr="00AA3B53">
        <w:rPr>
          <w:i/>
        </w:rPr>
        <w:t xml:space="preserve">iterature </w:t>
      </w:r>
      <w:r>
        <w:rPr>
          <w:i/>
        </w:rPr>
        <w:t>r</w:t>
      </w:r>
      <w:r w:rsidRPr="00AA3B53">
        <w:rPr>
          <w:i/>
        </w:rPr>
        <w:t>eview</w:t>
      </w:r>
      <w:r w:rsidRPr="001E0963">
        <w:t xml:space="preserve">. </w:t>
      </w:r>
      <w:hyperlink r:id="rId36" w:history="1">
        <w:r w:rsidRPr="00116DA3">
          <w:rPr>
            <w:rStyle w:val="Hyperlink"/>
          </w:rPr>
          <w:t>Department of Education and Training, Melbourne,</w:t>
        </w:r>
      </w:hyperlink>
      <w:r w:rsidRPr="002D0924">
        <w:t xml:space="preserve"> &lt;http://www.education.vic.gov.</w:t>
      </w:r>
      <w:hyperlink r:id="rId37">
        <w:r w:rsidRPr="002D0924">
          <w:t>au/Documents/childhood/providers/needs/ecislitreviewrevised.pdf</w:t>
        </w:r>
      </w:hyperlink>
      <w:r w:rsidRPr="002D0924">
        <w:t>&gt;</w:t>
      </w:r>
      <w:r>
        <w:t>.</w:t>
      </w:r>
    </w:p>
    <w:p w14:paraId="0D9BA19E" w14:textId="200A7210" w:rsidR="001E0963" w:rsidRPr="002D0924" w:rsidRDefault="001E0963" w:rsidP="001E0963">
      <w:pPr>
        <w:pStyle w:val="DHHSbody"/>
      </w:pPr>
      <w:r w:rsidRPr="00C14CF7">
        <w:rPr>
          <w:i/>
        </w:rPr>
        <w:t>Victorian service coordination tool templates</w:t>
      </w:r>
      <w:r w:rsidRPr="002D0924">
        <w:t xml:space="preserve"> 2012, </w:t>
      </w:r>
      <w:hyperlink r:id="rId38" w:history="1">
        <w:r w:rsidRPr="00365DF9">
          <w:rPr>
            <w:rStyle w:val="Hyperlink"/>
          </w:rPr>
          <w:t>Department of Health, Victoria</w:t>
        </w:r>
      </w:hyperlink>
      <w:r w:rsidRPr="002D0924">
        <w:t>, &lt;http://www.health.vic.gov.au/pcps/sctt&gt;, accessed 28 January 2015</w:t>
      </w:r>
      <w:r>
        <w:t>.</w:t>
      </w:r>
    </w:p>
    <w:p w14:paraId="609B22DA" w14:textId="16EBEE4D" w:rsidR="001E0963" w:rsidRDefault="001E0963" w:rsidP="001E0963">
      <w:pPr>
        <w:rPr>
          <w:rFonts w:ascii="Arial" w:hAnsi="Arial"/>
          <w:bCs/>
          <w:color w:val="C5511A"/>
          <w:sz w:val="44"/>
          <w:szCs w:val="44"/>
        </w:rPr>
      </w:pPr>
      <w:r>
        <w:br w:type="page"/>
      </w:r>
    </w:p>
    <w:p w14:paraId="2557D9F3" w14:textId="77777777" w:rsidR="00603CDB" w:rsidRPr="00F91137" w:rsidRDefault="00CB767D" w:rsidP="001E0963">
      <w:pPr>
        <w:pStyle w:val="Heading1"/>
      </w:pPr>
      <w:bookmarkStart w:id="76" w:name="_Ref3106420"/>
      <w:bookmarkStart w:id="77" w:name="_Toc5714636"/>
      <w:r w:rsidRPr="00F91137">
        <w:lastRenderedPageBreak/>
        <w:t xml:space="preserve">Appendix 1: Five domains of </w:t>
      </w:r>
      <w:r w:rsidRPr="001E0963">
        <w:t>early</w:t>
      </w:r>
      <w:r w:rsidRPr="00F91137">
        <w:t xml:space="preserve"> childhood </w:t>
      </w:r>
      <w:bookmarkEnd w:id="71"/>
      <w:r w:rsidRPr="00F91137">
        <w:t>development</w:t>
      </w:r>
      <w:bookmarkEnd w:id="76"/>
      <w:bookmarkEnd w:id="77"/>
    </w:p>
    <w:p w14:paraId="36510A35" w14:textId="77777777" w:rsidR="00CB767D" w:rsidRDefault="00CB767D" w:rsidP="00E82801">
      <w:pPr>
        <w:pStyle w:val="Heading2"/>
      </w:pPr>
      <w:bookmarkStart w:id="78" w:name="_Toc3289549"/>
      <w:bookmarkStart w:id="79" w:name="_Toc3290247"/>
      <w:bookmarkStart w:id="80" w:name="_Toc5714637"/>
      <w:r>
        <w:t>Australian Early Development Census</w:t>
      </w:r>
      <w:bookmarkEnd w:id="78"/>
      <w:bookmarkEnd w:id="79"/>
      <w:bookmarkEnd w:id="80"/>
    </w:p>
    <w:p w14:paraId="5E015F4E" w14:textId="16153CB3" w:rsidR="00CB767D" w:rsidRPr="001E0963" w:rsidRDefault="00CB767D" w:rsidP="001E0963">
      <w:pPr>
        <w:pStyle w:val="DHHSbody"/>
      </w:pPr>
      <w:r w:rsidRPr="001E0963">
        <w:t>For</w:t>
      </w:r>
      <w:r w:rsidRPr="00AA3B53">
        <w:t xml:space="preserve"> </w:t>
      </w:r>
      <w:r w:rsidRPr="001E0963">
        <w:t>further</w:t>
      </w:r>
      <w:r w:rsidRPr="00AA3B53">
        <w:t xml:space="preserve"> </w:t>
      </w:r>
      <w:r w:rsidRPr="001E0963">
        <w:t>information</w:t>
      </w:r>
      <w:r w:rsidR="001519E2" w:rsidRPr="001E0963">
        <w:t xml:space="preserve">, visit </w:t>
      </w:r>
      <w:r w:rsidRPr="001E0963">
        <w:t>the</w:t>
      </w:r>
      <w:r w:rsidRPr="00AA3B53">
        <w:t xml:space="preserve"> </w:t>
      </w:r>
      <w:hyperlink r:id="rId39" w:history="1">
        <w:r w:rsidRPr="00AA3B53">
          <w:rPr>
            <w:rStyle w:val="Hyperlink"/>
          </w:rPr>
          <w:t xml:space="preserve">Australian Early Development Census </w:t>
        </w:r>
        <w:r w:rsidR="001519E2" w:rsidRPr="00AA3B53">
          <w:rPr>
            <w:rStyle w:val="Hyperlink"/>
          </w:rPr>
          <w:t>website</w:t>
        </w:r>
      </w:hyperlink>
      <w:r w:rsidR="001519E2" w:rsidRPr="00AA3B53">
        <w:t xml:space="preserve"> </w:t>
      </w:r>
      <w:r w:rsidRPr="001E0963">
        <w:t>&lt;</w:t>
      </w:r>
      <w:r w:rsidR="001519E2">
        <w:t>https://</w:t>
      </w:r>
      <w:hyperlink w:history="1"/>
      <w:r w:rsidR="001519E2" w:rsidRPr="00AA3B53">
        <w:t>www.aedc.gov.au/about-the-aedc/about-the-aedc-domains</w:t>
      </w:r>
      <w:r w:rsidRPr="001E0963">
        <w:t>&gt;</w:t>
      </w:r>
      <w:r w:rsidR="001519E2">
        <w:t>.</w:t>
      </w:r>
    </w:p>
    <w:p w14:paraId="75B21B2F" w14:textId="77777777" w:rsidR="00CB767D" w:rsidRPr="00C76A59" w:rsidRDefault="00E82801" w:rsidP="00C76A59">
      <w:pPr>
        <w:pStyle w:val="Heading3"/>
      </w:pPr>
      <w:r w:rsidRPr="00C76A59">
        <w:t xml:space="preserve">1. </w:t>
      </w:r>
      <w:r w:rsidR="00CB767D" w:rsidRPr="00C76A59">
        <w:t>Physical health and wellbeing domain</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1593"/>
        <w:gridCol w:w="3896"/>
        <w:gridCol w:w="3896"/>
      </w:tblGrid>
      <w:tr w:rsidR="00CB767D" w14:paraId="13E1E755" w14:textId="77777777" w:rsidTr="00EB6129">
        <w:trPr>
          <w:trHeight w:val="369"/>
          <w:tblHeader/>
        </w:trPr>
        <w:tc>
          <w:tcPr>
            <w:tcW w:w="1593" w:type="dxa"/>
            <w:shd w:val="clear" w:color="auto" w:fill="C5511A"/>
          </w:tcPr>
          <w:p w14:paraId="4CC9D0D6" w14:textId="77777777" w:rsidR="00CB767D" w:rsidRDefault="00CB767D" w:rsidP="00E82801">
            <w:pPr>
              <w:pStyle w:val="DHHStablecolhead"/>
            </w:pPr>
            <w:r>
              <w:rPr>
                <w:w w:val="105"/>
              </w:rPr>
              <w:t>Category</w:t>
            </w:r>
          </w:p>
        </w:tc>
        <w:tc>
          <w:tcPr>
            <w:tcW w:w="3896" w:type="dxa"/>
            <w:shd w:val="clear" w:color="auto" w:fill="C5511A"/>
          </w:tcPr>
          <w:p w14:paraId="755D77D5" w14:textId="77777777" w:rsidR="00CB767D" w:rsidRDefault="00CB767D" w:rsidP="00E82801">
            <w:pPr>
              <w:pStyle w:val="DHHStablecolhead"/>
            </w:pPr>
            <w:r>
              <w:rPr>
                <w:w w:val="105"/>
              </w:rPr>
              <w:t>Children on track</w:t>
            </w:r>
          </w:p>
        </w:tc>
        <w:tc>
          <w:tcPr>
            <w:tcW w:w="3896" w:type="dxa"/>
            <w:shd w:val="clear" w:color="auto" w:fill="C5511A"/>
          </w:tcPr>
          <w:p w14:paraId="1DCB1B45" w14:textId="77777777" w:rsidR="00CB767D" w:rsidRDefault="00CB767D" w:rsidP="00E82801">
            <w:pPr>
              <w:pStyle w:val="DHHStablecolhead"/>
            </w:pPr>
            <w:r>
              <w:rPr>
                <w:w w:val="105"/>
              </w:rPr>
              <w:t>Children developmentally vulnerable</w:t>
            </w:r>
          </w:p>
        </w:tc>
      </w:tr>
      <w:tr w:rsidR="00CB767D" w14:paraId="7CB8A212" w14:textId="77777777" w:rsidTr="00EB6129">
        <w:trPr>
          <w:trHeight w:val="1078"/>
        </w:trPr>
        <w:tc>
          <w:tcPr>
            <w:tcW w:w="1593" w:type="dxa"/>
            <w:shd w:val="clear" w:color="auto" w:fill="EECBBA"/>
          </w:tcPr>
          <w:p w14:paraId="5C74635F" w14:textId="77777777" w:rsidR="00CB767D" w:rsidRPr="00E82801" w:rsidRDefault="00CB767D" w:rsidP="0083675D">
            <w:pPr>
              <w:pStyle w:val="DHHStabletext"/>
            </w:pPr>
            <w:r w:rsidRPr="00E82801">
              <w:t>Physical readiness for school day</w:t>
            </w:r>
          </w:p>
        </w:tc>
        <w:tc>
          <w:tcPr>
            <w:tcW w:w="3896" w:type="dxa"/>
          </w:tcPr>
          <w:p w14:paraId="781515E4" w14:textId="77777777" w:rsidR="00CB767D" w:rsidRPr="00AA3B53" w:rsidRDefault="00CB767D" w:rsidP="0083675D">
            <w:pPr>
              <w:pStyle w:val="DHHStabletext"/>
            </w:pPr>
            <w:r w:rsidRPr="00AA3B53">
              <w:t>Never or almost never experience being dressed inappropriately for school activities, and do not come to school late, hungry or tired.</w:t>
            </w:r>
          </w:p>
        </w:tc>
        <w:tc>
          <w:tcPr>
            <w:tcW w:w="3896" w:type="dxa"/>
          </w:tcPr>
          <w:p w14:paraId="5BF5B89F" w14:textId="77777777" w:rsidR="00CB767D" w:rsidRPr="00AA3B53" w:rsidRDefault="00CB767D" w:rsidP="0083675D">
            <w:pPr>
              <w:pStyle w:val="DHHStabletext"/>
            </w:pPr>
            <w:r w:rsidRPr="00AA3B53">
              <w:t>Have at least sometimes experienced coming unprepared for school by being dressed inappropriately, coming to school late, hungry or tired.</w:t>
            </w:r>
          </w:p>
        </w:tc>
      </w:tr>
      <w:tr w:rsidR="00CB767D" w14:paraId="5446DB6C" w14:textId="77777777" w:rsidTr="00EB6129">
        <w:trPr>
          <w:trHeight w:val="1078"/>
        </w:trPr>
        <w:tc>
          <w:tcPr>
            <w:tcW w:w="1593" w:type="dxa"/>
            <w:tcBorders>
              <w:bottom w:val="single" w:sz="4" w:space="0" w:color="C5511A"/>
            </w:tcBorders>
            <w:shd w:val="clear" w:color="auto" w:fill="EECBBA"/>
          </w:tcPr>
          <w:p w14:paraId="522E8579" w14:textId="77777777" w:rsidR="00CB767D" w:rsidRPr="00E82801" w:rsidRDefault="00CB767D" w:rsidP="0083675D">
            <w:pPr>
              <w:pStyle w:val="DHHStabletext"/>
            </w:pPr>
            <w:r w:rsidRPr="00E82801">
              <w:t>Physical independence</w:t>
            </w:r>
          </w:p>
        </w:tc>
        <w:tc>
          <w:tcPr>
            <w:tcW w:w="3896" w:type="dxa"/>
            <w:tcBorders>
              <w:bottom w:val="single" w:sz="4" w:space="0" w:color="C5511A"/>
            </w:tcBorders>
          </w:tcPr>
          <w:p w14:paraId="5DC35363" w14:textId="77777777" w:rsidR="00CB767D" w:rsidRPr="00AA3B53" w:rsidRDefault="00CB767D" w:rsidP="0083675D">
            <w:pPr>
              <w:pStyle w:val="DHHStabletext"/>
            </w:pPr>
            <w:r w:rsidRPr="00AA3B53">
              <w:t>Are independent regarding their own needs, have an established hand preference and are well coordinated.</w:t>
            </w:r>
          </w:p>
        </w:tc>
        <w:tc>
          <w:tcPr>
            <w:tcW w:w="3896" w:type="dxa"/>
            <w:tcBorders>
              <w:bottom w:val="single" w:sz="4" w:space="0" w:color="C5511A"/>
            </w:tcBorders>
          </w:tcPr>
          <w:p w14:paraId="2962F467" w14:textId="77777777" w:rsidR="00CB767D" w:rsidRPr="00AA3B53" w:rsidRDefault="00CB767D" w:rsidP="0083675D">
            <w:pPr>
              <w:pStyle w:val="DHHStabletext"/>
            </w:pPr>
            <w:r w:rsidRPr="00AA3B53">
              <w:t>Range from those who have not developed independence, handedness, or coordination, to those who have not developed any of these skills.</w:t>
            </w:r>
          </w:p>
        </w:tc>
      </w:tr>
      <w:tr w:rsidR="00CB767D" w14:paraId="476955C2" w14:textId="77777777" w:rsidTr="00EB6129">
        <w:trPr>
          <w:trHeight w:val="1800"/>
        </w:trPr>
        <w:tc>
          <w:tcPr>
            <w:tcW w:w="1593" w:type="dxa"/>
            <w:tcBorders>
              <w:top w:val="single" w:sz="4" w:space="0" w:color="C5511A"/>
              <w:bottom w:val="single" w:sz="4" w:space="0" w:color="C5511A"/>
            </w:tcBorders>
            <w:shd w:val="clear" w:color="auto" w:fill="EECBBA"/>
          </w:tcPr>
          <w:p w14:paraId="3D5CAD6E" w14:textId="77777777" w:rsidR="00CB767D" w:rsidRPr="00E82801" w:rsidRDefault="00CB767D" w:rsidP="0083675D">
            <w:pPr>
              <w:pStyle w:val="DHHStabletext"/>
            </w:pPr>
            <w:r w:rsidRPr="00E82801">
              <w:t>Gross and fine motor skills</w:t>
            </w:r>
          </w:p>
        </w:tc>
        <w:tc>
          <w:tcPr>
            <w:tcW w:w="3896" w:type="dxa"/>
            <w:tcBorders>
              <w:top w:val="single" w:sz="4" w:space="0" w:color="C5511A"/>
              <w:bottom w:val="single" w:sz="4" w:space="0" w:color="C5511A"/>
            </w:tcBorders>
          </w:tcPr>
          <w:p w14:paraId="27761DB8" w14:textId="77777777" w:rsidR="00CB767D" w:rsidRPr="00AA3B53" w:rsidRDefault="00CB767D" w:rsidP="0083675D">
            <w:pPr>
              <w:pStyle w:val="DHHStabletext"/>
            </w:pPr>
            <w:r w:rsidRPr="00AA3B53">
              <w:t>Have an excellent ability to physically tackle the school day and have excellent or good gross and fine motor skills.</w:t>
            </w:r>
          </w:p>
        </w:tc>
        <w:tc>
          <w:tcPr>
            <w:tcW w:w="3896" w:type="dxa"/>
            <w:tcBorders>
              <w:top w:val="single" w:sz="4" w:space="0" w:color="C5511A"/>
              <w:bottom w:val="single" w:sz="4" w:space="0" w:color="C5511A"/>
            </w:tcBorders>
          </w:tcPr>
          <w:p w14:paraId="795EDDA1" w14:textId="77777777" w:rsidR="00CB767D" w:rsidRPr="00AA3B53" w:rsidRDefault="00CB767D" w:rsidP="0083675D">
            <w:pPr>
              <w:pStyle w:val="DHHStabletext"/>
            </w:pPr>
            <w:r w:rsidRPr="00AA3B53">
              <w:t>Range from those who have an average ability to perform skills requiring gross and fine motor competence and good or average overall energy levels, to those who have poor fine and gross motor skills, poor overall energy levels and physical skills.</w:t>
            </w:r>
          </w:p>
        </w:tc>
      </w:tr>
    </w:tbl>
    <w:p w14:paraId="2F0BDF73" w14:textId="77777777" w:rsidR="00CB767D" w:rsidRPr="00C76A59" w:rsidRDefault="00E82801" w:rsidP="00C76A59">
      <w:pPr>
        <w:pStyle w:val="Heading3"/>
      </w:pPr>
      <w:r w:rsidRPr="00C76A59">
        <w:t xml:space="preserve">2. </w:t>
      </w:r>
      <w:r w:rsidR="00CB767D" w:rsidRPr="00C76A59">
        <w:t>Social competence domain</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1593"/>
        <w:gridCol w:w="3898"/>
        <w:gridCol w:w="3899"/>
      </w:tblGrid>
      <w:tr w:rsidR="00CB767D" w14:paraId="7740FC11" w14:textId="77777777" w:rsidTr="00EB6129">
        <w:trPr>
          <w:trHeight w:val="369"/>
          <w:tblHeader/>
        </w:trPr>
        <w:tc>
          <w:tcPr>
            <w:tcW w:w="1593" w:type="dxa"/>
            <w:shd w:val="clear" w:color="auto" w:fill="C5511A"/>
          </w:tcPr>
          <w:p w14:paraId="75880ECC" w14:textId="77777777" w:rsidR="00CB767D" w:rsidRDefault="00CB767D" w:rsidP="00E82801">
            <w:pPr>
              <w:pStyle w:val="DHHStablecolhead"/>
            </w:pPr>
            <w:r>
              <w:rPr>
                <w:w w:val="105"/>
              </w:rPr>
              <w:t>Category</w:t>
            </w:r>
          </w:p>
        </w:tc>
        <w:tc>
          <w:tcPr>
            <w:tcW w:w="3898" w:type="dxa"/>
            <w:shd w:val="clear" w:color="auto" w:fill="C5511A"/>
          </w:tcPr>
          <w:p w14:paraId="7FACA802" w14:textId="77777777" w:rsidR="00CB767D" w:rsidRDefault="00CB767D" w:rsidP="00E82801">
            <w:pPr>
              <w:pStyle w:val="DHHStablecolhead"/>
            </w:pPr>
            <w:r>
              <w:rPr>
                <w:w w:val="105"/>
              </w:rPr>
              <w:t>Children on track</w:t>
            </w:r>
          </w:p>
        </w:tc>
        <w:tc>
          <w:tcPr>
            <w:tcW w:w="3899" w:type="dxa"/>
            <w:shd w:val="clear" w:color="auto" w:fill="C5511A"/>
          </w:tcPr>
          <w:p w14:paraId="1DB65754" w14:textId="77777777" w:rsidR="00CB767D" w:rsidRDefault="00CB767D" w:rsidP="00E82801">
            <w:pPr>
              <w:pStyle w:val="DHHStablecolhead"/>
            </w:pPr>
            <w:r>
              <w:rPr>
                <w:w w:val="105"/>
              </w:rPr>
              <w:t>Children developmentally vulnerable</w:t>
            </w:r>
          </w:p>
        </w:tc>
      </w:tr>
      <w:tr w:rsidR="00CB767D" w14:paraId="5D41657F" w14:textId="77777777" w:rsidTr="00EB6129">
        <w:trPr>
          <w:trHeight w:val="1558"/>
        </w:trPr>
        <w:tc>
          <w:tcPr>
            <w:tcW w:w="1593" w:type="dxa"/>
            <w:shd w:val="clear" w:color="auto" w:fill="EECBBA"/>
          </w:tcPr>
          <w:p w14:paraId="13130E1E" w14:textId="77777777" w:rsidR="00CB767D" w:rsidRPr="00E82801" w:rsidRDefault="00CB767D" w:rsidP="0083675D">
            <w:pPr>
              <w:pStyle w:val="DHHStabletext"/>
            </w:pPr>
            <w:r w:rsidRPr="00E82801">
              <w:t>Overall social competence</w:t>
            </w:r>
          </w:p>
        </w:tc>
        <w:tc>
          <w:tcPr>
            <w:tcW w:w="3898" w:type="dxa"/>
          </w:tcPr>
          <w:p w14:paraId="5D1144C7" w14:textId="77777777" w:rsidR="00CB767D" w:rsidRPr="00AA3B53" w:rsidRDefault="00CB767D" w:rsidP="0083675D">
            <w:pPr>
              <w:pStyle w:val="DHHStabletext"/>
            </w:pPr>
            <w:r w:rsidRPr="00AA3B53">
              <w:t>Have excellent or good overall social development, very good ability to get along with other children and play with various children, usually cooperative and self-confident.</w:t>
            </w:r>
          </w:p>
        </w:tc>
        <w:tc>
          <w:tcPr>
            <w:tcW w:w="3899" w:type="dxa"/>
          </w:tcPr>
          <w:p w14:paraId="7A8862C0" w14:textId="77777777" w:rsidR="00CB767D" w:rsidRPr="00AA3B53" w:rsidRDefault="00CB767D" w:rsidP="0083675D">
            <w:pPr>
              <w:pStyle w:val="DHHStabletext"/>
            </w:pPr>
            <w:r w:rsidRPr="00AA3B53">
              <w:t>Have average to poor overall social skills, low self-confidence and are rarely able to play with various children and interact cooperatively.</w:t>
            </w:r>
          </w:p>
        </w:tc>
      </w:tr>
      <w:tr w:rsidR="00CB767D" w14:paraId="56996269" w14:textId="77777777" w:rsidTr="00EB6129">
        <w:trPr>
          <w:trHeight w:val="1318"/>
        </w:trPr>
        <w:tc>
          <w:tcPr>
            <w:tcW w:w="1593" w:type="dxa"/>
            <w:shd w:val="clear" w:color="auto" w:fill="EECBBA"/>
          </w:tcPr>
          <w:p w14:paraId="30DF9BD2" w14:textId="77777777" w:rsidR="00CB767D" w:rsidRPr="00E82801" w:rsidRDefault="00CB767D" w:rsidP="0083675D">
            <w:pPr>
              <w:pStyle w:val="DHHStabletext"/>
            </w:pPr>
            <w:r w:rsidRPr="00E82801">
              <w:t>Responsibility and respect</w:t>
            </w:r>
          </w:p>
        </w:tc>
        <w:tc>
          <w:tcPr>
            <w:tcW w:w="3898" w:type="dxa"/>
          </w:tcPr>
          <w:p w14:paraId="0D69833C" w14:textId="77777777" w:rsidR="00CB767D" w:rsidRPr="00AA3B53" w:rsidRDefault="00CB767D" w:rsidP="0083675D">
            <w:pPr>
              <w:pStyle w:val="DHHStabletext"/>
            </w:pPr>
            <w:r w:rsidRPr="00AA3B53">
              <w:t>Always or most of the time show respect for others and for property, follow rules, take care of materials, accept responsibility for actions, and show self-control.</w:t>
            </w:r>
          </w:p>
        </w:tc>
        <w:tc>
          <w:tcPr>
            <w:tcW w:w="3899" w:type="dxa"/>
          </w:tcPr>
          <w:p w14:paraId="23DC5443" w14:textId="77777777" w:rsidR="00CB767D" w:rsidRPr="00AA3B53" w:rsidRDefault="00CB767D" w:rsidP="0083675D">
            <w:pPr>
              <w:pStyle w:val="DHHStabletext"/>
            </w:pPr>
            <w:r w:rsidRPr="00AA3B53">
              <w:t>Only sometimes or never accept responsibility for actions, show respect for others and for property, demonstrate self-control, and are rarely able to follow rules and take care of materials.</w:t>
            </w:r>
          </w:p>
        </w:tc>
      </w:tr>
      <w:tr w:rsidR="00CB767D" w14:paraId="7ADC16D6" w14:textId="77777777" w:rsidTr="00EB6129">
        <w:trPr>
          <w:trHeight w:val="1318"/>
        </w:trPr>
        <w:tc>
          <w:tcPr>
            <w:tcW w:w="1593" w:type="dxa"/>
            <w:tcBorders>
              <w:bottom w:val="single" w:sz="4" w:space="0" w:color="C5511A"/>
            </w:tcBorders>
            <w:shd w:val="clear" w:color="auto" w:fill="EECBBA"/>
          </w:tcPr>
          <w:p w14:paraId="55612857" w14:textId="77777777" w:rsidR="00CB767D" w:rsidRPr="00E82801" w:rsidRDefault="00CB767D" w:rsidP="0083675D">
            <w:pPr>
              <w:pStyle w:val="DHHStabletext"/>
            </w:pPr>
            <w:r w:rsidRPr="00E82801">
              <w:t>Approaches to learning</w:t>
            </w:r>
          </w:p>
        </w:tc>
        <w:tc>
          <w:tcPr>
            <w:tcW w:w="3898" w:type="dxa"/>
            <w:tcBorders>
              <w:bottom w:val="single" w:sz="4" w:space="0" w:color="C5511A"/>
            </w:tcBorders>
          </w:tcPr>
          <w:p w14:paraId="0B55756A" w14:textId="77777777" w:rsidR="00CB767D" w:rsidRPr="00AA3B53" w:rsidRDefault="00CB767D" w:rsidP="0083675D">
            <w:pPr>
              <w:pStyle w:val="DHHStabletext"/>
            </w:pPr>
            <w:r w:rsidRPr="00AA3B53">
              <w:t>Always or most of the time work neatly, independently, solve problems, follow instructions and class routines, and easily adjust to changes.</w:t>
            </w:r>
          </w:p>
        </w:tc>
        <w:tc>
          <w:tcPr>
            <w:tcW w:w="3899" w:type="dxa"/>
            <w:tcBorders>
              <w:bottom w:val="single" w:sz="4" w:space="0" w:color="C5511A"/>
            </w:tcBorders>
          </w:tcPr>
          <w:p w14:paraId="688614E2" w14:textId="77777777" w:rsidR="00CB767D" w:rsidRPr="00AA3B53" w:rsidRDefault="00CB767D" w:rsidP="0083675D">
            <w:pPr>
              <w:pStyle w:val="DHHStabletext"/>
            </w:pPr>
            <w:r w:rsidRPr="00AA3B53">
              <w:t>Only sometimes or never work neatly, independently, are rarely able to solve problems, follow class routines and do not easily adjust to changes in routines.</w:t>
            </w:r>
          </w:p>
        </w:tc>
      </w:tr>
      <w:tr w:rsidR="00CB767D" w14:paraId="38BF64D0" w14:textId="77777777" w:rsidTr="00EB6129">
        <w:trPr>
          <w:trHeight w:val="1080"/>
        </w:trPr>
        <w:tc>
          <w:tcPr>
            <w:tcW w:w="1593" w:type="dxa"/>
            <w:tcBorders>
              <w:top w:val="single" w:sz="4" w:space="0" w:color="C5511A"/>
              <w:bottom w:val="single" w:sz="4" w:space="0" w:color="C5511A"/>
            </w:tcBorders>
            <w:shd w:val="clear" w:color="auto" w:fill="EECBBA"/>
          </w:tcPr>
          <w:p w14:paraId="68650FCB" w14:textId="77777777" w:rsidR="00CB767D" w:rsidRPr="00E82801" w:rsidRDefault="00CB767D" w:rsidP="0083675D">
            <w:pPr>
              <w:pStyle w:val="DHHStabletext"/>
            </w:pPr>
            <w:r w:rsidRPr="00E82801">
              <w:t>Readiness to explore new things</w:t>
            </w:r>
          </w:p>
        </w:tc>
        <w:tc>
          <w:tcPr>
            <w:tcW w:w="3898" w:type="dxa"/>
            <w:tcBorders>
              <w:top w:val="single" w:sz="4" w:space="0" w:color="C5511A"/>
              <w:bottom w:val="single" w:sz="4" w:space="0" w:color="C5511A"/>
            </w:tcBorders>
          </w:tcPr>
          <w:p w14:paraId="081BC8EC" w14:textId="77777777" w:rsidR="00CB767D" w:rsidRPr="00AA3B53" w:rsidRDefault="00CB767D" w:rsidP="0083675D">
            <w:pPr>
              <w:pStyle w:val="DHHStabletext"/>
            </w:pPr>
            <w:r w:rsidRPr="00AA3B53">
              <w:t>Are curious about the surrounding world, and are eager to explore new books, toys or unfamiliar objects and games.</w:t>
            </w:r>
          </w:p>
        </w:tc>
        <w:tc>
          <w:tcPr>
            <w:tcW w:w="3899" w:type="dxa"/>
            <w:tcBorders>
              <w:top w:val="single" w:sz="4" w:space="0" w:color="C5511A"/>
              <w:bottom w:val="single" w:sz="4" w:space="0" w:color="C5511A"/>
            </w:tcBorders>
          </w:tcPr>
          <w:p w14:paraId="2CF7C7F9" w14:textId="77777777" w:rsidR="00CB767D" w:rsidRPr="00AA3B53" w:rsidRDefault="00CB767D" w:rsidP="0083675D">
            <w:pPr>
              <w:pStyle w:val="DHHStabletext"/>
            </w:pPr>
            <w:r w:rsidRPr="00AA3B53">
              <w:t>Only sometimes or never show curiosity about the world, and are rarely eager to explore new books, toys or unfamiliar objects and games.</w:t>
            </w:r>
          </w:p>
        </w:tc>
      </w:tr>
    </w:tbl>
    <w:p w14:paraId="218B52BC" w14:textId="77777777" w:rsidR="00CB767D" w:rsidRPr="00C76A59" w:rsidRDefault="00E82801" w:rsidP="00C76A59">
      <w:pPr>
        <w:pStyle w:val="Heading3"/>
      </w:pPr>
      <w:r w:rsidRPr="00C76A59">
        <w:lastRenderedPageBreak/>
        <w:t xml:space="preserve">3. </w:t>
      </w:r>
      <w:r w:rsidR="00CB767D" w:rsidRPr="00C76A59">
        <w:t>Emotional maturity domain</w:t>
      </w:r>
    </w:p>
    <w:tbl>
      <w:tblPr>
        <w:tblStyle w:val="TableGrid"/>
        <w:tblW w:w="9385"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1593"/>
        <w:gridCol w:w="3896"/>
        <w:gridCol w:w="3896"/>
      </w:tblGrid>
      <w:tr w:rsidR="00CB767D" w14:paraId="4E85DD05" w14:textId="77777777" w:rsidTr="00EB6129">
        <w:trPr>
          <w:trHeight w:val="369"/>
          <w:tblHeader/>
        </w:trPr>
        <w:tc>
          <w:tcPr>
            <w:tcW w:w="1593" w:type="dxa"/>
            <w:tcBorders>
              <w:bottom w:val="single" w:sz="4" w:space="0" w:color="C5511A"/>
            </w:tcBorders>
            <w:shd w:val="clear" w:color="auto" w:fill="C5511A"/>
          </w:tcPr>
          <w:p w14:paraId="78F1C199" w14:textId="77777777" w:rsidR="00CB767D" w:rsidRDefault="00CB767D" w:rsidP="00E82801">
            <w:pPr>
              <w:pStyle w:val="DHHStablecolhead"/>
            </w:pPr>
            <w:r>
              <w:rPr>
                <w:w w:val="105"/>
              </w:rPr>
              <w:t>Category</w:t>
            </w:r>
          </w:p>
        </w:tc>
        <w:tc>
          <w:tcPr>
            <w:tcW w:w="3896" w:type="dxa"/>
            <w:shd w:val="clear" w:color="auto" w:fill="C5511A"/>
          </w:tcPr>
          <w:p w14:paraId="6D9CF979" w14:textId="77777777" w:rsidR="00CB767D" w:rsidRDefault="00CB767D" w:rsidP="00E82801">
            <w:pPr>
              <w:pStyle w:val="DHHStablecolhead"/>
            </w:pPr>
            <w:r>
              <w:rPr>
                <w:w w:val="105"/>
              </w:rPr>
              <w:t>Children on track</w:t>
            </w:r>
          </w:p>
        </w:tc>
        <w:tc>
          <w:tcPr>
            <w:tcW w:w="3896" w:type="dxa"/>
            <w:shd w:val="clear" w:color="auto" w:fill="C5511A"/>
          </w:tcPr>
          <w:p w14:paraId="3A1B9091" w14:textId="77777777" w:rsidR="00CB767D" w:rsidRDefault="00CB767D" w:rsidP="00E82801">
            <w:pPr>
              <w:pStyle w:val="DHHStablecolhead"/>
            </w:pPr>
            <w:r>
              <w:rPr>
                <w:w w:val="105"/>
              </w:rPr>
              <w:t>Children developmentally vulnerable</w:t>
            </w:r>
          </w:p>
        </w:tc>
      </w:tr>
      <w:tr w:rsidR="00CB767D" w14:paraId="3640E507" w14:textId="77777777" w:rsidTr="00EB6129">
        <w:trPr>
          <w:trHeight w:val="1318"/>
        </w:trPr>
        <w:tc>
          <w:tcPr>
            <w:tcW w:w="1593" w:type="dxa"/>
            <w:tcBorders>
              <w:top w:val="single" w:sz="4" w:space="0" w:color="C5511A"/>
              <w:bottom w:val="single" w:sz="4" w:space="0" w:color="C5511A"/>
            </w:tcBorders>
            <w:shd w:val="clear" w:color="auto" w:fill="EECBBA"/>
          </w:tcPr>
          <w:p w14:paraId="007CFA90" w14:textId="77777777" w:rsidR="00CB767D" w:rsidRPr="00E82801" w:rsidRDefault="00CB767D" w:rsidP="0083675D">
            <w:pPr>
              <w:pStyle w:val="DHHStabletext"/>
            </w:pPr>
            <w:r w:rsidRPr="00E82801">
              <w:t>Pro-social and helping behaviour</w:t>
            </w:r>
          </w:p>
        </w:tc>
        <w:tc>
          <w:tcPr>
            <w:tcW w:w="3896" w:type="dxa"/>
          </w:tcPr>
          <w:p w14:paraId="55A50F72" w14:textId="77777777" w:rsidR="00CB767D" w:rsidRPr="00E82801" w:rsidRDefault="00CB767D" w:rsidP="0083675D">
            <w:pPr>
              <w:pStyle w:val="DHHStabletext"/>
            </w:pPr>
            <w:r w:rsidRPr="00E82801">
              <w:t>Often show helping behaviours including helping someone hurt, sick or upset, offering to help spontaneously, and inviting others to join in.</w:t>
            </w:r>
          </w:p>
        </w:tc>
        <w:tc>
          <w:tcPr>
            <w:tcW w:w="3896" w:type="dxa"/>
          </w:tcPr>
          <w:p w14:paraId="384E7DE7" w14:textId="77777777" w:rsidR="00CB767D" w:rsidRPr="00E82801" w:rsidRDefault="00CB767D" w:rsidP="0083675D">
            <w:pPr>
              <w:pStyle w:val="DHHStabletext"/>
            </w:pPr>
            <w:r w:rsidRPr="00E82801">
              <w:t>Never or almost never show most of the helping behaviours including helping someone hurt, sick or upset, offering to help spontaneously, and inviting others to join in.</w:t>
            </w:r>
          </w:p>
        </w:tc>
      </w:tr>
      <w:tr w:rsidR="00CB767D" w14:paraId="28CF8EDB" w14:textId="77777777" w:rsidTr="00EB6129">
        <w:trPr>
          <w:trHeight w:val="1318"/>
        </w:trPr>
        <w:tc>
          <w:tcPr>
            <w:tcW w:w="1593" w:type="dxa"/>
            <w:tcBorders>
              <w:top w:val="single" w:sz="4" w:space="0" w:color="C5511A"/>
              <w:bottom w:val="single" w:sz="4" w:space="0" w:color="C5511A"/>
            </w:tcBorders>
            <w:shd w:val="clear" w:color="auto" w:fill="EECBBA"/>
          </w:tcPr>
          <w:p w14:paraId="729F1CC6" w14:textId="77777777" w:rsidR="00CB767D" w:rsidRPr="00E82801" w:rsidRDefault="00CB767D" w:rsidP="0083675D">
            <w:pPr>
              <w:pStyle w:val="DHHStabletext"/>
            </w:pPr>
            <w:r w:rsidRPr="00E82801">
              <w:t>Anxious and fearful behaviour</w:t>
            </w:r>
          </w:p>
        </w:tc>
        <w:tc>
          <w:tcPr>
            <w:tcW w:w="3896" w:type="dxa"/>
          </w:tcPr>
          <w:p w14:paraId="5D1FD2F6" w14:textId="77777777" w:rsidR="00CB767D" w:rsidRPr="00E82801" w:rsidRDefault="00CB767D" w:rsidP="0083675D">
            <w:pPr>
              <w:pStyle w:val="DHHStabletext"/>
            </w:pPr>
            <w:r w:rsidRPr="00E82801">
              <w:t>Rarely or never show anxious behaviours, are happy and able to enjoy school, and are comfortable being left at school.</w:t>
            </w:r>
          </w:p>
        </w:tc>
        <w:tc>
          <w:tcPr>
            <w:tcW w:w="3896" w:type="dxa"/>
          </w:tcPr>
          <w:p w14:paraId="28ED0B19" w14:textId="77777777" w:rsidR="00CB767D" w:rsidRPr="00E82801" w:rsidRDefault="00CB767D" w:rsidP="0083675D">
            <w:pPr>
              <w:pStyle w:val="DHHStabletext"/>
            </w:pPr>
            <w:r w:rsidRPr="00E82801">
              <w:t>Often show most of the anxious behaviours; they could be worried, unhappy, nervous, sad or excessively shy, indecisive; and they can be upset when left at school.</w:t>
            </w:r>
          </w:p>
        </w:tc>
      </w:tr>
      <w:tr w:rsidR="00CB767D" w14:paraId="0F322AAF" w14:textId="77777777" w:rsidTr="00EB6129">
        <w:trPr>
          <w:trHeight w:val="1558"/>
        </w:trPr>
        <w:tc>
          <w:tcPr>
            <w:tcW w:w="1593" w:type="dxa"/>
            <w:tcBorders>
              <w:top w:val="single" w:sz="4" w:space="0" w:color="C5511A"/>
              <w:bottom w:val="single" w:sz="4" w:space="0" w:color="C5511A"/>
            </w:tcBorders>
            <w:shd w:val="clear" w:color="auto" w:fill="EECBBA"/>
          </w:tcPr>
          <w:p w14:paraId="3DA83A0E" w14:textId="77777777" w:rsidR="00CB767D" w:rsidRPr="00E82801" w:rsidRDefault="00CB767D" w:rsidP="0083675D">
            <w:pPr>
              <w:pStyle w:val="DHHStabletext"/>
            </w:pPr>
            <w:r w:rsidRPr="00E82801">
              <w:t>Aggressive behaviour</w:t>
            </w:r>
          </w:p>
        </w:tc>
        <w:tc>
          <w:tcPr>
            <w:tcW w:w="3896" w:type="dxa"/>
            <w:tcBorders>
              <w:bottom w:val="single" w:sz="4" w:space="0" w:color="C5511A"/>
            </w:tcBorders>
          </w:tcPr>
          <w:p w14:paraId="79C80466" w14:textId="77777777" w:rsidR="00CB767D" w:rsidRPr="00E82801" w:rsidRDefault="00CB767D" w:rsidP="0083675D">
            <w:pPr>
              <w:pStyle w:val="DHHStabletext"/>
            </w:pPr>
            <w:r w:rsidRPr="00E82801">
              <w:t>Rarely or never show aggressive behaviours and do not use aggression as a means of solving a conflict, do not have temper tantrums, and are not mean</w:t>
            </w:r>
          </w:p>
          <w:p w14:paraId="095DAAAE" w14:textId="77777777" w:rsidR="00CB767D" w:rsidRPr="00E82801" w:rsidRDefault="00CB767D" w:rsidP="0083675D">
            <w:pPr>
              <w:pStyle w:val="DHHStabletext"/>
            </w:pPr>
            <w:r w:rsidRPr="00E82801">
              <w:t>to others.</w:t>
            </w:r>
          </w:p>
        </w:tc>
        <w:tc>
          <w:tcPr>
            <w:tcW w:w="3896" w:type="dxa"/>
            <w:tcBorders>
              <w:bottom w:val="single" w:sz="4" w:space="0" w:color="C5511A"/>
            </w:tcBorders>
          </w:tcPr>
          <w:p w14:paraId="69697ECB" w14:textId="77777777" w:rsidR="00CB767D" w:rsidRPr="00E82801" w:rsidRDefault="00CB767D" w:rsidP="0083675D">
            <w:pPr>
              <w:pStyle w:val="DHHStabletext"/>
            </w:pPr>
            <w:r w:rsidRPr="00E82801">
              <w:t>Often show most of the aggressive behaviours; they get into physical fights, kick or bite others, take other people’s things, are disobedient or have temper tantrums.</w:t>
            </w:r>
          </w:p>
        </w:tc>
      </w:tr>
      <w:tr w:rsidR="00CB767D" w14:paraId="3756404B" w14:textId="77777777" w:rsidTr="00EB6129">
        <w:trPr>
          <w:trHeight w:val="1320"/>
        </w:trPr>
        <w:tc>
          <w:tcPr>
            <w:tcW w:w="1593" w:type="dxa"/>
            <w:tcBorders>
              <w:top w:val="single" w:sz="4" w:space="0" w:color="C5511A"/>
              <w:bottom w:val="single" w:sz="4" w:space="0" w:color="C5511A"/>
            </w:tcBorders>
            <w:shd w:val="clear" w:color="auto" w:fill="EECBBA"/>
          </w:tcPr>
          <w:p w14:paraId="129C357F" w14:textId="77777777" w:rsidR="00CB767D" w:rsidRPr="00E82801" w:rsidRDefault="00CB767D" w:rsidP="0083675D">
            <w:pPr>
              <w:pStyle w:val="DHHStabletext"/>
            </w:pPr>
            <w:r w:rsidRPr="00E82801">
              <w:t>Hyperactivity and inattention</w:t>
            </w:r>
          </w:p>
        </w:tc>
        <w:tc>
          <w:tcPr>
            <w:tcW w:w="3896" w:type="dxa"/>
            <w:tcBorders>
              <w:top w:val="single" w:sz="4" w:space="0" w:color="C5511A"/>
              <w:bottom w:val="single" w:sz="4" w:space="0" w:color="C5511A"/>
            </w:tcBorders>
          </w:tcPr>
          <w:p w14:paraId="0DBD0C47" w14:textId="77777777" w:rsidR="00CB767D" w:rsidRPr="00E82801" w:rsidRDefault="00CB767D" w:rsidP="0083675D">
            <w:pPr>
              <w:pStyle w:val="DHHStabletext"/>
            </w:pPr>
            <w:r w:rsidRPr="00E82801">
              <w:t xml:space="preserve">Never show hyperactive behaviours and </w:t>
            </w:r>
            <w:proofErr w:type="gramStart"/>
            <w:r w:rsidRPr="00E82801">
              <w:t>are able to</w:t>
            </w:r>
            <w:proofErr w:type="gramEnd"/>
            <w:r w:rsidRPr="00E82801">
              <w:t xml:space="preserve"> concentrate, settle into chosen activities, wait their turn, and most of the time think before doing something.</w:t>
            </w:r>
          </w:p>
        </w:tc>
        <w:tc>
          <w:tcPr>
            <w:tcW w:w="3896" w:type="dxa"/>
            <w:tcBorders>
              <w:top w:val="single" w:sz="4" w:space="0" w:color="C5511A"/>
              <w:bottom w:val="single" w:sz="4" w:space="0" w:color="C5511A"/>
            </w:tcBorders>
          </w:tcPr>
          <w:p w14:paraId="288CA9AE" w14:textId="77777777" w:rsidR="00CB767D" w:rsidRPr="00E82801" w:rsidRDefault="00CB767D" w:rsidP="0083675D">
            <w:pPr>
              <w:pStyle w:val="DHHStabletext"/>
            </w:pPr>
            <w:r w:rsidRPr="00E82801">
              <w:t>Often show most of the hyperactive behaviours; they could be restless, distractible, impulsive; they fidget and have difficulty settling to activities.</w:t>
            </w:r>
          </w:p>
        </w:tc>
      </w:tr>
    </w:tbl>
    <w:p w14:paraId="02ED4D0C" w14:textId="1A470107" w:rsidR="00CB767D" w:rsidRPr="00C76A59" w:rsidRDefault="00E82801" w:rsidP="00C76A59">
      <w:pPr>
        <w:pStyle w:val="Heading3"/>
      </w:pPr>
      <w:r w:rsidRPr="00C76A59">
        <w:t xml:space="preserve">4. </w:t>
      </w:r>
      <w:r w:rsidR="00CB767D" w:rsidRPr="00C76A59">
        <w:t>Language and cognitive skills (school-based) domain</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1593"/>
        <w:gridCol w:w="3896"/>
        <w:gridCol w:w="3896"/>
      </w:tblGrid>
      <w:tr w:rsidR="00CB767D" w14:paraId="0B23FE84" w14:textId="77777777" w:rsidTr="00EB6129">
        <w:trPr>
          <w:trHeight w:val="369"/>
          <w:tblHeader/>
        </w:trPr>
        <w:tc>
          <w:tcPr>
            <w:tcW w:w="1593" w:type="dxa"/>
            <w:tcBorders>
              <w:bottom w:val="single" w:sz="4" w:space="0" w:color="C5511A"/>
            </w:tcBorders>
            <w:shd w:val="clear" w:color="auto" w:fill="C5511A"/>
          </w:tcPr>
          <w:p w14:paraId="64B189FE" w14:textId="77777777" w:rsidR="00CB767D" w:rsidRPr="00E82801" w:rsidRDefault="00CB767D" w:rsidP="00E82801">
            <w:pPr>
              <w:pStyle w:val="DHHStablecolhead"/>
            </w:pPr>
            <w:r w:rsidRPr="00E82801">
              <w:t>Category</w:t>
            </w:r>
          </w:p>
        </w:tc>
        <w:tc>
          <w:tcPr>
            <w:tcW w:w="3896" w:type="dxa"/>
            <w:shd w:val="clear" w:color="auto" w:fill="C5511A"/>
          </w:tcPr>
          <w:p w14:paraId="0A07BDCE" w14:textId="77777777" w:rsidR="00CB767D" w:rsidRPr="00E82801" w:rsidRDefault="00CB767D" w:rsidP="00E82801">
            <w:pPr>
              <w:pStyle w:val="DHHStablecolhead"/>
            </w:pPr>
            <w:r w:rsidRPr="00E82801">
              <w:t>Children on track</w:t>
            </w:r>
          </w:p>
        </w:tc>
        <w:tc>
          <w:tcPr>
            <w:tcW w:w="3896" w:type="dxa"/>
            <w:shd w:val="clear" w:color="auto" w:fill="C5511A"/>
          </w:tcPr>
          <w:p w14:paraId="66093ADC" w14:textId="77777777" w:rsidR="00CB767D" w:rsidRPr="00E82801" w:rsidRDefault="00CB767D" w:rsidP="00E82801">
            <w:pPr>
              <w:pStyle w:val="DHHStablecolhead"/>
            </w:pPr>
            <w:r w:rsidRPr="00E82801">
              <w:t>Children developmentally vulnerable</w:t>
            </w:r>
          </w:p>
        </w:tc>
      </w:tr>
      <w:tr w:rsidR="00CB767D" w14:paraId="2D8B25EA" w14:textId="77777777" w:rsidTr="00EB6129">
        <w:trPr>
          <w:trHeight w:val="1798"/>
        </w:trPr>
        <w:tc>
          <w:tcPr>
            <w:tcW w:w="1593" w:type="dxa"/>
            <w:tcBorders>
              <w:top w:val="single" w:sz="4" w:space="0" w:color="C5511A"/>
              <w:bottom w:val="single" w:sz="4" w:space="0" w:color="C5511A"/>
            </w:tcBorders>
            <w:shd w:val="clear" w:color="auto" w:fill="EECBBA"/>
          </w:tcPr>
          <w:p w14:paraId="7EE7B357" w14:textId="77777777" w:rsidR="00CB767D" w:rsidRPr="00E82801" w:rsidRDefault="00CB767D" w:rsidP="0083675D">
            <w:pPr>
              <w:pStyle w:val="DHHStabletext"/>
            </w:pPr>
            <w:r w:rsidRPr="00E82801">
              <w:t>Basic literacy</w:t>
            </w:r>
          </w:p>
        </w:tc>
        <w:tc>
          <w:tcPr>
            <w:tcW w:w="3896" w:type="dxa"/>
          </w:tcPr>
          <w:p w14:paraId="19D802F3" w14:textId="77777777" w:rsidR="00CB767D" w:rsidRPr="00E82801" w:rsidRDefault="00CB767D" w:rsidP="0083675D">
            <w:pPr>
              <w:pStyle w:val="DHHStabletext"/>
            </w:pPr>
            <w:r w:rsidRPr="00E82801">
              <w:t xml:space="preserve">Have all the basic literacy skills including how to handle a book, </w:t>
            </w:r>
            <w:proofErr w:type="gramStart"/>
            <w:r w:rsidRPr="00E82801">
              <w:t>are able to</w:t>
            </w:r>
            <w:proofErr w:type="gramEnd"/>
            <w:r w:rsidRPr="00E82801">
              <w:t xml:space="preserve"> identify some letters and attach sounds to some letters, show awareness of rhyming words, know the writing directions, and are able to write their own name.</w:t>
            </w:r>
          </w:p>
        </w:tc>
        <w:tc>
          <w:tcPr>
            <w:tcW w:w="3896" w:type="dxa"/>
          </w:tcPr>
          <w:p w14:paraId="0EF5DEF3" w14:textId="77777777" w:rsidR="00CB767D" w:rsidRPr="00E82801" w:rsidRDefault="00CB767D" w:rsidP="0083675D">
            <w:pPr>
              <w:pStyle w:val="DHHStabletext"/>
            </w:pPr>
            <w:r w:rsidRPr="00E82801">
              <w:t xml:space="preserve">Do not have most of the basic literacy skills; they have problems with identifying letters or attaching sounds to them, rhyming, may not know the writing directions and how to write </w:t>
            </w:r>
            <w:proofErr w:type="gramStart"/>
            <w:r w:rsidRPr="00E82801">
              <w:t>their</w:t>
            </w:r>
            <w:proofErr w:type="gramEnd"/>
          </w:p>
          <w:p w14:paraId="0976CC60" w14:textId="77777777" w:rsidR="00CB767D" w:rsidRPr="00E82801" w:rsidRDefault="00CB767D" w:rsidP="0083675D">
            <w:pPr>
              <w:pStyle w:val="DHHStabletext"/>
            </w:pPr>
            <w:r w:rsidRPr="00E82801">
              <w:t>own name.</w:t>
            </w:r>
          </w:p>
        </w:tc>
      </w:tr>
      <w:tr w:rsidR="00CB767D" w14:paraId="6C2EF8EB" w14:textId="77777777" w:rsidTr="00EB6129">
        <w:trPr>
          <w:trHeight w:val="1078"/>
        </w:trPr>
        <w:tc>
          <w:tcPr>
            <w:tcW w:w="1593" w:type="dxa"/>
            <w:tcBorders>
              <w:top w:val="single" w:sz="4" w:space="0" w:color="C5511A"/>
              <w:bottom w:val="single" w:sz="4" w:space="0" w:color="C5511A"/>
            </w:tcBorders>
            <w:shd w:val="clear" w:color="auto" w:fill="EECBBA"/>
          </w:tcPr>
          <w:p w14:paraId="4E3A4DD6" w14:textId="70254DD5" w:rsidR="00CB767D" w:rsidRPr="00E82801" w:rsidRDefault="00CB767D" w:rsidP="0083675D">
            <w:pPr>
              <w:pStyle w:val="DHHStabletext"/>
            </w:pPr>
            <w:r w:rsidRPr="00E82801">
              <w:t>Interest in literacy/</w:t>
            </w:r>
            <w:r w:rsidR="006952A9">
              <w:t xml:space="preserve"> </w:t>
            </w:r>
            <w:r w:rsidRPr="00E82801">
              <w:t>numeracy and memory</w:t>
            </w:r>
          </w:p>
        </w:tc>
        <w:tc>
          <w:tcPr>
            <w:tcW w:w="3896" w:type="dxa"/>
          </w:tcPr>
          <w:p w14:paraId="2DC8DDB0" w14:textId="77777777" w:rsidR="00CB767D" w:rsidRPr="00E82801" w:rsidRDefault="00CB767D" w:rsidP="0083675D">
            <w:pPr>
              <w:pStyle w:val="DHHStabletext"/>
            </w:pPr>
            <w:r w:rsidRPr="00E82801">
              <w:t>Show interest in books and reading, maths and numbers, and have no difficulty with remembering things.</w:t>
            </w:r>
          </w:p>
        </w:tc>
        <w:tc>
          <w:tcPr>
            <w:tcW w:w="3896" w:type="dxa"/>
          </w:tcPr>
          <w:p w14:paraId="0DED85B4" w14:textId="77777777" w:rsidR="00CB767D" w:rsidRPr="00E82801" w:rsidRDefault="00CB767D" w:rsidP="0083675D">
            <w:pPr>
              <w:pStyle w:val="DHHStabletext"/>
            </w:pPr>
            <w:r w:rsidRPr="00E82801">
              <w:t xml:space="preserve">May not show interest in books and reading and/or maths and number </w:t>
            </w:r>
            <w:proofErr w:type="gramStart"/>
            <w:r w:rsidRPr="00E82801">
              <w:t>games, and</w:t>
            </w:r>
            <w:proofErr w:type="gramEnd"/>
            <w:r w:rsidRPr="00E82801">
              <w:t xml:space="preserve"> may have difficulty remembering things.</w:t>
            </w:r>
          </w:p>
        </w:tc>
      </w:tr>
      <w:tr w:rsidR="00CB767D" w14:paraId="201E5C97" w14:textId="77777777" w:rsidTr="00EB6129">
        <w:trPr>
          <w:trHeight w:val="1078"/>
        </w:trPr>
        <w:tc>
          <w:tcPr>
            <w:tcW w:w="1593" w:type="dxa"/>
            <w:tcBorders>
              <w:top w:val="single" w:sz="4" w:space="0" w:color="C5511A"/>
              <w:bottom w:val="single" w:sz="4" w:space="0" w:color="C5511A"/>
            </w:tcBorders>
            <w:shd w:val="clear" w:color="auto" w:fill="EECBBA"/>
          </w:tcPr>
          <w:p w14:paraId="611047DB" w14:textId="77777777" w:rsidR="00CB767D" w:rsidRPr="00E82801" w:rsidRDefault="00CB767D" w:rsidP="0083675D">
            <w:pPr>
              <w:pStyle w:val="DHHStabletext"/>
            </w:pPr>
            <w:r w:rsidRPr="00E82801">
              <w:t>Advanced literacy</w:t>
            </w:r>
          </w:p>
        </w:tc>
        <w:tc>
          <w:tcPr>
            <w:tcW w:w="3896" w:type="dxa"/>
            <w:tcBorders>
              <w:bottom w:val="single" w:sz="4" w:space="0" w:color="C5511A"/>
            </w:tcBorders>
          </w:tcPr>
          <w:p w14:paraId="48A17965" w14:textId="77777777" w:rsidR="00CB767D" w:rsidRPr="00E82801" w:rsidRDefault="00CB767D" w:rsidP="0083675D">
            <w:pPr>
              <w:pStyle w:val="DHHStabletext"/>
            </w:pPr>
            <w:r w:rsidRPr="00E82801">
              <w:t xml:space="preserve">Have at least half of the advanced literacy skills such as reading simple words or </w:t>
            </w:r>
            <w:proofErr w:type="gramStart"/>
            <w:r w:rsidRPr="00E82801">
              <w:t>sentences, and</w:t>
            </w:r>
            <w:proofErr w:type="gramEnd"/>
            <w:r w:rsidRPr="00E82801">
              <w:t xml:space="preserve"> writing simple words or sentences.</w:t>
            </w:r>
          </w:p>
        </w:tc>
        <w:tc>
          <w:tcPr>
            <w:tcW w:w="3896" w:type="dxa"/>
            <w:tcBorders>
              <w:bottom w:val="single" w:sz="4" w:space="0" w:color="C5511A"/>
            </w:tcBorders>
          </w:tcPr>
          <w:p w14:paraId="75BAF38D" w14:textId="77777777" w:rsidR="00CB767D" w:rsidRPr="00E82801" w:rsidRDefault="00CB767D" w:rsidP="0083675D">
            <w:pPr>
              <w:pStyle w:val="DHHStabletext"/>
            </w:pPr>
            <w:r w:rsidRPr="00E82801">
              <w:t>Have only up to one of the advanced literacy skills; cannot read or write simple words or sentences, and rarely write voluntarily.</w:t>
            </w:r>
          </w:p>
        </w:tc>
      </w:tr>
      <w:tr w:rsidR="00CB767D" w14:paraId="7D52CEA9" w14:textId="77777777" w:rsidTr="00EB6129">
        <w:trPr>
          <w:trHeight w:val="1560"/>
        </w:trPr>
        <w:tc>
          <w:tcPr>
            <w:tcW w:w="1593" w:type="dxa"/>
            <w:tcBorders>
              <w:top w:val="single" w:sz="4" w:space="0" w:color="C5511A"/>
              <w:bottom w:val="single" w:sz="4" w:space="0" w:color="C5511A"/>
            </w:tcBorders>
            <w:shd w:val="clear" w:color="auto" w:fill="EECBBA"/>
          </w:tcPr>
          <w:p w14:paraId="47D2C3C7" w14:textId="77777777" w:rsidR="00CB767D" w:rsidRPr="00E82801" w:rsidRDefault="00CB767D" w:rsidP="0083675D">
            <w:pPr>
              <w:pStyle w:val="DHHStabletext"/>
            </w:pPr>
            <w:r w:rsidRPr="00E82801">
              <w:t>Basic numeracy</w:t>
            </w:r>
          </w:p>
        </w:tc>
        <w:tc>
          <w:tcPr>
            <w:tcW w:w="3896" w:type="dxa"/>
            <w:tcBorders>
              <w:top w:val="single" w:sz="4" w:space="0" w:color="C5511A"/>
              <w:bottom w:val="single" w:sz="4" w:space="0" w:color="C5511A"/>
            </w:tcBorders>
          </w:tcPr>
          <w:p w14:paraId="7BAD8899" w14:textId="77777777" w:rsidR="00CB767D" w:rsidRPr="00E82801" w:rsidRDefault="00CB767D" w:rsidP="0083675D">
            <w:pPr>
              <w:pStyle w:val="DHHStabletext"/>
            </w:pPr>
            <w:r w:rsidRPr="00E82801">
              <w:t>Have all the basic numeracy skills and can count to 20, recognise shapes and numbers, compare numbers, sort and classify, use one-to-one correspondence, and understand simple time concepts.</w:t>
            </w:r>
          </w:p>
        </w:tc>
        <w:tc>
          <w:tcPr>
            <w:tcW w:w="3896" w:type="dxa"/>
            <w:tcBorders>
              <w:top w:val="single" w:sz="4" w:space="0" w:color="C5511A"/>
              <w:bottom w:val="single" w:sz="4" w:space="0" w:color="C5511A"/>
            </w:tcBorders>
          </w:tcPr>
          <w:p w14:paraId="4B5E5795" w14:textId="77777777" w:rsidR="00CB767D" w:rsidRPr="00E82801" w:rsidRDefault="00CB767D" w:rsidP="0083675D">
            <w:pPr>
              <w:pStyle w:val="DHHStabletext"/>
            </w:pPr>
            <w:r w:rsidRPr="00E82801">
              <w:t>Have marked difficulty with numbers, cannot count, compare or recognise numbers, may not be able to name all the shapes and may have difficulty with time concepts.</w:t>
            </w:r>
          </w:p>
        </w:tc>
      </w:tr>
    </w:tbl>
    <w:p w14:paraId="34E277AC" w14:textId="77777777" w:rsidR="00CB767D" w:rsidRPr="00C76A59" w:rsidRDefault="00E82801" w:rsidP="00C76A59">
      <w:pPr>
        <w:pStyle w:val="Heading3"/>
      </w:pPr>
      <w:r w:rsidRPr="00C76A59">
        <w:lastRenderedPageBreak/>
        <w:t xml:space="preserve">5. </w:t>
      </w:r>
      <w:r w:rsidR="00CB767D" w:rsidRPr="00C76A59">
        <w:t>Communication skills and general knowledge domain</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1593"/>
        <w:gridCol w:w="3898"/>
        <w:gridCol w:w="3899"/>
      </w:tblGrid>
      <w:tr w:rsidR="00CB767D" w14:paraId="41D6C4F5" w14:textId="77777777" w:rsidTr="00EB6129">
        <w:trPr>
          <w:trHeight w:val="369"/>
          <w:tblHeader/>
        </w:trPr>
        <w:tc>
          <w:tcPr>
            <w:tcW w:w="1593" w:type="dxa"/>
            <w:tcBorders>
              <w:bottom w:val="single" w:sz="4" w:space="0" w:color="C5511A"/>
            </w:tcBorders>
            <w:shd w:val="clear" w:color="auto" w:fill="C5511A"/>
          </w:tcPr>
          <w:p w14:paraId="6F15CCDC" w14:textId="77777777" w:rsidR="00CB767D" w:rsidRPr="00C76A59" w:rsidRDefault="00CB767D" w:rsidP="00C76A59">
            <w:pPr>
              <w:pStyle w:val="DHHStablecolhead"/>
            </w:pPr>
            <w:r w:rsidRPr="00C76A59">
              <w:t>Category</w:t>
            </w:r>
          </w:p>
        </w:tc>
        <w:tc>
          <w:tcPr>
            <w:tcW w:w="3898" w:type="dxa"/>
            <w:tcBorders>
              <w:bottom w:val="single" w:sz="4" w:space="0" w:color="C5511A"/>
            </w:tcBorders>
            <w:shd w:val="clear" w:color="auto" w:fill="C5511A"/>
          </w:tcPr>
          <w:p w14:paraId="326109C9" w14:textId="77777777" w:rsidR="00CB767D" w:rsidRPr="00C76A59" w:rsidRDefault="00CB767D" w:rsidP="00C76A59">
            <w:pPr>
              <w:pStyle w:val="DHHStablecolhead"/>
            </w:pPr>
            <w:r w:rsidRPr="00C76A59">
              <w:t>Children on track</w:t>
            </w:r>
          </w:p>
        </w:tc>
        <w:tc>
          <w:tcPr>
            <w:tcW w:w="3899" w:type="dxa"/>
            <w:tcBorders>
              <w:bottom w:val="single" w:sz="4" w:space="0" w:color="C5511A"/>
            </w:tcBorders>
            <w:shd w:val="clear" w:color="auto" w:fill="C5511A"/>
          </w:tcPr>
          <w:p w14:paraId="4FC13338" w14:textId="77777777" w:rsidR="00CB767D" w:rsidRPr="00C76A59" w:rsidRDefault="00CB767D" w:rsidP="00C76A59">
            <w:pPr>
              <w:pStyle w:val="DHHStablecolhead"/>
            </w:pPr>
            <w:r w:rsidRPr="00C76A59">
              <w:t>Children developmentally vulnerable</w:t>
            </w:r>
          </w:p>
        </w:tc>
      </w:tr>
      <w:tr w:rsidR="00CB767D" w14:paraId="5B7EACF6" w14:textId="77777777" w:rsidTr="00EB6129">
        <w:trPr>
          <w:trHeight w:val="1800"/>
        </w:trPr>
        <w:tc>
          <w:tcPr>
            <w:tcW w:w="1593" w:type="dxa"/>
            <w:tcBorders>
              <w:top w:val="single" w:sz="4" w:space="0" w:color="C5511A"/>
              <w:bottom w:val="single" w:sz="4" w:space="0" w:color="C5511A"/>
            </w:tcBorders>
            <w:shd w:val="clear" w:color="auto" w:fill="EECBBA"/>
          </w:tcPr>
          <w:p w14:paraId="674ECE22" w14:textId="77777777" w:rsidR="00CB767D" w:rsidRPr="00C76A59" w:rsidRDefault="00CB767D" w:rsidP="0083675D">
            <w:pPr>
              <w:pStyle w:val="DHHStabletext"/>
            </w:pPr>
            <w:r w:rsidRPr="00C76A59">
              <w:t>Communication skills and general knowledge</w:t>
            </w:r>
          </w:p>
        </w:tc>
        <w:tc>
          <w:tcPr>
            <w:tcW w:w="3898" w:type="dxa"/>
            <w:tcBorders>
              <w:top w:val="single" w:sz="4" w:space="0" w:color="C5511A"/>
              <w:bottom w:val="single" w:sz="4" w:space="0" w:color="C5511A"/>
            </w:tcBorders>
          </w:tcPr>
          <w:p w14:paraId="5546D41A" w14:textId="77777777" w:rsidR="00CB767D" w:rsidRPr="00C76A59" w:rsidRDefault="00CB767D" w:rsidP="0083675D">
            <w:pPr>
              <w:pStyle w:val="DHHStabletext"/>
            </w:pPr>
            <w:r w:rsidRPr="00C76A59">
              <w:t>Have excellent or very good communication skills and can communicate easily and effectively, can participate in story-telling or imaginative play, articulate clearly and show adequate general knowledge.</w:t>
            </w:r>
          </w:p>
        </w:tc>
        <w:tc>
          <w:tcPr>
            <w:tcW w:w="3899" w:type="dxa"/>
            <w:tcBorders>
              <w:top w:val="single" w:sz="4" w:space="0" w:color="C5511A"/>
              <w:bottom w:val="single" w:sz="4" w:space="0" w:color="C5511A"/>
            </w:tcBorders>
          </w:tcPr>
          <w:p w14:paraId="1943DCEA" w14:textId="47C658A6" w:rsidR="00CB767D" w:rsidRPr="00C76A59" w:rsidRDefault="00CB767D" w:rsidP="0083675D">
            <w:pPr>
              <w:pStyle w:val="DHHStabletext"/>
            </w:pPr>
            <w:r w:rsidRPr="00C76A59">
              <w:t>Range from being average to very poor in effective communication, may have difficulty in participating in games involving the use of language, may be difficult to understand and/or have difficulty in understanding others and may show little general knowledge.</w:t>
            </w:r>
          </w:p>
        </w:tc>
      </w:tr>
    </w:tbl>
    <w:p w14:paraId="25BE3CCD" w14:textId="77777777" w:rsidR="00F91137" w:rsidRDefault="00F91137" w:rsidP="00F91137">
      <w:pPr>
        <w:pStyle w:val="DHHSbody"/>
      </w:pPr>
      <w:bookmarkStart w:id="81" w:name="_TOC_250005"/>
      <w:bookmarkEnd w:id="81"/>
    </w:p>
    <w:p w14:paraId="0E2F3960" w14:textId="4C1FC527" w:rsidR="00F91137" w:rsidRDefault="00EB6129" w:rsidP="00EB6129">
      <w:pPr>
        <w:pStyle w:val="DHHSbody"/>
        <w:spacing w:before="1000"/>
        <w:ind w:left="-1134"/>
        <w:rPr>
          <w:color w:val="C5511A"/>
          <w:sz w:val="44"/>
          <w:szCs w:val="44"/>
        </w:rPr>
      </w:pPr>
      <w:r>
        <w:rPr>
          <w:noProof/>
        </w:rPr>
        <w:drawing>
          <wp:inline distT="0" distB="0" distL="0" distR="0" wp14:anchorId="79DB4FD1" wp14:editId="0DCBE0F4">
            <wp:extent cx="6122670" cy="5634622"/>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 left hand page circles graphic fill in.png"/>
                    <pic:cNvPicPr/>
                  </pic:nvPicPr>
                  <pic:blipFill>
                    <a:blip r:embed="rId30"/>
                    <a:stretch>
                      <a:fillRect/>
                    </a:stretch>
                  </pic:blipFill>
                  <pic:spPr>
                    <a:xfrm>
                      <a:off x="0" y="0"/>
                      <a:ext cx="6122670" cy="5634622"/>
                    </a:xfrm>
                    <a:prstGeom prst="rect">
                      <a:avLst/>
                    </a:prstGeom>
                  </pic:spPr>
                </pic:pic>
              </a:graphicData>
            </a:graphic>
          </wp:inline>
        </w:drawing>
      </w:r>
      <w:r w:rsidR="00F91137">
        <w:br w:type="page"/>
      </w:r>
    </w:p>
    <w:p w14:paraId="44B8D47E" w14:textId="77777777" w:rsidR="00603CDB" w:rsidRPr="00F91137" w:rsidRDefault="00CB767D" w:rsidP="00F91137">
      <w:pPr>
        <w:pStyle w:val="Heading1"/>
      </w:pPr>
      <w:bookmarkStart w:id="82" w:name="_Toc5714638"/>
      <w:r w:rsidRPr="00F91137">
        <w:lastRenderedPageBreak/>
        <w:t>Appendix 2: Outcome indicators for Victoria’s children</w:t>
      </w:r>
      <w:bookmarkEnd w:id="82"/>
    </w:p>
    <w:p w14:paraId="01BCBD98" w14:textId="77777777" w:rsidR="00CB767D" w:rsidRDefault="00CB767D" w:rsidP="00C76A59">
      <w:pPr>
        <w:pStyle w:val="Heading2"/>
      </w:pPr>
      <w:bookmarkStart w:id="83" w:name="_Toc3289551"/>
      <w:bookmarkStart w:id="84" w:name="_Toc3290249"/>
      <w:bookmarkStart w:id="85" w:name="_Toc5714639"/>
      <w:r>
        <w:t>Victorian Child and Adolescent Monitoring System</w:t>
      </w:r>
      <w:r>
        <w:rPr>
          <w:spacing w:val="56"/>
        </w:rPr>
        <w:t xml:space="preserve"> </w:t>
      </w:r>
      <w:r>
        <w:t>(VCAMS)</w:t>
      </w:r>
      <w:bookmarkEnd w:id="83"/>
      <w:bookmarkEnd w:id="84"/>
      <w:bookmarkEnd w:id="85"/>
    </w:p>
    <w:p w14:paraId="40C21F33" w14:textId="2BF4F79E" w:rsidR="00CB767D" w:rsidRDefault="00EE15D9" w:rsidP="00CA2675">
      <w:pPr>
        <w:pStyle w:val="DHHSbody"/>
      </w:pPr>
      <w:r w:rsidRPr="00A64C16">
        <w:t>The Victorian Child and Adolescent Monitoring System (VCAMS) tracks and measures children and young people's health, wellbeing, safety, learning and development outcomes</w:t>
      </w:r>
      <w:r>
        <w:t xml:space="preserve"> </w:t>
      </w:r>
      <w:r w:rsidRPr="00A64C16">
        <w:t>as identified</w:t>
      </w:r>
      <w:r>
        <w:t xml:space="preserve"> </w:t>
      </w:r>
      <w:r w:rsidRPr="00A64C16">
        <w:t>in the VCAMS Outcomes Framework</w:t>
      </w:r>
      <w:r>
        <w:t>.</w:t>
      </w:r>
      <w:r w:rsidR="00EB6129">
        <w:t xml:space="preserve"> </w:t>
      </w:r>
      <w:r w:rsidR="00427ECB">
        <w:t>Some k</w:t>
      </w:r>
      <w:r>
        <w:t>ey o</w:t>
      </w:r>
      <w:r w:rsidR="00CB767D">
        <w:t xml:space="preserve">utcome indicators from the VCAMS relevant to </w:t>
      </w:r>
      <w:proofErr w:type="spellStart"/>
      <w:r w:rsidR="00CB767D">
        <w:t>CHchs</w:t>
      </w:r>
      <w:proofErr w:type="spellEnd"/>
      <w:r w:rsidR="00CB767D">
        <w:t xml:space="preserve"> are listed below.</w:t>
      </w:r>
    </w:p>
    <w:p w14:paraId="45EA4332" w14:textId="23905502" w:rsidR="00CB767D" w:rsidRPr="0083675D" w:rsidRDefault="00EE15D9" w:rsidP="0083675D">
      <w:pPr>
        <w:pStyle w:val="DHHSbody"/>
      </w:pPr>
      <w:r w:rsidRPr="0083675D">
        <w:t xml:space="preserve">Visit the Victorian Department Education for the </w:t>
      </w:r>
      <w:hyperlink r:id="rId40" w:history="1">
        <w:r w:rsidRPr="0083675D">
          <w:rPr>
            <w:rStyle w:val="Hyperlink"/>
          </w:rPr>
          <w:t xml:space="preserve">VCAM </w:t>
        </w:r>
        <w:r w:rsidR="002A613A" w:rsidRPr="0083675D">
          <w:rPr>
            <w:rStyle w:val="Hyperlink"/>
          </w:rPr>
          <w:t>O</w:t>
        </w:r>
        <w:r w:rsidR="002B03D1" w:rsidRPr="0083675D">
          <w:rPr>
            <w:rStyle w:val="Hyperlink"/>
          </w:rPr>
          <w:t>utcomes</w:t>
        </w:r>
        <w:r w:rsidRPr="0083675D">
          <w:rPr>
            <w:rStyle w:val="Hyperlink"/>
          </w:rPr>
          <w:t xml:space="preserve"> Framework</w:t>
        </w:r>
      </w:hyperlink>
      <w:r w:rsidR="002A613A" w:rsidRPr="0083675D">
        <w:t xml:space="preserve"> &lt;</w:t>
      </w:r>
      <w:hyperlink w:history="1"/>
      <w:r w:rsidR="00365DF9" w:rsidRPr="0083675D">
        <w:rPr>
          <w:rStyle w:val="Hyperlink"/>
          <w:color w:val="auto"/>
          <w:u w:val="none"/>
        </w:rPr>
        <w:t>https://www.education.vic.gov.au/about/research/Pages/vcams.aspx</w:t>
      </w:r>
      <w:r w:rsidR="002A613A" w:rsidRPr="0083675D">
        <w:t xml:space="preserve">&gt; </w:t>
      </w:r>
    </w:p>
    <w:p w14:paraId="4720AA35" w14:textId="77777777" w:rsidR="00CB767D" w:rsidRPr="00C76A59" w:rsidRDefault="00CB767D" w:rsidP="00EB6129">
      <w:pPr>
        <w:pStyle w:val="Heading3"/>
        <w:spacing w:before="120"/>
      </w:pPr>
      <w:r w:rsidRPr="00C76A59">
        <w:t>The child</w:t>
      </w:r>
    </w:p>
    <w:tbl>
      <w:tblPr>
        <w:tblStyle w:val="TableGrid"/>
        <w:tblW w:w="9243"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2586"/>
        <w:gridCol w:w="6657"/>
      </w:tblGrid>
      <w:tr w:rsidR="00CB767D" w14:paraId="394861A5" w14:textId="77777777" w:rsidTr="00EB6129">
        <w:trPr>
          <w:trHeight w:val="383"/>
        </w:trPr>
        <w:tc>
          <w:tcPr>
            <w:tcW w:w="2586" w:type="dxa"/>
            <w:shd w:val="clear" w:color="auto" w:fill="C5511A"/>
          </w:tcPr>
          <w:p w14:paraId="4B2E9350" w14:textId="200CA3FC" w:rsidR="00CB767D" w:rsidRPr="00C62487" w:rsidRDefault="00623BF0" w:rsidP="00C62487">
            <w:pPr>
              <w:pStyle w:val="DHHStablecolhead"/>
            </w:pPr>
            <w:r>
              <w:t>Some k</w:t>
            </w:r>
            <w:r w:rsidR="00CB767D" w:rsidRPr="00C62487">
              <w:t>ey outcome</w:t>
            </w:r>
            <w:r w:rsidR="00A64C16">
              <w:t>s</w:t>
            </w:r>
          </w:p>
        </w:tc>
        <w:tc>
          <w:tcPr>
            <w:tcW w:w="6657" w:type="dxa"/>
            <w:shd w:val="clear" w:color="auto" w:fill="C5511A"/>
          </w:tcPr>
          <w:p w14:paraId="54D638A8" w14:textId="77777777" w:rsidR="00CB767D" w:rsidRPr="00C62487" w:rsidRDefault="00CB767D" w:rsidP="00C62487">
            <w:pPr>
              <w:pStyle w:val="DHHStablecolhead"/>
            </w:pPr>
            <w:r w:rsidRPr="00C62487">
              <w:t>Indicator/s</w:t>
            </w:r>
          </w:p>
        </w:tc>
      </w:tr>
      <w:tr w:rsidR="00CB767D" w:rsidRPr="00C62487" w14:paraId="1E89E576" w14:textId="77777777" w:rsidTr="00EB6129">
        <w:trPr>
          <w:trHeight w:val="598"/>
        </w:trPr>
        <w:tc>
          <w:tcPr>
            <w:tcW w:w="2586" w:type="dxa"/>
          </w:tcPr>
          <w:p w14:paraId="28D6BDE6" w14:textId="77777777" w:rsidR="00CB767D" w:rsidRPr="00C62487" w:rsidRDefault="00CB767D" w:rsidP="0083675D">
            <w:pPr>
              <w:pStyle w:val="DHHStabletext"/>
            </w:pPr>
            <w:r w:rsidRPr="00C62487">
              <w:t>Adequate nutrition</w:t>
            </w:r>
          </w:p>
        </w:tc>
        <w:tc>
          <w:tcPr>
            <w:tcW w:w="6657" w:type="dxa"/>
          </w:tcPr>
          <w:p w14:paraId="513FFAEB" w14:textId="77777777" w:rsidR="00CB767D" w:rsidRPr="00C62487" w:rsidRDefault="00CB767D" w:rsidP="0083675D">
            <w:pPr>
              <w:pStyle w:val="DHHStabletext"/>
            </w:pPr>
            <w:r w:rsidRPr="00C62487">
              <w:t xml:space="preserve">Proportion of </w:t>
            </w:r>
            <w:r w:rsidRPr="0083675D">
              <w:t>children</w:t>
            </w:r>
            <w:r w:rsidRPr="00C62487">
              <w:t xml:space="preserve"> and young people who eat the minimum recommended serves of fruit and vegetable every day.</w:t>
            </w:r>
          </w:p>
        </w:tc>
      </w:tr>
      <w:tr w:rsidR="00CB767D" w:rsidRPr="00C62487" w14:paraId="58D441BD" w14:textId="77777777" w:rsidTr="00EB6129">
        <w:trPr>
          <w:trHeight w:val="539"/>
        </w:trPr>
        <w:tc>
          <w:tcPr>
            <w:tcW w:w="2586" w:type="dxa"/>
          </w:tcPr>
          <w:p w14:paraId="2B349C69" w14:textId="77777777" w:rsidR="00CB767D" w:rsidRPr="00C62487" w:rsidRDefault="00CB767D" w:rsidP="0083675D">
            <w:pPr>
              <w:pStyle w:val="DHHStabletext"/>
            </w:pPr>
            <w:r w:rsidRPr="00C62487">
              <w:t>Optimal social and emotional development</w:t>
            </w:r>
          </w:p>
        </w:tc>
        <w:tc>
          <w:tcPr>
            <w:tcW w:w="6657" w:type="dxa"/>
          </w:tcPr>
          <w:p w14:paraId="1C6138FF" w14:textId="06F0545D" w:rsidR="00CB767D" w:rsidRPr="00C62487" w:rsidRDefault="00CB767D" w:rsidP="0083675D">
            <w:pPr>
              <w:pStyle w:val="DHHStabletext"/>
            </w:pPr>
            <w:r w:rsidRPr="00C62487">
              <w:t xml:space="preserve">Proportion of children who are developmentally vulnerable </w:t>
            </w:r>
          </w:p>
        </w:tc>
      </w:tr>
      <w:tr w:rsidR="00CB767D" w:rsidRPr="00C62487" w14:paraId="7533BE87" w14:textId="77777777" w:rsidTr="00EB6129">
        <w:trPr>
          <w:trHeight w:val="894"/>
        </w:trPr>
        <w:tc>
          <w:tcPr>
            <w:tcW w:w="2586" w:type="dxa"/>
          </w:tcPr>
          <w:p w14:paraId="61EAC4DA" w14:textId="77777777" w:rsidR="00CB767D" w:rsidRPr="00C62487" w:rsidRDefault="00CB767D" w:rsidP="0083675D">
            <w:pPr>
              <w:pStyle w:val="DHHStabletext"/>
            </w:pPr>
            <w:r w:rsidRPr="00C62487">
              <w:t>Healthy weight</w:t>
            </w:r>
          </w:p>
        </w:tc>
        <w:tc>
          <w:tcPr>
            <w:tcW w:w="6657" w:type="dxa"/>
          </w:tcPr>
          <w:p w14:paraId="068ECD32" w14:textId="77777777" w:rsidR="00CB767D" w:rsidRPr="00C62487" w:rsidRDefault="00CB767D" w:rsidP="0083675D">
            <w:pPr>
              <w:pStyle w:val="DHHStabletext"/>
            </w:pPr>
            <w:r w:rsidRPr="00C62487">
              <w:t>Proportion of children and young people who are overweight and obese.</w:t>
            </w:r>
          </w:p>
          <w:p w14:paraId="2F629D27" w14:textId="77777777" w:rsidR="00CB767D" w:rsidRPr="00C62487" w:rsidRDefault="00CB767D" w:rsidP="0083675D">
            <w:pPr>
              <w:pStyle w:val="DHHStabletext"/>
            </w:pPr>
            <w:r w:rsidRPr="00C62487">
              <w:t>Proportion of young people who are underweight.</w:t>
            </w:r>
          </w:p>
        </w:tc>
      </w:tr>
      <w:tr w:rsidR="00CB767D" w:rsidRPr="00C62487" w14:paraId="5FF50C0A" w14:textId="77777777" w:rsidTr="00EB6129">
        <w:trPr>
          <w:trHeight w:val="598"/>
        </w:trPr>
        <w:tc>
          <w:tcPr>
            <w:tcW w:w="2586" w:type="dxa"/>
          </w:tcPr>
          <w:p w14:paraId="5D212752" w14:textId="77777777" w:rsidR="00CB767D" w:rsidRPr="00C62487" w:rsidRDefault="00CB767D" w:rsidP="0083675D">
            <w:pPr>
              <w:pStyle w:val="DHHStabletext"/>
            </w:pPr>
            <w:r w:rsidRPr="00C62487">
              <w:t>Optimal language and cognitive development</w:t>
            </w:r>
          </w:p>
        </w:tc>
        <w:tc>
          <w:tcPr>
            <w:tcW w:w="6657" w:type="dxa"/>
          </w:tcPr>
          <w:p w14:paraId="5BEE4C61" w14:textId="725BE1A6" w:rsidR="00CB767D" w:rsidRPr="00C62487" w:rsidRDefault="00CB767D" w:rsidP="0083675D">
            <w:pPr>
              <w:pStyle w:val="DHHStabletext"/>
            </w:pPr>
            <w:r w:rsidRPr="00C62487">
              <w:t>Proportion of children</w:t>
            </w:r>
            <w:r w:rsidR="00BC6CD9">
              <w:t xml:space="preserve"> whose parent’s report one or more concern with child speech and language on entry to school</w:t>
            </w:r>
            <w:r w:rsidRPr="00C62487">
              <w:t xml:space="preserve"> </w:t>
            </w:r>
          </w:p>
        </w:tc>
      </w:tr>
      <w:tr w:rsidR="00CB767D" w:rsidRPr="00C62487" w14:paraId="512B24DD" w14:textId="77777777" w:rsidTr="00EB6129">
        <w:trPr>
          <w:trHeight w:val="1134"/>
        </w:trPr>
        <w:tc>
          <w:tcPr>
            <w:tcW w:w="2586" w:type="dxa"/>
            <w:tcBorders>
              <w:bottom w:val="single" w:sz="4" w:space="0" w:color="C5511A"/>
            </w:tcBorders>
          </w:tcPr>
          <w:p w14:paraId="56DBBD90" w14:textId="77777777" w:rsidR="00CB767D" w:rsidRPr="00C62487" w:rsidRDefault="00CB767D" w:rsidP="0083675D">
            <w:pPr>
              <w:pStyle w:val="DHHStabletext"/>
            </w:pPr>
            <w:r w:rsidRPr="00C62487">
              <w:t>Adequate exercise and physical activity</w:t>
            </w:r>
          </w:p>
        </w:tc>
        <w:tc>
          <w:tcPr>
            <w:tcW w:w="6657" w:type="dxa"/>
            <w:tcBorders>
              <w:bottom w:val="single" w:sz="4" w:space="0" w:color="C5511A"/>
            </w:tcBorders>
          </w:tcPr>
          <w:p w14:paraId="470426A9" w14:textId="77777777" w:rsidR="00CB767D" w:rsidRPr="00C62487" w:rsidRDefault="00CB767D" w:rsidP="0083675D">
            <w:pPr>
              <w:pStyle w:val="DHHStabletext"/>
            </w:pPr>
            <w:r w:rsidRPr="00C62487">
              <w:t>Proportion of children and young people who do the recommended amount of physical activity every day.</w:t>
            </w:r>
          </w:p>
          <w:p w14:paraId="054C0A13" w14:textId="77777777" w:rsidR="00CB767D" w:rsidRPr="00C62487" w:rsidRDefault="00CB767D" w:rsidP="0083675D">
            <w:pPr>
              <w:pStyle w:val="DHHStabletext"/>
            </w:pPr>
            <w:r w:rsidRPr="00C62487">
              <w:t>Proportion of children and young people who use electronic media for more than two hours per day.</w:t>
            </w:r>
          </w:p>
        </w:tc>
      </w:tr>
      <w:tr w:rsidR="00CB767D" w:rsidRPr="00C62487" w14:paraId="0F191AC5" w14:textId="77777777" w:rsidTr="00EB6129">
        <w:trPr>
          <w:trHeight w:val="896"/>
        </w:trPr>
        <w:tc>
          <w:tcPr>
            <w:tcW w:w="2586" w:type="dxa"/>
            <w:tcBorders>
              <w:top w:val="single" w:sz="4" w:space="0" w:color="C5511A"/>
              <w:bottom w:val="single" w:sz="4" w:space="0" w:color="C5511A"/>
            </w:tcBorders>
          </w:tcPr>
          <w:p w14:paraId="7F320155" w14:textId="77777777" w:rsidR="00CB767D" w:rsidRPr="00C62487" w:rsidRDefault="00CB767D" w:rsidP="0083675D">
            <w:pPr>
              <w:pStyle w:val="DHHStabletext"/>
            </w:pPr>
            <w:r w:rsidRPr="00C62487">
              <w:t>Positive child behaviour and mental health</w:t>
            </w:r>
          </w:p>
        </w:tc>
        <w:tc>
          <w:tcPr>
            <w:tcW w:w="6657" w:type="dxa"/>
            <w:tcBorders>
              <w:top w:val="single" w:sz="4" w:space="0" w:color="C5511A"/>
              <w:bottom w:val="single" w:sz="4" w:space="0" w:color="C5511A"/>
            </w:tcBorders>
          </w:tcPr>
          <w:p w14:paraId="3C6A0BEC" w14:textId="77777777" w:rsidR="00CB767D" w:rsidRPr="00C62487" w:rsidRDefault="00CB767D" w:rsidP="0083675D">
            <w:pPr>
              <w:pStyle w:val="DHHStabletext"/>
            </w:pPr>
            <w:r w:rsidRPr="00C62487">
              <w:t>Proportion of children with emotional or behaviour difficulties.</w:t>
            </w:r>
          </w:p>
          <w:p w14:paraId="4B5821E5" w14:textId="77777777" w:rsidR="00CB767D" w:rsidRPr="00C62487" w:rsidRDefault="00CB767D" w:rsidP="0083675D">
            <w:pPr>
              <w:pStyle w:val="DHHStabletext"/>
            </w:pPr>
            <w:r w:rsidRPr="00C62487">
              <w:t>Proportion of children whose parents are concerned with their behaviour.</w:t>
            </w:r>
          </w:p>
        </w:tc>
      </w:tr>
    </w:tbl>
    <w:p w14:paraId="5124C378" w14:textId="77777777" w:rsidR="00CB767D" w:rsidRPr="00C62487" w:rsidRDefault="00CB767D" w:rsidP="00EB6129">
      <w:pPr>
        <w:pStyle w:val="Heading3"/>
        <w:spacing w:before="120"/>
      </w:pPr>
      <w:r w:rsidRPr="00C62487">
        <w:t>The family</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2586"/>
        <w:gridCol w:w="6657"/>
      </w:tblGrid>
      <w:tr w:rsidR="00CB767D" w14:paraId="42C44CEB" w14:textId="77777777" w:rsidTr="00EB6129">
        <w:trPr>
          <w:trHeight w:val="386"/>
        </w:trPr>
        <w:tc>
          <w:tcPr>
            <w:tcW w:w="2586" w:type="dxa"/>
            <w:shd w:val="clear" w:color="auto" w:fill="C5511A"/>
          </w:tcPr>
          <w:p w14:paraId="0A6BAC83" w14:textId="41291532" w:rsidR="00CB767D" w:rsidRPr="00C62487" w:rsidRDefault="00623BF0" w:rsidP="00C62487">
            <w:pPr>
              <w:pStyle w:val="DHHStablecolhead"/>
            </w:pPr>
            <w:r>
              <w:t xml:space="preserve">Some </w:t>
            </w:r>
            <w:r w:rsidR="002B03D1">
              <w:t>k</w:t>
            </w:r>
            <w:r w:rsidR="00CB767D" w:rsidRPr="00C62487">
              <w:t>ey outcome</w:t>
            </w:r>
            <w:r w:rsidR="00A64C16">
              <w:t>s</w:t>
            </w:r>
          </w:p>
        </w:tc>
        <w:tc>
          <w:tcPr>
            <w:tcW w:w="6657" w:type="dxa"/>
            <w:shd w:val="clear" w:color="auto" w:fill="C5511A"/>
          </w:tcPr>
          <w:p w14:paraId="5FC5CFDD" w14:textId="77777777" w:rsidR="00CB767D" w:rsidRPr="00C62487" w:rsidRDefault="00CB767D" w:rsidP="00C62487">
            <w:pPr>
              <w:pStyle w:val="DHHStablecolhead"/>
            </w:pPr>
            <w:r w:rsidRPr="00C62487">
              <w:t>Indicator/s</w:t>
            </w:r>
          </w:p>
        </w:tc>
      </w:tr>
      <w:tr w:rsidR="00CB767D" w14:paraId="388B406F" w14:textId="77777777" w:rsidTr="00EB6129">
        <w:trPr>
          <w:trHeight w:val="845"/>
        </w:trPr>
        <w:tc>
          <w:tcPr>
            <w:tcW w:w="2586" w:type="dxa"/>
          </w:tcPr>
          <w:p w14:paraId="7FC7A1F8" w14:textId="77777777" w:rsidR="00CB767D" w:rsidRPr="00C62487" w:rsidRDefault="00CB767D" w:rsidP="0083675D">
            <w:pPr>
              <w:pStyle w:val="DHHStabletext"/>
            </w:pPr>
            <w:r w:rsidRPr="00C62487">
              <w:t>Healthy adult lifestyle</w:t>
            </w:r>
          </w:p>
        </w:tc>
        <w:tc>
          <w:tcPr>
            <w:tcW w:w="6657" w:type="dxa"/>
          </w:tcPr>
          <w:p w14:paraId="289D95B1" w14:textId="77777777" w:rsidR="00CB767D" w:rsidRPr="00C62487" w:rsidRDefault="00CB767D" w:rsidP="0083675D">
            <w:pPr>
              <w:pStyle w:val="DHHStabletext"/>
            </w:pPr>
            <w:r w:rsidRPr="00C62487">
              <w:t>Proportion of children and young people exposed to tobacco smoke in the home.</w:t>
            </w:r>
          </w:p>
          <w:p w14:paraId="3130CF3E" w14:textId="420D1F0D" w:rsidR="00CB767D" w:rsidRPr="00C62487" w:rsidRDefault="00CB767D" w:rsidP="0083675D">
            <w:pPr>
              <w:pStyle w:val="DHHStabletext"/>
            </w:pPr>
            <w:r w:rsidRPr="00C62487">
              <w:t>Proportion of parents who report risky drinking.</w:t>
            </w:r>
            <w:r w:rsidR="00A64C16" w:rsidRPr="00C62487" w:rsidDel="00A64C16">
              <w:t xml:space="preserve"> </w:t>
            </w:r>
          </w:p>
        </w:tc>
      </w:tr>
      <w:tr w:rsidR="00CB767D" w14:paraId="401B9DB6" w14:textId="77777777" w:rsidTr="00EB6129">
        <w:trPr>
          <w:trHeight w:val="894"/>
        </w:trPr>
        <w:tc>
          <w:tcPr>
            <w:tcW w:w="2586" w:type="dxa"/>
            <w:tcBorders>
              <w:bottom w:val="single" w:sz="4" w:space="0" w:color="C5511A"/>
            </w:tcBorders>
          </w:tcPr>
          <w:p w14:paraId="5133C408" w14:textId="77777777" w:rsidR="00CB767D" w:rsidRPr="00C62487" w:rsidRDefault="00CB767D" w:rsidP="0083675D">
            <w:pPr>
              <w:pStyle w:val="DHHStabletext"/>
            </w:pPr>
            <w:r w:rsidRPr="00C62487">
              <w:t>Positive family functioning</w:t>
            </w:r>
          </w:p>
        </w:tc>
        <w:tc>
          <w:tcPr>
            <w:tcW w:w="6657" w:type="dxa"/>
            <w:tcBorders>
              <w:bottom w:val="single" w:sz="4" w:space="0" w:color="C5511A"/>
            </w:tcBorders>
          </w:tcPr>
          <w:p w14:paraId="49F43B5A" w14:textId="77777777" w:rsidR="00CB767D" w:rsidRPr="00C62487" w:rsidRDefault="00CB767D" w:rsidP="0083675D">
            <w:pPr>
              <w:pStyle w:val="DHHStabletext"/>
            </w:pPr>
            <w:r w:rsidRPr="00C62487">
              <w:t>Proportion of children and young people living in families with healthy family functioning.</w:t>
            </w:r>
          </w:p>
          <w:p w14:paraId="3995BA5F" w14:textId="77777777" w:rsidR="00CB767D" w:rsidRPr="00C62487" w:rsidRDefault="00CB767D" w:rsidP="0083675D">
            <w:pPr>
              <w:pStyle w:val="DHHStabletext"/>
            </w:pPr>
            <w:r w:rsidRPr="00C62487">
              <w:t>Proportion of children with high levels of family stress.</w:t>
            </w:r>
          </w:p>
        </w:tc>
      </w:tr>
      <w:tr w:rsidR="00CB767D" w14:paraId="581758A4" w14:textId="77777777" w:rsidTr="00EB6129">
        <w:trPr>
          <w:trHeight w:val="600"/>
        </w:trPr>
        <w:tc>
          <w:tcPr>
            <w:tcW w:w="2586" w:type="dxa"/>
            <w:tcBorders>
              <w:top w:val="single" w:sz="4" w:space="0" w:color="C5511A"/>
              <w:bottom w:val="single" w:sz="4" w:space="0" w:color="C5511A"/>
            </w:tcBorders>
          </w:tcPr>
          <w:p w14:paraId="7E7E28BA" w14:textId="77777777" w:rsidR="00CB767D" w:rsidRPr="00C62487" w:rsidRDefault="00CB767D" w:rsidP="0083675D">
            <w:pPr>
              <w:pStyle w:val="DHHStabletext"/>
            </w:pPr>
            <w:r w:rsidRPr="00C62487">
              <w:t>Parent promotion of child health and development</w:t>
            </w:r>
          </w:p>
        </w:tc>
        <w:tc>
          <w:tcPr>
            <w:tcW w:w="6657" w:type="dxa"/>
            <w:tcBorders>
              <w:top w:val="single" w:sz="4" w:space="0" w:color="C5511A"/>
              <w:bottom w:val="single" w:sz="4" w:space="0" w:color="C5511A"/>
            </w:tcBorders>
          </w:tcPr>
          <w:p w14:paraId="48ED7110" w14:textId="77777777" w:rsidR="00CB767D" w:rsidRPr="00C62487" w:rsidRDefault="00CB767D" w:rsidP="0083675D">
            <w:pPr>
              <w:pStyle w:val="DHHStabletext"/>
            </w:pPr>
            <w:r w:rsidRPr="00C62487">
              <w:t>Proportion of children who are read to by a family member every day.</w:t>
            </w:r>
          </w:p>
        </w:tc>
      </w:tr>
    </w:tbl>
    <w:p w14:paraId="12B05FA7" w14:textId="77777777" w:rsidR="00CB767D" w:rsidRPr="00C76A59" w:rsidRDefault="00CB767D" w:rsidP="00EB6129">
      <w:pPr>
        <w:pStyle w:val="Heading3"/>
        <w:spacing w:before="120"/>
      </w:pPr>
      <w:r w:rsidRPr="00C76A59">
        <w:t>Supports and services</w:t>
      </w:r>
    </w:p>
    <w:tbl>
      <w:tblPr>
        <w:tblStyle w:val="TableGrid"/>
        <w:tblW w:w="0" w:type="auto"/>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1E0" w:firstRow="1" w:lastRow="1" w:firstColumn="1" w:lastColumn="1" w:noHBand="0" w:noVBand="0"/>
      </w:tblPr>
      <w:tblGrid>
        <w:gridCol w:w="2933"/>
        <w:gridCol w:w="6452"/>
      </w:tblGrid>
      <w:tr w:rsidR="00CB767D" w14:paraId="2017AF14" w14:textId="77777777" w:rsidTr="00AA3B53">
        <w:trPr>
          <w:trHeight w:val="324"/>
          <w:tblHeader/>
        </w:trPr>
        <w:tc>
          <w:tcPr>
            <w:tcW w:w="2933" w:type="dxa"/>
            <w:tcBorders>
              <w:bottom w:val="single" w:sz="4" w:space="0" w:color="C5511A"/>
            </w:tcBorders>
            <w:shd w:val="clear" w:color="auto" w:fill="C5511A"/>
          </w:tcPr>
          <w:p w14:paraId="13523581" w14:textId="77777777" w:rsidR="00CB767D" w:rsidRPr="00C62487" w:rsidRDefault="00CB767D" w:rsidP="00C62487">
            <w:pPr>
              <w:pStyle w:val="DHHStablecolhead"/>
            </w:pPr>
            <w:r w:rsidRPr="00C62487">
              <w:t>Key outcome</w:t>
            </w:r>
          </w:p>
        </w:tc>
        <w:tc>
          <w:tcPr>
            <w:tcW w:w="6452" w:type="dxa"/>
            <w:tcBorders>
              <w:bottom w:val="single" w:sz="4" w:space="0" w:color="C5511A"/>
            </w:tcBorders>
            <w:shd w:val="clear" w:color="auto" w:fill="C5511A"/>
          </w:tcPr>
          <w:p w14:paraId="53DB534E" w14:textId="77777777" w:rsidR="00CB767D" w:rsidRPr="00C62487" w:rsidRDefault="00CB767D" w:rsidP="00C62487">
            <w:pPr>
              <w:pStyle w:val="DHHStablecolhead"/>
            </w:pPr>
            <w:r w:rsidRPr="00C62487">
              <w:t>Indicator/s</w:t>
            </w:r>
          </w:p>
        </w:tc>
      </w:tr>
      <w:tr w:rsidR="00CB767D" w14:paraId="40CD13CD" w14:textId="77777777" w:rsidTr="00AA3B53">
        <w:trPr>
          <w:trHeight w:val="654"/>
        </w:trPr>
        <w:tc>
          <w:tcPr>
            <w:tcW w:w="2933" w:type="dxa"/>
            <w:tcBorders>
              <w:top w:val="single" w:sz="4" w:space="0" w:color="C5511A"/>
              <w:bottom w:val="single" w:sz="4" w:space="0" w:color="C5511A"/>
            </w:tcBorders>
          </w:tcPr>
          <w:p w14:paraId="47A460A4" w14:textId="77777777" w:rsidR="00CB767D" w:rsidRPr="00C62487" w:rsidRDefault="00CB767D" w:rsidP="0083675D">
            <w:pPr>
              <w:pStyle w:val="DHHStabletext"/>
            </w:pPr>
            <w:r w:rsidRPr="00C62487">
              <w:t>Early identification of and attention to child health needs</w:t>
            </w:r>
          </w:p>
        </w:tc>
        <w:tc>
          <w:tcPr>
            <w:tcW w:w="6452" w:type="dxa"/>
            <w:tcBorders>
              <w:top w:val="single" w:sz="4" w:space="0" w:color="C5511A"/>
              <w:bottom w:val="single" w:sz="4" w:space="0" w:color="C5511A"/>
            </w:tcBorders>
          </w:tcPr>
          <w:p w14:paraId="081C4D45" w14:textId="77777777" w:rsidR="00CB767D" w:rsidRPr="00C62487" w:rsidRDefault="00CB767D" w:rsidP="0083675D">
            <w:pPr>
              <w:pStyle w:val="DHHStabletext"/>
            </w:pPr>
            <w:r w:rsidRPr="00C62487">
              <w:t xml:space="preserve">Proportion of children with parents concerned about their vision. Proportion of children attending the </w:t>
            </w:r>
            <w:proofErr w:type="gramStart"/>
            <w:r w:rsidRPr="00C62487">
              <w:t>3.5 year</w:t>
            </w:r>
            <w:proofErr w:type="gramEnd"/>
            <w:r w:rsidRPr="00C62487">
              <w:t xml:space="preserve"> ages and stages visit.</w:t>
            </w:r>
          </w:p>
        </w:tc>
      </w:tr>
    </w:tbl>
    <w:p w14:paraId="0033E152" w14:textId="77777777" w:rsidR="00603CDB" w:rsidRPr="00F91137" w:rsidRDefault="00CB767D" w:rsidP="00F91137">
      <w:pPr>
        <w:pStyle w:val="Heading1"/>
      </w:pPr>
      <w:bookmarkStart w:id="86" w:name="_TOC_250004"/>
      <w:bookmarkStart w:id="87" w:name="_Toc5714640"/>
      <w:bookmarkEnd w:id="86"/>
      <w:r w:rsidRPr="00F91137">
        <w:lastRenderedPageBreak/>
        <w:t>Appendix 3: Information on additional child and family services</w:t>
      </w:r>
      <w:bookmarkEnd w:id="87"/>
    </w:p>
    <w:p w14:paraId="6157AF40" w14:textId="77777777" w:rsidR="00603CDB" w:rsidRDefault="00CB767D" w:rsidP="00CA2675">
      <w:pPr>
        <w:pStyle w:val="DHHSbody"/>
      </w:pPr>
      <w:r>
        <w:t>The following list is not exhaustive and provides a sample of the range of services available.</w:t>
      </w:r>
    </w:p>
    <w:p w14:paraId="7BEB0762" w14:textId="77777777" w:rsidR="00CB767D" w:rsidRDefault="00CB767D" w:rsidP="00C62487">
      <w:pPr>
        <w:pStyle w:val="Heading2"/>
      </w:pPr>
      <w:bookmarkStart w:id="88" w:name="_Toc3289553"/>
      <w:bookmarkStart w:id="89" w:name="_Toc3290251"/>
      <w:bookmarkStart w:id="90" w:name="_Toc5714641"/>
      <w:r>
        <w:t>Universal</w:t>
      </w:r>
      <w:r>
        <w:rPr>
          <w:spacing w:val="25"/>
        </w:rPr>
        <w:t xml:space="preserve"> </w:t>
      </w:r>
      <w:r>
        <w:t>services</w:t>
      </w:r>
      <w:bookmarkEnd w:id="88"/>
      <w:bookmarkEnd w:id="89"/>
      <w:bookmarkEnd w:id="90"/>
    </w:p>
    <w:p w14:paraId="028740BA" w14:textId="77777777" w:rsidR="00CB767D" w:rsidRPr="00C76A59" w:rsidRDefault="00CB767D" w:rsidP="00C76A59">
      <w:pPr>
        <w:pStyle w:val="Heading3"/>
      </w:pPr>
      <w:r w:rsidRPr="00C76A59">
        <w:t>Dental Health Program</w:t>
      </w:r>
    </w:p>
    <w:p w14:paraId="1AC1C78F" w14:textId="435D7E99" w:rsidR="00B1452C" w:rsidRDefault="00CB767D" w:rsidP="001E0963">
      <w:pPr>
        <w:pStyle w:val="DHHSbody"/>
      </w:pPr>
      <w:r>
        <w:t>The</w:t>
      </w:r>
      <w:r>
        <w:rPr>
          <w:spacing w:val="-23"/>
        </w:rPr>
        <w:t xml:space="preserve"> </w:t>
      </w:r>
      <w:r>
        <w:t>Dental</w:t>
      </w:r>
      <w:r>
        <w:rPr>
          <w:spacing w:val="-23"/>
        </w:rPr>
        <w:t xml:space="preserve"> </w:t>
      </w:r>
      <w:r>
        <w:t>Health</w:t>
      </w:r>
      <w:r>
        <w:rPr>
          <w:spacing w:val="-23"/>
        </w:rPr>
        <w:t xml:space="preserve"> </w:t>
      </w:r>
      <w:r>
        <w:t>Program</w:t>
      </w:r>
      <w:r>
        <w:rPr>
          <w:spacing w:val="-22"/>
        </w:rPr>
        <w:t xml:space="preserve"> </w:t>
      </w:r>
      <w:r>
        <w:t>provides</w:t>
      </w:r>
      <w:r>
        <w:rPr>
          <w:spacing w:val="-23"/>
        </w:rPr>
        <w:t xml:space="preserve"> </w:t>
      </w:r>
      <w:r>
        <w:t>dental</w:t>
      </w:r>
      <w:r>
        <w:rPr>
          <w:spacing w:val="-23"/>
        </w:rPr>
        <w:t xml:space="preserve"> </w:t>
      </w:r>
      <w:r>
        <w:t>care</w:t>
      </w:r>
      <w:r>
        <w:rPr>
          <w:spacing w:val="-22"/>
        </w:rPr>
        <w:t xml:space="preserve"> </w:t>
      </w:r>
      <w:r>
        <w:t>to</w:t>
      </w:r>
      <w:r>
        <w:rPr>
          <w:spacing w:val="-23"/>
        </w:rPr>
        <w:t xml:space="preserve"> </w:t>
      </w:r>
      <w:r>
        <w:t>eligible</w:t>
      </w:r>
      <w:r>
        <w:rPr>
          <w:spacing w:val="-23"/>
        </w:rPr>
        <w:t xml:space="preserve"> </w:t>
      </w:r>
      <w:r>
        <w:t>Victorians.</w:t>
      </w:r>
      <w:r>
        <w:rPr>
          <w:spacing w:val="-22"/>
        </w:rPr>
        <w:t xml:space="preserve"> </w:t>
      </w:r>
      <w:r>
        <w:t>The</w:t>
      </w:r>
      <w:r>
        <w:rPr>
          <w:spacing w:val="-23"/>
        </w:rPr>
        <w:t xml:space="preserve"> </w:t>
      </w:r>
      <w:r w:rsidR="00AD0E7C">
        <w:t>Department of Health and Human Services</w:t>
      </w:r>
      <w:r>
        <w:t xml:space="preserve"> funds Dental Health Services Victoria to deliver dental care through the Royal</w:t>
      </w:r>
      <w:r>
        <w:rPr>
          <w:spacing w:val="-22"/>
        </w:rPr>
        <w:t xml:space="preserve"> </w:t>
      </w:r>
      <w:r>
        <w:t>Dental</w:t>
      </w:r>
      <w:r>
        <w:rPr>
          <w:spacing w:val="-21"/>
        </w:rPr>
        <w:t xml:space="preserve"> </w:t>
      </w:r>
      <w:r>
        <w:t>Hospital</w:t>
      </w:r>
      <w:r>
        <w:rPr>
          <w:spacing w:val="-22"/>
        </w:rPr>
        <w:t xml:space="preserve"> </w:t>
      </w:r>
      <w:r>
        <w:t>Melbourne</w:t>
      </w:r>
      <w:r w:rsidR="0007723B">
        <w:t xml:space="preserve"> and</w:t>
      </w:r>
      <w:r w:rsidR="0007723B">
        <w:rPr>
          <w:spacing w:val="-21"/>
        </w:rPr>
        <w:t xml:space="preserve"> </w:t>
      </w:r>
      <w:r w:rsidR="0007723B">
        <w:rPr>
          <w:spacing w:val="-14"/>
        </w:rPr>
        <w:t>79</w:t>
      </w:r>
      <w:r>
        <w:rPr>
          <w:spacing w:val="-14"/>
        </w:rPr>
        <w:t xml:space="preserve"> </w:t>
      </w:r>
      <w:r>
        <w:t>clinics</w:t>
      </w:r>
      <w:r w:rsidR="00B1452C">
        <w:t xml:space="preserve"> across Victoria operated by community health and rural public health services.</w:t>
      </w:r>
    </w:p>
    <w:p w14:paraId="19CAD872" w14:textId="74CE8148" w:rsidR="00CB767D" w:rsidRDefault="00CB767D" w:rsidP="001E0963">
      <w:pPr>
        <w:pStyle w:val="DHHSbody"/>
      </w:pPr>
      <w:r>
        <w:rPr>
          <w:spacing w:val="-14"/>
        </w:rPr>
        <w:t xml:space="preserve"> </w:t>
      </w:r>
      <w:r>
        <w:t>All</w:t>
      </w:r>
      <w:r>
        <w:rPr>
          <w:spacing w:val="-14"/>
        </w:rPr>
        <w:t xml:space="preserve"> </w:t>
      </w:r>
      <w:r>
        <w:t>children</w:t>
      </w:r>
      <w:r>
        <w:rPr>
          <w:spacing w:val="-14"/>
        </w:rPr>
        <w:t xml:space="preserve"> </w:t>
      </w:r>
      <w:r>
        <w:t>aged</w:t>
      </w:r>
      <w:r>
        <w:rPr>
          <w:spacing w:val="-14"/>
        </w:rPr>
        <w:t xml:space="preserve"> </w:t>
      </w:r>
      <w:r>
        <w:t>0–12</w:t>
      </w:r>
      <w:r>
        <w:rPr>
          <w:spacing w:val="-14"/>
        </w:rPr>
        <w:t xml:space="preserve"> </w:t>
      </w:r>
      <w:r>
        <w:t>and</w:t>
      </w:r>
      <w:r>
        <w:rPr>
          <w:spacing w:val="-14"/>
        </w:rPr>
        <w:t xml:space="preserve"> </w:t>
      </w:r>
      <w:r>
        <w:t>young</w:t>
      </w:r>
      <w:r>
        <w:rPr>
          <w:spacing w:val="-14"/>
        </w:rPr>
        <w:t xml:space="preserve"> </w:t>
      </w:r>
      <w:r>
        <w:t>people</w:t>
      </w:r>
      <w:r>
        <w:rPr>
          <w:spacing w:val="-14"/>
        </w:rPr>
        <w:t xml:space="preserve"> </w:t>
      </w:r>
      <w:r>
        <w:t xml:space="preserve">aged 13–17 years who are health care or pensioner concession card </w:t>
      </w:r>
      <w:r w:rsidRPr="001E0963">
        <w:t>holders</w:t>
      </w:r>
      <w:r>
        <w:t>, or dependants of concession card holders are eligible for public dental services. In addition, all children and young</w:t>
      </w:r>
      <w:r>
        <w:rPr>
          <w:spacing w:val="-7"/>
        </w:rPr>
        <w:t xml:space="preserve"> </w:t>
      </w:r>
      <w:r>
        <w:t>families</w:t>
      </w:r>
      <w:r>
        <w:rPr>
          <w:spacing w:val="-7"/>
        </w:rPr>
        <w:t xml:space="preserve"> </w:t>
      </w:r>
      <w:r>
        <w:t>up</w:t>
      </w:r>
      <w:r>
        <w:rPr>
          <w:spacing w:val="-6"/>
        </w:rPr>
        <w:t xml:space="preserve"> </w:t>
      </w:r>
      <w:r>
        <w:t>to</w:t>
      </w:r>
      <w:r>
        <w:rPr>
          <w:spacing w:val="-7"/>
        </w:rPr>
        <w:t xml:space="preserve"> </w:t>
      </w:r>
      <w:r>
        <w:t>18</w:t>
      </w:r>
      <w:r>
        <w:rPr>
          <w:spacing w:val="-6"/>
        </w:rPr>
        <w:t xml:space="preserve"> </w:t>
      </w:r>
      <w:r>
        <w:t>years</w:t>
      </w:r>
      <w:r>
        <w:rPr>
          <w:spacing w:val="-7"/>
        </w:rPr>
        <w:t xml:space="preserve"> </w:t>
      </w:r>
      <w:r>
        <w:t>of</w:t>
      </w:r>
      <w:r>
        <w:rPr>
          <w:spacing w:val="-7"/>
        </w:rPr>
        <w:t xml:space="preserve"> </w:t>
      </w:r>
      <w:r>
        <w:t>age</w:t>
      </w:r>
      <w:r>
        <w:rPr>
          <w:spacing w:val="-6"/>
        </w:rPr>
        <w:t xml:space="preserve"> </w:t>
      </w:r>
      <w:r>
        <w:t>in</w:t>
      </w:r>
      <w:r>
        <w:rPr>
          <w:spacing w:val="-7"/>
        </w:rPr>
        <w:t xml:space="preserve"> </w:t>
      </w:r>
      <w:r>
        <w:t>out-of-</w:t>
      </w:r>
      <w:r>
        <w:rPr>
          <w:spacing w:val="-6"/>
        </w:rPr>
        <w:t xml:space="preserve"> </w:t>
      </w:r>
      <w:r>
        <w:t>home</w:t>
      </w:r>
      <w:r>
        <w:rPr>
          <w:spacing w:val="-7"/>
        </w:rPr>
        <w:t xml:space="preserve"> </w:t>
      </w:r>
      <w:r>
        <w:t>care</w:t>
      </w:r>
      <w:r w:rsidR="00B1452C">
        <w:t>,</w:t>
      </w:r>
      <w:r>
        <w:rPr>
          <w:spacing w:val="-7"/>
        </w:rPr>
        <w:t xml:space="preserve"> </w:t>
      </w:r>
      <w:r>
        <w:t>youth</w:t>
      </w:r>
      <w:r>
        <w:rPr>
          <w:spacing w:val="-7"/>
        </w:rPr>
        <w:t xml:space="preserve"> </w:t>
      </w:r>
      <w:r>
        <w:t>justice</w:t>
      </w:r>
      <w:r>
        <w:rPr>
          <w:spacing w:val="-6"/>
        </w:rPr>
        <w:t xml:space="preserve"> </w:t>
      </w:r>
      <w:r>
        <w:t>clients</w:t>
      </w:r>
      <w:r>
        <w:rPr>
          <w:spacing w:val="-7"/>
        </w:rPr>
        <w:t xml:space="preserve"> </w:t>
      </w:r>
      <w:r>
        <w:t>up</w:t>
      </w:r>
      <w:r>
        <w:rPr>
          <w:spacing w:val="-7"/>
        </w:rPr>
        <w:t xml:space="preserve"> </w:t>
      </w:r>
      <w:r>
        <w:t>to</w:t>
      </w:r>
      <w:r w:rsidR="00C62487">
        <w:t xml:space="preserve"> </w:t>
      </w:r>
      <w:r>
        <w:t>18 years of age in custodial care</w:t>
      </w:r>
      <w:r w:rsidR="00B1452C">
        <w:t xml:space="preserve"> and r</w:t>
      </w:r>
      <w:r w:rsidR="0007723B">
        <w:t>efugees and asylum seekers are</w:t>
      </w:r>
      <w:r>
        <w:t xml:space="preserve"> also eligible for public dental services.</w:t>
      </w:r>
    </w:p>
    <w:p w14:paraId="15DE3BBA" w14:textId="52AA6BD9" w:rsidR="00CB767D" w:rsidRPr="001E0963" w:rsidRDefault="00CB767D" w:rsidP="001E0963">
      <w:pPr>
        <w:pStyle w:val="DHHSbody"/>
      </w:pPr>
      <w:r w:rsidRPr="001E0963">
        <w:t>Children</w:t>
      </w:r>
      <w:r w:rsidRPr="00AA3B53">
        <w:t xml:space="preserve"> </w:t>
      </w:r>
      <w:r w:rsidRPr="001E0963">
        <w:t>and</w:t>
      </w:r>
      <w:r w:rsidRPr="00AA3B53">
        <w:t xml:space="preserve"> </w:t>
      </w:r>
      <w:r w:rsidRPr="001E0963">
        <w:t>young</w:t>
      </w:r>
      <w:r w:rsidRPr="00AA3B53">
        <w:t xml:space="preserve"> </w:t>
      </w:r>
      <w:r w:rsidRPr="001E0963">
        <w:t>people</w:t>
      </w:r>
      <w:r w:rsidRPr="00AA3B53">
        <w:t xml:space="preserve"> </w:t>
      </w:r>
      <w:r w:rsidRPr="001E0963">
        <w:t>are</w:t>
      </w:r>
      <w:r w:rsidRPr="00AA3B53">
        <w:t xml:space="preserve"> </w:t>
      </w:r>
      <w:r w:rsidRPr="001E0963">
        <w:t>priority</w:t>
      </w:r>
      <w:r w:rsidRPr="00AA3B53">
        <w:t xml:space="preserve"> </w:t>
      </w:r>
      <w:r w:rsidRPr="001E0963">
        <w:t>clients</w:t>
      </w:r>
      <w:r w:rsidRPr="00AA3B53">
        <w:t xml:space="preserve"> </w:t>
      </w:r>
      <w:r w:rsidRPr="001E0963">
        <w:t>and</w:t>
      </w:r>
      <w:r w:rsidRPr="00AA3B53">
        <w:t xml:space="preserve"> </w:t>
      </w:r>
      <w:r w:rsidRPr="001E0963">
        <w:t>are</w:t>
      </w:r>
      <w:r w:rsidRPr="00AA3B53">
        <w:t xml:space="preserve"> </w:t>
      </w:r>
      <w:r w:rsidRPr="001E0963">
        <w:t>offered</w:t>
      </w:r>
      <w:r w:rsidRPr="00AA3B53">
        <w:t xml:space="preserve"> </w:t>
      </w:r>
      <w:r w:rsidRPr="001E0963">
        <w:t>the</w:t>
      </w:r>
      <w:r w:rsidRPr="00AA3B53">
        <w:t xml:space="preserve"> </w:t>
      </w:r>
      <w:r w:rsidRPr="001E0963">
        <w:t>next</w:t>
      </w:r>
      <w:r w:rsidRPr="00AA3B53">
        <w:t xml:space="preserve"> </w:t>
      </w:r>
      <w:r w:rsidRPr="001E0963">
        <w:t>available</w:t>
      </w:r>
      <w:r w:rsidRPr="00AA3B53">
        <w:t xml:space="preserve"> appointment. </w:t>
      </w:r>
      <w:r w:rsidR="0046786E">
        <w:t xml:space="preserve">For more information visit the </w:t>
      </w:r>
      <w:r w:rsidR="006952A9" w:rsidRPr="001E0963">
        <w:t>Department of Health and Human Services’ ‘</w:t>
      </w:r>
      <w:hyperlink r:id="rId41" w:history="1">
        <w:r w:rsidR="006952A9" w:rsidRPr="00AA3B53">
          <w:rPr>
            <w:rStyle w:val="Hyperlink"/>
          </w:rPr>
          <w:t>Access to Victoria’s public dental care services</w:t>
        </w:r>
      </w:hyperlink>
      <w:r w:rsidR="006952A9" w:rsidRPr="001E0963">
        <w:t>’</w:t>
      </w:r>
      <w:r w:rsidRPr="00AA3B53">
        <w:t xml:space="preserve"> </w:t>
      </w:r>
      <w:r w:rsidR="006952A9" w:rsidRPr="00AA3B53">
        <w:t xml:space="preserve">page </w:t>
      </w:r>
      <w:r w:rsidRPr="001E0963">
        <w:t>&lt;</w:t>
      </w:r>
      <w:r w:rsidR="006952A9" w:rsidRPr="006952A9">
        <w:t>https://www2.health.vic.gov.au/primary-and-community-health/dental-health/access-public-dental-services</w:t>
      </w:r>
      <w:r w:rsidRPr="001E0963">
        <w:t>&gt;.</w:t>
      </w:r>
    </w:p>
    <w:p w14:paraId="008D26A2" w14:textId="77777777" w:rsidR="00CB767D" w:rsidRPr="00C76A59" w:rsidRDefault="00CB767D" w:rsidP="00C76A59">
      <w:pPr>
        <w:pStyle w:val="Heading3"/>
      </w:pPr>
      <w:r w:rsidRPr="00C76A59">
        <w:t>Maternal and Child Health</w:t>
      </w:r>
    </w:p>
    <w:p w14:paraId="420FB5E5" w14:textId="3E1E5EBC" w:rsidR="00603CDB" w:rsidRDefault="00CB767D" w:rsidP="001E0963">
      <w:pPr>
        <w:pStyle w:val="DHHSbody"/>
      </w:pPr>
      <w:r>
        <w:t>The</w:t>
      </w:r>
      <w:r>
        <w:rPr>
          <w:spacing w:val="-20"/>
        </w:rPr>
        <w:t xml:space="preserve"> </w:t>
      </w:r>
      <w:r>
        <w:rPr>
          <w:i/>
        </w:rPr>
        <w:t>Child</w:t>
      </w:r>
      <w:r>
        <w:rPr>
          <w:i/>
          <w:spacing w:val="-20"/>
        </w:rPr>
        <w:t xml:space="preserve"> </w:t>
      </w:r>
      <w:r>
        <w:rPr>
          <w:i/>
        </w:rPr>
        <w:t>Wellbeing</w:t>
      </w:r>
      <w:r>
        <w:rPr>
          <w:i/>
          <w:spacing w:val="-20"/>
        </w:rPr>
        <w:t xml:space="preserve"> </w:t>
      </w:r>
      <w:r>
        <w:rPr>
          <w:i/>
        </w:rPr>
        <w:t>and</w:t>
      </w:r>
      <w:r>
        <w:rPr>
          <w:i/>
          <w:spacing w:val="-20"/>
        </w:rPr>
        <w:t xml:space="preserve"> </w:t>
      </w:r>
      <w:r>
        <w:rPr>
          <w:i/>
        </w:rPr>
        <w:t>Safety</w:t>
      </w:r>
      <w:r>
        <w:rPr>
          <w:i/>
          <w:spacing w:val="-20"/>
        </w:rPr>
        <w:t xml:space="preserve"> </w:t>
      </w:r>
      <w:r>
        <w:rPr>
          <w:i/>
        </w:rPr>
        <w:t>Act</w:t>
      </w:r>
      <w:r>
        <w:rPr>
          <w:i/>
          <w:spacing w:val="-20"/>
        </w:rPr>
        <w:t xml:space="preserve"> </w:t>
      </w:r>
      <w:r>
        <w:rPr>
          <w:i/>
        </w:rPr>
        <w:t>2005</w:t>
      </w:r>
      <w:r>
        <w:rPr>
          <w:i/>
          <w:spacing w:val="-20"/>
        </w:rPr>
        <w:t xml:space="preserve"> </w:t>
      </w:r>
      <w:r>
        <w:t>(Victoria)</w:t>
      </w:r>
      <w:r>
        <w:rPr>
          <w:spacing w:val="-20"/>
        </w:rPr>
        <w:t xml:space="preserve"> </w:t>
      </w:r>
      <w:r>
        <w:t>requires</w:t>
      </w:r>
      <w:r>
        <w:rPr>
          <w:spacing w:val="-20"/>
        </w:rPr>
        <w:t xml:space="preserve"> </w:t>
      </w:r>
      <w:r>
        <w:t>notification</w:t>
      </w:r>
      <w:r>
        <w:rPr>
          <w:spacing w:val="-20"/>
        </w:rPr>
        <w:t xml:space="preserve"> </w:t>
      </w:r>
      <w:r>
        <w:t>of</w:t>
      </w:r>
      <w:r>
        <w:rPr>
          <w:spacing w:val="-20"/>
        </w:rPr>
        <w:t xml:space="preserve"> </w:t>
      </w:r>
      <w:r>
        <w:t>births</w:t>
      </w:r>
      <w:r>
        <w:rPr>
          <w:spacing w:val="-20"/>
        </w:rPr>
        <w:t xml:space="preserve"> </w:t>
      </w:r>
      <w:r>
        <w:t>to</w:t>
      </w:r>
      <w:r>
        <w:rPr>
          <w:spacing w:val="-20"/>
        </w:rPr>
        <w:t xml:space="preserve"> </w:t>
      </w:r>
      <w:r>
        <w:t>local</w:t>
      </w:r>
      <w:r>
        <w:rPr>
          <w:spacing w:val="-19"/>
        </w:rPr>
        <w:t xml:space="preserve"> </w:t>
      </w:r>
      <w:r>
        <w:t>councils</w:t>
      </w:r>
      <w:r>
        <w:rPr>
          <w:spacing w:val="-20"/>
        </w:rPr>
        <w:t xml:space="preserve"> </w:t>
      </w:r>
      <w:r>
        <w:rPr>
          <w:spacing w:val="-5"/>
        </w:rPr>
        <w:t xml:space="preserve">for </w:t>
      </w:r>
      <w:r>
        <w:t>the</w:t>
      </w:r>
      <w:r>
        <w:rPr>
          <w:spacing w:val="-15"/>
        </w:rPr>
        <w:t xml:space="preserve"> </w:t>
      </w:r>
      <w:r>
        <w:t>purposes</w:t>
      </w:r>
      <w:r>
        <w:rPr>
          <w:spacing w:val="-15"/>
        </w:rPr>
        <w:t xml:space="preserve"> </w:t>
      </w:r>
      <w:r>
        <w:t>of</w:t>
      </w:r>
      <w:r>
        <w:rPr>
          <w:spacing w:val="-15"/>
        </w:rPr>
        <w:t xml:space="preserve"> </w:t>
      </w:r>
      <w:r>
        <w:t>continuum</w:t>
      </w:r>
      <w:r>
        <w:rPr>
          <w:spacing w:val="-14"/>
        </w:rPr>
        <w:t xml:space="preserve"> </w:t>
      </w:r>
      <w:r>
        <w:t>of</w:t>
      </w:r>
      <w:r>
        <w:rPr>
          <w:spacing w:val="-15"/>
        </w:rPr>
        <w:t xml:space="preserve"> </w:t>
      </w:r>
      <w:r>
        <w:t>care</w:t>
      </w:r>
      <w:r>
        <w:rPr>
          <w:spacing w:val="-15"/>
        </w:rPr>
        <w:t xml:space="preserve"> </w:t>
      </w:r>
      <w:r>
        <w:t>with</w:t>
      </w:r>
      <w:r>
        <w:rPr>
          <w:spacing w:val="-14"/>
        </w:rPr>
        <w:t xml:space="preserve"> </w:t>
      </w:r>
      <w:r>
        <w:t>local</w:t>
      </w:r>
      <w:r>
        <w:rPr>
          <w:spacing w:val="-15"/>
        </w:rPr>
        <w:t xml:space="preserve"> </w:t>
      </w:r>
      <w:r>
        <w:t>maternal</w:t>
      </w:r>
      <w:r>
        <w:rPr>
          <w:spacing w:val="-15"/>
        </w:rPr>
        <w:t xml:space="preserve"> </w:t>
      </w:r>
      <w:r>
        <w:t>and</w:t>
      </w:r>
      <w:r>
        <w:rPr>
          <w:spacing w:val="-14"/>
        </w:rPr>
        <w:t xml:space="preserve"> </w:t>
      </w:r>
      <w:r>
        <w:t>child</w:t>
      </w:r>
      <w:r>
        <w:rPr>
          <w:spacing w:val="-15"/>
        </w:rPr>
        <w:t xml:space="preserve"> </w:t>
      </w:r>
      <w:r>
        <w:t>health</w:t>
      </w:r>
      <w:r>
        <w:rPr>
          <w:spacing w:val="-15"/>
        </w:rPr>
        <w:t xml:space="preserve"> </w:t>
      </w:r>
      <w:r>
        <w:t>services.</w:t>
      </w:r>
      <w:r>
        <w:rPr>
          <w:spacing w:val="-15"/>
        </w:rPr>
        <w:t xml:space="preserve"> </w:t>
      </w:r>
      <w:r>
        <w:t>The</w:t>
      </w:r>
      <w:r>
        <w:rPr>
          <w:spacing w:val="-14"/>
        </w:rPr>
        <w:t xml:space="preserve"> </w:t>
      </w:r>
      <w:r>
        <w:t>Maternal</w:t>
      </w:r>
      <w:r>
        <w:rPr>
          <w:spacing w:val="-15"/>
        </w:rPr>
        <w:t xml:space="preserve"> </w:t>
      </w:r>
      <w:r>
        <w:t xml:space="preserve">and Child Health (MCH) service is provided in partnership with the Municipal Association of Victoria, </w:t>
      </w:r>
      <w:r w:rsidRPr="001E0963">
        <w:t>local</w:t>
      </w:r>
      <w:r>
        <w:rPr>
          <w:spacing w:val="-11"/>
        </w:rPr>
        <w:t xml:space="preserve"> </w:t>
      </w:r>
      <w:r>
        <w:t>government</w:t>
      </w:r>
      <w:r>
        <w:rPr>
          <w:spacing w:val="-10"/>
        </w:rPr>
        <w:t xml:space="preserve"> </w:t>
      </w:r>
      <w:r>
        <w:t>and</w:t>
      </w:r>
      <w:r>
        <w:rPr>
          <w:spacing w:val="-10"/>
        </w:rPr>
        <w:t xml:space="preserve"> </w:t>
      </w:r>
      <w:r>
        <w:t>the</w:t>
      </w:r>
      <w:r>
        <w:rPr>
          <w:spacing w:val="-10"/>
        </w:rPr>
        <w:t xml:space="preserve"> </w:t>
      </w:r>
      <w:r>
        <w:t>Department</w:t>
      </w:r>
      <w:r>
        <w:rPr>
          <w:spacing w:val="-10"/>
        </w:rPr>
        <w:t xml:space="preserve"> </w:t>
      </w:r>
      <w:r>
        <w:t>of</w:t>
      </w:r>
      <w:r>
        <w:rPr>
          <w:spacing w:val="-10"/>
        </w:rPr>
        <w:t xml:space="preserve"> </w:t>
      </w:r>
      <w:r w:rsidR="00D638F5">
        <w:t>Health and Human Services</w:t>
      </w:r>
      <w:r>
        <w:rPr>
          <w:spacing w:val="-10"/>
        </w:rPr>
        <w:t xml:space="preserve"> </w:t>
      </w:r>
      <w:r>
        <w:t>to</w:t>
      </w:r>
      <w:r>
        <w:rPr>
          <w:spacing w:val="-10"/>
        </w:rPr>
        <w:t xml:space="preserve"> </w:t>
      </w:r>
      <w:r>
        <w:t>promote</w:t>
      </w:r>
      <w:r>
        <w:rPr>
          <w:spacing w:val="-10"/>
        </w:rPr>
        <w:t xml:space="preserve"> </w:t>
      </w:r>
      <w:r>
        <w:t>healthy</w:t>
      </w:r>
      <w:r>
        <w:rPr>
          <w:spacing w:val="-10"/>
        </w:rPr>
        <w:t xml:space="preserve"> </w:t>
      </w:r>
      <w:r>
        <w:t>outcomes</w:t>
      </w:r>
      <w:r w:rsidR="00C62487">
        <w:t xml:space="preserve"> </w:t>
      </w:r>
      <w:r>
        <w:t>for children and their families. The service has three components.</w:t>
      </w:r>
    </w:p>
    <w:p w14:paraId="42D0F662" w14:textId="6856FC24" w:rsidR="001E0963" w:rsidRDefault="0046786E" w:rsidP="001E0963">
      <w:pPr>
        <w:pStyle w:val="DHHSbody"/>
      </w:pPr>
      <w:r>
        <w:t>For more information, including practice and service guidelines v</w:t>
      </w:r>
      <w:r w:rsidR="001E0963">
        <w:t>isit the Department of Education and Training’s ‘</w:t>
      </w:r>
      <w:hyperlink r:id="rId42" w:history="1">
        <w:r w:rsidR="001E0963" w:rsidRPr="001E0963">
          <w:rPr>
            <w:rStyle w:val="Hyperlink"/>
          </w:rPr>
          <w:t>Maternal and Child Health services</w:t>
        </w:r>
        <w:r w:rsidR="001E0963">
          <w:rPr>
            <w:rStyle w:val="Hyperlink"/>
          </w:rPr>
          <w:t>’</w:t>
        </w:r>
        <w:r w:rsidR="001E0963" w:rsidRPr="001E0963">
          <w:rPr>
            <w:rStyle w:val="Hyperlink"/>
          </w:rPr>
          <w:t xml:space="preserve"> page</w:t>
        </w:r>
      </w:hyperlink>
      <w:r w:rsidR="001E0963">
        <w:t xml:space="preserve"> </w:t>
      </w:r>
      <w:r w:rsidR="001E0963" w:rsidRPr="001E0963">
        <w:t>&lt;</w:t>
      </w:r>
      <w:r w:rsidR="001E0963">
        <w:t>https://</w:t>
      </w:r>
      <w:r w:rsidR="001E0963" w:rsidRPr="00657641">
        <w:t>www.education.vic.gov.au/childhood/professionals/health/Pages/maternalchildhealth.aspx</w:t>
      </w:r>
      <w:r w:rsidR="001E0963" w:rsidRPr="001E0963">
        <w:t>&gt;.</w:t>
      </w:r>
    </w:p>
    <w:p w14:paraId="6FC1F000" w14:textId="77777777" w:rsidR="00CB767D" w:rsidRPr="001E0963" w:rsidRDefault="00CB767D" w:rsidP="001E0963">
      <w:pPr>
        <w:pStyle w:val="Heading4"/>
      </w:pPr>
      <w:r w:rsidRPr="00AA3B53">
        <w:t>Universal MCH service</w:t>
      </w:r>
    </w:p>
    <w:p w14:paraId="7E21252F" w14:textId="77777777" w:rsidR="00CB767D" w:rsidRPr="001E0963" w:rsidRDefault="00CB767D" w:rsidP="001E0963">
      <w:pPr>
        <w:pStyle w:val="DHHSbody"/>
      </w:pPr>
      <w:r w:rsidRPr="001E0963">
        <w:t>The</w:t>
      </w:r>
      <w:r w:rsidRPr="00AA3B53">
        <w:t xml:space="preserve"> </w:t>
      </w:r>
      <w:r w:rsidRPr="001E0963">
        <w:t>service</w:t>
      </w:r>
      <w:r w:rsidRPr="00AA3B53">
        <w:t xml:space="preserve"> </w:t>
      </w:r>
      <w:r w:rsidRPr="001E0963">
        <w:t>delivers</w:t>
      </w:r>
      <w:r w:rsidRPr="00AA3B53">
        <w:t xml:space="preserve"> </w:t>
      </w:r>
      <w:r w:rsidRPr="001E0963">
        <w:t>a</w:t>
      </w:r>
      <w:r w:rsidRPr="00AA3B53">
        <w:t xml:space="preserve"> </w:t>
      </w:r>
      <w:r w:rsidRPr="001E0963">
        <w:t>free,</w:t>
      </w:r>
      <w:r w:rsidRPr="00AA3B53">
        <w:t xml:space="preserve"> </w:t>
      </w:r>
      <w:proofErr w:type="spellStart"/>
      <w:r w:rsidRPr="001E0963">
        <w:t>statewide</w:t>
      </w:r>
      <w:proofErr w:type="spellEnd"/>
      <w:r w:rsidRPr="00AA3B53">
        <w:t xml:space="preserve"> </w:t>
      </w:r>
      <w:r w:rsidRPr="001E0963">
        <w:t>service</w:t>
      </w:r>
      <w:r w:rsidRPr="00AA3B53">
        <w:t xml:space="preserve"> </w:t>
      </w:r>
      <w:r w:rsidRPr="001E0963">
        <w:t>for</w:t>
      </w:r>
      <w:r w:rsidRPr="00AA3B53">
        <w:t xml:space="preserve"> </w:t>
      </w:r>
      <w:r w:rsidRPr="001E0963">
        <w:t>all</w:t>
      </w:r>
      <w:r w:rsidRPr="00AA3B53">
        <w:t xml:space="preserve"> </w:t>
      </w:r>
      <w:r w:rsidRPr="001E0963">
        <w:t>families</w:t>
      </w:r>
      <w:r w:rsidRPr="00AA3B53">
        <w:t xml:space="preserve"> </w:t>
      </w:r>
      <w:r w:rsidRPr="001E0963">
        <w:t>with</w:t>
      </w:r>
      <w:r w:rsidRPr="00AA3B53">
        <w:t xml:space="preserve"> </w:t>
      </w:r>
      <w:r w:rsidRPr="001E0963">
        <w:t>children</w:t>
      </w:r>
      <w:r w:rsidRPr="00AA3B53">
        <w:t xml:space="preserve"> </w:t>
      </w:r>
      <w:r w:rsidRPr="001E0963">
        <w:t>aged</w:t>
      </w:r>
      <w:r w:rsidRPr="00AA3B53">
        <w:t xml:space="preserve"> </w:t>
      </w:r>
      <w:r w:rsidRPr="001E0963">
        <w:t>from</w:t>
      </w:r>
      <w:r w:rsidRPr="00AA3B53">
        <w:t xml:space="preserve"> </w:t>
      </w:r>
      <w:r w:rsidRPr="001E0963">
        <w:t>birth</w:t>
      </w:r>
      <w:r w:rsidRPr="00AA3B53">
        <w:t xml:space="preserve"> </w:t>
      </w:r>
      <w:r w:rsidRPr="001E0963">
        <w:t>to</w:t>
      </w:r>
      <w:r w:rsidRPr="00AA3B53">
        <w:t xml:space="preserve"> school </w:t>
      </w:r>
      <w:r w:rsidRPr="001E0963">
        <w:t xml:space="preserve">age. The service offers </w:t>
      </w:r>
      <w:r w:rsidRPr="00AA3B53">
        <w:t xml:space="preserve">Ten </w:t>
      </w:r>
      <w:r w:rsidRPr="001E0963">
        <w:t xml:space="preserve">Key Ages and Stages (KAS) consultations, including a home visit following receipt of birth notification and then consultations at two, four and eight weeks; </w:t>
      </w:r>
      <w:r w:rsidRPr="00AA3B53">
        <w:t xml:space="preserve">four, </w:t>
      </w:r>
      <w:r w:rsidRPr="001E0963">
        <w:t>eight,</w:t>
      </w:r>
      <w:r w:rsidRPr="00AA3B53">
        <w:t xml:space="preserve"> </w:t>
      </w:r>
      <w:r w:rsidRPr="001E0963">
        <w:t>twelve</w:t>
      </w:r>
      <w:r w:rsidRPr="00AA3B53">
        <w:t xml:space="preserve"> </w:t>
      </w:r>
      <w:r w:rsidRPr="001E0963">
        <w:t>and</w:t>
      </w:r>
      <w:r w:rsidRPr="00AA3B53">
        <w:t xml:space="preserve"> </w:t>
      </w:r>
      <w:r w:rsidRPr="001E0963">
        <w:t>18</w:t>
      </w:r>
      <w:r w:rsidRPr="00AA3B53">
        <w:t xml:space="preserve"> </w:t>
      </w:r>
      <w:r w:rsidRPr="001E0963">
        <w:t>months;</w:t>
      </w:r>
      <w:r w:rsidRPr="00AA3B53">
        <w:t xml:space="preserve"> </w:t>
      </w:r>
      <w:r w:rsidRPr="001E0963">
        <w:t>and</w:t>
      </w:r>
      <w:r w:rsidRPr="00AA3B53">
        <w:t xml:space="preserve"> </w:t>
      </w:r>
      <w:r w:rsidRPr="001E0963">
        <w:t>two</w:t>
      </w:r>
      <w:r w:rsidRPr="00AA3B53">
        <w:t xml:space="preserve"> </w:t>
      </w:r>
      <w:r w:rsidRPr="001E0963">
        <w:t>and</w:t>
      </w:r>
      <w:r w:rsidRPr="00AA3B53">
        <w:t xml:space="preserve"> </w:t>
      </w:r>
      <w:r w:rsidRPr="001E0963">
        <w:t>three</w:t>
      </w:r>
      <w:r w:rsidRPr="00AA3B53">
        <w:t xml:space="preserve"> </w:t>
      </w:r>
      <w:r w:rsidRPr="001E0963">
        <w:t>and</w:t>
      </w:r>
      <w:r w:rsidRPr="00AA3B53">
        <w:t xml:space="preserve"> </w:t>
      </w:r>
      <w:r w:rsidRPr="001E0963">
        <w:t>a</w:t>
      </w:r>
      <w:r w:rsidRPr="00AA3B53">
        <w:t xml:space="preserve"> </w:t>
      </w:r>
      <w:r w:rsidRPr="001E0963">
        <w:t>half</w:t>
      </w:r>
      <w:r w:rsidRPr="00AA3B53">
        <w:t xml:space="preserve"> </w:t>
      </w:r>
      <w:r w:rsidRPr="001E0963">
        <w:t>years</w:t>
      </w:r>
      <w:r w:rsidRPr="00AA3B53">
        <w:t xml:space="preserve"> </w:t>
      </w:r>
      <w:r w:rsidRPr="001E0963">
        <w:t>of</w:t>
      </w:r>
      <w:r w:rsidRPr="00AA3B53">
        <w:t xml:space="preserve"> </w:t>
      </w:r>
      <w:r w:rsidRPr="001E0963">
        <w:t>age.</w:t>
      </w:r>
    </w:p>
    <w:p w14:paraId="589C7F92" w14:textId="77777777" w:rsidR="00CB767D" w:rsidRPr="001E0963" w:rsidRDefault="00CB767D" w:rsidP="001E0963">
      <w:pPr>
        <w:pStyle w:val="DHHSbody"/>
      </w:pPr>
      <w:r w:rsidRPr="001E0963">
        <w:t>Each consultation is an opportunity to discuss concerns, talk about the parenting experiences and</w:t>
      </w:r>
      <w:r w:rsidRPr="00AA3B53">
        <w:t xml:space="preserve"> </w:t>
      </w:r>
      <w:r w:rsidRPr="001E0963">
        <w:t>learn</w:t>
      </w:r>
      <w:r w:rsidRPr="00AA3B53">
        <w:t xml:space="preserve"> </w:t>
      </w:r>
      <w:r w:rsidRPr="001E0963">
        <w:t>how</w:t>
      </w:r>
      <w:r w:rsidRPr="00AA3B53">
        <w:t xml:space="preserve"> </w:t>
      </w:r>
      <w:r w:rsidRPr="001E0963">
        <w:t>to</w:t>
      </w:r>
      <w:r w:rsidRPr="00AA3B53">
        <w:t xml:space="preserve"> </w:t>
      </w:r>
      <w:r w:rsidRPr="001E0963">
        <w:t>improve</w:t>
      </w:r>
      <w:r w:rsidRPr="00AA3B53">
        <w:t xml:space="preserve"> </w:t>
      </w:r>
      <w:r w:rsidRPr="001E0963">
        <w:t>the</w:t>
      </w:r>
      <w:r w:rsidRPr="00AA3B53">
        <w:t xml:space="preserve"> child’s </w:t>
      </w:r>
      <w:r w:rsidRPr="001E0963">
        <w:t>health,</w:t>
      </w:r>
      <w:r w:rsidRPr="00AA3B53">
        <w:t xml:space="preserve"> </w:t>
      </w:r>
      <w:r w:rsidRPr="001E0963">
        <w:t>growth</w:t>
      </w:r>
      <w:r w:rsidRPr="00AA3B53">
        <w:t xml:space="preserve"> </w:t>
      </w:r>
      <w:r w:rsidRPr="001E0963">
        <w:t>and</w:t>
      </w:r>
      <w:r w:rsidRPr="00AA3B53">
        <w:t xml:space="preserve"> </w:t>
      </w:r>
      <w:r w:rsidRPr="001E0963">
        <w:t>development.</w:t>
      </w:r>
      <w:r w:rsidRPr="00AA3B53">
        <w:t xml:space="preserve"> </w:t>
      </w:r>
      <w:r w:rsidRPr="001E0963">
        <w:t>The</w:t>
      </w:r>
      <w:r w:rsidRPr="00AA3B53">
        <w:t xml:space="preserve"> </w:t>
      </w:r>
      <w:r w:rsidRPr="001E0963">
        <w:t>Parental</w:t>
      </w:r>
      <w:r w:rsidRPr="00AA3B53">
        <w:t xml:space="preserve"> </w:t>
      </w:r>
      <w:r w:rsidRPr="001E0963">
        <w:t>Evaluation</w:t>
      </w:r>
      <w:r w:rsidRPr="00AA3B53">
        <w:t xml:space="preserve"> </w:t>
      </w:r>
      <w:r w:rsidRPr="001E0963">
        <w:t>of Developmental</w:t>
      </w:r>
      <w:r w:rsidRPr="00AA3B53">
        <w:t xml:space="preserve"> </w:t>
      </w:r>
      <w:r w:rsidRPr="001E0963">
        <w:t>Status</w:t>
      </w:r>
      <w:r w:rsidRPr="00AA3B53">
        <w:t xml:space="preserve"> </w:t>
      </w:r>
      <w:r w:rsidRPr="001E0963">
        <w:t>is</w:t>
      </w:r>
      <w:r w:rsidRPr="00AA3B53">
        <w:t xml:space="preserve"> </w:t>
      </w:r>
      <w:r w:rsidRPr="001E0963">
        <w:t>used</w:t>
      </w:r>
      <w:r w:rsidRPr="00AA3B53">
        <w:t xml:space="preserve"> </w:t>
      </w:r>
      <w:r w:rsidRPr="001E0963">
        <w:t>at</w:t>
      </w:r>
      <w:r w:rsidRPr="00AA3B53">
        <w:t xml:space="preserve"> </w:t>
      </w:r>
      <w:r w:rsidRPr="001E0963">
        <w:t>each</w:t>
      </w:r>
      <w:r w:rsidRPr="00AA3B53">
        <w:t xml:space="preserve"> </w:t>
      </w:r>
      <w:r w:rsidRPr="001E0963">
        <w:t>KAS</w:t>
      </w:r>
      <w:r w:rsidRPr="00AA3B53">
        <w:t xml:space="preserve"> </w:t>
      </w:r>
      <w:r w:rsidRPr="001E0963">
        <w:t>consultation</w:t>
      </w:r>
      <w:r w:rsidRPr="00AA3B53">
        <w:t xml:space="preserve"> </w:t>
      </w:r>
      <w:r w:rsidRPr="001E0963">
        <w:t>from</w:t>
      </w:r>
      <w:r w:rsidRPr="00AA3B53">
        <w:t xml:space="preserve"> </w:t>
      </w:r>
      <w:r w:rsidRPr="001E0963">
        <w:t>four</w:t>
      </w:r>
      <w:r w:rsidRPr="00AA3B53">
        <w:t xml:space="preserve"> </w:t>
      </w:r>
      <w:r w:rsidRPr="001E0963">
        <w:t>months.</w:t>
      </w:r>
      <w:r w:rsidRPr="00AA3B53">
        <w:t xml:space="preserve"> </w:t>
      </w:r>
      <w:r w:rsidRPr="001E0963">
        <w:t>This</w:t>
      </w:r>
      <w:r w:rsidRPr="00AA3B53">
        <w:t xml:space="preserve"> </w:t>
      </w:r>
      <w:r w:rsidRPr="001E0963">
        <w:t>is</w:t>
      </w:r>
      <w:r w:rsidRPr="00AA3B53">
        <w:t xml:space="preserve"> </w:t>
      </w:r>
      <w:r w:rsidRPr="001E0963">
        <w:t>used</w:t>
      </w:r>
      <w:r w:rsidRPr="00AA3B53">
        <w:t xml:space="preserve"> </w:t>
      </w:r>
      <w:r w:rsidRPr="001E0963">
        <w:t>to</w:t>
      </w:r>
      <w:r w:rsidRPr="00AA3B53">
        <w:t xml:space="preserve"> engage</w:t>
      </w:r>
      <w:r w:rsidR="00C62487" w:rsidRPr="00AA3B53">
        <w:t xml:space="preserve"> </w:t>
      </w:r>
      <w:r w:rsidRPr="001E0963">
        <w:t>parents</w:t>
      </w:r>
      <w:r w:rsidRPr="00AA3B53">
        <w:t xml:space="preserve"> </w:t>
      </w:r>
      <w:r w:rsidRPr="001E0963">
        <w:t>in</w:t>
      </w:r>
      <w:r w:rsidRPr="00AA3B53">
        <w:t xml:space="preserve"> </w:t>
      </w:r>
      <w:r w:rsidRPr="001E0963">
        <w:t>a</w:t>
      </w:r>
      <w:r w:rsidRPr="00AA3B53">
        <w:t xml:space="preserve"> </w:t>
      </w:r>
      <w:r w:rsidRPr="001E0963">
        <w:t>conversation</w:t>
      </w:r>
      <w:r w:rsidRPr="00AA3B53">
        <w:t xml:space="preserve"> </w:t>
      </w:r>
      <w:r w:rsidRPr="001E0963">
        <w:t>about</w:t>
      </w:r>
      <w:r w:rsidRPr="00AA3B53">
        <w:t xml:space="preserve"> </w:t>
      </w:r>
      <w:r w:rsidRPr="001E0963">
        <w:t>their</w:t>
      </w:r>
      <w:r w:rsidRPr="00AA3B53">
        <w:t xml:space="preserve"> child’s </w:t>
      </w:r>
      <w:r w:rsidRPr="001E0963">
        <w:t>development</w:t>
      </w:r>
      <w:r w:rsidRPr="00AA3B53">
        <w:t xml:space="preserve"> </w:t>
      </w:r>
      <w:r w:rsidRPr="001E0963">
        <w:t>and</w:t>
      </w:r>
      <w:r w:rsidRPr="00AA3B53">
        <w:t xml:space="preserve"> </w:t>
      </w:r>
      <w:r w:rsidRPr="001E0963">
        <w:t>informs</w:t>
      </w:r>
      <w:r w:rsidRPr="00AA3B53">
        <w:t xml:space="preserve"> </w:t>
      </w:r>
      <w:r w:rsidRPr="001E0963">
        <w:t>whether</w:t>
      </w:r>
      <w:r w:rsidRPr="00AA3B53">
        <w:t xml:space="preserve"> </w:t>
      </w:r>
      <w:r w:rsidRPr="001E0963">
        <w:t>further</w:t>
      </w:r>
      <w:r w:rsidRPr="00AA3B53">
        <w:t xml:space="preserve"> </w:t>
      </w:r>
      <w:r w:rsidRPr="001E0963">
        <w:t>assessment, intervention, referral and/or supports are</w:t>
      </w:r>
      <w:r w:rsidRPr="00AA3B53">
        <w:t xml:space="preserve"> </w:t>
      </w:r>
      <w:r w:rsidRPr="001E0963">
        <w:t>required.</w:t>
      </w:r>
    </w:p>
    <w:p w14:paraId="06D6FBDA" w14:textId="77777777" w:rsidR="00CB767D" w:rsidRPr="001E0963" w:rsidRDefault="00CB767D" w:rsidP="001E0963">
      <w:pPr>
        <w:pStyle w:val="Heading4"/>
      </w:pPr>
      <w:r w:rsidRPr="00AA3B53">
        <w:t>Enhanced MCH service</w:t>
      </w:r>
    </w:p>
    <w:p w14:paraId="143C53CD" w14:textId="683B437D" w:rsidR="00CB767D" w:rsidRPr="001E0963" w:rsidRDefault="00CB767D" w:rsidP="001E0963">
      <w:pPr>
        <w:pStyle w:val="DHHSbody"/>
      </w:pPr>
      <w:r w:rsidRPr="001E0963">
        <w:t>This</w:t>
      </w:r>
      <w:r w:rsidRPr="00AA3B53">
        <w:t xml:space="preserve"> </w:t>
      </w:r>
      <w:r w:rsidRPr="001E0963">
        <w:t>service</w:t>
      </w:r>
      <w:r w:rsidRPr="00AA3B53">
        <w:t xml:space="preserve"> </w:t>
      </w:r>
      <w:r w:rsidRPr="001E0963">
        <w:t>is</w:t>
      </w:r>
      <w:r w:rsidRPr="00AA3B53">
        <w:t xml:space="preserve"> </w:t>
      </w:r>
      <w:r w:rsidRPr="001E0963">
        <w:t>provided</w:t>
      </w:r>
      <w:r w:rsidRPr="00AA3B53">
        <w:t xml:space="preserve"> </w:t>
      </w:r>
      <w:r w:rsidRPr="001E0963">
        <w:t>in</w:t>
      </w:r>
      <w:r w:rsidRPr="00AA3B53">
        <w:t xml:space="preserve"> </w:t>
      </w:r>
      <w:r w:rsidRPr="001E0963">
        <w:t>addition</w:t>
      </w:r>
      <w:r w:rsidRPr="00AA3B53">
        <w:t xml:space="preserve"> </w:t>
      </w:r>
      <w:r w:rsidRPr="001E0963">
        <w:t>to</w:t>
      </w:r>
      <w:r w:rsidRPr="00AA3B53">
        <w:t xml:space="preserve"> </w:t>
      </w:r>
      <w:r w:rsidRPr="001E0963">
        <w:t>the</w:t>
      </w:r>
      <w:r w:rsidRPr="00AA3B53">
        <w:t xml:space="preserve"> </w:t>
      </w:r>
      <w:r w:rsidRPr="001E0963">
        <w:t>services</w:t>
      </w:r>
      <w:r w:rsidRPr="00AA3B53">
        <w:t xml:space="preserve"> </w:t>
      </w:r>
      <w:r w:rsidRPr="001E0963">
        <w:t>offered</w:t>
      </w:r>
      <w:r w:rsidRPr="00AA3B53">
        <w:t xml:space="preserve"> </w:t>
      </w:r>
      <w:r w:rsidRPr="001E0963">
        <w:t>through</w:t>
      </w:r>
      <w:r w:rsidRPr="00AA3B53">
        <w:t xml:space="preserve"> </w:t>
      </w:r>
      <w:r w:rsidRPr="001E0963">
        <w:t>the</w:t>
      </w:r>
      <w:r w:rsidRPr="00AA3B53">
        <w:t xml:space="preserve"> </w:t>
      </w:r>
      <w:r w:rsidRPr="001E0963">
        <w:t>universal</w:t>
      </w:r>
      <w:r w:rsidRPr="00AA3B53">
        <w:t xml:space="preserve"> </w:t>
      </w:r>
      <w:r w:rsidRPr="001E0963">
        <w:t>MCH</w:t>
      </w:r>
      <w:r w:rsidRPr="00AA3B53">
        <w:t xml:space="preserve"> </w:t>
      </w:r>
      <w:r w:rsidRPr="001E0963">
        <w:t>service. It</w:t>
      </w:r>
      <w:r w:rsidRPr="00AA3B53">
        <w:t xml:space="preserve"> </w:t>
      </w:r>
      <w:r w:rsidRPr="001E0963">
        <w:t>provides</w:t>
      </w:r>
      <w:r w:rsidRPr="00AA3B53">
        <w:t xml:space="preserve"> </w:t>
      </w:r>
      <w:r w:rsidRPr="001E0963">
        <w:t>a</w:t>
      </w:r>
      <w:r w:rsidRPr="00AA3B53">
        <w:t xml:space="preserve"> </w:t>
      </w:r>
      <w:r w:rsidRPr="001E0963">
        <w:t>more</w:t>
      </w:r>
      <w:r w:rsidRPr="00AA3B53">
        <w:t xml:space="preserve"> </w:t>
      </w:r>
      <w:r w:rsidRPr="001E0963">
        <w:t>intensive</w:t>
      </w:r>
      <w:r w:rsidRPr="00AA3B53">
        <w:t xml:space="preserve"> </w:t>
      </w:r>
      <w:r w:rsidRPr="001E0963">
        <w:t>level</w:t>
      </w:r>
      <w:r w:rsidRPr="00AA3B53">
        <w:t xml:space="preserve"> </w:t>
      </w:r>
      <w:r w:rsidRPr="001E0963">
        <w:t>of</w:t>
      </w:r>
      <w:r w:rsidRPr="00AA3B53">
        <w:t xml:space="preserve"> </w:t>
      </w:r>
      <w:r w:rsidRPr="001E0963">
        <w:t>support</w:t>
      </w:r>
      <w:r w:rsidRPr="00AA3B53">
        <w:t xml:space="preserve"> </w:t>
      </w:r>
      <w:r w:rsidRPr="001E0963">
        <w:t>for</w:t>
      </w:r>
      <w:r w:rsidRPr="00AA3B53">
        <w:t xml:space="preserve"> </w:t>
      </w:r>
      <w:r w:rsidRPr="001E0963">
        <w:t>children</w:t>
      </w:r>
      <w:r w:rsidRPr="00AA3B53">
        <w:t xml:space="preserve"> </w:t>
      </w:r>
      <w:r w:rsidRPr="001E0963">
        <w:t>and</w:t>
      </w:r>
      <w:r w:rsidRPr="00AA3B53">
        <w:t xml:space="preserve"> </w:t>
      </w:r>
      <w:r w:rsidRPr="001E0963">
        <w:t>families</w:t>
      </w:r>
      <w:r w:rsidRPr="00AA3B53">
        <w:t xml:space="preserve"> </w:t>
      </w:r>
      <w:r w:rsidRPr="001E0963">
        <w:t>at</w:t>
      </w:r>
      <w:r w:rsidRPr="00AA3B53">
        <w:t xml:space="preserve"> </w:t>
      </w:r>
      <w:r w:rsidRPr="001E0963">
        <w:t>risk</w:t>
      </w:r>
      <w:r w:rsidRPr="00AA3B53">
        <w:t xml:space="preserve"> </w:t>
      </w:r>
      <w:r w:rsidRPr="001E0963">
        <w:t>of</w:t>
      </w:r>
      <w:r w:rsidRPr="00AA3B53">
        <w:t xml:space="preserve"> </w:t>
      </w:r>
      <w:r w:rsidRPr="001E0963">
        <w:t>poor</w:t>
      </w:r>
      <w:r w:rsidRPr="00AA3B53">
        <w:t xml:space="preserve"> </w:t>
      </w:r>
      <w:r w:rsidR="00374C68" w:rsidRPr="001E0963">
        <w:t xml:space="preserve">outcomes, </w:t>
      </w:r>
      <w:proofErr w:type="gramStart"/>
      <w:r w:rsidR="00374C68" w:rsidRPr="001E0963">
        <w:t>in</w:t>
      </w:r>
      <w:r w:rsidRPr="00AA3B53">
        <w:t xml:space="preserve"> </w:t>
      </w:r>
      <w:r w:rsidRPr="001E0963">
        <w:t>particular</w:t>
      </w:r>
      <w:r w:rsidRPr="00AA3B53">
        <w:t xml:space="preserve"> </w:t>
      </w:r>
      <w:r w:rsidRPr="001E0963">
        <w:t>where</w:t>
      </w:r>
      <w:proofErr w:type="gramEnd"/>
      <w:r w:rsidRPr="00AA3B53">
        <w:t xml:space="preserve"> </w:t>
      </w:r>
      <w:r w:rsidRPr="001E0963">
        <w:t>there</w:t>
      </w:r>
      <w:r w:rsidRPr="00AA3B53">
        <w:t xml:space="preserve"> </w:t>
      </w:r>
      <w:r w:rsidRPr="001E0963">
        <w:t>are</w:t>
      </w:r>
      <w:r w:rsidRPr="00AA3B53">
        <w:t xml:space="preserve"> </w:t>
      </w:r>
      <w:r w:rsidRPr="001E0963">
        <w:t>multiple</w:t>
      </w:r>
      <w:r w:rsidRPr="00AA3B53">
        <w:t xml:space="preserve"> </w:t>
      </w:r>
      <w:r w:rsidRPr="001E0963">
        <w:t>risk</w:t>
      </w:r>
      <w:r w:rsidRPr="00AA3B53">
        <w:t xml:space="preserve"> </w:t>
      </w:r>
      <w:r w:rsidRPr="001E0963">
        <w:t>factors,</w:t>
      </w:r>
      <w:r w:rsidRPr="00AA3B53">
        <w:t xml:space="preserve"> </w:t>
      </w:r>
      <w:r w:rsidRPr="001E0963">
        <w:t>including</w:t>
      </w:r>
      <w:r w:rsidRPr="00AA3B53">
        <w:t xml:space="preserve"> </w:t>
      </w:r>
      <w:r w:rsidRPr="001E0963">
        <w:t>drug</w:t>
      </w:r>
      <w:r w:rsidRPr="00AA3B53">
        <w:t xml:space="preserve"> </w:t>
      </w:r>
      <w:r w:rsidRPr="001E0963">
        <w:t>and</w:t>
      </w:r>
      <w:r w:rsidRPr="00AA3B53">
        <w:t xml:space="preserve"> </w:t>
      </w:r>
      <w:r w:rsidRPr="001E0963">
        <w:t>alcohol,</w:t>
      </w:r>
      <w:r w:rsidRPr="00AA3B53">
        <w:t xml:space="preserve"> </w:t>
      </w:r>
      <w:r w:rsidRPr="001E0963">
        <w:t>mental</w:t>
      </w:r>
      <w:r w:rsidRPr="00AA3B53">
        <w:t xml:space="preserve"> </w:t>
      </w:r>
      <w:r w:rsidRPr="001E0963">
        <w:t>health</w:t>
      </w:r>
      <w:r w:rsidRPr="00AA3B53">
        <w:t xml:space="preserve"> and </w:t>
      </w:r>
      <w:r w:rsidRPr="001E0963">
        <w:t>family violence</w:t>
      </w:r>
      <w:r w:rsidRPr="00AA3B53">
        <w:t xml:space="preserve"> </w:t>
      </w:r>
      <w:r w:rsidRPr="001E0963">
        <w:t>issues.</w:t>
      </w:r>
    </w:p>
    <w:p w14:paraId="6967AA1A" w14:textId="77777777" w:rsidR="00CB767D" w:rsidRPr="001E0963" w:rsidRDefault="00CB767D" w:rsidP="001E0963">
      <w:pPr>
        <w:pStyle w:val="Heading4"/>
      </w:pPr>
      <w:r w:rsidRPr="00AA3B53">
        <w:lastRenderedPageBreak/>
        <w:t>MCH Line</w:t>
      </w:r>
    </w:p>
    <w:p w14:paraId="48F5897D" w14:textId="77777777" w:rsidR="00CB767D" w:rsidRPr="001E0963" w:rsidRDefault="00CB767D" w:rsidP="001E0963">
      <w:pPr>
        <w:pStyle w:val="DHHSbody"/>
      </w:pPr>
      <w:r w:rsidRPr="001E0963">
        <w:t>This</w:t>
      </w:r>
      <w:r w:rsidRPr="00AA3B53">
        <w:t xml:space="preserve"> </w:t>
      </w:r>
      <w:r w:rsidRPr="001E0963">
        <w:t>24-hour</w:t>
      </w:r>
      <w:r w:rsidRPr="00AA3B53">
        <w:t xml:space="preserve"> </w:t>
      </w:r>
      <w:r w:rsidRPr="001E0963">
        <w:t>telephone</w:t>
      </w:r>
      <w:r w:rsidRPr="00AA3B53">
        <w:t xml:space="preserve"> </w:t>
      </w:r>
      <w:r w:rsidRPr="001E0963">
        <w:t>service</w:t>
      </w:r>
      <w:r w:rsidRPr="00AA3B53">
        <w:t xml:space="preserve"> </w:t>
      </w:r>
      <w:r w:rsidRPr="001E0963">
        <w:t>provides</w:t>
      </w:r>
      <w:r w:rsidRPr="00AA3B53">
        <w:t xml:space="preserve"> </w:t>
      </w:r>
      <w:r w:rsidRPr="001E0963">
        <w:t>advice,</w:t>
      </w:r>
      <w:r w:rsidRPr="00AA3B53">
        <w:t xml:space="preserve"> </w:t>
      </w:r>
      <w:r w:rsidRPr="001E0963">
        <w:t>support,</w:t>
      </w:r>
      <w:r w:rsidRPr="00AA3B53">
        <w:t xml:space="preserve"> </w:t>
      </w:r>
      <w:r w:rsidRPr="001E0963">
        <w:t>counselling</w:t>
      </w:r>
      <w:r w:rsidRPr="00AA3B53">
        <w:t xml:space="preserve"> </w:t>
      </w:r>
      <w:r w:rsidRPr="001E0963">
        <w:t>and</w:t>
      </w:r>
      <w:r w:rsidRPr="00AA3B53">
        <w:t xml:space="preserve"> </w:t>
      </w:r>
      <w:r w:rsidRPr="001E0963">
        <w:t>referral</w:t>
      </w:r>
      <w:r w:rsidRPr="00AA3B53">
        <w:t xml:space="preserve"> </w:t>
      </w:r>
      <w:r w:rsidRPr="001E0963">
        <w:t>for</w:t>
      </w:r>
      <w:r w:rsidRPr="00AA3B53">
        <w:t xml:space="preserve"> </w:t>
      </w:r>
      <w:r w:rsidRPr="001E0963">
        <w:t>families. The contact number is 13 22</w:t>
      </w:r>
      <w:r w:rsidRPr="00AA3B53">
        <w:t xml:space="preserve"> </w:t>
      </w:r>
      <w:r w:rsidRPr="001E0963">
        <w:t>29.</w:t>
      </w:r>
    </w:p>
    <w:p w14:paraId="6CA0AF27" w14:textId="77777777" w:rsidR="00CB767D" w:rsidRPr="00C76A59" w:rsidRDefault="00CB767D" w:rsidP="00C76A59">
      <w:pPr>
        <w:pStyle w:val="Heading3"/>
      </w:pPr>
      <w:r w:rsidRPr="00C76A59">
        <w:t>Primary School Nursing Program</w:t>
      </w:r>
    </w:p>
    <w:p w14:paraId="6B6C4D2C" w14:textId="398EDF93" w:rsidR="00603CDB" w:rsidRDefault="00CB767D" w:rsidP="00CA2675">
      <w:pPr>
        <w:pStyle w:val="DHHSbody"/>
      </w:pPr>
      <w:r>
        <w:t>The</w:t>
      </w:r>
      <w:r>
        <w:rPr>
          <w:spacing w:val="-16"/>
        </w:rPr>
        <w:t xml:space="preserve"> </w:t>
      </w:r>
      <w:r>
        <w:t>Primary</w:t>
      </w:r>
      <w:r>
        <w:rPr>
          <w:spacing w:val="-15"/>
        </w:rPr>
        <w:t xml:space="preserve"> </w:t>
      </w:r>
      <w:r>
        <w:t>School</w:t>
      </w:r>
      <w:r>
        <w:rPr>
          <w:spacing w:val="-15"/>
        </w:rPr>
        <w:t xml:space="preserve"> </w:t>
      </w:r>
      <w:r>
        <w:t>Nursing</w:t>
      </w:r>
      <w:r>
        <w:rPr>
          <w:spacing w:val="-15"/>
        </w:rPr>
        <w:t xml:space="preserve"> </w:t>
      </w:r>
      <w:r>
        <w:t>Program</w:t>
      </w:r>
      <w:r>
        <w:rPr>
          <w:spacing w:val="-15"/>
        </w:rPr>
        <w:t xml:space="preserve"> </w:t>
      </w:r>
      <w:r>
        <w:t>is</w:t>
      </w:r>
      <w:r>
        <w:rPr>
          <w:spacing w:val="-15"/>
        </w:rPr>
        <w:t xml:space="preserve"> </w:t>
      </w:r>
      <w:r>
        <w:t>a</w:t>
      </w:r>
      <w:r>
        <w:rPr>
          <w:spacing w:val="-15"/>
        </w:rPr>
        <w:t xml:space="preserve"> </w:t>
      </w:r>
      <w:r>
        <w:t>free</w:t>
      </w:r>
      <w:r>
        <w:rPr>
          <w:spacing w:val="-15"/>
        </w:rPr>
        <w:t xml:space="preserve"> </w:t>
      </w:r>
      <w:r>
        <w:t>service</w:t>
      </w:r>
      <w:r>
        <w:rPr>
          <w:spacing w:val="-15"/>
        </w:rPr>
        <w:t xml:space="preserve"> </w:t>
      </w:r>
      <w:r>
        <w:t>offered</w:t>
      </w:r>
      <w:r>
        <w:rPr>
          <w:spacing w:val="-15"/>
        </w:rPr>
        <w:t xml:space="preserve"> </w:t>
      </w:r>
      <w:r>
        <w:t>by</w:t>
      </w:r>
      <w:r>
        <w:rPr>
          <w:spacing w:val="-15"/>
        </w:rPr>
        <w:t xml:space="preserve"> </w:t>
      </w:r>
      <w:r>
        <w:t>the</w:t>
      </w:r>
      <w:r>
        <w:rPr>
          <w:spacing w:val="-16"/>
        </w:rPr>
        <w:t xml:space="preserve"> </w:t>
      </w:r>
      <w:r>
        <w:t>Department</w:t>
      </w:r>
      <w:r>
        <w:rPr>
          <w:spacing w:val="-15"/>
        </w:rPr>
        <w:t xml:space="preserve"> </w:t>
      </w:r>
      <w:r>
        <w:t>of</w:t>
      </w:r>
      <w:r>
        <w:rPr>
          <w:spacing w:val="-15"/>
        </w:rPr>
        <w:t xml:space="preserve"> </w:t>
      </w:r>
      <w:r>
        <w:t>Education</w:t>
      </w:r>
      <w:r>
        <w:rPr>
          <w:spacing w:val="-15"/>
        </w:rPr>
        <w:t xml:space="preserve"> </w:t>
      </w:r>
      <w:r>
        <w:t xml:space="preserve">and </w:t>
      </w:r>
      <w:r>
        <w:rPr>
          <w:spacing w:val="-3"/>
        </w:rPr>
        <w:t xml:space="preserve">Training </w:t>
      </w:r>
      <w:r>
        <w:t>to all children attending primary schools in Victoria. The program is designed to identify children</w:t>
      </w:r>
      <w:r>
        <w:rPr>
          <w:spacing w:val="-21"/>
        </w:rPr>
        <w:t xml:space="preserve"> </w:t>
      </w:r>
      <w:r>
        <w:t>with</w:t>
      </w:r>
      <w:r>
        <w:rPr>
          <w:spacing w:val="-20"/>
        </w:rPr>
        <w:t xml:space="preserve"> </w:t>
      </w:r>
      <w:r>
        <w:t>potential</w:t>
      </w:r>
      <w:r>
        <w:rPr>
          <w:spacing w:val="-21"/>
        </w:rPr>
        <w:t xml:space="preserve"> </w:t>
      </w:r>
      <w:r>
        <w:t>health-related</w:t>
      </w:r>
      <w:r>
        <w:rPr>
          <w:spacing w:val="-20"/>
        </w:rPr>
        <w:t xml:space="preserve"> </w:t>
      </w:r>
      <w:r>
        <w:t>learning</w:t>
      </w:r>
      <w:r>
        <w:rPr>
          <w:spacing w:val="-20"/>
        </w:rPr>
        <w:t xml:space="preserve"> </w:t>
      </w:r>
      <w:r>
        <w:t>difficulties</w:t>
      </w:r>
      <w:r>
        <w:rPr>
          <w:spacing w:val="-21"/>
        </w:rPr>
        <w:t xml:space="preserve"> </w:t>
      </w:r>
      <w:r>
        <w:t>and</w:t>
      </w:r>
      <w:r>
        <w:rPr>
          <w:spacing w:val="-20"/>
        </w:rPr>
        <w:t xml:space="preserve"> </w:t>
      </w:r>
      <w:r>
        <w:t>to</w:t>
      </w:r>
      <w:r>
        <w:rPr>
          <w:spacing w:val="-20"/>
        </w:rPr>
        <w:t xml:space="preserve"> </w:t>
      </w:r>
      <w:r>
        <w:t>respond</w:t>
      </w:r>
      <w:r>
        <w:rPr>
          <w:spacing w:val="-21"/>
        </w:rPr>
        <w:t xml:space="preserve"> </w:t>
      </w:r>
      <w:r>
        <w:t>to</w:t>
      </w:r>
      <w:r>
        <w:rPr>
          <w:spacing w:val="-20"/>
        </w:rPr>
        <w:t xml:space="preserve"> </w:t>
      </w:r>
      <w:r>
        <w:t>parent/carer</w:t>
      </w:r>
      <w:r>
        <w:rPr>
          <w:spacing w:val="-21"/>
        </w:rPr>
        <w:t xml:space="preserve"> </w:t>
      </w:r>
      <w:r>
        <w:t>concerns</w:t>
      </w:r>
      <w:r>
        <w:rPr>
          <w:spacing w:val="-20"/>
        </w:rPr>
        <w:t xml:space="preserve"> </w:t>
      </w:r>
      <w:r>
        <w:t>and observations</w:t>
      </w:r>
      <w:r>
        <w:rPr>
          <w:spacing w:val="-18"/>
        </w:rPr>
        <w:t xml:space="preserve"> </w:t>
      </w:r>
      <w:r>
        <w:t>about</w:t>
      </w:r>
      <w:r>
        <w:rPr>
          <w:spacing w:val="-18"/>
        </w:rPr>
        <w:t xml:space="preserve"> </w:t>
      </w:r>
      <w:r>
        <w:t>their</w:t>
      </w:r>
      <w:r>
        <w:rPr>
          <w:spacing w:val="-18"/>
        </w:rPr>
        <w:t xml:space="preserve"> </w:t>
      </w:r>
      <w:r>
        <w:rPr>
          <w:spacing w:val="-4"/>
        </w:rPr>
        <w:t>child’s</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Primary</w:t>
      </w:r>
      <w:r>
        <w:rPr>
          <w:spacing w:val="-17"/>
        </w:rPr>
        <w:t xml:space="preserve"> </w:t>
      </w:r>
      <w:r>
        <w:t>school</w:t>
      </w:r>
      <w:r>
        <w:rPr>
          <w:spacing w:val="-18"/>
        </w:rPr>
        <w:t xml:space="preserve"> </w:t>
      </w:r>
      <w:r>
        <w:t>nurses</w:t>
      </w:r>
      <w:r>
        <w:rPr>
          <w:spacing w:val="-18"/>
        </w:rPr>
        <w:t xml:space="preserve"> </w:t>
      </w:r>
      <w:r>
        <w:t>visit</w:t>
      </w:r>
      <w:r>
        <w:rPr>
          <w:spacing w:val="-18"/>
        </w:rPr>
        <w:t xml:space="preserve"> </w:t>
      </w:r>
      <w:r>
        <w:t>schools</w:t>
      </w:r>
      <w:r>
        <w:rPr>
          <w:spacing w:val="-18"/>
        </w:rPr>
        <w:t xml:space="preserve"> </w:t>
      </w:r>
      <w:r>
        <w:t>throughout the year to provide children with the opportunity to have a health assessment, provide information and</w:t>
      </w:r>
      <w:r>
        <w:rPr>
          <w:spacing w:val="-17"/>
        </w:rPr>
        <w:t xml:space="preserve"> </w:t>
      </w:r>
      <w:r>
        <w:t>advice</w:t>
      </w:r>
      <w:r>
        <w:rPr>
          <w:spacing w:val="-17"/>
        </w:rPr>
        <w:t xml:space="preserve"> </w:t>
      </w:r>
      <w:r>
        <w:t>about</w:t>
      </w:r>
      <w:r>
        <w:rPr>
          <w:spacing w:val="-17"/>
        </w:rPr>
        <w:t xml:space="preserve"> </w:t>
      </w:r>
      <w:r>
        <w:t>health</w:t>
      </w:r>
      <w:r>
        <w:rPr>
          <w:spacing w:val="-17"/>
        </w:rPr>
        <w:t xml:space="preserve"> </w:t>
      </w:r>
      <w:r>
        <w:t>and</w:t>
      </w:r>
      <w:r>
        <w:rPr>
          <w:spacing w:val="-17"/>
        </w:rPr>
        <w:t xml:space="preserve"> </w:t>
      </w:r>
      <w:r>
        <w:t>development,</w:t>
      </w:r>
      <w:r>
        <w:rPr>
          <w:spacing w:val="-17"/>
        </w:rPr>
        <w:t xml:space="preserve"> </w:t>
      </w:r>
      <w:r>
        <w:t>and</w:t>
      </w:r>
      <w:r>
        <w:rPr>
          <w:spacing w:val="-16"/>
        </w:rPr>
        <w:t xml:space="preserve"> </w:t>
      </w:r>
      <w:r>
        <w:t>link</w:t>
      </w:r>
      <w:r>
        <w:rPr>
          <w:spacing w:val="-17"/>
        </w:rPr>
        <w:t xml:space="preserve"> </w:t>
      </w:r>
      <w:r>
        <w:t>children</w:t>
      </w:r>
      <w:r>
        <w:rPr>
          <w:spacing w:val="-17"/>
        </w:rPr>
        <w:t xml:space="preserve"> </w:t>
      </w:r>
      <w:r>
        <w:t>and</w:t>
      </w:r>
      <w:r>
        <w:rPr>
          <w:spacing w:val="-17"/>
        </w:rPr>
        <w:t xml:space="preserve"> </w:t>
      </w:r>
      <w:r>
        <w:t>families</w:t>
      </w:r>
      <w:r>
        <w:rPr>
          <w:spacing w:val="-17"/>
        </w:rPr>
        <w:t xml:space="preserve"> </w:t>
      </w:r>
      <w:r>
        <w:t>to</w:t>
      </w:r>
      <w:r>
        <w:rPr>
          <w:spacing w:val="-17"/>
        </w:rPr>
        <w:t xml:space="preserve"> </w:t>
      </w:r>
      <w:r>
        <w:t>community-based</w:t>
      </w:r>
      <w:r>
        <w:rPr>
          <w:spacing w:val="-16"/>
        </w:rPr>
        <w:t xml:space="preserve"> </w:t>
      </w:r>
      <w:r>
        <w:t>health and wellbeing services. Other activities offered by the program may include formal and informal health</w:t>
      </w:r>
      <w:r>
        <w:rPr>
          <w:spacing w:val="-5"/>
        </w:rPr>
        <w:t xml:space="preserve"> </w:t>
      </w:r>
      <w:r>
        <w:t>education</w:t>
      </w:r>
      <w:r>
        <w:rPr>
          <w:spacing w:val="-5"/>
        </w:rPr>
        <w:t xml:space="preserve"> </w:t>
      </w:r>
      <w:r>
        <w:t>and</w:t>
      </w:r>
      <w:r>
        <w:rPr>
          <w:spacing w:val="-5"/>
        </w:rPr>
        <w:t xml:space="preserve"> </w:t>
      </w:r>
      <w:r>
        <w:t>health</w:t>
      </w:r>
      <w:r>
        <w:rPr>
          <w:spacing w:val="-5"/>
        </w:rPr>
        <w:t xml:space="preserve"> </w:t>
      </w:r>
      <w:r>
        <w:t>promotion</w:t>
      </w:r>
      <w:r>
        <w:rPr>
          <w:spacing w:val="-5"/>
        </w:rPr>
        <w:t xml:space="preserve"> </w:t>
      </w:r>
      <w:r>
        <w:t>initiatives</w:t>
      </w:r>
      <w:r w:rsidR="001E0963">
        <w:t xml:space="preserve">. </w:t>
      </w:r>
      <w:r w:rsidR="007567C6">
        <w:t>For more information v</w:t>
      </w:r>
      <w:r w:rsidR="001E0963">
        <w:t xml:space="preserve">isit the Department of Education and Training’s </w:t>
      </w:r>
      <w:hyperlink r:id="rId43" w:history="1">
        <w:r w:rsidR="001E0963" w:rsidRPr="001E0963">
          <w:rPr>
            <w:rStyle w:val="Hyperlink"/>
          </w:rPr>
          <w:t>‘School nurses’ page</w:t>
        </w:r>
      </w:hyperlink>
      <w:r w:rsidR="001E0963">
        <w:t xml:space="preserve"> </w:t>
      </w:r>
      <w:r>
        <w:t>&lt;</w:t>
      </w:r>
      <w:r w:rsidR="001E0963">
        <w:rPr>
          <w:u w:color="231F20"/>
        </w:rPr>
        <w:t>http://www.education.vic.gov.au/school/teachers/health/pages/nurses.aspx</w:t>
      </w:r>
      <w:r>
        <w:rPr>
          <w:u w:color="231F20"/>
        </w:rPr>
        <w:t>&gt;</w:t>
      </w:r>
      <w:r w:rsidR="001E0963">
        <w:t>.</w:t>
      </w:r>
    </w:p>
    <w:p w14:paraId="34D9814E" w14:textId="77777777" w:rsidR="00CB767D" w:rsidRDefault="00CB767D" w:rsidP="00C62487">
      <w:pPr>
        <w:pStyle w:val="Heading2"/>
      </w:pPr>
      <w:bookmarkStart w:id="91" w:name="_Toc3289554"/>
      <w:bookmarkStart w:id="92" w:name="_Toc3290252"/>
      <w:bookmarkStart w:id="93" w:name="_Toc5714642"/>
      <w:r>
        <w:t>Targeted services</w:t>
      </w:r>
      <w:bookmarkEnd w:id="91"/>
      <w:bookmarkEnd w:id="92"/>
      <w:bookmarkEnd w:id="93"/>
    </w:p>
    <w:p w14:paraId="17424B9B" w14:textId="77777777" w:rsidR="00CB767D" w:rsidRPr="00C76A59" w:rsidRDefault="00CB767D" w:rsidP="00C76A59">
      <w:pPr>
        <w:pStyle w:val="Heading3"/>
      </w:pPr>
      <w:r w:rsidRPr="00C76A59">
        <w:t>Better Start for Children with a Disability initiative</w:t>
      </w:r>
    </w:p>
    <w:p w14:paraId="655B2A9C" w14:textId="17D80AB1" w:rsidR="00CB767D" w:rsidRPr="008A419B" w:rsidRDefault="00CB767D" w:rsidP="008A419B">
      <w:pPr>
        <w:pStyle w:val="DHHSbody"/>
      </w:pPr>
      <w:r w:rsidRPr="008A419B">
        <w:t>The Better Start for Children with Disability initiative created new items in the Medicare Benefits Schedule</w:t>
      </w:r>
      <w:r w:rsidRPr="00AA3B53">
        <w:t xml:space="preserve"> </w:t>
      </w:r>
      <w:r w:rsidRPr="008A419B">
        <w:t>for</w:t>
      </w:r>
      <w:r w:rsidRPr="00AA3B53">
        <w:t xml:space="preserve"> </w:t>
      </w:r>
      <w:r w:rsidRPr="008A419B">
        <w:t>the</w:t>
      </w:r>
      <w:r w:rsidRPr="00AA3B53">
        <w:t xml:space="preserve"> </w:t>
      </w:r>
      <w:r w:rsidRPr="008A419B">
        <w:t>early</w:t>
      </w:r>
      <w:r w:rsidRPr="00AA3B53">
        <w:t xml:space="preserve"> </w:t>
      </w:r>
      <w:r w:rsidRPr="008A419B">
        <w:t>diagnosis</w:t>
      </w:r>
      <w:r w:rsidRPr="00AA3B53">
        <w:t xml:space="preserve"> </w:t>
      </w:r>
      <w:r w:rsidRPr="008A419B">
        <w:t>and</w:t>
      </w:r>
      <w:r w:rsidRPr="00AA3B53">
        <w:t xml:space="preserve"> </w:t>
      </w:r>
      <w:r w:rsidRPr="008A419B">
        <w:t>treatment</w:t>
      </w:r>
      <w:r w:rsidRPr="00AA3B53">
        <w:t xml:space="preserve"> </w:t>
      </w:r>
      <w:r w:rsidRPr="008A419B">
        <w:t>of</w:t>
      </w:r>
      <w:r w:rsidRPr="00AA3B53">
        <w:t xml:space="preserve"> </w:t>
      </w:r>
      <w:r w:rsidRPr="008A419B">
        <w:t>children</w:t>
      </w:r>
      <w:r w:rsidRPr="00AA3B53">
        <w:t xml:space="preserve"> </w:t>
      </w:r>
      <w:r w:rsidRPr="008A419B">
        <w:t>with</w:t>
      </w:r>
      <w:r w:rsidRPr="00AA3B53">
        <w:t xml:space="preserve"> </w:t>
      </w:r>
      <w:r w:rsidRPr="008A419B">
        <w:t>an</w:t>
      </w:r>
      <w:r w:rsidRPr="00AA3B53">
        <w:t xml:space="preserve"> </w:t>
      </w:r>
      <w:r w:rsidRPr="008A419B">
        <w:t>eligible</w:t>
      </w:r>
      <w:r w:rsidRPr="00AA3B53">
        <w:t xml:space="preserve"> </w:t>
      </w:r>
      <w:r w:rsidRPr="008A419B">
        <w:t>disability.</w:t>
      </w:r>
      <w:r w:rsidRPr="00AA3B53">
        <w:t xml:space="preserve"> </w:t>
      </w:r>
      <w:r w:rsidRPr="008A419B">
        <w:t>Medicare</w:t>
      </w:r>
      <w:r w:rsidRPr="00AA3B53">
        <w:t xml:space="preserve"> </w:t>
      </w:r>
      <w:r w:rsidRPr="008A419B">
        <w:t>items are</w:t>
      </w:r>
      <w:r w:rsidRPr="00AA3B53">
        <w:t xml:space="preserve"> </w:t>
      </w:r>
      <w:r w:rsidRPr="008A419B">
        <w:t>available</w:t>
      </w:r>
      <w:r w:rsidRPr="00AA3B53">
        <w:t xml:space="preserve"> </w:t>
      </w:r>
      <w:r w:rsidRPr="008A419B">
        <w:t>for</w:t>
      </w:r>
      <w:r w:rsidRPr="00AA3B53">
        <w:t xml:space="preserve"> </w:t>
      </w:r>
      <w:r w:rsidRPr="008A419B">
        <w:t>assessment,</w:t>
      </w:r>
      <w:r w:rsidRPr="00AA3B53">
        <w:t xml:space="preserve"> </w:t>
      </w:r>
      <w:r w:rsidRPr="008A419B">
        <w:t>diagnosis</w:t>
      </w:r>
      <w:r w:rsidRPr="00AA3B53">
        <w:t xml:space="preserve"> </w:t>
      </w:r>
      <w:r w:rsidRPr="008A419B">
        <w:t>and</w:t>
      </w:r>
      <w:r w:rsidRPr="00AA3B53">
        <w:t xml:space="preserve"> </w:t>
      </w:r>
      <w:r w:rsidRPr="008A419B">
        <w:t>the</w:t>
      </w:r>
      <w:r w:rsidRPr="00AA3B53">
        <w:t xml:space="preserve"> </w:t>
      </w:r>
      <w:r w:rsidRPr="008A419B">
        <w:t>creation</w:t>
      </w:r>
      <w:r w:rsidRPr="00AA3B53">
        <w:t xml:space="preserve"> </w:t>
      </w:r>
      <w:r w:rsidRPr="008A419B">
        <w:t>of</w:t>
      </w:r>
      <w:r w:rsidRPr="00AA3B53">
        <w:t xml:space="preserve"> </w:t>
      </w:r>
      <w:r w:rsidRPr="008A419B">
        <w:t>a</w:t>
      </w:r>
      <w:r w:rsidRPr="00AA3B53">
        <w:t xml:space="preserve"> </w:t>
      </w:r>
      <w:r w:rsidRPr="008A419B">
        <w:t>treatment</w:t>
      </w:r>
      <w:r w:rsidRPr="00AA3B53">
        <w:t xml:space="preserve"> </w:t>
      </w:r>
      <w:r w:rsidRPr="008A419B">
        <w:t>and</w:t>
      </w:r>
      <w:r w:rsidRPr="00AA3B53">
        <w:t xml:space="preserve"> </w:t>
      </w:r>
      <w:r w:rsidRPr="008A419B">
        <w:t>management</w:t>
      </w:r>
      <w:r w:rsidRPr="00AA3B53">
        <w:t xml:space="preserve"> </w:t>
      </w:r>
      <w:r w:rsidRPr="008A419B">
        <w:t>plan</w:t>
      </w:r>
      <w:r w:rsidRPr="00AA3B53">
        <w:t xml:space="preserve"> </w:t>
      </w:r>
      <w:r w:rsidRPr="008A419B">
        <w:t>by</w:t>
      </w:r>
      <w:r w:rsidRPr="00AA3B53">
        <w:t xml:space="preserve"> </w:t>
      </w:r>
      <w:r w:rsidRPr="008A419B">
        <w:t>a specialist</w:t>
      </w:r>
      <w:r w:rsidRPr="00AA3B53">
        <w:t xml:space="preserve"> </w:t>
      </w:r>
      <w:r w:rsidRPr="008A419B">
        <w:t>or</w:t>
      </w:r>
      <w:r w:rsidRPr="00AA3B53">
        <w:t xml:space="preserve"> </w:t>
      </w:r>
      <w:r w:rsidRPr="008A419B">
        <w:t>consultant</w:t>
      </w:r>
      <w:r w:rsidRPr="00AA3B53">
        <w:t xml:space="preserve"> </w:t>
      </w:r>
      <w:r w:rsidRPr="008A419B">
        <w:t>physician</w:t>
      </w:r>
      <w:r w:rsidRPr="00AA3B53">
        <w:t xml:space="preserve"> </w:t>
      </w:r>
      <w:r w:rsidRPr="008A419B">
        <w:t>or</w:t>
      </w:r>
      <w:r w:rsidRPr="00AA3B53">
        <w:t xml:space="preserve"> </w:t>
      </w:r>
      <w:r w:rsidRPr="008A419B">
        <w:t>a</w:t>
      </w:r>
      <w:r w:rsidRPr="00AA3B53">
        <w:t xml:space="preserve"> </w:t>
      </w:r>
      <w:r w:rsidRPr="008A419B">
        <w:t>general</w:t>
      </w:r>
      <w:r w:rsidRPr="00AA3B53">
        <w:t xml:space="preserve"> </w:t>
      </w:r>
      <w:r w:rsidRPr="008A419B">
        <w:t>practitioner</w:t>
      </w:r>
      <w:r w:rsidRPr="00AA3B53">
        <w:t xml:space="preserve"> </w:t>
      </w:r>
      <w:r w:rsidRPr="008A419B">
        <w:t>for</w:t>
      </w:r>
      <w:r w:rsidRPr="00AA3B53">
        <w:t xml:space="preserve"> </w:t>
      </w:r>
      <w:r w:rsidRPr="008A419B">
        <w:t>a</w:t>
      </w:r>
      <w:r w:rsidRPr="00AA3B53">
        <w:t xml:space="preserve"> </w:t>
      </w:r>
      <w:r w:rsidRPr="008A419B">
        <w:t>child</w:t>
      </w:r>
      <w:r w:rsidRPr="00AA3B53">
        <w:t xml:space="preserve"> </w:t>
      </w:r>
      <w:r w:rsidRPr="008A419B">
        <w:t>aged</w:t>
      </w:r>
      <w:r w:rsidRPr="00AA3B53">
        <w:t xml:space="preserve"> </w:t>
      </w:r>
      <w:r w:rsidRPr="008A419B">
        <w:t>under</w:t>
      </w:r>
      <w:r w:rsidRPr="00AA3B53">
        <w:t xml:space="preserve"> </w:t>
      </w:r>
      <w:r w:rsidRPr="008A419B">
        <w:t>13</w:t>
      </w:r>
      <w:r w:rsidRPr="00AA3B53">
        <w:t xml:space="preserve"> </w:t>
      </w:r>
      <w:r w:rsidRPr="008A419B">
        <w:t>years.</w:t>
      </w:r>
      <w:r w:rsidRPr="00AA3B53">
        <w:t xml:space="preserve"> </w:t>
      </w:r>
      <w:r w:rsidRPr="008A419B">
        <w:t>A</w:t>
      </w:r>
      <w:r w:rsidRPr="00AA3B53">
        <w:t xml:space="preserve"> general </w:t>
      </w:r>
      <w:r w:rsidRPr="008A419B">
        <w:t>practitioner,</w:t>
      </w:r>
      <w:r w:rsidRPr="00AA3B53">
        <w:t xml:space="preserve"> </w:t>
      </w:r>
      <w:r w:rsidRPr="008A419B">
        <w:t>specialist</w:t>
      </w:r>
      <w:r w:rsidRPr="00AA3B53">
        <w:t xml:space="preserve"> </w:t>
      </w:r>
      <w:r w:rsidRPr="008A419B">
        <w:t>or</w:t>
      </w:r>
      <w:r w:rsidRPr="00AA3B53">
        <w:t xml:space="preserve"> </w:t>
      </w:r>
      <w:r w:rsidRPr="008A419B">
        <w:t>consultant</w:t>
      </w:r>
      <w:r w:rsidRPr="00AA3B53">
        <w:t xml:space="preserve"> </w:t>
      </w:r>
      <w:r w:rsidRPr="008A419B">
        <w:t>physician</w:t>
      </w:r>
      <w:r w:rsidRPr="00AA3B53">
        <w:t xml:space="preserve"> </w:t>
      </w:r>
      <w:r w:rsidRPr="008A419B">
        <w:t>can</w:t>
      </w:r>
      <w:r w:rsidRPr="00AA3B53">
        <w:t xml:space="preserve"> </w:t>
      </w:r>
      <w:r w:rsidRPr="008A419B">
        <w:t>refer</w:t>
      </w:r>
      <w:r w:rsidRPr="00AA3B53">
        <w:t xml:space="preserve"> </w:t>
      </w:r>
      <w:r w:rsidRPr="008A419B">
        <w:t>a</w:t>
      </w:r>
      <w:r w:rsidRPr="00AA3B53">
        <w:t xml:space="preserve"> </w:t>
      </w:r>
      <w:r w:rsidRPr="008A419B">
        <w:t>child</w:t>
      </w:r>
      <w:r w:rsidRPr="00AA3B53">
        <w:t xml:space="preserve"> </w:t>
      </w:r>
      <w:r w:rsidRPr="008A419B">
        <w:t>to</w:t>
      </w:r>
      <w:r w:rsidRPr="00AA3B53">
        <w:t xml:space="preserve"> </w:t>
      </w:r>
      <w:r w:rsidRPr="008A419B">
        <w:t>an</w:t>
      </w:r>
      <w:r w:rsidRPr="00AA3B53">
        <w:t xml:space="preserve"> </w:t>
      </w:r>
      <w:r w:rsidRPr="008A419B">
        <w:t>eligible</w:t>
      </w:r>
      <w:r w:rsidRPr="00AA3B53">
        <w:t xml:space="preserve"> </w:t>
      </w:r>
      <w:r w:rsidRPr="008A419B">
        <w:t>allied</w:t>
      </w:r>
      <w:r w:rsidRPr="00AA3B53">
        <w:t xml:space="preserve"> </w:t>
      </w:r>
      <w:r w:rsidRPr="008A419B">
        <w:t>health</w:t>
      </w:r>
      <w:r w:rsidRPr="00AA3B53">
        <w:t xml:space="preserve"> </w:t>
      </w:r>
      <w:r w:rsidRPr="008A419B">
        <w:t>provider</w:t>
      </w:r>
      <w:r w:rsidRPr="00AA3B53">
        <w:t xml:space="preserve"> </w:t>
      </w:r>
      <w:r w:rsidRPr="008A419B">
        <w:t>to assist</w:t>
      </w:r>
      <w:r w:rsidRPr="00AA3B53">
        <w:t xml:space="preserve"> </w:t>
      </w:r>
      <w:r w:rsidRPr="008A419B">
        <w:t>with</w:t>
      </w:r>
      <w:r w:rsidRPr="00AA3B53">
        <w:t xml:space="preserve"> </w:t>
      </w:r>
      <w:r w:rsidRPr="008A419B">
        <w:t>diagnosis</w:t>
      </w:r>
      <w:r w:rsidRPr="00AA3B53">
        <w:t xml:space="preserve"> </w:t>
      </w:r>
      <w:r w:rsidRPr="008A419B">
        <w:t>of</w:t>
      </w:r>
      <w:r w:rsidRPr="00AA3B53">
        <w:t xml:space="preserve"> </w:t>
      </w:r>
      <w:r w:rsidRPr="008A419B">
        <w:t>the</w:t>
      </w:r>
      <w:r w:rsidRPr="00AA3B53">
        <w:t xml:space="preserve"> </w:t>
      </w:r>
      <w:r w:rsidRPr="008A419B">
        <w:t>child</w:t>
      </w:r>
      <w:r w:rsidRPr="00AA3B53">
        <w:t xml:space="preserve"> </w:t>
      </w:r>
      <w:r w:rsidRPr="008A419B">
        <w:t>or</w:t>
      </w:r>
      <w:r w:rsidRPr="00AA3B53">
        <w:t xml:space="preserve"> </w:t>
      </w:r>
      <w:proofErr w:type="gramStart"/>
      <w:r w:rsidRPr="008A419B">
        <w:t>for</w:t>
      </w:r>
      <w:r w:rsidRPr="00AA3B53">
        <w:t xml:space="preserve"> </w:t>
      </w:r>
      <w:r w:rsidRPr="008A419B">
        <w:t>the</w:t>
      </w:r>
      <w:r w:rsidRPr="00AA3B53">
        <w:t xml:space="preserve"> </w:t>
      </w:r>
      <w:r w:rsidRPr="008A419B">
        <w:t>purpose</w:t>
      </w:r>
      <w:r w:rsidRPr="00AA3B53">
        <w:t xml:space="preserve"> </w:t>
      </w:r>
      <w:r w:rsidRPr="008A419B">
        <w:t>of</w:t>
      </w:r>
      <w:proofErr w:type="gramEnd"/>
      <w:r w:rsidRPr="00AA3B53">
        <w:t xml:space="preserve"> </w:t>
      </w:r>
      <w:r w:rsidRPr="008A419B">
        <w:t>contributing</w:t>
      </w:r>
      <w:r w:rsidRPr="00AA3B53">
        <w:t xml:space="preserve"> </w:t>
      </w:r>
      <w:r w:rsidRPr="008A419B">
        <w:t>to</w:t>
      </w:r>
      <w:r w:rsidRPr="00AA3B53">
        <w:t xml:space="preserve"> </w:t>
      </w:r>
      <w:r w:rsidRPr="008A419B">
        <w:t>the</w:t>
      </w:r>
      <w:r w:rsidRPr="00AA3B53">
        <w:t xml:space="preserve"> child’s </w:t>
      </w:r>
      <w:r w:rsidRPr="008A419B">
        <w:t>disability</w:t>
      </w:r>
      <w:r w:rsidRPr="00AA3B53">
        <w:t xml:space="preserve"> </w:t>
      </w:r>
      <w:r w:rsidRPr="008A419B">
        <w:t>treatment and</w:t>
      </w:r>
      <w:r w:rsidRPr="00AA3B53">
        <w:t xml:space="preserve"> </w:t>
      </w:r>
      <w:r w:rsidRPr="008A419B">
        <w:t>management</w:t>
      </w:r>
      <w:r w:rsidRPr="00AA3B53">
        <w:t xml:space="preserve"> </w:t>
      </w:r>
      <w:r w:rsidRPr="008A419B">
        <w:t>plan.</w:t>
      </w:r>
      <w:r w:rsidR="008A419B" w:rsidRPr="008A419B">
        <w:t xml:space="preserve"> </w:t>
      </w:r>
      <w:r w:rsidR="007567C6">
        <w:t>For further information v</w:t>
      </w:r>
      <w:r w:rsidR="008A419B" w:rsidRPr="008A419B">
        <w:t xml:space="preserve">isit the </w:t>
      </w:r>
      <w:hyperlink r:id="rId44" w:history="1">
        <w:r w:rsidR="008A419B" w:rsidRPr="00AA3B53">
          <w:rPr>
            <w:rStyle w:val="Hyperlink"/>
          </w:rPr>
          <w:t>Better Start for Children with a Disability initiative</w:t>
        </w:r>
      </w:hyperlink>
      <w:r w:rsidR="008A419B" w:rsidRPr="008A419B">
        <w:t xml:space="preserve"> website &lt;</w:t>
      </w:r>
      <w:r w:rsidR="008A419B" w:rsidRPr="00AA3B53">
        <w:t>http://www.health.gov.au/children-disability&gt;</w:t>
      </w:r>
      <w:r w:rsidR="008A419B" w:rsidRPr="008A419B">
        <w:t>.</w:t>
      </w:r>
      <w:r w:rsidRPr="00AA3B53">
        <w:t xml:space="preserve"> </w:t>
      </w:r>
    </w:p>
    <w:p w14:paraId="757E9070" w14:textId="77777777" w:rsidR="00CB767D" w:rsidRPr="00C76A59" w:rsidRDefault="00CB767D" w:rsidP="00C76A59">
      <w:pPr>
        <w:pStyle w:val="Heading3"/>
      </w:pPr>
      <w:r w:rsidRPr="00C76A59">
        <w:t>Child and adolescent mental health services</w:t>
      </w:r>
    </w:p>
    <w:p w14:paraId="13781CDD" w14:textId="160DE1F4" w:rsidR="00CB767D" w:rsidRDefault="00CB767D" w:rsidP="00CA2675">
      <w:pPr>
        <w:pStyle w:val="DHHSbody"/>
      </w:pPr>
      <w:r>
        <w:t>Specialist</w:t>
      </w:r>
      <w:r>
        <w:rPr>
          <w:spacing w:val="-24"/>
        </w:rPr>
        <w:t xml:space="preserve"> </w:t>
      </w:r>
      <w:r>
        <w:t>child</w:t>
      </w:r>
      <w:r>
        <w:rPr>
          <w:spacing w:val="-23"/>
        </w:rPr>
        <w:t xml:space="preserve"> </w:t>
      </w:r>
      <w:r>
        <w:t>and</w:t>
      </w:r>
      <w:r>
        <w:rPr>
          <w:spacing w:val="-23"/>
        </w:rPr>
        <w:t xml:space="preserve"> </w:t>
      </w:r>
      <w:r>
        <w:t>adolescent</w:t>
      </w:r>
      <w:r>
        <w:rPr>
          <w:spacing w:val="-23"/>
        </w:rPr>
        <w:t xml:space="preserve"> </w:t>
      </w:r>
      <w:r>
        <w:t>mental</w:t>
      </w:r>
      <w:r>
        <w:rPr>
          <w:spacing w:val="-23"/>
        </w:rPr>
        <w:t xml:space="preserve"> </w:t>
      </w:r>
      <w:r>
        <w:t>health</w:t>
      </w:r>
      <w:r>
        <w:rPr>
          <w:spacing w:val="-23"/>
        </w:rPr>
        <w:t xml:space="preserve"> </w:t>
      </w:r>
      <w:r>
        <w:t>services</w:t>
      </w:r>
      <w:r>
        <w:rPr>
          <w:spacing w:val="-23"/>
        </w:rPr>
        <w:t xml:space="preserve"> </w:t>
      </w:r>
      <w:r>
        <w:t>are</w:t>
      </w:r>
      <w:r>
        <w:rPr>
          <w:spacing w:val="-23"/>
        </w:rPr>
        <w:t xml:space="preserve"> </w:t>
      </w:r>
      <w:r>
        <w:t>provided</w:t>
      </w:r>
      <w:r>
        <w:rPr>
          <w:spacing w:val="-23"/>
        </w:rPr>
        <w:t xml:space="preserve"> </w:t>
      </w:r>
      <w:r>
        <w:t>for</w:t>
      </w:r>
      <w:r>
        <w:rPr>
          <w:spacing w:val="-23"/>
        </w:rPr>
        <w:t xml:space="preserve"> </w:t>
      </w:r>
      <w:r>
        <w:t>children</w:t>
      </w:r>
      <w:r>
        <w:rPr>
          <w:spacing w:val="-23"/>
        </w:rPr>
        <w:t xml:space="preserve"> </w:t>
      </w:r>
      <w:r>
        <w:t>and</w:t>
      </w:r>
      <w:r>
        <w:rPr>
          <w:spacing w:val="-23"/>
        </w:rPr>
        <w:t xml:space="preserve"> </w:t>
      </w:r>
      <w:r>
        <w:t>adolescents up</w:t>
      </w:r>
      <w:r>
        <w:rPr>
          <w:spacing w:val="-9"/>
        </w:rPr>
        <w:t xml:space="preserve"> </w:t>
      </w:r>
      <w:r>
        <w:t>to</w:t>
      </w:r>
      <w:r>
        <w:rPr>
          <w:spacing w:val="-9"/>
        </w:rPr>
        <w:t xml:space="preserve"> </w:t>
      </w:r>
      <w:r>
        <w:t>the</w:t>
      </w:r>
      <w:r>
        <w:rPr>
          <w:spacing w:val="-8"/>
        </w:rPr>
        <w:t xml:space="preserve"> </w:t>
      </w:r>
      <w:r>
        <w:t>age</w:t>
      </w:r>
      <w:r>
        <w:rPr>
          <w:spacing w:val="-9"/>
        </w:rPr>
        <w:t xml:space="preserve"> </w:t>
      </w:r>
      <w:r>
        <w:t>of</w:t>
      </w:r>
      <w:r>
        <w:rPr>
          <w:spacing w:val="-9"/>
        </w:rPr>
        <w:t xml:space="preserve"> </w:t>
      </w:r>
      <w:r>
        <w:t>18</w:t>
      </w:r>
      <w:r>
        <w:rPr>
          <w:spacing w:val="-8"/>
        </w:rPr>
        <w:t xml:space="preserve"> </w:t>
      </w:r>
      <w:r>
        <w:t>years</w:t>
      </w:r>
      <w:r>
        <w:rPr>
          <w:spacing w:val="-9"/>
        </w:rPr>
        <w:t xml:space="preserve"> </w:t>
      </w:r>
      <w:r>
        <w:t>with</w:t>
      </w:r>
      <w:r>
        <w:rPr>
          <w:spacing w:val="-9"/>
        </w:rPr>
        <w:t xml:space="preserve"> </w:t>
      </w:r>
      <w:r>
        <w:t>serious</w:t>
      </w:r>
      <w:r>
        <w:rPr>
          <w:spacing w:val="-8"/>
        </w:rPr>
        <w:t xml:space="preserve"> </w:t>
      </w:r>
      <w:r>
        <w:t>emotional</w:t>
      </w:r>
      <w:r>
        <w:rPr>
          <w:spacing w:val="-9"/>
        </w:rPr>
        <w:t xml:space="preserve"> </w:t>
      </w:r>
      <w:r>
        <w:t>disturbance.</w:t>
      </w:r>
      <w:r>
        <w:rPr>
          <w:spacing w:val="-8"/>
        </w:rPr>
        <w:t xml:space="preserve"> </w:t>
      </w:r>
      <w:r>
        <w:t>This</w:t>
      </w:r>
      <w:r>
        <w:rPr>
          <w:spacing w:val="-9"/>
        </w:rPr>
        <w:t xml:space="preserve"> </w:t>
      </w:r>
      <w:r>
        <w:t>includes</w:t>
      </w:r>
      <w:r>
        <w:rPr>
          <w:spacing w:val="-9"/>
        </w:rPr>
        <w:t xml:space="preserve"> </w:t>
      </w:r>
      <w:r>
        <w:t>young</w:t>
      </w:r>
      <w:r>
        <w:rPr>
          <w:spacing w:val="-8"/>
        </w:rPr>
        <w:t xml:space="preserve"> </w:t>
      </w:r>
      <w:r>
        <w:t>people</w:t>
      </w:r>
      <w:r w:rsidR="00C62487">
        <w:t xml:space="preserve"> </w:t>
      </w:r>
      <w:r>
        <w:t>with</w:t>
      </w:r>
      <w:r>
        <w:rPr>
          <w:spacing w:val="-17"/>
        </w:rPr>
        <w:t xml:space="preserve"> </w:t>
      </w:r>
      <w:r>
        <w:t>a</w:t>
      </w:r>
      <w:r>
        <w:rPr>
          <w:spacing w:val="-16"/>
        </w:rPr>
        <w:t xml:space="preserve"> </w:t>
      </w:r>
      <w:r>
        <w:t>psychiatric</w:t>
      </w:r>
      <w:r>
        <w:rPr>
          <w:spacing w:val="-16"/>
        </w:rPr>
        <w:t xml:space="preserve"> </w:t>
      </w:r>
      <w:r>
        <w:t>disorder</w:t>
      </w:r>
      <w:r>
        <w:rPr>
          <w:spacing w:val="-16"/>
        </w:rPr>
        <w:t xml:space="preserve"> </w:t>
      </w:r>
      <w:r>
        <w:t>whose</w:t>
      </w:r>
      <w:r>
        <w:rPr>
          <w:spacing w:val="-16"/>
        </w:rPr>
        <w:t xml:space="preserve"> </w:t>
      </w:r>
      <w:r>
        <w:t>condition</w:t>
      </w:r>
      <w:r>
        <w:rPr>
          <w:spacing w:val="-16"/>
        </w:rPr>
        <w:t xml:space="preserve"> </w:t>
      </w:r>
      <w:r>
        <w:t>is</w:t>
      </w:r>
      <w:r>
        <w:rPr>
          <w:spacing w:val="-16"/>
        </w:rPr>
        <w:t xml:space="preserve"> </w:t>
      </w:r>
      <w:r>
        <w:t>considered</w:t>
      </w:r>
      <w:r>
        <w:rPr>
          <w:spacing w:val="-16"/>
        </w:rPr>
        <w:t xml:space="preserve"> </w:t>
      </w:r>
      <w:r>
        <w:t>seriously</w:t>
      </w:r>
      <w:r>
        <w:rPr>
          <w:spacing w:val="-16"/>
        </w:rPr>
        <w:t xml:space="preserve"> </w:t>
      </w:r>
      <w:r>
        <w:t>detrimental</w:t>
      </w:r>
      <w:r>
        <w:rPr>
          <w:spacing w:val="-16"/>
        </w:rPr>
        <w:t xml:space="preserve"> </w:t>
      </w:r>
      <w:r>
        <w:t>to</w:t>
      </w:r>
      <w:r>
        <w:rPr>
          <w:spacing w:val="-16"/>
        </w:rPr>
        <w:t xml:space="preserve"> </w:t>
      </w:r>
      <w:r>
        <w:t>their</w:t>
      </w:r>
      <w:r>
        <w:rPr>
          <w:spacing w:val="-16"/>
        </w:rPr>
        <w:t xml:space="preserve"> </w:t>
      </w:r>
      <w:r>
        <w:rPr>
          <w:spacing w:val="-4"/>
        </w:rPr>
        <w:t xml:space="preserve">growth </w:t>
      </w:r>
      <w:r>
        <w:t>or</w:t>
      </w:r>
      <w:r>
        <w:rPr>
          <w:spacing w:val="-16"/>
        </w:rPr>
        <w:t xml:space="preserve"> </w:t>
      </w:r>
      <w:r>
        <w:t>development</w:t>
      </w:r>
      <w:r>
        <w:rPr>
          <w:spacing w:val="-15"/>
        </w:rPr>
        <w:t xml:space="preserve"> </w:t>
      </w:r>
      <w:r>
        <w:t>and/or</w:t>
      </w:r>
      <w:r>
        <w:rPr>
          <w:spacing w:val="-16"/>
        </w:rPr>
        <w:t xml:space="preserve"> </w:t>
      </w:r>
      <w:r>
        <w:t>where</w:t>
      </w:r>
      <w:r>
        <w:rPr>
          <w:spacing w:val="-15"/>
        </w:rPr>
        <w:t xml:space="preserve"> </w:t>
      </w:r>
      <w:r>
        <w:t>there</w:t>
      </w:r>
      <w:r>
        <w:rPr>
          <w:spacing w:val="-15"/>
        </w:rPr>
        <w:t xml:space="preserve"> </w:t>
      </w:r>
      <w:r>
        <w:t>are</w:t>
      </w:r>
      <w:r>
        <w:rPr>
          <w:spacing w:val="-16"/>
        </w:rPr>
        <w:t xml:space="preserve"> </w:t>
      </w:r>
      <w:r>
        <w:t>substantial</w:t>
      </w:r>
      <w:r>
        <w:rPr>
          <w:spacing w:val="-15"/>
        </w:rPr>
        <w:t xml:space="preserve"> </w:t>
      </w:r>
      <w:r>
        <w:t>difficulties</w:t>
      </w:r>
      <w:r>
        <w:rPr>
          <w:spacing w:val="-15"/>
        </w:rPr>
        <w:t xml:space="preserve"> </w:t>
      </w:r>
      <w:r>
        <w:t>in</w:t>
      </w:r>
      <w:r>
        <w:rPr>
          <w:spacing w:val="-16"/>
        </w:rPr>
        <w:t xml:space="preserve"> </w:t>
      </w:r>
      <w:r>
        <w:t>the</w:t>
      </w:r>
      <w:r>
        <w:rPr>
          <w:spacing w:val="-15"/>
        </w:rPr>
        <w:t xml:space="preserve"> </w:t>
      </w:r>
      <w:r>
        <w:rPr>
          <w:spacing w:val="-3"/>
        </w:rPr>
        <w:t>person’s</w:t>
      </w:r>
      <w:r>
        <w:rPr>
          <w:spacing w:val="-16"/>
        </w:rPr>
        <w:t xml:space="preserve"> </w:t>
      </w:r>
      <w:r>
        <w:t>social</w:t>
      </w:r>
      <w:r>
        <w:rPr>
          <w:spacing w:val="-15"/>
        </w:rPr>
        <w:t xml:space="preserve"> </w:t>
      </w:r>
      <w:r>
        <w:t>or</w:t>
      </w:r>
      <w:r>
        <w:rPr>
          <w:spacing w:val="-15"/>
        </w:rPr>
        <w:t xml:space="preserve"> </w:t>
      </w:r>
      <w:r>
        <w:t>family environment.</w:t>
      </w:r>
      <w:r>
        <w:rPr>
          <w:spacing w:val="-21"/>
        </w:rPr>
        <w:t xml:space="preserve"> </w:t>
      </w:r>
      <w:r>
        <w:t>Emotional</w:t>
      </w:r>
      <w:r>
        <w:rPr>
          <w:spacing w:val="-20"/>
        </w:rPr>
        <w:t xml:space="preserve"> </w:t>
      </w:r>
      <w:r>
        <w:t>disturbance</w:t>
      </w:r>
      <w:r>
        <w:rPr>
          <w:spacing w:val="-20"/>
        </w:rPr>
        <w:t xml:space="preserve"> </w:t>
      </w:r>
      <w:r>
        <w:t>in</w:t>
      </w:r>
      <w:r>
        <w:rPr>
          <w:spacing w:val="-21"/>
        </w:rPr>
        <w:t xml:space="preserve"> </w:t>
      </w:r>
      <w:r>
        <w:t>childhood</w:t>
      </w:r>
      <w:r>
        <w:rPr>
          <w:spacing w:val="-20"/>
        </w:rPr>
        <w:t xml:space="preserve"> </w:t>
      </w:r>
      <w:r>
        <w:t>and</w:t>
      </w:r>
      <w:r>
        <w:rPr>
          <w:spacing w:val="-20"/>
        </w:rPr>
        <w:t xml:space="preserve"> </w:t>
      </w:r>
      <w:r>
        <w:t>adolescence</w:t>
      </w:r>
      <w:r>
        <w:rPr>
          <w:spacing w:val="-21"/>
        </w:rPr>
        <w:t xml:space="preserve"> </w:t>
      </w:r>
      <w:r>
        <w:t>may</w:t>
      </w:r>
      <w:r>
        <w:rPr>
          <w:spacing w:val="-20"/>
        </w:rPr>
        <w:t xml:space="preserve"> </w:t>
      </w:r>
      <w:r>
        <w:t>present</w:t>
      </w:r>
      <w:r>
        <w:rPr>
          <w:spacing w:val="-20"/>
        </w:rPr>
        <w:t xml:space="preserve"> </w:t>
      </w:r>
      <w:r>
        <w:t>in</w:t>
      </w:r>
      <w:r>
        <w:rPr>
          <w:spacing w:val="-20"/>
        </w:rPr>
        <w:t xml:space="preserve"> </w:t>
      </w:r>
      <w:r>
        <w:t>a</w:t>
      </w:r>
      <w:r>
        <w:rPr>
          <w:spacing w:val="-21"/>
        </w:rPr>
        <w:t xml:space="preserve"> </w:t>
      </w:r>
      <w:r>
        <w:t>variety</w:t>
      </w:r>
      <w:r>
        <w:rPr>
          <w:spacing w:val="-20"/>
        </w:rPr>
        <w:t xml:space="preserve"> </w:t>
      </w:r>
      <w:r>
        <w:rPr>
          <w:spacing w:val="-7"/>
        </w:rPr>
        <w:t>of</w:t>
      </w:r>
      <w:r w:rsidR="00C62487">
        <w:rPr>
          <w:spacing w:val="-7"/>
        </w:rPr>
        <w:t xml:space="preserve"> </w:t>
      </w:r>
      <w:r>
        <w:t>ways.</w:t>
      </w:r>
      <w:r>
        <w:rPr>
          <w:spacing w:val="-27"/>
        </w:rPr>
        <w:t xml:space="preserve"> </w:t>
      </w:r>
      <w:r>
        <w:t>While</w:t>
      </w:r>
      <w:r>
        <w:rPr>
          <w:spacing w:val="-27"/>
        </w:rPr>
        <w:t xml:space="preserve"> </w:t>
      </w:r>
      <w:r>
        <w:t>symptoms</w:t>
      </w:r>
      <w:r>
        <w:rPr>
          <w:spacing w:val="-27"/>
        </w:rPr>
        <w:t xml:space="preserve"> </w:t>
      </w:r>
      <w:r>
        <w:t>may</w:t>
      </w:r>
      <w:r>
        <w:rPr>
          <w:spacing w:val="-27"/>
        </w:rPr>
        <w:t xml:space="preserve"> </w:t>
      </w:r>
      <w:r>
        <w:t>include</w:t>
      </w:r>
      <w:r>
        <w:rPr>
          <w:spacing w:val="-27"/>
        </w:rPr>
        <w:t xml:space="preserve"> </w:t>
      </w:r>
      <w:r>
        <w:t>impaired</w:t>
      </w:r>
      <w:r>
        <w:rPr>
          <w:spacing w:val="-27"/>
        </w:rPr>
        <w:t xml:space="preserve"> </w:t>
      </w:r>
      <w:r>
        <w:t>reality</w:t>
      </w:r>
      <w:r>
        <w:rPr>
          <w:spacing w:val="-27"/>
        </w:rPr>
        <w:t xml:space="preserve"> </w:t>
      </w:r>
      <w:r>
        <w:t>testing,</w:t>
      </w:r>
      <w:r>
        <w:rPr>
          <w:spacing w:val="-27"/>
        </w:rPr>
        <w:t xml:space="preserve"> </w:t>
      </w:r>
      <w:r>
        <w:t>hallucinations,</w:t>
      </w:r>
      <w:r>
        <w:rPr>
          <w:spacing w:val="-27"/>
        </w:rPr>
        <w:t xml:space="preserve"> </w:t>
      </w:r>
      <w:r>
        <w:t>depression</w:t>
      </w:r>
      <w:r>
        <w:rPr>
          <w:spacing w:val="-27"/>
        </w:rPr>
        <w:t xml:space="preserve"> </w:t>
      </w:r>
      <w:r>
        <w:t>and</w:t>
      </w:r>
      <w:r>
        <w:rPr>
          <w:spacing w:val="-27"/>
        </w:rPr>
        <w:t xml:space="preserve"> </w:t>
      </w:r>
      <w:r>
        <w:t>suicidal behaviour,</w:t>
      </w:r>
      <w:r>
        <w:rPr>
          <w:spacing w:val="-18"/>
        </w:rPr>
        <w:t xml:space="preserve"> </w:t>
      </w:r>
      <w:r>
        <w:t>emotional</w:t>
      </w:r>
      <w:r>
        <w:rPr>
          <w:spacing w:val="-17"/>
        </w:rPr>
        <w:t xml:space="preserve"> </w:t>
      </w:r>
      <w:r>
        <w:t>disturbance</w:t>
      </w:r>
      <w:r>
        <w:rPr>
          <w:spacing w:val="-17"/>
        </w:rPr>
        <w:t xml:space="preserve"> </w:t>
      </w:r>
      <w:r>
        <w:t>in</w:t>
      </w:r>
      <w:r>
        <w:rPr>
          <w:spacing w:val="-17"/>
        </w:rPr>
        <w:t xml:space="preserve"> </w:t>
      </w:r>
      <w:r>
        <w:t>childhood</w:t>
      </w:r>
      <w:r>
        <w:rPr>
          <w:spacing w:val="-17"/>
        </w:rPr>
        <w:t xml:space="preserve"> </w:t>
      </w:r>
      <w:r>
        <w:t>presents</w:t>
      </w:r>
      <w:r>
        <w:rPr>
          <w:spacing w:val="-17"/>
        </w:rPr>
        <w:t xml:space="preserve"> </w:t>
      </w:r>
      <w:r>
        <w:t>more</w:t>
      </w:r>
      <w:r>
        <w:rPr>
          <w:spacing w:val="-17"/>
        </w:rPr>
        <w:t xml:space="preserve"> </w:t>
      </w:r>
      <w:r>
        <w:t>often</w:t>
      </w:r>
      <w:r>
        <w:rPr>
          <w:spacing w:val="-17"/>
        </w:rPr>
        <w:t xml:space="preserve"> </w:t>
      </w:r>
      <w:r>
        <w:t>in</w:t>
      </w:r>
      <w:r>
        <w:rPr>
          <w:spacing w:val="-17"/>
        </w:rPr>
        <w:t xml:space="preserve"> </w:t>
      </w:r>
      <w:r>
        <w:t>other</w:t>
      </w:r>
      <w:r>
        <w:rPr>
          <w:spacing w:val="-17"/>
        </w:rPr>
        <w:t xml:space="preserve"> </w:t>
      </w:r>
      <w:r>
        <w:t>ways.</w:t>
      </w:r>
      <w:r>
        <w:rPr>
          <w:spacing w:val="-17"/>
        </w:rPr>
        <w:t xml:space="preserve"> </w:t>
      </w:r>
      <w:r>
        <w:t>Hyperactivity, nightmares, fearfulness, bed-wetting, language problems, refusal to attend school, and stealing are</w:t>
      </w:r>
      <w:r>
        <w:rPr>
          <w:spacing w:val="-15"/>
        </w:rPr>
        <w:t xml:space="preserve"> </w:t>
      </w:r>
      <w:r>
        <w:t>among</w:t>
      </w:r>
      <w:r>
        <w:rPr>
          <w:spacing w:val="-15"/>
        </w:rPr>
        <w:t xml:space="preserve"> </w:t>
      </w:r>
      <w:r>
        <w:t>the</w:t>
      </w:r>
      <w:r>
        <w:rPr>
          <w:spacing w:val="-15"/>
        </w:rPr>
        <w:t xml:space="preserve"> </w:t>
      </w:r>
      <w:r>
        <w:t>behaviours</w:t>
      </w:r>
      <w:r>
        <w:rPr>
          <w:spacing w:val="-14"/>
        </w:rPr>
        <w:t xml:space="preserve"> </w:t>
      </w:r>
      <w:r>
        <w:t>that</w:t>
      </w:r>
      <w:r>
        <w:rPr>
          <w:spacing w:val="-15"/>
        </w:rPr>
        <w:t xml:space="preserve"> </w:t>
      </w:r>
      <w:r>
        <w:t>may</w:t>
      </w:r>
      <w:r>
        <w:rPr>
          <w:spacing w:val="-15"/>
        </w:rPr>
        <w:t xml:space="preserve"> </w:t>
      </w:r>
      <w:r>
        <w:t>indicate</w:t>
      </w:r>
      <w:r>
        <w:rPr>
          <w:spacing w:val="-14"/>
        </w:rPr>
        <w:t xml:space="preserve"> </w:t>
      </w:r>
      <w:r>
        <w:t>distress</w:t>
      </w:r>
      <w:r>
        <w:rPr>
          <w:spacing w:val="-15"/>
        </w:rPr>
        <w:t xml:space="preserve"> </w:t>
      </w:r>
      <w:r>
        <w:t>or</w:t>
      </w:r>
      <w:r>
        <w:rPr>
          <w:spacing w:val="-15"/>
        </w:rPr>
        <w:t xml:space="preserve"> </w:t>
      </w:r>
      <w:r>
        <w:t>disturbance.</w:t>
      </w:r>
      <w:r>
        <w:rPr>
          <w:spacing w:val="-14"/>
        </w:rPr>
        <w:t xml:space="preserve"> </w:t>
      </w:r>
      <w:r>
        <w:t>For</w:t>
      </w:r>
      <w:r>
        <w:rPr>
          <w:spacing w:val="-15"/>
        </w:rPr>
        <w:t xml:space="preserve"> </w:t>
      </w:r>
      <w:r>
        <w:t>further</w:t>
      </w:r>
      <w:r>
        <w:rPr>
          <w:spacing w:val="-15"/>
        </w:rPr>
        <w:t xml:space="preserve"> </w:t>
      </w:r>
      <w:r>
        <w:t>information</w:t>
      </w:r>
      <w:r>
        <w:rPr>
          <w:spacing w:val="-14"/>
        </w:rPr>
        <w:t xml:space="preserve"> </w:t>
      </w:r>
      <w:r>
        <w:t>visit</w:t>
      </w:r>
      <w:r w:rsidR="00C62487">
        <w:t xml:space="preserve"> </w:t>
      </w:r>
      <w:r w:rsidR="008A419B">
        <w:t>the Department of Health and Human Services ‘</w:t>
      </w:r>
      <w:hyperlink r:id="rId45" w:history="1">
        <w:r w:rsidR="008A419B" w:rsidRPr="008A419B">
          <w:rPr>
            <w:rStyle w:val="Hyperlink"/>
          </w:rPr>
          <w:t>Child and adolescent mental health services’ page</w:t>
        </w:r>
      </w:hyperlink>
      <w:r w:rsidR="008A419B">
        <w:t xml:space="preserve"> </w:t>
      </w:r>
      <w:r>
        <w:t>&lt;</w:t>
      </w:r>
      <w:hyperlink r:id="rId46">
        <w:r>
          <w:rPr>
            <w:u w:color="231F20"/>
          </w:rPr>
          <w:t>http://www.health.vic.gov.au/mentalhealth/services/child/</w:t>
        </w:r>
      </w:hyperlink>
      <w:r>
        <w:rPr>
          <w:u w:color="231F20"/>
        </w:rPr>
        <w:t>&gt;.</w:t>
      </w:r>
    </w:p>
    <w:p w14:paraId="01F80DA6" w14:textId="77777777" w:rsidR="00CB767D" w:rsidRPr="00C76A59" w:rsidRDefault="00CB767D" w:rsidP="00C76A59">
      <w:pPr>
        <w:pStyle w:val="Heading3"/>
      </w:pPr>
      <w:r w:rsidRPr="00C76A59">
        <w:t>Child FIRST and Family Services</w:t>
      </w:r>
    </w:p>
    <w:p w14:paraId="24305819" w14:textId="50EA2DE5" w:rsidR="00CB767D" w:rsidRDefault="00CB767D" w:rsidP="00CA2675">
      <w:pPr>
        <w:pStyle w:val="DHHSbody"/>
      </w:pPr>
      <w:r>
        <w:t>Child</w:t>
      </w:r>
      <w:r>
        <w:rPr>
          <w:spacing w:val="-18"/>
        </w:rPr>
        <w:t xml:space="preserve"> </w:t>
      </w:r>
      <w:r>
        <w:t>FIRST</w:t>
      </w:r>
      <w:r>
        <w:rPr>
          <w:spacing w:val="-17"/>
        </w:rPr>
        <w:t xml:space="preserve"> </w:t>
      </w:r>
      <w:r>
        <w:t>and</w:t>
      </w:r>
      <w:r>
        <w:rPr>
          <w:spacing w:val="-18"/>
        </w:rPr>
        <w:t xml:space="preserve"> </w:t>
      </w:r>
      <w:r>
        <w:t>family</w:t>
      </w:r>
      <w:r>
        <w:rPr>
          <w:spacing w:val="-17"/>
        </w:rPr>
        <w:t xml:space="preserve"> </w:t>
      </w:r>
      <w:r>
        <w:t>services</w:t>
      </w:r>
      <w:r>
        <w:rPr>
          <w:spacing w:val="-17"/>
        </w:rPr>
        <w:t xml:space="preserve"> </w:t>
      </w:r>
      <w:r>
        <w:t>are</w:t>
      </w:r>
      <w:r>
        <w:rPr>
          <w:spacing w:val="-18"/>
        </w:rPr>
        <w:t xml:space="preserve"> </w:t>
      </w:r>
      <w:r>
        <w:t>funded</w:t>
      </w:r>
      <w:r>
        <w:rPr>
          <w:spacing w:val="-17"/>
        </w:rPr>
        <w:t xml:space="preserve"> </w:t>
      </w:r>
      <w:r>
        <w:t>by</w:t>
      </w:r>
      <w:r>
        <w:rPr>
          <w:spacing w:val="-18"/>
        </w:rPr>
        <w:t xml:space="preserve"> </w:t>
      </w:r>
      <w:r>
        <w:t>the</w:t>
      </w:r>
      <w:r>
        <w:rPr>
          <w:spacing w:val="-17"/>
        </w:rPr>
        <w:t xml:space="preserve"> </w:t>
      </w:r>
      <w:r w:rsidR="00AD0E7C">
        <w:t>Department of Health and Human Services</w:t>
      </w:r>
      <w:r>
        <w:rPr>
          <w:spacing w:val="-17"/>
        </w:rPr>
        <w:t xml:space="preserve"> </w:t>
      </w:r>
      <w:r>
        <w:t>to provide</w:t>
      </w:r>
      <w:r>
        <w:rPr>
          <w:spacing w:val="-13"/>
        </w:rPr>
        <w:t xml:space="preserve"> </w:t>
      </w:r>
      <w:r>
        <w:t>support</w:t>
      </w:r>
      <w:r>
        <w:rPr>
          <w:spacing w:val="-13"/>
        </w:rPr>
        <w:t xml:space="preserve"> </w:t>
      </w:r>
      <w:r>
        <w:t>and</w:t>
      </w:r>
      <w:r>
        <w:rPr>
          <w:spacing w:val="-13"/>
        </w:rPr>
        <w:t xml:space="preserve"> </w:t>
      </w:r>
      <w:r>
        <w:t>assistance</w:t>
      </w:r>
      <w:r>
        <w:rPr>
          <w:spacing w:val="-13"/>
        </w:rPr>
        <w:t xml:space="preserve"> </w:t>
      </w:r>
      <w:r>
        <w:t>to</w:t>
      </w:r>
      <w:r>
        <w:rPr>
          <w:spacing w:val="-13"/>
        </w:rPr>
        <w:t xml:space="preserve"> </w:t>
      </w:r>
      <w:r>
        <w:t>vulnerable</w:t>
      </w:r>
      <w:r>
        <w:rPr>
          <w:spacing w:val="-13"/>
        </w:rPr>
        <w:t xml:space="preserve"> </w:t>
      </w:r>
      <w:r>
        <w:t>children</w:t>
      </w:r>
      <w:r>
        <w:rPr>
          <w:spacing w:val="-12"/>
        </w:rPr>
        <w:t xml:space="preserve"> </w:t>
      </w:r>
      <w:r>
        <w:t>and</w:t>
      </w:r>
      <w:r>
        <w:rPr>
          <w:spacing w:val="-13"/>
        </w:rPr>
        <w:t xml:space="preserve"> </w:t>
      </w:r>
      <w:r>
        <w:t>young</w:t>
      </w:r>
      <w:r>
        <w:rPr>
          <w:spacing w:val="-13"/>
        </w:rPr>
        <w:t xml:space="preserve"> </w:t>
      </w:r>
      <w:r>
        <w:t>people</w:t>
      </w:r>
      <w:r>
        <w:rPr>
          <w:spacing w:val="-13"/>
        </w:rPr>
        <w:t xml:space="preserve"> </w:t>
      </w:r>
      <w:r>
        <w:t>(from</w:t>
      </w:r>
      <w:r>
        <w:rPr>
          <w:spacing w:val="-13"/>
        </w:rPr>
        <w:t xml:space="preserve"> </w:t>
      </w:r>
      <w:r>
        <w:t>pre-birth</w:t>
      </w:r>
      <w:r>
        <w:rPr>
          <w:spacing w:val="-13"/>
        </w:rPr>
        <w:t xml:space="preserve"> </w:t>
      </w:r>
      <w:r>
        <w:t>up</w:t>
      </w:r>
      <w:r>
        <w:rPr>
          <w:spacing w:val="-12"/>
        </w:rPr>
        <w:t xml:space="preserve"> </w:t>
      </w:r>
      <w:r>
        <w:t>to 17</w:t>
      </w:r>
      <w:r>
        <w:rPr>
          <w:spacing w:val="-15"/>
        </w:rPr>
        <w:t xml:space="preserve"> </w:t>
      </w:r>
      <w:r>
        <w:t>years</w:t>
      </w:r>
      <w:r>
        <w:rPr>
          <w:spacing w:val="-15"/>
        </w:rPr>
        <w:t xml:space="preserve"> </w:t>
      </w:r>
      <w:r>
        <w:t>of</w:t>
      </w:r>
      <w:r>
        <w:rPr>
          <w:spacing w:val="-15"/>
        </w:rPr>
        <w:t xml:space="preserve"> </w:t>
      </w:r>
      <w:r>
        <w:t>age)</w:t>
      </w:r>
      <w:r>
        <w:rPr>
          <w:spacing w:val="-15"/>
        </w:rPr>
        <w:t xml:space="preserve"> </w:t>
      </w:r>
      <w:r>
        <w:t>and</w:t>
      </w:r>
      <w:r>
        <w:rPr>
          <w:spacing w:val="-15"/>
        </w:rPr>
        <w:t xml:space="preserve"> </w:t>
      </w:r>
      <w:r>
        <w:t>their</w:t>
      </w:r>
      <w:r>
        <w:rPr>
          <w:spacing w:val="-14"/>
        </w:rPr>
        <w:t xml:space="preserve"> </w:t>
      </w:r>
      <w:r>
        <w:t>families</w:t>
      </w:r>
      <w:r>
        <w:rPr>
          <w:spacing w:val="-15"/>
        </w:rPr>
        <w:t xml:space="preserve"> </w:t>
      </w:r>
      <w:r>
        <w:t>where</w:t>
      </w:r>
      <w:r>
        <w:rPr>
          <w:spacing w:val="-15"/>
        </w:rPr>
        <w:t xml:space="preserve"> </w:t>
      </w:r>
      <w:r>
        <w:t>there</w:t>
      </w:r>
      <w:r>
        <w:rPr>
          <w:spacing w:val="-15"/>
        </w:rPr>
        <w:t xml:space="preserve"> </w:t>
      </w:r>
      <w:r>
        <w:t>are</w:t>
      </w:r>
      <w:r>
        <w:rPr>
          <w:spacing w:val="-15"/>
        </w:rPr>
        <w:t xml:space="preserve"> </w:t>
      </w:r>
      <w:r>
        <w:t>concerns</w:t>
      </w:r>
      <w:r>
        <w:rPr>
          <w:spacing w:val="-14"/>
        </w:rPr>
        <w:t xml:space="preserve"> </w:t>
      </w:r>
      <w:r>
        <w:t>about</w:t>
      </w:r>
      <w:r>
        <w:rPr>
          <w:spacing w:val="-15"/>
        </w:rPr>
        <w:t xml:space="preserve"> </w:t>
      </w:r>
      <w:r>
        <w:t>the</w:t>
      </w:r>
      <w:r>
        <w:rPr>
          <w:spacing w:val="-15"/>
        </w:rPr>
        <w:t xml:space="preserve"> </w:t>
      </w:r>
      <w:r>
        <w:t>wellbeing</w:t>
      </w:r>
      <w:r>
        <w:rPr>
          <w:spacing w:val="-15"/>
        </w:rPr>
        <w:t xml:space="preserve"> </w:t>
      </w:r>
      <w:r>
        <w:t>of</w:t>
      </w:r>
      <w:r>
        <w:rPr>
          <w:spacing w:val="-15"/>
        </w:rPr>
        <w:t xml:space="preserve"> </w:t>
      </w:r>
      <w:r>
        <w:t>the</w:t>
      </w:r>
      <w:r>
        <w:rPr>
          <w:spacing w:val="-15"/>
        </w:rPr>
        <w:t xml:space="preserve"> </w:t>
      </w:r>
      <w:r>
        <w:t>child</w:t>
      </w:r>
      <w:r>
        <w:rPr>
          <w:spacing w:val="-14"/>
        </w:rPr>
        <w:t xml:space="preserve"> </w:t>
      </w:r>
      <w:r>
        <w:t>or young</w:t>
      </w:r>
      <w:r>
        <w:rPr>
          <w:spacing w:val="-16"/>
        </w:rPr>
        <w:t xml:space="preserve"> </w:t>
      </w:r>
      <w:r>
        <w:t>person.</w:t>
      </w:r>
      <w:r>
        <w:rPr>
          <w:spacing w:val="-15"/>
        </w:rPr>
        <w:t xml:space="preserve"> </w:t>
      </w:r>
      <w:r>
        <w:t>Child</w:t>
      </w:r>
      <w:r>
        <w:rPr>
          <w:spacing w:val="-15"/>
        </w:rPr>
        <w:t xml:space="preserve"> </w:t>
      </w:r>
      <w:r>
        <w:t>FIRST</w:t>
      </w:r>
      <w:r>
        <w:rPr>
          <w:spacing w:val="-16"/>
        </w:rPr>
        <w:t xml:space="preserve"> </w:t>
      </w:r>
      <w:r>
        <w:t>is</w:t>
      </w:r>
      <w:r>
        <w:rPr>
          <w:spacing w:val="-15"/>
        </w:rPr>
        <w:t xml:space="preserve"> </w:t>
      </w:r>
      <w:r>
        <w:t>the</w:t>
      </w:r>
      <w:r>
        <w:rPr>
          <w:spacing w:val="-15"/>
        </w:rPr>
        <w:t xml:space="preserve"> </w:t>
      </w:r>
      <w:r>
        <w:t>community</w:t>
      </w:r>
      <w:r>
        <w:rPr>
          <w:spacing w:val="-16"/>
        </w:rPr>
        <w:t xml:space="preserve"> </w:t>
      </w:r>
      <w:r>
        <w:t>intake</w:t>
      </w:r>
      <w:r>
        <w:rPr>
          <w:spacing w:val="-15"/>
        </w:rPr>
        <w:t xml:space="preserve"> </w:t>
      </w:r>
      <w:r>
        <w:t>into</w:t>
      </w:r>
      <w:r>
        <w:rPr>
          <w:spacing w:val="-15"/>
        </w:rPr>
        <w:t xml:space="preserve"> </w:t>
      </w:r>
      <w:r>
        <w:t>family</w:t>
      </w:r>
      <w:r>
        <w:rPr>
          <w:spacing w:val="-16"/>
        </w:rPr>
        <w:t xml:space="preserve"> </w:t>
      </w:r>
      <w:r>
        <w:t>services</w:t>
      </w:r>
      <w:r>
        <w:rPr>
          <w:spacing w:val="-15"/>
        </w:rPr>
        <w:t xml:space="preserve"> </w:t>
      </w:r>
      <w:r>
        <w:t>or</w:t>
      </w:r>
      <w:r>
        <w:rPr>
          <w:spacing w:val="-15"/>
        </w:rPr>
        <w:t xml:space="preserve"> </w:t>
      </w:r>
      <w:r>
        <w:t>other</w:t>
      </w:r>
      <w:r>
        <w:rPr>
          <w:spacing w:val="-16"/>
        </w:rPr>
        <w:t xml:space="preserve"> </w:t>
      </w:r>
      <w:r>
        <w:t>services</w:t>
      </w:r>
      <w:r>
        <w:rPr>
          <w:spacing w:val="-15"/>
        </w:rPr>
        <w:t xml:space="preserve"> </w:t>
      </w:r>
      <w:r>
        <w:t>that support</w:t>
      </w:r>
      <w:r>
        <w:rPr>
          <w:spacing w:val="-18"/>
        </w:rPr>
        <w:t xml:space="preserve"> </w:t>
      </w:r>
      <w:r>
        <w:t>families</w:t>
      </w:r>
      <w:r>
        <w:rPr>
          <w:spacing w:val="-17"/>
        </w:rPr>
        <w:t xml:space="preserve"> </w:t>
      </w:r>
      <w:r>
        <w:t>in</w:t>
      </w:r>
      <w:r>
        <w:rPr>
          <w:spacing w:val="-17"/>
        </w:rPr>
        <w:t xml:space="preserve"> </w:t>
      </w:r>
      <w:r>
        <w:t>their</w:t>
      </w:r>
      <w:r>
        <w:rPr>
          <w:spacing w:val="-17"/>
        </w:rPr>
        <w:t xml:space="preserve"> </w:t>
      </w:r>
      <w:r>
        <w:t>community.</w:t>
      </w:r>
      <w:r>
        <w:rPr>
          <w:spacing w:val="-17"/>
        </w:rPr>
        <w:t xml:space="preserve"> </w:t>
      </w:r>
      <w:r>
        <w:t>Family</w:t>
      </w:r>
      <w:r>
        <w:rPr>
          <w:spacing w:val="-17"/>
        </w:rPr>
        <w:t xml:space="preserve"> </w:t>
      </w:r>
      <w:r>
        <w:t>services</w:t>
      </w:r>
      <w:r>
        <w:rPr>
          <w:spacing w:val="-17"/>
        </w:rPr>
        <w:t xml:space="preserve"> </w:t>
      </w:r>
      <w:r>
        <w:t>provide</w:t>
      </w:r>
      <w:r>
        <w:rPr>
          <w:spacing w:val="-17"/>
        </w:rPr>
        <w:t xml:space="preserve"> </w:t>
      </w:r>
      <w:r>
        <w:t>a</w:t>
      </w:r>
      <w:r>
        <w:rPr>
          <w:spacing w:val="-17"/>
        </w:rPr>
        <w:t xml:space="preserve"> </w:t>
      </w:r>
      <w:r>
        <w:t>case</w:t>
      </w:r>
      <w:r>
        <w:rPr>
          <w:spacing w:val="-17"/>
        </w:rPr>
        <w:t xml:space="preserve"> </w:t>
      </w:r>
      <w:r>
        <w:t>work</w:t>
      </w:r>
      <w:r>
        <w:rPr>
          <w:spacing w:val="-17"/>
        </w:rPr>
        <w:t xml:space="preserve"> </w:t>
      </w:r>
      <w:r>
        <w:t>approach</w:t>
      </w:r>
      <w:r>
        <w:rPr>
          <w:spacing w:val="-17"/>
        </w:rPr>
        <w:t xml:space="preserve"> </w:t>
      </w:r>
      <w:r>
        <w:t>that</w:t>
      </w:r>
      <w:r>
        <w:rPr>
          <w:spacing w:val="-17"/>
        </w:rPr>
        <w:t xml:space="preserve"> </w:t>
      </w:r>
      <w:r>
        <w:t>aims</w:t>
      </w:r>
      <w:r>
        <w:rPr>
          <w:spacing w:val="-17"/>
        </w:rPr>
        <w:t xml:space="preserve"> </w:t>
      </w:r>
      <w:r>
        <w:t>to enhance</w:t>
      </w:r>
      <w:r>
        <w:rPr>
          <w:spacing w:val="-26"/>
        </w:rPr>
        <w:t xml:space="preserve"> </w:t>
      </w:r>
      <w:r>
        <w:t>parenting</w:t>
      </w:r>
      <w:r>
        <w:rPr>
          <w:spacing w:val="-25"/>
        </w:rPr>
        <w:t xml:space="preserve"> </w:t>
      </w:r>
      <w:r>
        <w:t>capacity</w:t>
      </w:r>
      <w:r>
        <w:rPr>
          <w:spacing w:val="-25"/>
        </w:rPr>
        <w:t xml:space="preserve"> </w:t>
      </w:r>
      <w:r>
        <w:t>and</w:t>
      </w:r>
      <w:r>
        <w:rPr>
          <w:spacing w:val="-25"/>
        </w:rPr>
        <w:t xml:space="preserve"> </w:t>
      </w:r>
      <w:r>
        <w:t>skills,</w:t>
      </w:r>
      <w:r>
        <w:rPr>
          <w:spacing w:val="-25"/>
        </w:rPr>
        <w:t xml:space="preserve"> </w:t>
      </w:r>
      <w:r>
        <w:t>parent–child</w:t>
      </w:r>
      <w:r>
        <w:rPr>
          <w:spacing w:val="-25"/>
        </w:rPr>
        <w:t xml:space="preserve"> </w:t>
      </w:r>
      <w:r>
        <w:t>relationships,</w:t>
      </w:r>
      <w:r>
        <w:rPr>
          <w:spacing w:val="-25"/>
        </w:rPr>
        <w:t xml:space="preserve"> </w:t>
      </w:r>
      <w:r>
        <w:t>child</w:t>
      </w:r>
      <w:r>
        <w:rPr>
          <w:spacing w:val="-25"/>
        </w:rPr>
        <w:t xml:space="preserve"> </w:t>
      </w:r>
      <w:r>
        <w:t>development,</w:t>
      </w:r>
      <w:r>
        <w:rPr>
          <w:spacing w:val="-25"/>
        </w:rPr>
        <w:t xml:space="preserve"> </w:t>
      </w:r>
      <w:r>
        <w:t>and</w:t>
      </w:r>
      <w:r>
        <w:rPr>
          <w:spacing w:val="-25"/>
        </w:rPr>
        <w:t xml:space="preserve"> </w:t>
      </w:r>
      <w:r>
        <w:rPr>
          <w:spacing w:val="-3"/>
        </w:rPr>
        <w:t>social</w:t>
      </w:r>
      <w:r w:rsidR="00C62487">
        <w:rPr>
          <w:spacing w:val="-3"/>
        </w:rPr>
        <w:t xml:space="preserve"> </w:t>
      </w:r>
      <w:r>
        <w:t>connectedness.</w:t>
      </w:r>
      <w:r>
        <w:rPr>
          <w:spacing w:val="-17"/>
        </w:rPr>
        <w:t xml:space="preserve"> </w:t>
      </w:r>
      <w:r>
        <w:t>This</w:t>
      </w:r>
      <w:r>
        <w:rPr>
          <w:spacing w:val="-17"/>
        </w:rPr>
        <w:t xml:space="preserve"> </w:t>
      </w:r>
      <w:r>
        <w:t>may</w:t>
      </w:r>
      <w:r>
        <w:rPr>
          <w:spacing w:val="-17"/>
        </w:rPr>
        <w:t xml:space="preserve"> </w:t>
      </w:r>
      <w:r>
        <w:t>include</w:t>
      </w:r>
      <w:r>
        <w:rPr>
          <w:spacing w:val="-17"/>
        </w:rPr>
        <w:t xml:space="preserve"> </w:t>
      </w:r>
      <w:r>
        <w:t>outreach,</w:t>
      </w:r>
      <w:r>
        <w:rPr>
          <w:spacing w:val="-17"/>
        </w:rPr>
        <w:t xml:space="preserve"> </w:t>
      </w:r>
      <w:r>
        <w:t>in-home</w:t>
      </w:r>
      <w:r>
        <w:rPr>
          <w:spacing w:val="-17"/>
        </w:rPr>
        <w:t xml:space="preserve"> </w:t>
      </w:r>
      <w:r>
        <w:t>support,</w:t>
      </w:r>
      <w:r>
        <w:rPr>
          <w:spacing w:val="-17"/>
        </w:rPr>
        <w:t xml:space="preserve"> </w:t>
      </w:r>
      <w:r>
        <w:t>family</w:t>
      </w:r>
      <w:r>
        <w:rPr>
          <w:spacing w:val="-17"/>
        </w:rPr>
        <w:t xml:space="preserve"> </w:t>
      </w:r>
      <w:r>
        <w:t>decision-making/family</w:t>
      </w:r>
      <w:r>
        <w:rPr>
          <w:spacing w:val="-17"/>
        </w:rPr>
        <w:t xml:space="preserve"> </w:t>
      </w:r>
      <w:r>
        <w:t>group conferencing,</w:t>
      </w:r>
      <w:r>
        <w:rPr>
          <w:spacing w:val="-26"/>
        </w:rPr>
        <w:t xml:space="preserve"> </w:t>
      </w:r>
      <w:r>
        <w:t>group</w:t>
      </w:r>
      <w:r>
        <w:rPr>
          <w:spacing w:val="-26"/>
        </w:rPr>
        <w:t xml:space="preserve"> </w:t>
      </w:r>
      <w:r>
        <w:t>work,</w:t>
      </w:r>
      <w:r>
        <w:rPr>
          <w:spacing w:val="-26"/>
        </w:rPr>
        <w:t xml:space="preserve"> </w:t>
      </w:r>
      <w:r>
        <w:t>counselling,</w:t>
      </w:r>
      <w:r>
        <w:rPr>
          <w:spacing w:val="-26"/>
        </w:rPr>
        <w:t xml:space="preserve"> </w:t>
      </w:r>
      <w:r>
        <w:t>brokerage,</w:t>
      </w:r>
      <w:r>
        <w:rPr>
          <w:spacing w:val="-26"/>
        </w:rPr>
        <w:t xml:space="preserve"> </w:t>
      </w:r>
      <w:r>
        <w:t>linking</w:t>
      </w:r>
      <w:r>
        <w:rPr>
          <w:spacing w:val="-26"/>
        </w:rPr>
        <w:t xml:space="preserve"> </w:t>
      </w:r>
      <w:r>
        <w:t>families</w:t>
      </w:r>
      <w:r>
        <w:rPr>
          <w:spacing w:val="-26"/>
        </w:rPr>
        <w:t xml:space="preserve"> </w:t>
      </w:r>
      <w:r>
        <w:t>into</w:t>
      </w:r>
      <w:r>
        <w:rPr>
          <w:spacing w:val="-25"/>
        </w:rPr>
        <w:t xml:space="preserve"> </w:t>
      </w:r>
      <w:r>
        <w:t>universal</w:t>
      </w:r>
      <w:r>
        <w:rPr>
          <w:spacing w:val="-26"/>
        </w:rPr>
        <w:t xml:space="preserve"> </w:t>
      </w:r>
      <w:r>
        <w:t>and</w:t>
      </w:r>
      <w:r>
        <w:rPr>
          <w:spacing w:val="-26"/>
        </w:rPr>
        <w:t xml:space="preserve"> </w:t>
      </w:r>
      <w:r>
        <w:t>other</w:t>
      </w:r>
      <w:r>
        <w:rPr>
          <w:spacing w:val="-26"/>
        </w:rPr>
        <w:t xml:space="preserve"> </w:t>
      </w:r>
      <w:r>
        <w:t>secondary support</w:t>
      </w:r>
      <w:r>
        <w:rPr>
          <w:spacing w:val="-16"/>
        </w:rPr>
        <w:t xml:space="preserve"> </w:t>
      </w:r>
      <w:r>
        <w:t>services.</w:t>
      </w:r>
      <w:r>
        <w:rPr>
          <w:spacing w:val="-16"/>
        </w:rPr>
        <w:t xml:space="preserve"> </w:t>
      </w:r>
      <w:r w:rsidR="000F407C">
        <w:t xml:space="preserve">Visit the </w:t>
      </w:r>
      <w:hyperlink r:id="rId47" w:history="1">
        <w:r w:rsidR="000F407C" w:rsidRPr="000F407C">
          <w:rPr>
            <w:rStyle w:val="Hyperlink"/>
          </w:rPr>
          <w:t>Child FIRST website</w:t>
        </w:r>
      </w:hyperlink>
      <w:r w:rsidR="000F407C">
        <w:t xml:space="preserve"> </w:t>
      </w:r>
      <w:r w:rsidR="0056268E" w:rsidRPr="005F6E3F">
        <w:rPr>
          <w:rStyle w:val="Hyperlink"/>
        </w:rPr>
        <w:t>&lt;</w:t>
      </w:r>
      <w:r w:rsidR="0056268E" w:rsidRPr="00AA3B53">
        <w:t>https://services.dhhs.vic.gov.au/child-first-and-family-services</w:t>
      </w:r>
      <w:r w:rsidR="0056268E">
        <w:t>&gt;</w:t>
      </w:r>
      <w:r w:rsidR="000F407C">
        <w:t xml:space="preserve"> for</w:t>
      </w:r>
      <w:r w:rsidR="000F407C">
        <w:rPr>
          <w:spacing w:val="-16"/>
        </w:rPr>
        <w:t xml:space="preserve"> </w:t>
      </w:r>
      <w:r>
        <w:t>further</w:t>
      </w:r>
      <w:r>
        <w:rPr>
          <w:spacing w:val="-16"/>
        </w:rPr>
        <w:t xml:space="preserve"> </w:t>
      </w:r>
      <w:r>
        <w:t>information</w:t>
      </w:r>
      <w:r>
        <w:rPr>
          <w:spacing w:val="-16"/>
        </w:rPr>
        <w:t xml:space="preserve"> </w:t>
      </w:r>
      <w:r>
        <w:t>about</w:t>
      </w:r>
      <w:r>
        <w:rPr>
          <w:spacing w:val="-16"/>
        </w:rPr>
        <w:t xml:space="preserve"> </w:t>
      </w:r>
      <w:r>
        <w:t>Child</w:t>
      </w:r>
      <w:r>
        <w:rPr>
          <w:spacing w:val="-15"/>
        </w:rPr>
        <w:t xml:space="preserve"> </w:t>
      </w:r>
      <w:r>
        <w:t>FIRST</w:t>
      </w:r>
      <w:r>
        <w:rPr>
          <w:spacing w:val="-16"/>
        </w:rPr>
        <w:t xml:space="preserve"> </w:t>
      </w:r>
      <w:r>
        <w:t>and</w:t>
      </w:r>
      <w:r>
        <w:rPr>
          <w:spacing w:val="-16"/>
        </w:rPr>
        <w:t xml:space="preserve"> </w:t>
      </w:r>
      <w:r>
        <w:t>family</w:t>
      </w:r>
      <w:r>
        <w:rPr>
          <w:spacing w:val="-16"/>
        </w:rPr>
        <w:t xml:space="preserve"> </w:t>
      </w:r>
      <w:r>
        <w:t>services</w:t>
      </w:r>
      <w:r>
        <w:rPr>
          <w:spacing w:val="-16"/>
        </w:rPr>
        <w:t xml:space="preserve"> </w:t>
      </w:r>
      <w:r>
        <w:t>and</w:t>
      </w:r>
      <w:r>
        <w:rPr>
          <w:spacing w:val="-16"/>
        </w:rPr>
        <w:t xml:space="preserve"> </w:t>
      </w:r>
      <w:r>
        <w:t>the</w:t>
      </w:r>
      <w:r>
        <w:rPr>
          <w:spacing w:val="-16"/>
        </w:rPr>
        <w:t xml:space="preserve"> </w:t>
      </w:r>
      <w:r>
        <w:t>contact</w:t>
      </w:r>
      <w:r>
        <w:rPr>
          <w:spacing w:val="-15"/>
        </w:rPr>
        <w:t xml:space="preserve"> </w:t>
      </w:r>
      <w:r>
        <w:t xml:space="preserve">for your local Child </w:t>
      </w:r>
      <w:r w:rsidR="000F407C">
        <w:t>FIRST.</w:t>
      </w:r>
    </w:p>
    <w:p w14:paraId="42EF7D5D" w14:textId="296FDFC6" w:rsidR="00D547F5" w:rsidRDefault="00D547F5" w:rsidP="00CA2675">
      <w:pPr>
        <w:pStyle w:val="DHHSbody"/>
      </w:pPr>
      <w:r>
        <w:lastRenderedPageBreak/>
        <w:t xml:space="preserve">In areas where </w:t>
      </w:r>
      <w:r w:rsidR="00B65027">
        <w:t>Support and Safety Hubs (The O</w:t>
      </w:r>
      <w:r>
        <w:t xml:space="preserve">range </w:t>
      </w:r>
      <w:r w:rsidR="00B65027">
        <w:t>D</w:t>
      </w:r>
      <w:r>
        <w:t>oor</w:t>
      </w:r>
      <w:r w:rsidR="00B65027">
        <w:t>)</w:t>
      </w:r>
      <w:r>
        <w:t xml:space="preserve"> </w:t>
      </w:r>
      <w:r w:rsidR="00B65027">
        <w:t xml:space="preserve">are </w:t>
      </w:r>
      <w:r>
        <w:t xml:space="preserve">operating across Victoria, Child FIRST </w:t>
      </w:r>
      <w:r w:rsidR="004F647A">
        <w:t xml:space="preserve">are now </w:t>
      </w:r>
      <w:r>
        <w:t>included as part of this service.</w:t>
      </w:r>
    </w:p>
    <w:p w14:paraId="77E2005B" w14:textId="46177493" w:rsidR="00923282" w:rsidRDefault="00EC532D" w:rsidP="00CA2675">
      <w:pPr>
        <w:pStyle w:val="DHHSbody"/>
      </w:pPr>
      <w:r>
        <w:t xml:space="preserve">Free online training is available to support </w:t>
      </w:r>
      <w:r w:rsidR="00365DF9">
        <w:t>community-based</w:t>
      </w:r>
      <w:r>
        <w:t xml:space="preserve"> health practitioners identifying vulnerable children and working with the child welfare sector to keep children safe. </w:t>
      </w:r>
      <w:r w:rsidR="00923282">
        <w:t>For further information visit the Department of Health and Human Services ‘</w:t>
      </w:r>
      <w:hyperlink r:id="rId48" w:history="1">
        <w:r w:rsidR="00923282" w:rsidRPr="00923282">
          <w:rPr>
            <w:rStyle w:val="Hyperlink"/>
          </w:rPr>
          <w:t>Children at Risk Learning Portal’</w:t>
        </w:r>
      </w:hyperlink>
      <w:r w:rsidR="00923282">
        <w:t xml:space="preserve"> &lt;</w:t>
      </w:r>
      <w:r w:rsidR="00923282" w:rsidRPr="00923282">
        <w:t>https://vulnerablechildren.kineoportal.com.au/</w:t>
      </w:r>
      <w:r w:rsidR="00923282">
        <w:t>&gt;</w:t>
      </w:r>
    </w:p>
    <w:p w14:paraId="6DB072CD" w14:textId="77777777" w:rsidR="00CB767D" w:rsidRPr="00C76A59" w:rsidRDefault="00CB767D" w:rsidP="00C76A59">
      <w:pPr>
        <w:pStyle w:val="Heading3"/>
      </w:pPr>
      <w:r w:rsidRPr="00C76A59">
        <w:t>Cradle to Kinder Program</w:t>
      </w:r>
    </w:p>
    <w:p w14:paraId="25310A66" w14:textId="35D15207" w:rsidR="00CB767D" w:rsidRDefault="00CB767D" w:rsidP="00CA2675">
      <w:pPr>
        <w:pStyle w:val="DHHSbody"/>
      </w:pPr>
      <w:r>
        <w:t>The Cradle to Kinder Program (including Aboriginal Cradle to Kinder) is an intensive ante and postnatal</w:t>
      </w:r>
      <w:r>
        <w:rPr>
          <w:spacing w:val="-17"/>
        </w:rPr>
        <w:t xml:space="preserve"> </w:t>
      </w:r>
      <w:r>
        <w:t>support</w:t>
      </w:r>
      <w:r>
        <w:rPr>
          <w:spacing w:val="-17"/>
        </w:rPr>
        <w:t xml:space="preserve"> </w:t>
      </w:r>
      <w:r>
        <w:t>service</w:t>
      </w:r>
      <w:r>
        <w:rPr>
          <w:spacing w:val="-17"/>
        </w:rPr>
        <w:t xml:space="preserve"> </w:t>
      </w:r>
      <w:r>
        <w:t>to</w:t>
      </w:r>
      <w:r>
        <w:rPr>
          <w:spacing w:val="-17"/>
        </w:rPr>
        <w:t xml:space="preserve"> </w:t>
      </w:r>
      <w:r>
        <w:t>provide</w:t>
      </w:r>
      <w:r>
        <w:rPr>
          <w:spacing w:val="-17"/>
        </w:rPr>
        <w:t xml:space="preserve"> </w:t>
      </w:r>
      <w:r>
        <w:t>longer</w:t>
      </w:r>
      <w:r>
        <w:rPr>
          <w:spacing w:val="-17"/>
        </w:rPr>
        <w:t xml:space="preserve"> </w:t>
      </w:r>
      <w:r>
        <w:t>term,</w:t>
      </w:r>
      <w:r>
        <w:rPr>
          <w:spacing w:val="-17"/>
        </w:rPr>
        <w:t xml:space="preserve"> </w:t>
      </w:r>
      <w:r>
        <w:t>intensive</w:t>
      </w:r>
      <w:r>
        <w:rPr>
          <w:spacing w:val="-17"/>
        </w:rPr>
        <w:t xml:space="preserve"> </w:t>
      </w:r>
      <w:r>
        <w:t>family</w:t>
      </w:r>
      <w:r>
        <w:rPr>
          <w:spacing w:val="-16"/>
        </w:rPr>
        <w:t xml:space="preserve"> </w:t>
      </w:r>
      <w:r>
        <w:t>and</w:t>
      </w:r>
      <w:r>
        <w:rPr>
          <w:spacing w:val="-17"/>
        </w:rPr>
        <w:t xml:space="preserve"> </w:t>
      </w:r>
      <w:r>
        <w:t>early</w:t>
      </w:r>
      <w:r>
        <w:rPr>
          <w:spacing w:val="-17"/>
        </w:rPr>
        <w:t xml:space="preserve"> </w:t>
      </w:r>
      <w:r>
        <w:t>parenting</w:t>
      </w:r>
      <w:r>
        <w:rPr>
          <w:spacing w:val="-17"/>
        </w:rPr>
        <w:t xml:space="preserve"> </w:t>
      </w:r>
      <w:r>
        <w:t>support</w:t>
      </w:r>
      <w:r>
        <w:rPr>
          <w:spacing w:val="-17"/>
        </w:rPr>
        <w:t xml:space="preserve"> </w:t>
      </w:r>
      <w:r>
        <w:rPr>
          <w:spacing w:val="-6"/>
        </w:rPr>
        <w:t xml:space="preserve">for </w:t>
      </w:r>
      <w:r>
        <w:t>vulnerable</w:t>
      </w:r>
      <w:r>
        <w:rPr>
          <w:spacing w:val="-18"/>
        </w:rPr>
        <w:t xml:space="preserve"> </w:t>
      </w:r>
      <w:r>
        <w:t>young</w:t>
      </w:r>
      <w:r>
        <w:rPr>
          <w:spacing w:val="-18"/>
        </w:rPr>
        <w:t xml:space="preserve"> </w:t>
      </w:r>
      <w:r>
        <w:t>mothers</w:t>
      </w:r>
      <w:r>
        <w:rPr>
          <w:spacing w:val="-18"/>
        </w:rPr>
        <w:t xml:space="preserve"> </w:t>
      </w:r>
      <w:r>
        <w:t>and</w:t>
      </w:r>
      <w:r>
        <w:rPr>
          <w:spacing w:val="-18"/>
        </w:rPr>
        <w:t xml:space="preserve"> </w:t>
      </w:r>
      <w:r>
        <w:t>their</w:t>
      </w:r>
      <w:r>
        <w:rPr>
          <w:spacing w:val="-17"/>
        </w:rPr>
        <w:t xml:space="preserve"> </w:t>
      </w:r>
      <w:r>
        <w:t>families,</w:t>
      </w:r>
      <w:r>
        <w:rPr>
          <w:spacing w:val="-18"/>
        </w:rPr>
        <w:t xml:space="preserve"> </w:t>
      </w:r>
      <w:r>
        <w:t>commencing</w:t>
      </w:r>
      <w:r>
        <w:rPr>
          <w:spacing w:val="-18"/>
        </w:rPr>
        <w:t xml:space="preserve"> </w:t>
      </w:r>
      <w:r>
        <w:t>in</w:t>
      </w:r>
      <w:r>
        <w:rPr>
          <w:spacing w:val="-18"/>
        </w:rPr>
        <w:t xml:space="preserve"> </w:t>
      </w:r>
      <w:r>
        <w:t>pregnancy</w:t>
      </w:r>
      <w:r>
        <w:rPr>
          <w:spacing w:val="-17"/>
        </w:rPr>
        <w:t xml:space="preserve"> </w:t>
      </w:r>
      <w:r>
        <w:t>and</w:t>
      </w:r>
      <w:r>
        <w:rPr>
          <w:spacing w:val="-18"/>
        </w:rPr>
        <w:t xml:space="preserve"> </w:t>
      </w:r>
      <w:r>
        <w:t>continuing</w:t>
      </w:r>
      <w:r>
        <w:rPr>
          <w:spacing w:val="-18"/>
        </w:rPr>
        <w:t xml:space="preserve"> </w:t>
      </w:r>
      <w:r>
        <w:t>until</w:t>
      </w:r>
      <w:r>
        <w:rPr>
          <w:spacing w:val="-18"/>
        </w:rPr>
        <w:t xml:space="preserve"> </w:t>
      </w:r>
      <w:r>
        <w:t>the</w:t>
      </w:r>
    </w:p>
    <w:p w14:paraId="6568C27E" w14:textId="77777777" w:rsidR="00CB767D" w:rsidRDefault="00CB767D" w:rsidP="00CA2675">
      <w:pPr>
        <w:pStyle w:val="DHHSbody"/>
      </w:pPr>
      <w:r>
        <w:t>child</w:t>
      </w:r>
      <w:r>
        <w:rPr>
          <w:spacing w:val="-18"/>
        </w:rPr>
        <w:t xml:space="preserve"> </w:t>
      </w:r>
      <w:r>
        <w:t>reaches</w:t>
      </w:r>
      <w:r>
        <w:rPr>
          <w:spacing w:val="-17"/>
        </w:rPr>
        <w:t xml:space="preserve"> </w:t>
      </w:r>
      <w:r>
        <w:t>four</w:t>
      </w:r>
      <w:r>
        <w:rPr>
          <w:spacing w:val="-17"/>
        </w:rPr>
        <w:t xml:space="preserve"> </w:t>
      </w:r>
      <w:r>
        <w:t>years</w:t>
      </w:r>
      <w:r>
        <w:rPr>
          <w:spacing w:val="-17"/>
        </w:rPr>
        <w:t xml:space="preserve"> </w:t>
      </w:r>
      <w:r>
        <w:t>of</w:t>
      </w:r>
      <w:r>
        <w:rPr>
          <w:spacing w:val="-17"/>
        </w:rPr>
        <w:t xml:space="preserve"> </w:t>
      </w:r>
      <w:r>
        <w:t>age.</w:t>
      </w:r>
      <w:r>
        <w:rPr>
          <w:spacing w:val="-17"/>
        </w:rPr>
        <w:t xml:space="preserve"> </w:t>
      </w:r>
      <w:r>
        <w:t>Cradle</w:t>
      </w:r>
      <w:r>
        <w:rPr>
          <w:spacing w:val="-17"/>
        </w:rPr>
        <w:t xml:space="preserve"> </w:t>
      </w:r>
      <w:r>
        <w:t>to</w:t>
      </w:r>
      <w:r>
        <w:rPr>
          <w:spacing w:val="-18"/>
        </w:rPr>
        <w:t xml:space="preserve"> </w:t>
      </w:r>
      <w:r>
        <w:t>Kinder</w:t>
      </w:r>
      <w:r>
        <w:rPr>
          <w:spacing w:val="-17"/>
        </w:rPr>
        <w:t xml:space="preserve"> </w:t>
      </w:r>
      <w:r>
        <w:t>supports</w:t>
      </w:r>
      <w:r>
        <w:rPr>
          <w:spacing w:val="-17"/>
        </w:rPr>
        <w:t xml:space="preserve"> </w:t>
      </w:r>
      <w:r>
        <w:t>young</w:t>
      </w:r>
      <w:r>
        <w:rPr>
          <w:spacing w:val="-17"/>
        </w:rPr>
        <w:t xml:space="preserve"> </w:t>
      </w:r>
      <w:r>
        <w:t>pregnant</w:t>
      </w:r>
      <w:r>
        <w:rPr>
          <w:spacing w:val="-17"/>
        </w:rPr>
        <w:t xml:space="preserve"> </w:t>
      </w:r>
      <w:r>
        <w:t>women</w:t>
      </w:r>
      <w:r>
        <w:rPr>
          <w:spacing w:val="-17"/>
        </w:rPr>
        <w:t xml:space="preserve"> </w:t>
      </w:r>
      <w:r>
        <w:t>(under</w:t>
      </w:r>
      <w:r>
        <w:rPr>
          <w:spacing w:val="-17"/>
        </w:rPr>
        <w:t xml:space="preserve"> </w:t>
      </w:r>
      <w:r>
        <w:t>25</w:t>
      </w:r>
      <w:r>
        <w:rPr>
          <w:spacing w:val="-18"/>
        </w:rPr>
        <w:t xml:space="preserve"> </w:t>
      </w:r>
      <w:r>
        <w:rPr>
          <w:spacing w:val="-3"/>
        </w:rPr>
        <w:t xml:space="preserve">years) </w:t>
      </w:r>
      <w:r>
        <w:t>where:</w:t>
      </w:r>
    </w:p>
    <w:p w14:paraId="7EFA5B00" w14:textId="77777777" w:rsidR="00CB767D" w:rsidRDefault="00CB767D" w:rsidP="00CA2675">
      <w:pPr>
        <w:pStyle w:val="DHHSbullet1"/>
      </w:pPr>
      <w:r>
        <w:t>a</w:t>
      </w:r>
      <w:r>
        <w:rPr>
          <w:spacing w:val="-17"/>
        </w:rPr>
        <w:t xml:space="preserve"> </w:t>
      </w:r>
      <w:r>
        <w:t>report</w:t>
      </w:r>
      <w:r>
        <w:rPr>
          <w:spacing w:val="-16"/>
        </w:rPr>
        <w:t xml:space="preserve"> </w:t>
      </w:r>
      <w:r>
        <w:t>to</w:t>
      </w:r>
      <w:r>
        <w:rPr>
          <w:spacing w:val="-17"/>
        </w:rPr>
        <w:t xml:space="preserve"> </w:t>
      </w:r>
      <w:r>
        <w:t>Child</w:t>
      </w:r>
      <w:r>
        <w:rPr>
          <w:spacing w:val="-16"/>
        </w:rPr>
        <w:t xml:space="preserve"> </w:t>
      </w:r>
      <w:r>
        <w:t>Protection</w:t>
      </w:r>
      <w:r>
        <w:rPr>
          <w:spacing w:val="-17"/>
        </w:rPr>
        <w:t xml:space="preserve"> </w:t>
      </w:r>
      <w:r>
        <w:t>or</w:t>
      </w:r>
      <w:r>
        <w:rPr>
          <w:spacing w:val="-16"/>
        </w:rPr>
        <w:t xml:space="preserve"> </w:t>
      </w:r>
      <w:r>
        <w:t>referral</w:t>
      </w:r>
      <w:r>
        <w:rPr>
          <w:spacing w:val="-16"/>
        </w:rPr>
        <w:t xml:space="preserve"> </w:t>
      </w:r>
      <w:r>
        <w:t>to</w:t>
      </w:r>
      <w:r>
        <w:rPr>
          <w:spacing w:val="-17"/>
        </w:rPr>
        <w:t xml:space="preserve"> </w:t>
      </w:r>
      <w:r>
        <w:t>Child</w:t>
      </w:r>
      <w:r>
        <w:rPr>
          <w:spacing w:val="-16"/>
        </w:rPr>
        <w:t xml:space="preserve"> </w:t>
      </w:r>
      <w:r>
        <w:t>FIRST</w:t>
      </w:r>
      <w:r>
        <w:rPr>
          <w:spacing w:val="-17"/>
        </w:rPr>
        <w:t xml:space="preserve"> </w:t>
      </w:r>
      <w:r>
        <w:t>has</w:t>
      </w:r>
      <w:r>
        <w:rPr>
          <w:spacing w:val="-16"/>
        </w:rPr>
        <w:t xml:space="preserve"> </w:t>
      </w:r>
      <w:r>
        <w:t>been</w:t>
      </w:r>
      <w:r>
        <w:rPr>
          <w:spacing w:val="-17"/>
        </w:rPr>
        <w:t xml:space="preserve"> </w:t>
      </w:r>
      <w:r>
        <w:t>received</w:t>
      </w:r>
      <w:r>
        <w:rPr>
          <w:spacing w:val="-16"/>
        </w:rPr>
        <w:t xml:space="preserve"> </w:t>
      </w:r>
      <w:r>
        <w:t>for</w:t>
      </w:r>
      <w:r>
        <w:rPr>
          <w:spacing w:val="-16"/>
        </w:rPr>
        <w:t xml:space="preserve"> </w:t>
      </w:r>
      <w:r>
        <w:t>an</w:t>
      </w:r>
      <w:r>
        <w:rPr>
          <w:spacing w:val="-17"/>
        </w:rPr>
        <w:t xml:space="preserve"> </w:t>
      </w:r>
      <w:r>
        <w:t>unborn</w:t>
      </w:r>
      <w:r>
        <w:rPr>
          <w:spacing w:val="-16"/>
        </w:rPr>
        <w:t xml:space="preserve"> </w:t>
      </w:r>
      <w:r>
        <w:rPr>
          <w:spacing w:val="-3"/>
        </w:rPr>
        <w:t xml:space="preserve">child </w:t>
      </w:r>
      <w:r>
        <w:t>where</w:t>
      </w:r>
      <w:r>
        <w:rPr>
          <w:spacing w:val="-10"/>
        </w:rPr>
        <w:t xml:space="preserve"> </w:t>
      </w:r>
      <w:r>
        <w:t>the</w:t>
      </w:r>
      <w:r>
        <w:rPr>
          <w:spacing w:val="-10"/>
        </w:rPr>
        <w:t xml:space="preserve"> </w:t>
      </w:r>
      <w:r>
        <w:t>referrer</w:t>
      </w:r>
      <w:r>
        <w:rPr>
          <w:spacing w:val="-10"/>
        </w:rPr>
        <w:t xml:space="preserve"> </w:t>
      </w:r>
      <w:r>
        <w:t>has</w:t>
      </w:r>
      <w:r>
        <w:rPr>
          <w:spacing w:val="-10"/>
        </w:rPr>
        <w:t xml:space="preserve"> </w:t>
      </w:r>
      <w:r>
        <w:t>significant</w:t>
      </w:r>
      <w:r>
        <w:rPr>
          <w:spacing w:val="-10"/>
        </w:rPr>
        <w:t xml:space="preserve"> </w:t>
      </w:r>
      <w:r>
        <w:t>concerns</w:t>
      </w:r>
      <w:r>
        <w:rPr>
          <w:spacing w:val="-10"/>
        </w:rPr>
        <w:t xml:space="preserve"> </w:t>
      </w:r>
      <w:r>
        <w:t>about</w:t>
      </w:r>
      <w:r>
        <w:rPr>
          <w:spacing w:val="-10"/>
        </w:rPr>
        <w:t xml:space="preserve"> </w:t>
      </w:r>
      <w:r>
        <w:t>the</w:t>
      </w:r>
      <w:r>
        <w:rPr>
          <w:spacing w:val="-10"/>
        </w:rPr>
        <w:t xml:space="preserve"> </w:t>
      </w:r>
      <w:r>
        <w:t>wellbeing</w:t>
      </w:r>
      <w:r>
        <w:rPr>
          <w:spacing w:val="-10"/>
        </w:rPr>
        <w:t xml:space="preserve"> </w:t>
      </w:r>
      <w:r>
        <w:t>of</w:t>
      </w:r>
      <w:r>
        <w:rPr>
          <w:spacing w:val="-10"/>
        </w:rPr>
        <w:t xml:space="preserve"> </w:t>
      </w:r>
      <w:r>
        <w:t>the</w:t>
      </w:r>
      <w:r>
        <w:rPr>
          <w:spacing w:val="-9"/>
        </w:rPr>
        <w:t xml:space="preserve"> </w:t>
      </w:r>
      <w:r>
        <w:t>unborn</w:t>
      </w:r>
      <w:r>
        <w:rPr>
          <w:spacing w:val="-10"/>
        </w:rPr>
        <w:t xml:space="preserve"> </w:t>
      </w:r>
      <w:r>
        <w:t>child,</w:t>
      </w:r>
      <w:r>
        <w:rPr>
          <w:spacing w:val="-10"/>
        </w:rPr>
        <w:t xml:space="preserve"> </w:t>
      </w:r>
      <w:r>
        <w:t>or</w:t>
      </w:r>
    </w:p>
    <w:p w14:paraId="6581F92C" w14:textId="77777777" w:rsidR="00CB767D" w:rsidRDefault="00CB767D" w:rsidP="00C62487">
      <w:pPr>
        <w:pStyle w:val="DHHSbullet1lastline"/>
      </w:pPr>
      <w:r>
        <w:t xml:space="preserve">there are </w:t>
      </w:r>
      <w:proofErr w:type="gramStart"/>
      <w:r>
        <w:t>a number of</w:t>
      </w:r>
      <w:proofErr w:type="gramEnd"/>
      <w:r>
        <w:t xml:space="preserve"> indicators of vulnerability/concerns about the wellbeing of the unborn/newborn</w:t>
      </w:r>
      <w:r>
        <w:rPr>
          <w:spacing w:val="-12"/>
        </w:rPr>
        <w:t xml:space="preserve"> </w:t>
      </w:r>
      <w:r>
        <w:t>child</w:t>
      </w:r>
      <w:r>
        <w:rPr>
          <w:spacing w:val="-12"/>
        </w:rPr>
        <w:t xml:space="preserve"> </w:t>
      </w:r>
      <w:r>
        <w:t>and</w:t>
      </w:r>
      <w:r>
        <w:rPr>
          <w:spacing w:val="-12"/>
        </w:rPr>
        <w:t xml:space="preserve"> </w:t>
      </w:r>
      <w:r>
        <w:t>the</w:t>
      </w:r>
      <w:r>
        <w:rPr>
          <w:spacing w:val="-12"/>
        </w:rPr>
        <w:t xml:space="preserve"> </w:t>
      </w:r>
      <w:r>
        <w:t>woman</w:t>
      </w:r>
      <w:r>
        <w:rPr>
          <w:spacing w:val="-11"/>
        </w:rPr>
        <w:t xml:space="preserve"> </w:t>
      </w:r>
      <w:r>
        <w:t>is</w:t>
      </w:r>
      <w:r>
        <w:rPr>
          <w:spacing w:val="-12"/>
        </w:rPr>
        <w:t xml:space="preserve"> </w:t>
      </w:r>
      <w:r>
        <w:t>not</w:t>
      </w:r>
      <w:r>
        <w:rPr>
          <w:spacing w:val="-12"/>
        </w:rPr>
        <w:t xml:space="preserve"> </w:t>
      </w:r>
      <w:r>
        <w:t>involved</w:t>
      </w:r>
      <w:r>
        <w:rPr>
          <w:spacing w:val="-12"/>
        </w:rPr>
        <w:t xml:space="preserve"> </w:t>
      </w:r>
      <w:r>
        <w:t>with</w:t>
      </w:r>
      <w:r>
        <w:rPr>
          <w:spacing w:val="-12"/>
        </w:rPr>
        <w:t xml:space="preserve"> </w:t>
      </w:r>
      <w:r>
        <w:t>the</w:t>
      </w:r>
      <w:r>
        <w:rPr>
          <w:spacing w:val="-11"/>
        </w:rPr>
        <w:t xml:space="preserve"> </w:t>
      </w:r>
      <w:r>
        <w:t>Child</w:t>
      </w:r>
      <w:r>
        <w:rPr>
          <w:spacing w:val="-12"/>
        </w:rPr>
        <w:t xml:space="preserve"> </w:t>
      </w:r>
      <w:r>
        <w:t>Protection</w:t>
      </w:r>
      <w:r>
        <w:rPr>
          <w:spacing w:val="-12"/>
        </w:rPr>
        <w:t xml:space="preserve"> </w:t>
      </w:r>
      <w:r>
        <w:rPr>
          <w:spacing w:val="-3"/>
        </w:rPr>
        <w:t>system.</w:t>
      </w:r>
    </w:p>
    <w:p w14:paraId="4640F5A9" w14:textId="77777777" w:rsidR="00CB767D" w:rsidRDefault="00CB767D" w:rsidP="00CA2675">
      <w:pPr>
        <w:pStyle w:val="DHHSbody"/>
      </w:pPr>
      <w:r>
        <w:t>Within this defined target group, priority of access will be given to young women who are,</w:t>
      </w:r>
      <w:r w:rsidR="00C62487">
        <w:t xml:space="preserve"> </w:t>
      </w:r>
      <w:r>
        <w:t>or have been, in out-of-home care, Aboriginal women and women who have a learning difficulty.</w:t>
      </w:r>
    </w:p>
    <w:p w14:paraId="451D24B8" w14:textId="4DD1BACD" w:rsidR="00CB767D" w:rsidRDefault="000F407C" w:rsidP="00CA2675">
      <w:pPr>
        <w:pStyle w:val="DHHSbody"/>
      </w:pPr>
      <w:r>
        <w:t>Visit the</w:t>
      </w:r>
      <w:r w:rsidR="00CB767D">
        <w:t xml:space="preserve"> </w:t>
      </w:r>
      <w:hyperlink r:id="rId49" w:history="1">
        <w:r w:rsidR="00CB767D" w:rsidRPr="000F407C">
          <w:rPr>
            <w:rStyle w:val="Hyperlink"/>
          </w:rPr>
          <w:t xml:space="preserve">Cradle to Kinder </w:t>
        </w:r>
        <w:r w:rsidRPr="000F407C">
          <w:rPr>
            <w:rStyle w:val="Hyperlink"/>
          </w:rPr>
          <w:t>website</w:t>
        </w:r>
      </w:hyperlink>
      <w:r>
        <w:t xml:space="preserve"> &lt;</w:t>
      </w:r>
      <w:r w:rsidRPr="00AA3B53">
        <w:t>https://services.dhhs.vic.gov.au/cradle-kinder-and-aboriginal-cradle-kinder</w:t>
      </w:r>
      <w:r>
        <w:t xml:space="preserve">&gt; for more information. </w:t>
      </w:r>
    </w:p>
    <w:p w14:paraId="31C26E65" w14:textId="77777777" w:rsidR="00883F9B" w:rsidRPr="00883F9B" w:rsidRDefault="00883F9B" w:rsidP="00883F9B">
      <w:pPr>
        <w:pStyle w:val="Heading3"/>
      </w:pPr>
      <w:r w:rsidRPr="00883F9B">
        <w:t xml:space="preserve">NDIS Early Childhood Early Intervention (ECEI) </w:t>
      </w:r>
    </w:p>
    <w:p w14:paraId="0B11F0BC" w14:textId="77777777" w:rsidR="00883F9B" w:rsidRPr="00883F9B" w:rsidRDefault="00883F9B" w:rsidP="0083675D">
      <w:pPr>
        <w:pStyle w:val="DHHSbody"/>
      </w:pPr>
      <w:r w:rsidRPr="00883F9B">
        <w:t>The ECEI approach support aged 0-6 years who have a developmental delay or disability, and their families/carer. The ECEI approach supports families to help children develop the skills they need to take part in daily activities and achieve the best possible outcomes throughout their life.</w:t>
      </w:r>
    </w:p>
    <w:p w14:paraId="4A4D202E" w14:textId="77777777" w:rsidR="00883F9B" w:rsidRPr="00883F9B" w:rsidRDefault="00883F9B" w:rsidP="0083675D">
      <w:pPr>
        <w:pStyle w:val="DHHSbody"/>
      </w:pPr>
      <w:r w:rsidRPr="00883F9B">
        <w:t>The NDIS has appointed early childhood partners in each area of Victoria. The partners are experienced in providing early childhood interventions They:</w:t>
      </w:r>
    </w:p>
    <w:p w14:paraId="0BD87448" w14:textId="77777777" w:rsidR="00883F9B" w:rsidRPr="00883F9B" w:rsidRDefault="00883F9B" w:rsidP="00883F9B">
      <w:pPr>
        <w:pStyle w:val="DHHSbullet1"/>
      </w:pPr>
      <w:r w:rsidRPr="00883F9B">
        <w:t>assist families to understand the role of the NDIS</w:t>
      </w:r>
    </w:p>
    <w:p w14:paraId="09F1B365" w14:textId="77777777" w:rsidR="00883F9B" w:rsidRPr="00883F9B" w:rsidRDefault="00883F9B" w:rsidP="00883F9B">
      <w:pPr>
        <w:pStyle w:val="DHHSbullet1"/>
      </w:pPr>
      <w:r w:rsidRPr="00883F9B">
        <w:t>guide families to appropriate supports</w:t>
      </w:r>
    </w:p>
    <w:p w14:paraId="187BD6E0" w14:textId="77777777" w:rsidR="00883F9B" w:rsidRPr="00883F9B" w:rsidRDefault="00883F9B" w:rsidP="00883F9B">
      <w:pPr>
        <w:pStyle w:val="DHHSbullet1"/>
      </w:pPr>
      <w:r w:rsidRPr="00883F9B">
        <w:t>offer independent advice on supports that best meet the child and family’s needs.</w:t>
      </w:r>
    </w:p>
    <w:p w14:paraId="61EF1728" w14:textId="77777777" w:rsidR="00883F9B" w:rsidRPr="00883F9B" w:rsidRDefault="00883F9B" w:rsidP="0083675D">
      <w:pPr>
        <w:pStyle w:val="DHHSbody"/>
      </w:pPr>
      <w:r w:rsidRPr="00883F9B">
        <w:t>They may also:</w:t>
      </w:r>
    </w:p>
    <w:p w14:paraId="2C5833D2" w14:textId="77777777" w:rsidR="00883F9B" w:rsidRPr="00883F9B" w:rsidRDefault="00883F9B" w:rsidP="00883F9B">
      <w:pPr>
        <w:pStyle w:val="DHHSbullet1"/>
      </w:pPr>
      <w:r w:rsidRPr="00883F9B">
        <w:t>Connect you and your child with the most appropriate supports in your areas, such as the community health centre, educational setting and playgroup</w:t>
      </w:r>
    </w:p>
    <w:p w14:paraId="4EC8D468" w14:textId="77777777" w:rsidR="00883F9B" w:rsidRPr="00883F9B" w:rsidRDefault="00883F9B" w:rsidP="00883F9B">
      <w:pPr>
        <w:pStyle w:val="DHHSbullet1"/>
      </w:pPr>
      <w:r w:rsidRPr="00883F9B">
        <w:t>Provide some short-term early intervention where it has been identified as the most appropriate support</w:t>
      </w:r>
    </w:p>
    <w:p w14:paraId="098980D0" w14:textId="77777777" w:rsidR="00883F9B" w:rsidRPr="00883F9B" w:rsidRDefault="00883F9B" w:rsidP="00883F9B">
      <w:pPr>
        <w:pStyle w:val="DHHSbullet1"/>
      </w:pPr>
      <w:r w:rsidRPr="00883F9B">
        <w:t>Help you to request NDIS access if your child requires longer-term early childhood intervention supports. If your child becomes an NDIS participant, the Early Childhood Partner will work with you to develop an NDIS plan.</w:t>
      </w:r>
    </w:p>
    <w:p w14:paraId="2309A39A" w14:textId="77777777" w:rsidR="00883F9B" w:rsidRPr="00883F9B" w:rsidRDefault="00883F9B" w:rsidP="00883F9B">
      <w:pPr>
        <w:pStyle w:val="DHHSbody"/>
      </w:pPr>
      <w:r w:rsidRPr="00883F9B">
        <w:t xml:space="preserve">For further NDIS information including eligibility criteria visit the </w:t>
      </w:r>
      <w:r w:rsidRPr="00883F9B">
        <w:fldChar w:fldCharType="begin"/>
      </w:r>
      <w:r>
        <w:instrText xml:space="preserve"> HYPERLINK "</w:instrText>
      </w:r>
      <w:r w:rsidRPr="00883F9B">
        <w:instrText>NDIS website &lt;https://www.ndis.gov.au/&gt;.</w:instrText>
      </w:r>
    </w:p>
    <w:p w14:paraId="43D60D2F" w14:textId="77777777" w:rsidR="00883F9B" w:rsidRPr="00883F9B" w:rsidRDefault="00883F9B" w:rsidP="00883F9B">
      <w:pPr>
        <w:pStyle w:val="DHHSbody"/>
        <w:rPr>
          <w:rStyle w:val="Hyperlink"/>
        </w:rPr>
      </w:pPr>
      <w:r w:rsidRPr="00883F9B">
        <w:instrText>H</w:instrText>
      </w:r>
      <w:r>
        <w:instrText xml:space="preserve">" </w:instrText>
      </w:r>
      <w:r w:rsidRPr="00883F9B">
        <w:fldChar w:fldCharType="separate"/>
      </w:r>
      <w:r w:rsidRPr="00883F9B">
        <w:rPr>
          <w:rStyle w:val="Hyperlink"/>
        </w:rPr>
        <w:t>NDIS website &lt;https://www.ndis.gov.au/&gt;.</w:t>
      </w:r>
    </w:p>
    <w:p w14:paraId="2693745B" w14:textId="05C48D6F" w:rsidR="00CB767D" w:rsidRPr="00C76A59" w:rsidRDefault="00883F9B" w:rsidP="00C76A59">
      <w:pPr>
        <w:pStyle w:val="Heading3"/>
      </w:pPr>
      <w:r w:rsidRPr="00883F9B">
        <w:t>H</w:t>
      </w:r>
      <w:r w:rsidRPr="00883F9B">
        <w:fldChar w:fldCharType="end"/>
      </w:r>
      <w:r w:rsidR="00CB767D" w:rsidRPr="00883F9B">
        <w:t>ealthy</w:t>
      </w:r>
      <w:r w:rsidR="00CB767D" w:rsidRPr="00C76A59">
        <w:t xml:space="preserve"> Mothers, Healthy Babies</w:t>
      </w:r>
    </w:p>
    <w:p w14:paraId="01E390DE" w14:textId="77777777" w:rsidR="00CB767D" w:rsidRDefault="00CB767D" w:rsidP="00CA2675">
      <w:pPr>
        <w:pStyle w:val="DHHSbody"/>
      </w:pPr>
      <w:r>
        <w:t>This</w:t>
      </w:r>
      <w:r>
        <w:rPr>
          <w:spacing w:val="-21"/>
        </w:rPr>
        <w:t xml:space="preserve"> </w:t>
      </w:r>
      <w:r>
        <w:t>is</w:t>
      </w:r>
      <w:r>
        <w:rPr>
          <w:spacing w:val="-20"/>
        </w:rPr>
        <w:t xml:space="preserve"> </w:t>
      </w:r>
      <w:r>
        <w:t>a</w:t>
      </w:r>
      <w:r>
        <w:rPr>
          <w:spacing w:val="-20"/>
        </w:rPr>
        <w:t xml:space="preserve"> </w:t>
      </w:r>
      <w:r>
        <w:t>non-clinical</w:t>
      </w:r>
      <w:r>
        <w:rPr>
          <w:spacing w:val="-20"/>
        </w:rPr>
        <w:t xml:space="preserve"> </w:t>
      </w:r>
      <w:r>
        <w:t>antenatal</w:t>
      </w:r>
      <w:r>
        <w:rPr>
          <w:spacing w:val="-20"/>
        </w:rPr>
        <w:t xml:space="preserve"> </w:t>
      </w:r>
      <w:r>
        <w:t>program</w:t>
      </w:r>
      <w:r>
        <w:rPr>
          <w:spacing w:val="-20"/>
        </w:rPr>
        <w:t xml:space="preserve"> </w:t>
      </w:r>
      <w:r>
        <w:t>which</w:t>
      </w:r>
      <w:r>
        <w:rPr>
          <w:spacing w:val="-20"/>
        </w:rPr>
        <w:t xml:space="preserve"> </w:t>
      </w:r>
      <w:r>
        <w:t>aims</w:t>
      </w:r>
      <w:r>
        <w:rPr>
          <w:spacing w:val="-20"/>
        </w:rPr>
        <w:t xml:space="preserve"> </w:t>
      </w:r>
      <w:r>
        <w:t>to</w:t>
      </w:r>
      <w:r>
        <w:rPr>
          <w:spacing w:val="-21"/>
        </w:rPr>
        <w:t xml:space="preserve"> </w:t>
      </w:r>
      <w:r>
        <w:t>improve</w:t>
      </w:r>
      <w:r>
        <w:rPr>
          <w:spacing w:val="-20"/>
        </w:rPr>
        <w:t xml:space="preserve"> </w:t>
      </w:r>
      <w:r>
        <w:t>the</w:t>
      </w:r>
      <w:r>
        <w:rPr>
          <w:spacing w:val="-20"/>
        </w:rPr>
        <w:t xml:space="preserve"> </w:t>
      </w:r>
      <w:r>
        <w:t>health</w:t>
      </w:r>
      <w:r>
        <w:rPr>
          <w:spacing w:val="-20"/>
        </w:rPr>
        <w:t xml:space="preserve"> </w:t>
      </w:r>
      <w:r>
        <w:t>and</w:t>
      </w:r>
      <w:r>
        <w:rPr>
          <w:spacing w:val="-20"/>
        </w:rPr>
        <w:t xml:space="preserve"> </w:t>
      </w:r>
      <w:r>
        <w:t>wellbeing</w:t>
      </w:r>
      <w:r>
        <w:rPr>
          <w:spacing w:val="-20"/>
        </w:rPr>
        <w:t xml:space="preserve"> </w:t>
      </w:r>
      <w:r>
        <w:t>of</w:t>
      </w:r>
      <w:r>
        <w:rPr>
          <w:spacing w:val="-20"/>
        </w:rPr>
        <w:t xml:space="preserve"> </w:t>
      </w:r>
      <w:r>
        <w:t xml:space="preserve">vulnerable pregnant women and their babies by </w:t>
      </w:r>
      <w:proofErr w:type="gramStart"/>
      <w:r>
        <w:t>providing assistance to</w:t>
      </w:r>
      <w:proofErr w:type="gramEnd"/>
      <w:r>
        <w:t xml:space="preserve"> access health and human services; support throughout pregnancy; and delivery of health promotion messages that support healthy behaviours</w:t>
      </w:r>
      <w:r>
        <w:rPr>
          <w:spacing w:val="-11"/>
        </w:rPr>
        <w:t xml:space="preserve"> </w:t>
      </w:r>
      <w:r>
        <w:t>in</w:t>
      </w:r>
      <w:r>
        <w:rPr>
          <w:spacing w:val="-10"/>
        </w:rPr>
        <w:t xml:space="preserve"> </w:t>
      </w:r>
      <w:r>
        <w:t>pregnancy</w:t>
      </w:r>
      <w:r>
        <w:rPr>
          <w:spacing w:val="-10"/>
        </w:rPr>
        <w:t xml:space="preserve"> </w:t>
      </w:r>
      <w:r>
        <w:t>and</w:t>
      </w:r>
      <w:r>
        <w:rPr>
          <w:spacing w:val="-10"/>
        </w:rPr>
        <w:t xml:space="preserve"> </w:t>
      </w:r>
      <w:r>
        <w:t>beyond.</w:t>
      </w:r>
      <w:r>
        <w:rPr>
          <w:spacing w:val="-10"/>
        </w:rPr>
        <w:t xml:space="preserve"> </w:t>
      </w:r>
      <w:r>
        <w:t>Services</w:t>
      </w:r>
      <w:r>
        <w:rPr>
          <w:spacing w:val="-10"/>
        </w:rPr>
        <w:t xml:space="preserve"> </w:t>
      </w:r>
      <w:r>
        <w:t>provided</w:t>
      </w:r>
      <w:r>
        <w:rPr>
          <w:spacing w:val="-10"/>
        </w:rPr>
        <w:t xml:space="preserve"> </w:t>
      </w:r>
      <w:r>
        <w:t>include</w:t>
      </w:r>
      <w:r>
        <w:rPr>
          <w:spacing w:val="-10"/>
        </w:rPr>
        <w:t xml:space="preserve"> </w:t>
      </w:r>
      <w:r>
        <w:t>individual</w:t>
      </w:r>
      <w:r>
        <w:rPr>
          <w:spacing w:val="-11"/>
        </w:rPr>
        <w:t xml:space="preserve"> </w:t>
      </w:r>
      <w:r>
        <w:t>and</w:t>
      </w:r>
      <w:r>
        <w:rPr>
          <w:spacing w:val="-10"/>
        </w:rPr>
        <w:t xml:space="preserve"> </w:t>
      </w:r>
      <w:r>
        <w:t>group-based</w:t>
      </w:r>
      <w:r w:rsidR="00C62487">
        <w:t xml:space="preserve"> </w:t>
      </w:r>
      <w:r>
        <w:t>health</w:t>
      </w:r>
      <w:r>
        <w:rPr>
          <w:spacing w:val="-14"/>
        </w:rPr>
        <w:t xml:space="preserve"> </w:t>
      </w:r>
      <w:r>
        <w:t>education</w:t>
      </w:r>
      <w:r>
        <w:rPr>
          <w:spacing w:val="-13"/>
        </w:rPr>
        <w:t xml:space="preserve"> </w:t>
      </w:r>
      <w:r>
        <w:t>and</w:t>
      </w:r>
      <w:r>
        <w:rPr>
          <w:spacing w:val="-13"/>
        </w:rPr>
        <w:t xml:space="preserve"> </w:t>
      </w:r>
      <w:r>
        <w:t>support,</w:t>
      </w:r>
      <w:r>
        <w:rPr>
          <w:spacing w:val="-14"/>
        </w:rPr>
        <w:t xml:space="preserve"> </w:t>
      </w:r>
      <w:r>
        <w:t>assessment</w:t>
      </w:r>
      <w:r>
        <w:rPr>
          <w:spacing w:val="-13"/>
        </w:rPr>
        <w:t xml:space="preserve"> </w:t>
      </w:r>
      <w:r>
        <w:t>and</w:t>
      </w:r>
      <w:r>
        <w:rPr>
          <w:spacing w:val="-13"/>
        </w:rPr>
        <w:t xml:space="preserve"> </w:t>
      </w:r>
      <w:r>
        <w:t>referral,</w:t>
      </w:r>
      <w:r>
        <w:rPr>
          <w:spacing w:val="-13"/>
        </w:rPr>
        <w:t xml:space="preserve"> </w:t>
      </w:r>
      <w:r>
        <w:t>connection</w:t>
      </w:r>
      <w:r>
        <w:rPr>
          <w:spacing w:val="-14"/>
        </w:rPr>
        <w:t xml:space="preserve"> </w:t>
      </w:r>
      <w:r>
        <w:t>to</w:t>
      </w:r>
      <w:r>
        <w:rPr>
          <w:spacing w:val="-13"/>
        </w:rPr>
        <w:t xml:space="preserve"> </w:t>
      </w:r>
      <w:r>
        <w:t>peer</w:t>
      </w:r>
      <w:r>
        <w:rPr>
          <w:spacing w:val="-13"/>
        </w:rPr>
        <w:t xml:space="preserve"> </w:t>
      </w:r>
      <w:r>
        <w:t>and</w:t>
      </w:r>
      <w:r>
        <w:rPr>
          <w:spacing w:val="-14"/>
        </w:rPr>
        <w:t xml:space="preserve"> </w:t>
      </w:r>
      <w:r>
        <w:t>social</w:t>
      </w:r>
      <w:r>
        <w:rPr>
          <w:spacing w:val="-13"/>
        </w:rPr>
        <w:t xml:space="preserve"> </w:t>
      </w:r>
      <w:r>
        <w:t>support</w:t>
      </w:r>
      <w:r>
        <w:rPr>
          <w:spacing w:val="-13"/>
        </w:rPr>
        <w:t xml:space="preserve"> </w:t>
      </w:r>
      <w:r>
        <w:t>and brokering</w:t>
      </w:r>
      <w:r>
        <w:rPr>
          <w:spacing w:val="-18"/>
        </w:rPr>
        <w:t xml:space="preserve"> </w:t>
      </w:r>
      <w:r>
        <w:t>of</w:t>
      </w:r>
      <w:r>
        <w:rPr>
          <w:spacing w:val="-17"/>
        </w:rPr>
        <w:t xml:space="preserve"> </w:t>
      </w:r>
      <w:r>
        <w:t>effective</w:t>
      </w:r>
      <w:r>
        <w:rPr>
          <w:spacing w:val="-17"/>
        </w:rPr>
        <w:t xml:space="preserve"> </w:t>
      </w:r>
      <w:r>
        <w:t>clinical</w:t>
      </w:r>
      <w:r>
        <w:rPr>
          <w:spacing w:val="-17"/>
        </w:rPr>
        <w:t xml:space="preserve"> </w:t>
      </w:r>
      <w:r>
        <w:t>care.</w:t>
      </w:r>
      <w:r>
        <w:rPr>
          <w:spacing w:val="-17"/>
        </w:rPr>
        <w:t xml:space="preserve"> </w:t>
      </w:r>
      <w:r>
        <w:t>The</w:t>
      </w:r>
      <w:r>
        <w:rPr>
          <w:spacing w:val="-18"/>
        </w:rPr>
        <w:t xml:space="preserve"> </w:t>
      </w:r>
      <w:r>
        <w:t>program</w:t>
      </w:r>
      <w:r>
        <w:rPr>
          <w:spacing w:val="-17"/>
        </w:rPr>
        <w:t xml:space="preserve"> </w:t>
      </w:r>
      <w:r>
        <w:t>is</w:t>
      </w:r>
      <w:r>
        <w:rPr>
          <w:spacing w:val="-17"/>
        </w:rPr>
        <w:t xml:space="preserve"> </w:t>
      </w:r>
      <w:r>
        <w:t>delivered</w:t>
      </w:r>
      <w:r>
        <w:rPr>
          <w:spacing w:val="-17"/>
        </w:rPr>
        <w:t xml:space="preserve"> </w:t>
      </w:r>
      <w:r>
        <w:t>in</w:t>
      </w:r>
      <w:r>
        <w:rPr>
          <w:spacing w:val="-17"/>
        </w:rPr>
        <w:t xml:space="preserve"> </w:t>
      </w:r>
      <w:r>
        <w:t>Local</w:t>
      </w:r>
      <w:r>
        <w:rPr>
          <w:spacing w:val="-17"/>
        </w:rPr>
        <w:t xml:space="preserve"> </w:t>
      </w:r>
      <w:r>
        <w:t>Government</w:t>
      </w:r>
      <w:r>
        <w:rPr>
          <w:spacing w:val="-18"/>
        </w:rPr>
        <w:t xml:space="preserve"> </w:t>
      </w:r>
      <w:r>
        <w:t>Areas</w:t>
      </w:r>
      <w:r>
        <w:rPr>
          <w:spacing w:val="-17"/>
        </w:rPr>
        <w:t xml:space="preserve"> </w:t>
      </w:r>
      <w:r>
        <w:t>that</w:t>
      </w:r>
      <w:r>
        <w:rPr>
          <w:spacing w:val="-17"/>
        </w:rPr>
        <w:t xml:space="preserve"> </w:t>
      </w:r>
      <w:r>
        <w:t>have high</w:t>
      </w:r>
      <w:r>
        <w:rPr>
          <w:spacing w:val="-18"/>
        </w:rPr>
        <w:t xml:space="preserve"> </w:t>
      </w:r>
      <w:r>
        <w:t>numbers</w:t>
      </w:r>
      <w:r>
        <w:rPr>
          <w:spacing w:val="-18"/>
        </w:rPr>
        <w:t xml:space="preserve"> </w:t>
      </w:r>
      <w:r>
        <w:t>of</w:t>
      </w:r>
      <w:r>
        <w:rPr>
          <w:spacing w:val="-18"/>
        </w:rPr>
        <w:t xml:space="preserve"> </w:t>
      </w:r>
      <w:r>
        <w:t>births,</w:t>
      </w:r>
      <w:r>
        <w:rPr>
          <w:spacing w:val="-18"/>
        </w:rPr>
        <w:t xml:space="preserve"> </w:t>
      </w:r>
      <w:r>
        <w:t>higher</w:t>
      </w:r>
      <w:r>
        <w:rPr>
          <w:spacing w:val="-18"/>
        </w:rPr>
        <w:t xml:space="preserve"> </w:t>
      </w:r>
      <w:r>
        <w:t>rates</w:t>
      </w:r>
      <w:r>
        <w:rPr>
          <w:spacing w:val="-18"/>
        </w:rPr>
        <w:t xml:space="preserve"> </w:t>
      </w:r>
      <w:r>
        <w:t>of</w:t>
      </w:r>
      <w:r>
        <w:rPr>
          <w:spacing w:val="-18"/>
        </w:rPr>
        <w:t xml:space="preserve"> </w:t>
      </w:r>
      <w:r>
        <w:t>socioeconomic</w:t>
      </w:r>
      <w:r>
        <w:rPr>
          <w:spacing w:val="-18"/>
        </w:rPr>
        <w:t xml:space="preserve"> </w:t>
      </w:r>
      <w:r>
        <w:t>disadvantage,</w:t>
      </w:r>
      <w:r>
        <w:rPr>
          <w:spacing w:val="-18"/>
        </w:rPr>
        <w:t xml:space="preserve"> </w:t>
      </w:r>
      <w:r>
        <w:t>and</w:t>
      </w:r>
      <w:r>
        <w:rPr>
          <w:spacing w:val="-18"/>
        </w:rPr>
        <w:t xml:space="preserve"> </w:t>
      </w:r>
      <w:r>
        <w:lastRenderedPageBreak/>
        <w:t>lower</w:t>
      </w:r>
      <w:r>
        <w:rPr>
          <w:spacing w:val="-18"/>
        </w:rPr>
        <w:t xml:space="preserve"> </w:t>
      </w:r>
      <w:r>
        <w:t>service</w:t>
      </w:r>
      <w:r>
        <w:rPr>
          <w:spacing w:val="-18"/>
        </w:rPr>
        <w:t xml:space="preserve"> </w:t>
      </w:r>
      <w:r>
        <w:rPr>
          <w:spacing w:val="-4"/>
        </w:rPr>
        <w:t xml:space="preserve">accessibility. Target </w:t>
      </w:r>
      <w:r>
        <w:t>groups include young women, Aboriginal women, women from refugee or child protection backgrounds,</w:t>
      </w:r>
      <w:r>
        <w:rPr>
          <w:spacing w:val="-8"/>
        </w:rPr>
        <w:t xml:space="preserve"> </w:t>
      </w:r>
      <w:r>
        <w:t>as</w:t>
      </w:r>
      <w:r>
        <w:rPr>
          <w:spacing w:val="-8"/>
        </w:rPr>
        <w:t xml:space="preserve"> </w:t>
      </w:r>
      <w:r>
        <w:t>well</w:t>
      </w:r>
      <w:r>
        <w:rPr>
          <w:spacing w:val="-7"/>
        </w:rPr>
        <w:t xml:space="preserve"> </w:t>
      </w:r>
      <w:r>
        <w:t>as</w:t>
      </w:r>
      <w:r>
        <w:rPr>
          <w:spacing w:val="-8"/>
        </w:rPr>
        <w:t xml:space="preserve"> </w:t>
      </w:r>
      <w:r>
        <w:t>women</w:t>
      </w:r>
      <w:r>
        <w:rPr>
          <w:spacing w:val="-8"/>
        </w:rPr>
        <w:t xml:space="preserve"> </w:t>
      </w:r>
      <w:r>
        <w:t>experiencing</w:t>
      </w:r>
      <w:r>
        <w:rPr>
          <w:spacing w:val="-7"/>
        </w:rPr>
        <w:t xml:space="preserve"> </w:t>
      </w:r>
      <w:r>
        <w:t>mental</w:t>
      </w:r>
      <w:r>
        <w:rPr>
          <w:spacing w:val="-8"/>
        </w:rPr>
        <w:t xml:space="preserve"> </w:t>
      </w:r>
      <w:r>
        <w:t>health</w:t>
      </w:r>
      <w:r>
        <w:rPr>
          <w:spacing w:val="-8"/>
        </w:rPr>
        <w:t xml:space="preserve"> </w:t>
      </w:r>
      <w:r>
        <w:t>and</w:t>
      </w:r>
      <w:r>
        <w:rPr>
          <w:spacing w:val="-7"/>
        </w:rPr>
        <w:t xml:space="preserve"> </w:t>
      </w:r>
      <w:r>
        <w:t>drug</w:t>
      </w:r>
      <w:r>
        <w:rPr>
          <w:spacing w:val="-8"/>
        </w:rPr>
        <w:t xml:space="preserve"> </w:t>
      </w:r>
      <w:r>
        <w:t>and</w:t>
      </w:r>
      <w:r>
        <w:rPr>
          <w:spacing w:val="-8"/>
        </w:rPr>
        <w:t xml:space="preserve"> </w:t>
      </w:r>
      <w:r>
        <w:t>alcohol</w:t>
      </w:r>
      <w:r>
        <w:rPr>
          <w:spacing w:val="-7"/>
        </w:rPr>
        <w:t xml:space="preserve"> </w:t>
      </w:r>
      <w:r>
        <w:t>issues.</w:t>
      </w:r>
    </w:p>
    <w:p w14:paraId="123944E8" w14:textId="4B1AB3AE" w:rsidR="00CB767D" w:rsidRPr="00C62487" w:rsidRDefault="00CB767D" w:rsidP="00C62487">
      <w:pPr>
        <w:pStyle w:val="DHHSbody"/>
      </w:pPr>
      <w:r w:rsidRPr="00C62487">
        <w:t>For further information visit</w:t>
      </w:r>
      <w:r w:rsidR="000F407C">
        <w:t xml:space="preserve"> the </w:t>
      </w:r>
      <w:hyperlink r:id="rId50" w:history="1">
        <w:r w:rsidR="000F407C" w:rsidRPr="000F407C">
          <w:rPr>
            <w:rStyle w:val="Hyperlink"/>
          </w:rPr>
          <w:t>‘Healthy Mothers, Healthy Babies’ page</w:t>
        </w:r>
      </w:hyperlink>
      <w:r w:rsidRPr="00C62487">
        <w:t xml:space="preserve"> &lt;</w:t>
      </w:r>
      <w:r w:rsidR="000F407C" w:rsidRPr="000F407C">
        <w:t>https://www2.health.vic.gov.au/primary-and-community-health/community-health/population-groups/children-youth-and-families/healthy-mothers-healthy-babies</w:t>
      </w:r>
      <w:r w:rsidRPr="00C62487">
        <w:t>&gt;.</w:t>
      </w:r>
    </w:p>
    <w:p w14:paraId="3A152ADC" w14:textId="77777777" w:rsidR="00CB767D" w:rsidRPr="00C76A59" w:rsidRDefault="00CB767D" w:rsidP="00C76A59">
      <w:pPr>
        <w:pStyle w:val="Heading3"/>
      </w:pPr>
      <w:r w:rsidRPr="00C76A59">
        <w:t>Helping Children with Autism Program</w:t>
      </w:r>
    </w:p>
    <w:p w14:paraId="591A1BB4" w14:textId="5A6BFEC3" w:rsidR="00CB767D" w:rsidRPr="000F407C" w:rsidRDefault="00CB767D" w:rsidP="000F407C">
      <w:pPr>
        <w:pStyle w:val="DHHSbody"/>
      </w:pPr>
      <w:r w:rsidRPr="000F407C">
        <w:t>The Helping Children with Autism program commenced on 1 July 2008, and created items in the Medicare</w:t>
      </w:r>
      <w:r w:rsidRPr="00AA3B53">
        <w:t xml:space="preserve"> </w:t>
      </w:r>
      <w:r w:rsidRPr="000F407C">
        <w:t>Benefits</w:t>
      </w:r>
      <w:r w:rsidRPr="00AA3B53">
        <w:t xml:space="preserve"> </w:t>
      </w:r>
      <w:r w:rsidRPr="000F407C">
        <w:t>Schedule</w:t>
      </w:r>
      <w:r w:rsidRPr="00AA3B53">
        <w:t xml:space="preserve"> </w:t>
      </w:r>
      <w:r w:rsidRPr="000F407C">
        <w:t>(MBS)</w:t>
      </w:r>
      <w:r w:rsidRPr="00AA3B53">
        <w:t xml:space="preserve"> </w:t>
      </w:r>
      <w:r w:rsidRPr="000F407C">
        <w:t>for</w:t>
      </w:r>
      <w:r w:rsidRPr="00AA3B53">
        <w:t xml:space="preserve"> </w:t>
      </w:r>
      <w:r w:rsidRPr="000F407C">
        <w:t>the</w:t>
      </w:r>
      <w:r w:rsidRPr="00AA3B53">
        <w:t xml:space="preserve"> </w:t>
      </w:r>
      <w:r w:rsidRPr="000F407C">
        <w:t>early</w:t>
      </w:r>
      <w:r w:rsidRPr="00AA3B53">
        <w:t xml:space="preserve"> </w:t>
      </w:r>
      <w:r w:rsidRPr="000F407C">
        <w:t>diagnosis</w:t>
      </w:r>
      <w:r w:rsidRPr="00AA3B53">
        <w:t xml:space="preserve"> </w:t>
      </w:r>
      <w:r w:rsidRPr="000F407C">
        <w:t>and</w:t>
      </w:r>
      <w:r w:rsidRPr="00AA3B53">
        <w:t xml:space="preserve"> </w:t>
      </w:r>
      <w:r w:rsidRPr="000F407C">
        <w:t>treatment</w:t>
      </w:r>
      <w:r w:rsidRPr="00AA3B53">
        <w:t xml:space="preserve"> </w:t>
      </w:r>
      <w:r w:rsidRPr="000F407C">
        <w:t>of</w:t>
      </w:r>
      <w:r w:rsidRPr="00AA3B53">
        <w:t xml:space="preserve"> </w:t>
      </w:r>
      <w:r w:rsidRPr="000F407C">
        <w:t>children</w:t>
      </w:r>
      <w:r w:rsidRPr="00AA3B53">
        <w:t xml:space="preserve"> </w:t>
      </w:r>
      <w:r w:rsidRPr="000F407C">
        <w:t>with</w:t>
      </w:r>
      <w:r w:rsidRPr="00AA3B53">
        <w:t xml:space="preserve"> </w:t>
      </w:r>
      <w:r w:rsidRPr="000F407C">
        <w:t>autism</w:t>
      </w:r>
      <w:r w:rsidRPr="00AA3B53">
        <w:t xml:space="preserve"> </w:t>
      </w:r>
      <w:r w:rsidRPr="000F407C">
        <w:t>or any</w:t>
      </w:r>
      <w:r w:rsidRPr="00AA3B53">
        <w:t xml:space="preserve"> </w:t>
      </w:r>
      <w:r w:rsidRPr="000F407C">
        <w:t>other</w:t>
      </w:r>
      <w:r w:rsidRPr="00AA3B53">
        <w:t xml:space="preserve"> </w:t>
      </w:r>
      <w:r w:rsidRPr="000F407C">
        <w:t>pervasive</w:t>
      </w:r>
      <w:r w:rsidRPr="00AA3B53">
        <w:t xml:space="preserve"> </w:t>
      </w:r>
      <w:r w:rsidRPr="000F407C">
        <w:t>developmental</w:t>
      </w:r>
      <w:r w:rsidRPr="00AA3B53">
        <w:t xml:space="preserve"> disorder. </w:t>
      </w:r>
      <w:r w:rsidRPr="000F407C">
        <w:t>Medicare</w:t>
      </w:r>
      <w:r w:rsidRPr="00AA3B53">
        <w:t xml:space="preserve"> </w:t>
      </w:r>
      <w:r w:rsidRPr="000F407C">
        <w:t>items</w:t>
      </w:r>
      <w:r w:rsidRPr="00AA3B53">
        <w:t xml:space="preserve"> </w:t>
      </w:r>
      <w:r w:rsidRPr="000F407C">
        <w:t>are</w:t>
      </w:r>
      <w:r w:rsidRPr="00AA3B53">
        <w:t xml:space="preserve"> </w:t>
      </w:r>
      <w:r w:rsidRPr="000F407C">
        <w:t>available</w:t>
      </w:r>
      <w:r w:rsidRPr="00AA3B53">
        <w:t xml:space="preserve"> </w:t>
      </w:r>
      <w:r w:rsidRPr="000F407C">
        <w:t>for</w:t>
      </w:r>
      <w:r w:rsidRPr="00AA3B53">
        <w:t xml:space="preserve"> </w:t>
      </w:r>
      <w:r w:rsidRPr="000F407C">
        <w:t>assessment,</w:t>
      </w:r>
      <w:r w:rsidRPr="00AA3B53">
        <w:t xml:space="preserve"> </w:t>
      </w:r>
      <w:r w:rsidRPr="000F407C">
        <w:t>diagnosis and</w:t>
      </w:r>
      <w:r w:rsidRPr="00AA3B53">
        <w:t xml:space="preserve"> </w:t>
      </w:r>
      <w:r w:rsidRPr="000F407C">
        <w:t>the</w:t>
      </w:r>
      <w:r w:rsidRPr="00AA3B53">
        <w:t xml:space="preserve"> </w:t>
      </w:r>
      <w:r w:rsidRPr="000F407C">
        <w:t>creation</w:t>
      </w:r>
      <w:r w:rsidRPr="00AA3B53">
        <w:t xml:space="preserve"> </w:t>
      </w:r>
      <w:r w:rsidRPr="000F407C">
        <w:t>of</w:t>
      </w:r>
      <w:r w:rsidRPr="00AA3B53">
        <w:t xml:space="preserve"> </w:t>
      </w:r>
      <w:r w:rsidRPr="000F407C">
        <w:t>a</w:t>
      </w:r>
      <w:r w:rsidRPr="00AA3B53">
        <w:t xml:space="preserve"> </w:t>
      </w:r>
      <w:r w:rsidRPr="000F407C">
        <w:t>treatment</w:t>
      </w:r>
      <w:r w:rsidRPr="00AA3B53">
        <w:t xml:space="preserve"> </w:t>
      </w:r>
      <w:r w:rsidRPr="000F407C">
        <w:t>and</w:t>
      </w:r>
      <w:r w:rsidRPr="00AA3B53">
        <w:t xml:space="preserve"> </w:t>
      </w:r>
      <w:r w:rsidRPr="000F407C">
        <w:t>management</w:t>
      </w:r>
      <w:r w:rsidRPr="00AA3B53">
        <w:t xml:space="preserve"> </w:t>
      </w:r>
      <w:r w:rsidRPr="000F407C">
        <w:t>plan</w:t>
      </w:r>
      <w:r w:rsidRPr="00AA3B53">
        <w:t xml:space="preserve"> </w:t>
      </w:r>
      <w:r w:rsidRPr="000F407C">
        <w:t>by</w:t>
      </w:r>
      <w:r w:rsidRPr="00AA3B53">
        <w:t xml:space="preserve"> </w:t>
      </w:r>
      <w:r w:rsidRPr="000F407C">
        <w:t>a</w:t>
      </w:r>
      <w:r w:rsidRPr="00AA3B53">
        <w:t xml:space="preserve"> </w:t>
      </w:r>
      <w:r w:rsidRPr="000F407C">
        <w:t>consultant</w:t>
      </w:r>
      <w:r w:rsidRPr="00AA3B53">
        <w:t xml:space="preserve"> </w:t>
      </w:r>
      <w:r w:rsidRPr="000F407C">
        <w:t>paediatrician</w:t>
      </w:r>
      <w:r w:rsidRPr="00AA3B53">
        <w:t xml:space="preserve"> </w:t>
      </w:r>
      <w:r w:rsidRPr="000F407C">
        <w:t>or</w:t>
      </w:r>
      <w:r w:rsidRPr="00AA3B53">
        <w:t xml:space="preserve"> </w:t>
      </w:r>
      <w:r w:rsidRPr="000F407C">
        <w:t>a</w:t>
      </w:r>
      <w:r w:rsidRPr="00AA3B53">
        <w:t xml:space="preserve"> psychiatrist </w:t>
      </w:r>
      <w:r w:rsidRPr="000F407C">
        <w:t>for</w:t>
      </w:r>
      <w:r w:rsidRPr="00AA3B53">
        <w:t xml:space="preserve"> </w:t>
      </w:r>
      <w:r w:rsidRPr="000F407C">
        <w:t>a</w:t>
      </w:r>
      <w:r w:rsidRPr="00AA3B53">
        <w:t xml:space="preserve"> </w:t>
      </w:r>
      <w:r w:rsidRPr="000F407C">
        <w:t>child</w:t>
      </w:r>
      <w:r w:rsidRPr="00AA3B53">
        <w:t xml:space="preserve"> </w:t>
      </w:r>
      <w:r w:rsidRPr="000F407C">
        <w:t>aged</w:t>
      </w:r>
      <w:r w:rsidRPr="00AA3B53">
        <w:t xml:space="preserve"> </w:t>
      </w:r>
      <w:r w:rsidRPr="000F407C">
        <w:t>under</w:t>
      </w:r>
      <w:r w:rsidRPr="00AA3B53">
        <w:t xml:space="preserve"> </w:t>
      </w:r>
      <w:r w:rsidRPr="000F407C">
        <w:t>13</w:t>
      </w:r>
      <w:r w:rsidRPr="00AA3B53">
        <w:t xml:space="preserve"> </w:t>
      </w:r>
      <w:r w:rsidRPr="000F407C">
        <w:t>years.</w:t>
      </w:r>
      <w:r w:rsidRPr="00AA3B53">
        <w:t xml:space="preserve"> </w:t>
      </w:r>
      <w:r w:rsidRPr="000F407C">
        <w:t>The</w:t>
      </w:r>
      <w:r w:rsidRPr="00AA3B53">
        <w:t xml:space="preserve"> </w:t>
      </w:r>
      <w:r w:rsidRPr="000F407C">
        <w:t>consultant</w:t>
      </w:r>
      <w:r w:rsidRPr="00AA3B53">
        <w:t xml:space="preserve"> </w:t>
      </w:r>
      <w:r w:rsidRPr="000F407C">
        <w:t>paediatrician</w:t>
      </w:r>
      <w:r w:rsidRPr="00AA3B53">
        <w:t xml:space="preserve"> </w:t>
      </w:r>
      <w:r w:rsidRPr="000F407C">
        <w:t>or</w:t>
      </w:r>
      <w:r w:rsidRPr="00AA3B53">
        <w:t xml:space="preserve"> </w:t>
      </w:r>
      <w:r w:rsidRPr="000F407C">
        <w:t>psychiatrist</w:t>
      </w:r>
      <w:r w:rsidRPr="00AA3B53">
        <w:t xml:space="preserve"> </w:t>
      </w:r>
      <w:r w:rsidRPr="000F407C">
        <w:t>can</w:t>
      </w:r>
      <w:r w:rsidRPr="00AA3B53">
        <w:t xml:space="preserve"> </w:t>
      </w:r>
      <w:r w:rsidRPr="000F407C">
        <w:t>refer</w:t>
      </w:r>
      <w:r w:rsidRPr="00AA3B53">
        <w:t xml:space="preserve"> </w:t>
      </w:r>
      <w:r w:rsidRPr="000F407C">
        <w:t>a</w:t>
      </w:r>
      <w:r w:rsidRPr="00AA3B53">
        <w:t xml:space="preserve"> </w:t>
      </w:r>
      <w:r w:rsidRPr="000F407C">
        <w:t>child</w:t>
      </w:r>
      <w:r w:rsidRPr="00AA3B53">
        <w:t xml:space="preserve"> </w:t>
      </w:r>
      <w:r w:rsidRPr="000F407C">
        <w:t>to</w:t>
      </w:r>
      <w:r w:rsidRPr="00AA3B53">
        <w:t xml:space="preserve"> </w:t>
      </w:r>
      <w:r w:rsidRPr="000F407C">
        <w:t>an eligible</w:t>
      </w:r>
      <w:r w:rsidRPr="00AA3B53">
        <w:t xml:space="preserve"> </w:t>
      </w:r>
      <w:r w:rsidRPr="000F407C">
        <w:t>allied</w:t>
      </w:r>
      <w:r w:rsidRPr="00AA3B53">
        <w:t xml:space="preserve"> </w:t>
      </w:r>
      <w:r w:rsidRPr="000F407C">
        <w:t>health</w:t>
      </w:r>
      <w:r w:rsidRPr="00AA3B53">
        <w:t xml:space="preserve"> </w:t>
      </w:r>
      <w:r w:rsidRPr="000F407C">
        <w:t>provider</w:t>
      </w:r>
      <w:r w:rsidRPr="00AA3B53">
        <w:t xml:space="preserve"> </w:t>
      </w:r>
      <w:r w:rsidRPr="000F407C">
        <w:t>to</w:t>
      </w:r>
      <w:r w:rsidRPr="00AA3B53">
        <w:t xml:space="preserve"> </w:t>
      </w:r>
      <w:r w:rsidRPr="000F407C">
        <w:t>assist</w:t>
      </w:r>
      <w:r w:rsidRPr="00AA3B53">
        <w:t xml:space="preserve"> </w:t>
      </w:r>
      <w:r w:rsidRPr="000F407C">
        <w:t>with</w:t>
      </w:r>
      <w:r w:rsidRPr="00AA3B53">
        <w:t xml:space="preserve"> </w:t>
      </w:r>
      <w:r w:rsidRPr="000F407C">
        <w:t>diagnosis</w:t>
      </w:r>
      <w:r w:rsidRPr="00AA3B53">
        <w:t xml:space="preserve"> </w:t>
      </w:r>
      <w:r w:rsidRPr="000F407C">
        <w:t>of</w:t>
      </w:r>
      <w:r w:rsidRPr="00AA3B53">
        <w:t xml:space="preserve"> </w:t>
      </w:r>
      <w:r w:rsidRPr="000F407C">
        <w:t>the</w:t>
      </w:r>
      <w:r w:rsidRPr="00AA3B53">
        <w:t xml:space="preserve"> </w:t>
      </w:r>
      <w:r w:rsidRPr="000F407C">
        <w:t>child</w:t>
      </w:r>
      <w:r w:rsidRPr="00AA3B53">
        <w:t xml:space="preserve"> </w:t>
      </w:r>
      <w:r w:rsidRPr="000F407C">
        <w:t>or</w:t>
      </w:r>
      <w:r w:rsidRPr="00AA3B53">
        <w:t xml:space="preserve"> </w:t>
      </w:r>
      <w:proofErr w:type="gramStart"/>
      <w:r w:rsidRPr="000F407C">
        <w:t>for</w:t>
      </w:r>
      <w:r w:rsidRPr="00AA3B53">
        <w:t xml:space="preserve"> </w:t>
      </w:r>
      <w:r w:rsidRPr="000F407C">
        <w:t>the</w:t>
      </w:r>
      <w:r w:rsidRPr="00AA3B53">
        <w:t xml:space="preserve"> </w:t>
      </w:r>
      <w:r w:rsidRPr="000F407C">
        <w:t>purpose</w:t>
      </w:r>
      <w:r w:rsidRPr="00AA3B53">
        <w:t xml:space="preserve"> </w:t>
      </w:r>
      <w:r w:rsidRPr="000F407C">
        <w:t>of</w:t>
      </w:r>
      <w:proofErr w:type="gramEnd"/>
      <w:r w:rsidRPr="00AA3B53">
        <w:t xml:space="preserve"> </w:t>
      </w:r>
      <w:r w:rsidRPr="000F407C">
        <w:t>contributing</w:t>
      </w:r>
      <w:r w:rsidR="00C62487" w:rsidRPr="000F407C">
        <w:t xml:space="preserve"> </w:t>
      </w:r>
      <w:r w:rsidRPr="000F407C">
        <w:t>to</w:t>
      </w:r>
      <w:r w:rsidRPr="00AA3B53">
        <w:t xml:space="preserve"> </w:t>
      </w:r>
      <w:r w:rsidRPr="000F407C">
        <w:t>the</w:t>
      </w:r>
      <w:r w:rsidRPr="00AA3B53">
        <w:t xml:space="preserve"> child’s </w:t>
      </w:r>
      <w:r w:rsidRPr="000F407C">
        <w:t>treatment</w:t>
      </w:r>
      <w:r w:rsidRPr="00AA3B53">
        <w:t xml:space="preserve"> </w:t>
      </w:r>
      <w:r w:rsidRPr="000F407C">
        <w:t>plan.</w:t>
      </w:r>
      <w:r w:rsidRPr="00AA3B53">
        <w:t xml:space="preserve"> </w:t>
      </w:r>
      <w:r w:rsidRPr="000F407C">
        <w:t>For</w:t>
      </w:r>
      <w:r w:rsidRPr="00AA3B53">
        <w:t xml:space="preserve"> </w:t>
      </w:r>
      <w:r w:rsidRPr="000F407C">
        <w:t>further</w:t>
      </w:r>
      <w:r w:rsidRPr="00AA3B53">
        <w:t xml:space="preserve"> </w:t>
      </w:r>
      <w:r w:rsidRPr="000F407C">
        <w:t>information</w:t>
      </w:r>
      <w:r w:rsidRPr="00AA3B53">
        <w:t xml:space="preserve"> </w:t>
      </w:r>
      <w:r w:rsidRPr="000F407C">
        <w:t>visit</w:t>
      </w:r>
      <w:r w:rsidR="000F407C">
        <w:t xml:space="preserve"> the Commonwealth Government’s </w:t>
      </w:r>
      <w:hyperlink r:id="rId51" w:history="1">
        <w:r w:rsidR="000F407C" w:rsidRPr="000F407C">
          <w:rPr>
            <w:rStyle w:val="Hyperlink"/>
          </w:rPr>
          <w:t>‘Helping Children with Autism Program’ page</w:t>
        </w:r>
      </w:hyperlink>
      <w:r w:rsidRPr="00AA3B53">
        <w:t xml:space="preserve"> </w:t>
      </w:r>
      <w:r w:rsidRPr="000F407C">
        <w:t>&lt;</w:t>
      </w:r>
      <w:r w:rsidR="000F407C" w:rsidRPr="00AA3B53">
        <w:t>http://www.health.gov.au/internet/main/</w:t>
      </w:r>
      <w:r w:rsidRPr="000F407C">
        <w:t xml:space="preserve"> </w:t>
      </w:r>
      <w:hyperlink r:id="rId52">
        <w:proofErr w:type="spellStart"/>
        <w:r w:rsidRPr="00AA3B53">
          <w:t>publishing.nsf</w:t>
        </w:r>
        <w:proofErr w:type="spellEnd"/>
        <w:r w:rsidRPr="00AA3B53">
          <w:t>/Content/autism-children</w:t>
        </w:r>
      </w:hyperlink>
      <w:r w:rsidRPr="000F407C">
        <w:t>&gt;.</w:t>
      </w:r>
    </w:p>
    <w:p w14:paraId="59A5A3CD" w14:textId="77777777" w:rsidR="00CB767D" w:rsidRPr="00C76A59" w:rsidRDefault="00CB767D" w:rsidP="00C76A59">
      <w:pPr>
        <w:pStyle w:val="Heading3"/>
      </w:pPr>
      <w:r w:rsidRPr="00C76A59">
        <w:t>Student Support Services</w:t>
      </w:r>
    </w:p>
    <w:p w14:paraId="4289E064" w14:textId="6FE74CED" w:rsidR="00CB767D" w:rsidRDefault="00CB767D" w:rsidP="00CA2675">
      <w:pPr>
        <w:pStyle w:val="DHHSbody"/>
      </w:pPr>
      <w:r>
        <w:t>Funded by the Department of Education and Training, Student Support Services assist children and young people faced with learning barriers to achieve their educational and developmental potential.</w:t>
      </w:r>
      <w:r>
        <w:rPr>
          <w:spacing w:val="-18"/>
        </w:rPr>
        <w:t xml:space="preserve"> </w:t>
      </w:r>
      <w:r>
        <w:t>They</w:t>
      </w:r>
      <w:r>
        <w:rPr>
          <w:spacing w:val="-18"/>
        </w:rPr>
        <w:t xml:space="preserve"> </w:t>
      </w:r>
      <w:r>
        <w:t>provide</w:t>
      </w:r>
      <w:r>
        <w:rPr>
          <w:spacing w:val="-17"/>
        </w:rPr>
        <w:t xml:space="preserve"> </w:t>
      </w:r>
      <w:r>
        <w:t>strategies</w:t>
      </w:r>
      <w:r>
        <w:rPr>
          <w:spacing w:val="-18"/>
        </w:rPr>
        <w:t xml:space="preserve"> </w:t>
      </w:r>
      <w:r>
        <w:t>and</w:t>
      </w:r>
      <w:r>
        <w:rPr>
          <w:spacing w:val="-18"/>
        </w:rPr>
        <w:t xml:space="preserve"> </w:t>
      </w:r>
      <w:r>
        <w:t>specialised</w:t>
      </w:r>
      <w:r>
        <w:rPr>
          <w:spacing w:val="-17"/>
        </w:rPr>
        <w:t xml:space="preserve"> </w:t>
      </w:r>
      <w:r>
        <w:t>support</w:t>
      </w:r>
      <w:r>
        <w:rPr>
          <w:spacing w:val="-18"/>
        </w:rPr>
        <w:t xml:space="preserve"> </w:t>
      </w:r>
      <w:r>
        <w:t>at</w:t>
      </w:r>
      <w:r>
        <w:rPr>
          <w:spacing w:val="-17"/>
        </w:rPr>
        <w:t xml:space="preserve"> </w:t>
      </w:r>
      <w:r>
        <w:t>individual,</w:t>
      </w:r>
      <w:r>
        <w:rPr>
          <w:spacing w:val="-18"/>
        </w:rPr>
        <w:t xml:space="preserve"> </w:t>
      </w:r>
      <w:r>
        <w:t>group,</w:t>
      </w:r>
      <w:r>
        <w:rPr>
          <w:spacing w:val="-18"/>
        </w:rPr>
        <w:t xml:space="preserve"> </w:t>
      </w:r>
      <w:r>
        <w:t>school</w:t>
      </w:r>
      <w:r>
        <w:rPr>
          <w:spacing w:val="-17"/>
        </w:rPr>
        <w:t xml:space="preserve"> </w:t>
      </w:r>
      <w:r>
        <w:t>and</w:t>
      </w:r>
      <w:r>
        <w:rPr>
          <w:spacing w:val="-18"/>
        </w:rPr>
        <w:t xml:space="preserve"> </w:t>
      </w:r>
      <w:r>
        <w:t>network levels.</w:t>
      </w:r>
      <w:r>
        <w:rPr>
          <w:spacing w:val="-15"/>
        </w:rPr>
        <w:t xml:space="preserve"> </w:t>
      </w:r>
      <w:r>
        <w:t>Student</w:t>
      </w:r>
      <w:r>
        <w:rPr>
          <w:spacing w:val="-14"/>
        </w:rPr>
        <w:t xml:space="preserve"> </w:t>
      </w:r>
      <w:r>
        <w:t>Support</w:t>
      </w:r>
      <w:r>
        <w:rPr>
          <w:spacing w:val="-14"/>
        </w:rPr>
        <w:t xml:space="preserve"> </w:t>
      </w:r>
      <w:r>
        <w:t>Services</w:t>
      </w:r>
      <w:r>
        <w:rPr>
          <w:spacing w:val="-14"/>
        </w:rPr>
        <w:t xml:space="preserve"> </w:t>
      </w:r>
      <w:r>
        <w:t>officers</w:t>
      </w:r>
      <w:r>
        <w:rPr>
          <w:spacing w:val="-14"/>
        </w:rPr>
        <w:t xml:space="preserve"> </w:t>
      </w:r>
      <w:r>
        <w:t>work</w:t>
      </w:r>
      <w:r>
        <w:rPr>
          <w:spacing w:val="-14"/>
        </w:rPr>
        <w:t xml:space="preserve"> </w:t>
      </w:r>
      <w:r>
        <w:t>as</w:t>
      </w:r>
      <w:r>
        <w:rPr>
          <w:spacing w:val="-15"/>
        </w:rPr>
        <w:t xml:space="preserve"> </w:t>
      </w:r>
      <w:r>
        <w:t>part</w:t>
      </w:r>
      <w:r>
        <w:rPr>
          <w:spacing w:val="-14"/>
        </w:rPr>
        <w:t xml:space="preserve"> </w:t>
      </w:r>
      <w:r>
        <w:t>of</w:t>
      </w:r>
      <w:r>
        <w:rPr>
          <w:spacing w:val="-14"/>
        </w:rPr>
        <w:t xml:space="preserve"> </w:t>
      </w:r>
      <w:r>
        <w:t>an</w:t>
      </w:r>
      <w:r>
        <w:rPr>
          <w:spacing w:val="-14"/>
        </w:rPr>
        <w:t xml:space="preserve"> </w:t>
      </w:r>
      <w:r>
        <w:t>integrated</w:t>
      </w:r>
      <w:r>
        <w:rPr>
          <w:spacing w:val="-14"/>
        </w:rPr>
        <w:t xml:space="preserve"> </w:t>
      </w:r>
      <w:r>
        <w:t>health</w:t>
      </w:r>
      <w:r>
        <w:rPr>
          <w:spacing w:val="-14"/>
        </w:rPr>
        <w:t xml:space="preserve"> </w:t>
      </w:r>
      <w:r>
        <w:t>and</w:t>
      </w:r>
      <w:r>
        <w:rPr>
          <w:spacing w:val="-14"/>
        </w:rPr>
        <w:t xml:space="preserve"> </w:t>
      </w:r>
      <w:r>
        <w:t>wellbeing</w:t>
      </w:r>
      <w:r>
        <w:rPr>
          <w:spacing w:val="-15"/>
        </w:rPr>
        <w:t xml:space="preserve"> </w:t>
      </w:r>
      <w:r>
        <w:t>team within networks of schools, focusing on providing group-based and individual support, workforce capacity</w:t>
      </w:r>
      <w:r>
        <w:rPr>
          <w:spacing w:val="-20"/>
        </w:rPr>
        <w:t xml:space="preserve"> </w:t>
      </w:r>
      <w:r>
        <w:t>building</w:t>
      </w:r>
      <w:r>
        <w:rPr>
          <w:spacing w:val="-20"/>
        </w:rPr>
        <w:t xml:space="preserve"> </w:t>
      </w:r>
      <w:r>
        <w:t>and</w:t>
      </w:r>
      <w:r>
        <w:rPr>
          <w:spacing w:val="-20"/>
        </w:rPr>
        <w:t xml:space="preserve"> </w:t>
      </w:r>
      <w:r>
        <w:t>the</w:t>
      </w:r>
      <w:r>
        <w:rPr>
          <w:spacing w:val="-20"/>
        </w:rPr>
        <w:t xml:space="preserve"> </w:t>
      </w:r>
      <w:r>
        <w:t>provision</w:t>
      </w:r>
      <w:r>
        <w:rPr>
          <w:spacing w:val="-20"/>
        </w:rPr>
        <w:t xml:space="preserve"> </w:t>
      </w:r>
      <w:r>
        <w:t>of</w:t>
      </w:r>
      <w:r>
        <w:rPr>
          <w:spacing w:val="-20"/>
        </w:rPr>
        <w:t xml:space="preserve"> </w:t>
      </w:r>
      <w:r>
        <w:t>specialised</w:t>
      </w:r>
      <w:r>
        <w:rPr>
          <w:spacing w:val="-20"/>
        </w:rPr>
        <w:t xml:space="preserve"> </w:t>
      </w:r>
      <w:r>
        <w:t>services.</w:t>
      </w:r>
      <w:r>
        <w:rPr>
          <w:spacing w:val="-20"/>
        </w:rPr>
        <w:t xml:space="preserve"> </w:t>
      </w:r>
      <w:r>
        <w:t>These</w:t>
      </w:r>
      <w:r>
        <w:rPr>
          <w:spacing w:val="-20"/>
        </w:rPr>
        <w:t xml:space="preserve"> </w:t>
      </w:r>
      <w:r>
        <w:t>services</w:t>
      </w:r>
      <w:r>
        <w:rPr>
          <w:spacing w:val="-20"/>
        </w:rPr>
        <w:t xml:space="preserve"> </w:t>
      </w:r>
      <w:r>
        <w:t>include</w:t>
      </w:r>
      <w:r>
        <w:rPr>
          <w:spacing w:val="-20"/>
        </w:rPr>
        <w:t xml:space="preserve"> </w:t>
      </w:r>
      <w:r>
        <w:t>a</w:t>
      </w:r>
      <w:r>
        <w:rPr>
          <w:spacing w:val="-19"/>
        </w:rPr>
        <w:t xml:space="preserve"> </w:t>
      </w:r>
      <w:r>
        <w:t>broad</w:t>
      </w:r>
      <w:r>
        <w:rPr>
          <w:spacing w:val="-20"/>
        </w:rPr>
        <w:t xml:space="preserve"> </w:t>
      </w:r>
      <w:r>
        <w:t>range</w:t>
      </w:r>
      <w:r>
        <w:rPr>
          <w:spacing w:val="-20"/>
        </w:rPr>
        <w:t xml:space="preserve"> </w:t>
      </w:r>
      <w:r>
        <w:rPr>
          <w:spacing w:val="-8"/>
        </w:rPr>
        <w:t xml:space="preserve">of </w:t>
      </w:r>
      <w:r>
        <w:t>professionals</w:t>
      </w:r>
      <w:r>
        <w:rPr>
          <w:spacing w:val="-19"/>
        </w:rPr>
        <w:t xml:space="preserve"> </w:t>
      </w:r>
      <w:r>
        <w:t>including</w:t>
      </w:r>
      <w:r>
        <w:rPr>
          <w:spacing w:val="-19"/>
        </w:rPr>
        <w:t xml:space="preserve"> </w:t>
      </w:r>
      <w:r>
        <w:t>psychologists,</w:t>
      </w:r>
      <w:r>
        <w:rPr>
          <w:spacing w:val="-18"/>
        </w:rPr>
        <w:t xml:space="preserve"> </w:t>
      </w:r>
      <w:r>
        <w:t>guidance</w:t>
      </w:r>
      <w:r>
        <w:rPr>
          <w:spacing w:val="-19"/>
        </w:rPr>
        <w:t xml:space="preserve"> </w:t>
      </w:r>
      <w:r>
        <w:t>officers,</w:t>
      </w:r>
      <w:r>
        <w:rPr>
          <w:spacing w:val="-18"/>
        </w:rPr>
        <w:t xml:space="preserve"> </w:t>
      </w:r>
      <w:r>
        <w:t>speech</w:t>
      </w:r>
      <w:r>
        <w:rPr>
          <w:spacing w:val="-19"/>
        </w:rPr>
        <w:t xml:space="preserve"> </w:t>
      </w:r>
      <w:r>
        <w:t>pathologists,</w:t>
      </w:r>
      <w:r>
        <w:rPr>
          <w:spacing w:val="-18"/>
        </w:rPr>
        <w:t xml:space="preserve"> </w:t>
      </w:r>
      <w:r>
        <w:t>social</w:t>
      </w:r>
      <w:r>
        <w:rPr>
          <w:spacing w:val="-19"/>
        </w:rPr>
        <w:t xml:space="preserve"> </w:t>
      </w:r>
      <w:r>
        <w:t>workers</w:t>
      </w:r>
      <w:r>
        <w:rPr>
          <w:spacing w:val="-18"/>
        </w:rPr>
        <w:t xml:space="preserve"> </w:t>
      </w:r>
      <w:r>
        <w:t>and visiting</w:t>
      </w:r>
      <w:r>
        <w:rPr>
          <w:spacing w:val="-20"/>
        </w:rPr>
        <w:t xml:space="preserve"> </w:t>
      </w:r>
      <w:r>
        <w:t>teachers.</w:t>
      </w:r>
      <w:r>
        <w:rPr>
          <w:spacing w:val="-20"/>
        </w:rPr>
        <w:t xml:space="preserve"> </w:t>
      </w:r>
      <w:r>
        <w:t>For</w:t>
      </w:r>
      <w:r>
        <w:rPr>
          <w:spacing w:val="-20"/>
        </w:rPr>
        <w:t xml:space="preserve"> </w:t>
      </w:r>
      <w:r>
        <w:t>further</w:t>
      </w:r>
      <w:r>
        <w:rPr>
          <w:spacing w:val="-21"/>
        </w:rPr>
        <w:t xml:space="preserve"> </w:t>
      </w:r>
      <w:r>
        <w:t>information</w:t>
      </w:r>
      <w:r w:rsidR="000F407C">
        <w:t xml:space="preserve">, the Department of Education and Training’s </w:t>
      </w:r>
      <w:hyperlink r:id="rId53" w:history="1">
        <w:r w:rsidR="000F407C" w:rsidRPr="000F407C">
          <w:rPr>
            <w:rStyle w:val="Hyperlink"/>
          </w:rPr>
          <w:t>‘Student Support Services’ page</w:t>
        </w:r>
      </w:hyperlink>
      <w:r w:rsidR="000F407C">
        <w:t xml:space="preserve"> &lt;</w:t>
      </w:r>
      <w:r w:rsidR="000F407C" w:rsidRPr="000F407C">
        <w:t>https://www.education.vic.gov.au/school/teachers/health/Pages/sss.aspx</w:t>
      </w:r>
      <w:r w:rsidR="000F407C">
        <w:t xml:space="preserve">&gt;. </w:t>
      </w:r>
    </w:p>
    <w:p w14:paraId="3E722BE7" w14:textId="77777777" w:rsidR="00CB767D" w:rsidRDefault="00CB767D" w:rsidP="00C62487">
      <w:pPr>
        <w:pStyle w:val="Heading2"/>
      </w:pPr>
      <w:bookmarkStart w:id="94" w:name="_Toc3289555"/>
      <w:bookmarkStart w:id="95" w:name="_Toc3290253"/>
      <w:bookmarkStart w:id="96" w:name="_Toc5714643"/>
      <w:r>
        <w:t>Inclusion support</w:t>
      </w:r>
      <w:bookmarkEnd w:id="94"/>
      <w:bookmarkEnd w:id="95"/>
      <w:bookmarkEnd w:id="96"/>
    </w:p>
    <w:p w14:paraId="3D0B1303" w14:textId="77777777" w:rsidR="00CB767D" w:rsidRPr="00C76A59" w:rsidRDefault="00CB767D" w:rsidP="00C76A59">
      <w:pPr>
        <w:pStyle w:val="Heading3"/>
      </w:pPr>
      <w:r w:rsidRPr="00C76A59">
        <w:t>Early parenting services</w:t>
      </w:r>
    </w:p>
    <w:p w14:paraId="6CE5289D" w14:textId="77777777" w:rsidR="00CB767D" w:rsidRDefault="00CB767D" w:rsidP="00CA2675">
      <w:pPr>
        <w:pStyle w:val="DHHSbody"/>
      </w:pPr>
      <w:r>
        <w:t>Early</w:t>
      </w:r>
      <w:r>
        <w:rPr>
          <w:spacing w:val="-21"/>
        </w:rPr>
        <w:t xml:space="preserve"> </w:t>
      </w:r>
      <w:r>
        <w:t>parenting</w:t>
      </w:r>
      <w:r>
        <w:rPr>
          <w:spacing w:val="-20"/>
        </w:rPr>
        <w:t xml:space="preserve"> </w:t>
      </w:r>
      <w:r>
        <w:t>centres</w:t>
      </w:r>
      <w:r>
        <w:rPr>
          <w:spacing w:val="-21"/>
        </w:rPr>
        <w:t xml:space="preserve"> </w:t>
      </w:r>
      <w:r>
        <w:t>offer</w:t>
      </w:r>
      <w:r>
        <w:rPr>
          <w:spacing w:val="-20"/>
        </w:rPr>
        <w:t xml:space="preserve"> </w:t>
      </w:r>
      <w:r>
        <w:t>a</w:t>
      </w:r>
      <w:r>
        <w:rPr>
          <w:spacing w:val="-21"/>
        </w:rPr>
        <w:t xml:space="preserve"> </w:t>
      </w:r>
      <w:r>
        <w:t>range</w:t>
      </w:r>
      <w:r>
        <w:rPr>
          <w:spacing w:val="-20"/>
        </w:rPr>
        <w:t xml:space="preserve"> </w:t>
      </w:r>
      <w:r>
        <w:t>of</w:t>
      </w:r>
      <w:r>
        <w:rPr>
          <w:spacing w:val="-21"/>
        </w:rPr>
        <w:t xml:space="preserve"> </w:t>
      </w:r>
      <w:r>
        <w:t>specialised</w:t>
      </w:r>
      <w:r>
        <w:rPr>
          <w:spacing w:val="-20"/>
        </w:rPr>
        <w:t xml:space="preserve"> </w:t>
      </w:r>
      <w:r>
        <w:t>support,</w:t>
      </w:r>
      <w:r>
        <w:rPr>
          <w:spacing w:val="-21"/>
        </w:rPr>
        <w:t xml:space="preserve"> </w:t>
      </w:r>
      <w:r>
        <w:t>counselling</w:t>
      </w:r>
      <w:r>
        <w:rPr>
          <w:spacing w:val="-20"/>
        </w:rPr>
        <w:t xml:space="preserve"> </w:t>
      </w:r>
      <w:r>
        <w:t>and</w:t>
      </w:r>
      <w:r>
        <w:rPr>
          <w:spacing w:val="-20"/>
        </w:rPr>
        <w:t xml:space="preserve"> </w:t>
      </w:r>
      <w:r>
        <w:t>advice</w:t>
      </w:r>
      <w:r>
        <w:rPr>
          <w:spacing w:val="-21"/>
        </w:rPr>
        <w:t xml:space="preserve"> </w:t>
      </w:r>
      <w:r>
        <w:t>services</w:t>
      </w:r>
      <w:r>
        <w:rPr>
          <w:spacing w:val="-20"/>
        </w:rPr>
        <w:t xml:space="preserve"> </w:t>
      </w:r>
      <w:r>
        <w:t>aimed at</w:t>
      </w:r>
      <w:r>
        <w:rPr>
          <w:spacing w:val="-12"/>
        </w:rPr>
        <w:t xml:space="preserve"> </w:t>
      </w:r>
      <w:r>
        <w:t>supporting</w:t>
      </w:r>
      <w:r>
        <w:rPr>
          <w:spacing w:val="-12"/>
        </w:rPr>
        <w:t xml:space="preserve"> </w:t>
      </w:r>
      <w:r>
        <w:t>parents</w:t>
      </w:r>
      <w:r>
        <w:rPr>
          <w:spacing w:val="-12"/>
        </w:rPr>
        <w:t xml:space="preserve"> </w:t>
      </w:r>
      <w:r>
        <w:t>who</w:t>
      </w:r>
      <w:r>
        <w:rPr>
          <w:spacing w:val="-12"/>
        </w:rPr>
        <w:t xml:space="preserve"> </w:t>
      </w:r>
      <w:r>
        <w:t>need</w:t>
      </w:r>
      <w:r>
        <w:rPr>
          <w:spacing w:val="-12"/>
        </w:rPr>
        <w:t xml:space="preserve"> </w:t>
      </w:r>
      <w:r>
        <w:t>additional</w:t>
      </w:r>
      <w:r>
        <w:rPr>
          <w:spacing w:val="-12"/>
        </w:rPr>
        <w:t xml:space="preserve"> </w:t>
      </w:r>
      <w:r>
        <w:t>support</w:t>
      </w:r>
      <w:r>
        <w:rPr>
          <w:spacing w:val="-12"/>
        </w:rPr>
        <w:t xml:space="preserve"> </w:t>
      </w:r>
      <w:r>
        <w:t>to</w:t>
      </w:r>
      <w:r>
        <w:rPr>
          <w:spacing w:val="-12"/>
        </w:rPr>
        <w:t xml:space="preserve"> </w:t>
      </w:r>
      <w:r>
        <w:t>care</w:t>
      </w:r>
      <w:r>
        <w:rPr>
          <w:spacing w:val="-12"/>
        </w:rPr>
        <w:t xml:space="preserve"> </w:t>
      </w:r>
      <w:r>
        <w:t>for</w:t>
      </w:r>
      <w:r>
        <w:rPr>
          <w:spacing w:val="-12"/>
        </w:rPr>
        <w:t xml:space="preserve"> </w:t>
      </w:r>
      <w:r>
        <w:t>their</w:t>
      </w:r>
      <w:r>
        <w:rPr>
          <w:spacing w:val="-12"/>
        </w:rPr>
        <w:t xml:space="preserve"> </w:t>
      </w:r>
      <w:r>
        <w:t>infant/toddler</w:t>
      </w:r>
      <w:r>
        <w:rPr>
          <w:spacing w:val="-12"/>
        </w:rPr>
        <w:t xml:space="preserve"> </w:t>
      </w:r>
      <w:r>
        <w:t>from</w:t>
      </w:r>
      <w:r>
        <w:rPr>
          <w:spacing w:val="-12"/>
        </w:rPr>
        <w:t xml:space="preserve"> </w:t>
      </w:r>
      <w:r>
        <w:t>pregnancy</w:t>
      </w:r>
      <w:r>
        <w:rPr>
          <w:spacing w:val="-12"/>
        </w:rPr>
        <w:t xml:space="preserve"> </w:t>
      </w:r>
      <w:r>
        <w:rPr>
          <w:spacing w:val="-8"/>
        </w:rPr>
        <w:t xml:space="preserve">to </w:t>
      </w:r>
      <w:r>
        <w:t>four</w:t>
      </w:r>
      <w:r>
        <w:rPr>
          <w:spacing w:val="-19"/>
        </w:rPr>
        <w:t xml:space="preserve"> </w:t>
      </w:r>
      <w:r>
        <w:t>years</w:t>
      </w:r>
      <w:r>
        <w:rPr>
          <w:spacing w:val="-18"/>
        </w:rPr>
        <w:t xml:space="preserve"> </w:t>
      </w:r>
      <w:r>
        <w:t>of</w:t>
      </w:r>
      <w:r>
        <w:rPr>
          <w:spacing w:val="-18"/>
        </w:rPr>
        <w:t xml:space="preserve"> </w:t>
      </w:r>
      <w:r>
        <w:t>age.</w:t>
      </w:r>
      <w:r>
        <w:rPr>
          <w:spacing w:val="-18"/>
        </w:rPr>
        <w:t xml:space="preserve"> </w:t>
      </w:r>
      <w:r>
        <w:t>The</w:t>
      </w:r>
      <w:r>
        <w:rPr>
          <w:spacing w:val="-18"/>
        </w:rPr>
        <w:t xml:space="preserve"> </w:t>
      </w:r>
      <w:r>
        <w:t>services</w:t>
      </w:r>
      <w:r>
        <w:rPr>
          <w:spacing w:val="-18"/>
        </w:rPr>
        <w:t xml:space="preserve"> </w:t>
      </w:r>
      <w:r>
        <w:t>are</w:t>
      </w:r>
      <w:r>
        <w:rPr>
          <w:spacing w:val="-18"/>
        </w:rPr>
        <w:t xml:space="preserve"> </w:t>
      </w:r>
      <w:r>
        <w:t>focused</w:t>
      </w:r>
      <w:r>
        <w:rPr>
          <w:spacing w:val="-18"/>
        </w:rPr>
        <w:t xml:space="preserve"> </w:t>
      </w:r>
      <w:r>
        <w:t>on</w:t>
      </w:r>
      <w:r>
        <w:rPr>
          <w:spacing w:val="-18"/>
        </w:rPr>
        <w:t xml:space="preserve"> </w:t>
      </w:r>
      <w:r>
        <w:t>building</w:t>
      </w:r>
      <w:r>
        <w:rPr>
          <w:spacing w:val="-19"/>
        </w:rPr>
        <w:t xml:space="preserve"> </w:t>
      </w:r>
      <w:r>
        <w:t>parenting</w:t>
      </w:r>
      <w:r>
        <w:rPr>
          <w:spacing w:val="-18"/>
        </w:rPr>
        <w:t xml:space="preserve"> </w:t>
      </w:r>
      <w:r>
        <w:t>capacity</w:t>
      </w:r>
      <w:r>
        <w:rPr>
          <w:spacing w:val="-18"/>
        </w:rPr>
        <w:t xml:space="preserve"> </w:t>
      </w:r>
      <w:r>
        <w:t>and</w:t>
      </w:r>
      <w:r>
        <w:rPr>
          <w:spacing w:val="-18"/>
        </w:rPr>
        <w:t xml:space="preserve"> </w:t>
      </w:r>
      <w:r>
        <w:t>skills,</w:t>
      </w:r>
      <w:r>
        <w:rPr>
          <w:spacing w:val="-18"/>
        </w:rPr>
        <w:t xml:space="preserve"> </w:t>
      </w:r>
      <w:r>
        <w:t>enhancing</w:t>
      </w:r>
      <w:r>
        <w:rPr>
          <w:spacing w:val="-18"/>
        </w:rPr>
        <w:t xml:space="preserve"> </w:t>
      </w:r>
      <w:r>
        <w:t>the parent–child</w:t>
      </w:r>
      <w:r>
        <w:rPr>
          <w:spacing w:val="-6"/>
        </w:rPr>
        <w:t xml:space="preserve"> </w:t>
      </w:r>
      <w:r>
        <w:t>relationship</w:t>
      </w:r>
      <w:r>
        <w:rPr>
          <w:spacing w:val="-6"/>
        </w:rPr>
        <w:t xml:space="preserve"> </w:t>
      </w:r>
      <w:r>
        <w:t>and</w:t>
      </w:r>
      <w:r>
        <w:rPr>
          <w:spacing w:val="-5"/>
        </w:rPr>
        <w:t xml:space="preserve"> </w:t>
      </w:r>
      <w:r>
        <w:t>strengthening</w:t>
      </w:r>
      <w:r>
        <w:rPr>
          <w:spacing w:val="-6"/>
        </w:rPr>
        <w:t xml:space="preserve"> </w:t>
      </w:r>
      <w:r>
        <w:t>a</w:t>
      </w:r>
      <w:r>
        <w:rPr>
          <w:spacing w:val="-6"/>
        </w:rPr>
        <w:t xml:space="preserve"> </w:t>
      </w:r>
      <w:r>
        <w:rPr>
          <w:spacing w:val="-3"/>
        </w:rPr>
        <w:t>family’s</w:t>
      </w:r>
      <w:r>
        <w:rPr>
          <w:spacing w:val="-5"/>
        </w:rPr>
        <w:t xml:space="preserve"> </w:t>
      </w:r>
      <w:r>
        <w:t>link</w:t>
      </w:r>
      <w:r>
        <w:rPr>
          <w:spacing w:val="-6"/>
        </w:rPr>
        <w:t xml:space="preserve"> </w:t>
      </w:r>
      <w:r>
        <w:t>with</w:t>
      </w:r>
      <w:r>
        <w:rPr>
          <w:spacing w:val="-6"/>
        </w:rPr>
        <w:t xml:space="preserve"> </w:t>
      </w:r>
      <w:r>
        <w:t>their</w:t>
      </w:r>
      <w:r>
        <w:rPr>
          <w:spacing w:val="-5"/>
        </w:rPr>
        <w:t xml:space="preserve"> </w:t>
      </w:r>
      <w:r>
        <w:t>community.</w:t>
      </w:r>
    </w:p>
    <w:p w14:paraId="2E53F6AA" w14:textId="177F1BCF" w:rsidR="00CB767D" w:rsidRDefault="00CB767D" w:rsidP="00CA2675">
      <w:pPr>
        <w:pStyle w:val="DHHSbody"/>
      </w:pPr>
      <w:r>
        <w:t xml:space="preserve">Early parenting centre services are funded by the </w:t>
      </w:r>
      <w:r w:rsidR="00AD0E7C">
        <w:t>Department of Health and Human Services</w:t>
      </w:r>
      <w:r>
        <w:t xml:space="preserve"> to provide:</w:t>
      </w:r>
    </w:p>
    <w:p w14:paraId="662A9353" w14:textId="77777777" w:rsidR="00CB767D" w:rsidRDefault="00CB767D" w:rsidP="00CA2675">
      <w:pPr>
        <w:pStyle w:val="DHHSbullet1"/>
      </w:pPr>
      <w:r>
        <w:t>day</w:t>
      </w:r>
      <w:r>
        <w:rPr>
          <w:spacing w:val="-5"/>
        </w:rPr>
        <w:t xml:space="preserve"> </w:t>
      </w:r>
      <w:r>
        <w:t>stay</w:t>
      </w:r>
      <w:r>
        <w:rPr>
          <w:spacing w:val="-4"/>
        </w:rPr>
        <w:t xml:space="preserve"> </w:t>
      </w:r>
      <w:r>
        <w:t>services</w:t>
      </w:r>
      <w:r>
        <w:rPr>
          <w:spacing w:val="-4"/>
        </w:rPr>
        <w:t xml:space="preserve"> </w:t>
      </w:r>
      <w:r>
        <w:t>–</w:t>
      </w:r>
      <w:r>
        <w:rPr>
          <w:spacing w:val="-4"/>
        </w:rPr>
        <w:t xml:space="preserve"> </w:t>
      </w:r>
      <w:r>
        <w:t>an</w:t>
      </w:r>
      <w:r>
        <w:rPr>
          <w:spacing w:val="-4"/>
        </w:rPr>
        <w:t xml:space="preserve"> </w:t>
      </w:r>
      <w:r>
        <w:t>intensive</w:t>
      </w:r>
      <w:r>
        <w:rPr>
          <w:spacing w:val="-4"/>
        </w:rPr>
        <w:t xml:space="preserve"> </w:t>
      </w:r>
      <w:r>
        <w:t>day</w:t>
      </w:r>
      <w:r>
        <w:rPr>
          <w:spacing w:val="-4"/>
        </w:rPr>
        <w:t xml:space="preserve"> </w:t>
      </w:r>
      <w:r>
        <w:t>program</w:t>
      </w:r>
      <w:r>
        <w:rPr>
          <w:spacing w:val="-4"/>
        </w:rPr>
        <w:t xml:space="preserve"> </w:t>
      </w:r>
      <w:r>
        <w:t>providing</w:t>
      </w:r>
      <w:r>
        <w:rPr>
          <w:spacing w:val="-4"/>
        </w:rPr>
        <w:t xml:space="preserve"> </w:t>
      </w:r>
      <w:r>
        <w:t>early</w:t>
      </w:r>
      <w:r>
        <w:rPr>
          <w:spacing w:val="-4"/>
        </w:rPr>
        <w:t xml:space="preserve"> </w:t>
      </w:r>
      <w:r>
        <w:t>parenting</w:t>
      </w:r>
      <w:r>
        <w:rPr>
          <w:spacing w:val="-5"/>
        </w:rPr>
        <w:t xml:space="preserve"> </w:t>
      </w:r>
      <w:r>
        <w:t>support</w:t>
      </w:r>
    </w:p>
    <w:p w14:paraId="0A62C081" w14:textId="77777777" w:rsidR="00CB767D" w:rsidRDefault="00CB767D" w:rsidP="00CA2675">
      <w:pPr>
        <w:pStyle w:val="DHHSbullet1"/>
      </w:pPr>
      <w:r>
        <w:t>residential</w:t>
      </w:r>
      <w:r>
        <w:rPr>
          <w:spacing w:val="-23"/>
        </w:rPr>
        <w:t xml:space="preserve"> </w:t>
      </w:r>
      <w:r>
        <w:t>services</w:t>
      </w:r>
      <w:r>
        <w:rPr>
          <w:spacing w:val="-23"/>
        </w:rPr>
        <w:t xml:space="preserve"> </w:t>
      </w:r>
      <w:r>
        <w:t>–</w:t>
      </w:r>
      <w:r>
        <w:rPr>
          <w:spacing w:val="-23"/>
        </w:rPr>
        <w:t xml:space="preserve"> </w:t>
      </w:r>
      <w:r>
        <w:t>a</w:t>
      </w:r>
      <w:r>
        <w:rPr>
          <w:spacing w:val="-23"/>
        </w:rPr>
        <w:t xml:space="preserve"> </w:t>
      </w:r>
      <w:r>
        <w:t>centre-based</w:t>
      </w:r>
      <w:r>
        <w:rPr>
          <w:spacing w:val="-23"/>
        </w:rPr>
        <w:t xml:space="preserve"> </w:t>
      </w:r>
      <w:r>
        <w:t>intensive</w:t>
      </w:r>
      <w:r>
        <w:rPr>
          <w:spacing w:val="-23"/>
        </w:rPr>
        <w:t xml:space="preserve"> </w:t>
      </w:r>
      <w:r>
        <w:t>parenting</w:t>
      </w:r>
      <w:r>
        <w:rPr>
          <w:spacing w:val="-23"/>
        </w:rPr>
        <w:t xml:space="preserve"> </w:t>
      </w:r>
      <w:r>
        <w:t>program</w:t>
      </w:r>
      <w:r>
        <w:rPr>
          <w:spacing w:val="-23"/>
        </w:rPr>
        <w:t xml:space="preserve"> </w:t>
      </w:r>
      <w:r>
        <w:t>in</w:t>
      </w:r>
      <w:r>
        <w:rPr>
          <w:spacing w:val="-23"/>
        </w:rPr>
        <w:t xml:space="preserve"> </w:t>
      </w:r>
      <w:r>
        <w:t>which</w:t>
      </w:r>
      <w:r>
        <w:rPr>
          <w:spacing w:val="-23"/>
        </w:rPr>
        <w:t xml:space="preserve"> </w:t>
      </w:r>
      <w:r>
        <w:t>parents</w:t>
      </w:r>
      <w:r>
        <w:rPr>
          <w:spacing w:val="-23"/>
        </w:rPr>
        <w:t xml:space="preserve"> </w:t>
      </w:r>
      <w:r>
        <w:rPr>
          <w:spacing w:val="-4"/>
        </w:rPr>
        <w:t xml:space="preserve">stay </w:t>
      </w:r>
      <w:r>
        <w:t>at</w:t>
      </w:r>
      <w:r>
        <w:rPr>
          <w:spacing w:val="-9"/>
        </w:rPr>
        <w:t xml:space="preserve"> </w:t>
      </w:r>
      <w:r>
        <w:t>the</w:t>
      </w:r>
      <w:r>
        <w:rPr>
          <w:spacing w:val="-9"/>
        </w:rPr>
        <w:t xml:space="preserve"> </w:t>
      </w:r>
      <w:r>
        <w:t>centre</w:t>
      </w:r>
      <w:r>
        <w:rPr>
          <w:spacing w:val="-8"/>
        </w:rPr>
        <w:t xml:space="preserve"> </w:t>
      </w:r>
      <w:r>
        <w:t>for</w:t>
      </w:r>
      <w:r>
        <w:rPr>
          <w:spacing w:val="-9"/>
        </w:rPr>
        <w:t xml:space="preserve"> </w:t>
      </w:r>
      <w:r>
        <w:t>a</w:t>
      </w:r>
      <w:r>
        <w:rPr>
          <w:spacing w:val="-9"/>
        </w:rPr>
        <w:t xml:space="preserve"> </w:t>
      </w:r>
      <w:proofErr w:type="gramStart"/>
      <w:r>
        <w:t>five</w:t>
      </w:r>
      <w:r>
        <w:rPr>
          <w:spacing w:val="-8"/>
        </w:rPr>
        <w:t xml:space="preserve"> </w:t>
      </w:r>
      <w:r>
        <w:t>day</w:t>
      </w:r>
      <w:proofErr w:type="gramEnd"/>
      <w:r>
        <w:rPr>
          <w:spacing w:val="-9"/>
        </w:rPr>
        <w:t xml:space="preserve"> </w:t>
      </w:r>
      <w:r>
        <w:t>period</w:t>
      </w:r>
      <w:r>
        <w:rPr>
          <w:spacing w:val="-9"/>
        </w:rPr>
        <w:t xml:space="preserve"> </w:t>
      </w:r>
      <w:r>
        <w:t>to</w:t>
      </w:r>
      <w:r>
        <w:rPr>
          <w:spacing w:val="-8"/>
        </w:rPr>
        <w:t xml:space="preserve"> </w:t>
      </w:r>
      <w:r>
        <w:t>build</w:t>
      </w:r>
      <w:r>
        <w:rPr>
          <w:spacing w:val="-9"/>
        </w:rPr>
        <w:t xml:space="preserve"> </w:t>
      </w:r>
      <w:r>
        <w:t>their</w:t>
      </w:r>
      <w:r>
        <w:rPr>
          <w:spacing w:val="-9"/>
        </w:rPr>
        <w:t xml:space="preserve"> </w:t>
      </w:r>
      <w:r>
        <w:t>parenting</w:t>
      </w:r>
      <w:r>
        <w:rPr>
          <w:spacing w:val="-8"/>
        </w:rPr>
        <w:t xml:space="preserve"> </w:t>
      </w:r>
      <w:r>
        <w:t>competence</w:t>
      </w:r>
      <w:r>
        <w:rPr>
          <w:spacing w:val="-9"/>
        </w:rPr>
        <w:t xml:space="preserve"> </w:t>
      </w:r>
      <w:r>
        <w:t>and</w:t>
      </w:r>
      <w:r>
        <w:rPr>
          <w:spacing w:val="-9"/>
        </w:rPr>
        <w:t xml:space="preserve"> </w:t>
      </w:r>
      <w:r>
        <w:t>capacity</w:t>
      </w:r>
    </w:p>
    <w:p w14:paraId="097FD72E" w14:textId="77777777" w:rsidR="00CB767D" w:rsidRDefault="00CB767D" w:rsidP="00CA2675">
      <w:pPr>
        <w:pStyle w:val="DHHSbullet1"/>
      </w:pPr>
      <w:r>
        <w:t>home-based</w:t>
      </w:r>
      <w:r>
        <w:rPr>
          <w:spacing w:val="-19"/>
        </w:rPr>
        <w:t xml:space="preserve"> </w:t>
      </w:r>
      <w:r>
        <w:t>services</w:t>
      </w:r>
      <w:r>
        <w:rPr>
          <w:spacing w:val="-18"/>
        </w:rPr>
        <w:t xml:space="preserve"> </w:t>
      </w:r>
      <w:r>
        <w:t>–</w:t>
      </w:r>
      <w:r>
        <w:rPr>
          <w:spacing w:val="-18"/>
        </w:rPr>
        <w:t xml:space="preserve"> </w:t>
      </w:r>
      <w:r>
        <w:t>services</w:t>
      </w:r>
      <w:r>
        <w:rPr>
          <w:spacing w:val="-19"/>
        </w:rPr>
        <w:t xml:space="preserve"> </w:t>
      </w:r>
      <w:r>
        <w:t>where</w:t>
      </w:r>
      <w:r>
        <w:rPr>
          <w:spacing w:val="-18"/>
        </w:rPr>
        <w:t xml:space="preserve"> </w:t>
      </w:r>
      <w:r>
        <w:t>skilled</w:t>
      </w:r>
      <w:r>
        <w:rPr>
          <w:spacing w:val="-18"/>
        </w:rPr>
        <w:t xml:space="preserve"> </w:t>
      </w:r>
      <w:r>
        <w:t>staff</w:t>
      </w:r>
      <w:r>
        <w:rPr>
          <w:spacing w:val="-19"/>
        </w:rPr>
        <w:t xml:space="preserve"> </w:t>
      </w:r>
      <w:r>
        <w:t>visit</w:t>
      </w:r>
      <w:r>
        <w:rPr>
          <w:spacing w:val="-18"/>
        </w:rPr>
        <w:t xml:space="preserve"> </w:t>
      </w:r>
      <w:r>
        <w:t>the</w:t>
      </w:r>
      <w:r>
        <w:rPr>
          <w:spacing w:val="-18"/>
        </w:rPr>
        <w:t xml:space="preserve"> </w:t>
      </w:r>
      <w:r>
        <w:t>family</w:t>
      </w:r>
      <w:r>
        <w:rPr>
          <w:spacing w:val="-18"/>
        </w:rPr>
        <w:t xml:space="preserve"> </w:t>
      </w:r>
      <w:r>
        <w:t>in</w:t>
      </w:r>
      <w:r>
        <w:rPr>
          <w:spacing w:val="-19"/>
        </w:rPr>
        <w:t xml:space="preserve"> </w:t>
      </w:r>
      <w:r>
        <w:t>the</w:t>
      </w:r>
      <w:r>
        <w:rPr>
          <w:spacing w:val="-18"/>
        </w:rPr>
        <w:t xml:space="preserve"> </w:t>
      </w:r>
      <w:r>
        <w:t>home</w:t>
      </w:r>
      <w:r>
        <w:rPr>
          <w:spacing w:val="-18"/>
        </w:rPr>
        <w:t xml:space="preserve"> </w:t>
      </w:r>
      <w:r>
        <w:t>to</w:t>
      </w:r>
      <w:r>
        <w:rPr>
          <w:spacing w:val="-19"/>
        </w:rPr>
        <w:t xml:space="preserve"> </w:t>
      </w:r>
      <w:r>
        <w:rPr>
          <w:spacing w:val="-3"/>
        </w:rPr>
        <w:t xml:space="preserve">provide </w:t>
      </w:r>
      <w:r>
        <w:t>one-on-one parenting skills and</w:t>
      </w:r>
      <w:r>
        <w:rPr>
          <w:spacing w:val="-5"/>
        </w:rPr>
        <w:t xml:space="preserve"> </w:t>
      </w:r>
      <w:r>
        <w:t>education</w:t>
      </w:r>
    </w:p>
    <w:p w14:paraId="086EA9AD" w14:textId="77777777" w:rsidR="00CB767D" w:rsidRDefault="00CB767D" w:rsidP="00C62487">
      <w:pPr>
        <w:pStyle w:val="DHHSbullet1lastline"/>
      </w:pPr>
      <w:r>
        <w:t>group</w:t>
      </w:r>
      <w:r>
        <w:rPr>
          <w:spacing w:val="-19"/>
        </w:rPr>
        <w:t xml:space="preserve"> </w:t>
      </w:r>
      <w:r>
        <w:t>services</w:t>
      </w:r>
      <w:r>
        <w:rPr>
          <w:spacing w:val="-18"/>
        </w:rPr>
        <w:t xml:space="preserve"> </w:t>
      </w:r>
      <w:r>
        <w:t>–</w:t>
      </w:r>
      <w:r>
        <w:rPr>
          <w:spacing w:val="-18"/>
        </w:rPr>
        <w:t xml:space="preserve"> </w:t>
      </w:r>
      <w:r>
        <w:t>group-based</w:t>
      </w:r>
      <w:r>
        <w:rPr>
          <w:spacing w:val="-18"/>
        </w:rPr>
        <w:t xml:space="preserve"> </w:t>
      </w:r>
      <w:r>
        <w:t>programs</w:t>
      </w:r>
      <w:r>
        <w:rPr>
          <w:spacing w:val="-19"/>
        </w:rPr>
        <w:t xml:space="preserve"> </w:t>
      </w:r>
      <w:r>
        <w:t>attended</w:t>
      </w:r>
      <w:r>
        <w:rPr>
          <w:spacing w:val="-18"/>
        </w:rPr>
        <w:t xml:space="preserve"> </w:t>
      </w:r>
      <w:r>
        <w:t>by</w:t>
      </w:r>
      <w:r>
        <w:rPr>
          <w:spacing w:val="-18"/>
        </w:rPr>
        <w:t xml:space="preserve"> </w:t>
      </w:r>
      <w:r>
        <w:t>parents</w:t>
      </w:r>
      <w:r>
        <w:rPr>
          <w:spacing w:val="-18"/>
        </w:rPr>
        <w:t xml:space="preserve"> </w:t>
      </w:r>
      <w:r>
        <w:t>and</w:t>
      </w:r>
      <w:r>
        <w:rPr>
          <w:spacing w:val="-18"/>
        </w:rPr>
        <w:t xml:space="preserve"> </w:t>
      </w:r>
      <w:r>
        <w:t>their</w:t>
      </w:r>
      <w:r>
        <w:rPr>
          <w:spacing w:val="-19"/>
        </w:rPr>
        <w:t xml:space="preserve"> </w:t>
      </w:r>
      <w:r>
        <w:t>children</w:t>
      </w:r>
      <w:r>
        <w:rPr>
          <w:spacing w:val="-18"/>
        </w:rPr>
        <w:t xml:space="preserve"> </w:t>
      </w:r>
      <w:r>
        <w:t>designed to improve parent-child relationships and</w:t>
      </w:r>
      <w:r>
        <w:rPr>
          <w:spacing w:val="-11"/>
        </w:rPr>
        <w:t xml:space="preserve"> </w:t>
      </w:r>
      <w:r>
        <w:t>interaction.</w:t>
      </w:r>
    </w:p>
    <w:p w14:paraId="186FFA89" w14:textId="5E263EA1" w:rsidR="00CB767D" w:rsidRDefault="00CB767D" w:rsidP="00CA2675">
      <w:pPr>
        <w:pStyle w:val="DHHSbody"/>
      </w:pPr>
      <w:r>
        <w:t>For further information visit:</w:t>
      </w:r>
    </w:p>
    <w:p w14:paraId="7C3D8AF7" w14:textId="5763AA0E" w:rsidR="000F407C" w:rsidRDefault="000F407C" w:rsidP="00AA3B53">
      <w:pPr>
        <w:pStyle w:val="DHHSbullet1"/>
      </w:pPr>
      <w:r>
        <w:t xml:space="preserve">the Department of Health and Human Services’ </w:t>
      </w:r>
      <w:hyperlink r:id="rId54" w:history="1">
        <w:r w:rsidRPr="000F407C">
          <w:rPr>
            <w:rStyle w:val="Hyperlink"/>
          </w:rPr>
          <w:t>‘Early parenting services’ page</w:t>
        </w:r>
      </w:hyperlink>
      <w:r>
        <w:t xml:space="preserve"> &lt;</w:t>
      </w:r>
      <w:r w:rsidRPr="000F407C">
        <w:t>https://services.dhhs.vic.gov.au/early-parenting-services</w:t>
      </w:r>
      <w:r>
        <w:t>&gt;</w:t>
      </w:r>
    </w:p>
    <w:p w14:paraId="257FCEA1" w14:textId="305E2AC8" w:rsidR="000F407C" w:rsidRDefault="005F6E3F" w:rsidP="00AA3B53">
      <w:pPr>
        <w:pStyle w:val="DHHSbullet1"/>
      </w:pPr>
      <w:hyperlink r:id="rId55" w:history="1">
        <w:r w:rsidR="000F407C" w:rsidRPr="000F407C">
          <w:rPr>
            <w:rStyle w:val="Hyperlink"/>
          </w:rPr>
          <w:t>Tweddle Child and Family Health Service</w:t>
        </w:r>
      </w:hyperlink>
      <w:r w:rsidR="000F407C">
        <w:t xml:space="preserve"> &lt;</w:t>
      </w:r>
      <w:r w:rsidR="000F407C" w:rsidRPr="000F407C">
        <w:t>https://www.tweddle.org.au/</w:t>
      </w:r>
      <w:r w:rsidR="000F407C">
        <w:t>&gt;</w:t>
      </w:r>
    </w:p>
    <w:p w14:paraId="41EF969C" w14:textId="0CE00F6F" w:rsidR="006126D2" w:rsidRPr="0083675D" w:rsidRDefault="00365DF9" w:rsidP="0083675D">
      <w:pPr>
        <w:pStyle w:val="DHHSbullet1"/>
      </w:pPr>
      <w:hyperlink r:id="rId56" w:history="1">
        <w:r w:rsidRPr="00365DF9">
          <w:rPr>
            <w:rStyle w:val="Hyperlink"/>
          </w:rPr>
          <w:t>QEC’s Early Parenting Se</w:t>
        </w:r>
        <w:r w:rsidRPr="00365DF9">
          <w:rPr>
            <w:rStyle w:val="Hyperlink"/>
          </w:rPr>
          <w:t>r</w:t>
        </w:r>
        <w:r w:rsidRPr="00365DF9">
          <w:rPr>
            <w:rStyle w:val="Hyperlink"/>
          </w:rPr>
          <w:t>vices</w:t>
        </w:r>
      </w:hyperlink>
      <w:r w:rsidR="000F407C" w:rsidRPr="0083675D">
        <w:t xml:space="preserve"> </w:t>
      </w:r>
      <w:r w:rsidRPr="0083675D">
        <w:t>&lt;</w:t>
      </w:r>
      <w:hyperlink w:history="1"/>
      <w:r w:rsidRPr="0083675D">
        <w:t>https://www.qec.org.au/&gt;</w:t>
      </w:r>
    </w:p>
    <w:p w14:paraId="4747F422" w14:textId="442E80F5" w:rsidR="006126D2" w:rsidRDefault="006126D2" w:rsidP="00412509">
      <w:pPr>
        <w:pStyle w:val="DHHSbullet1"/>
        <w:rPr>
          <w:lang w:eastAsia="en-AU"/>
        </w:rPr>
      </w:pPr>
      <w:r w:rsidRPr="006126D2">
        <w:rPr>
          <w:lang w:eastAsia="en-AU"/>
        </w:rPr>
        <w:t>Mercy Health O'Connell Family Centre (O’Connell) located in Canterbury</w:t>
      </w:r>
    </w:p>
    <w:p w14:paraId="0753E754" w14:textId="5A3C9F96" w:rsidR="00CB767D" w:rsidRPr="00C76A59" w:rsidRDefault="00CB767D" w:rsidP="00C76A59">
      <w:pPr>
        <w:pStyle w:val="Heading3"/>
      </w:pPr>
      <w:r w:rsidRPr="00C76A59">
        <w:lastRenderedPageBreak/>
        <w:t>Early Start Kindergarten</w:t>
      </w:r>
    </w:p>
    <w:p w14:paraId="38DE3451" w14:textId="77777777" w:rsidR="00CB767D" w:rsidRDefault="00CB767D" w:rsidP="00CA2675">
      <w:pPr>
        <w:pStyle w:val="DHHSbody"/>
      </w:pPr>
      <w:r>
        <w:t>Early Start Kindergarten provides up to 15 hours of free or low-cost kindergarten to eligible three-year-old</w:t>
      </w:r>
      <w:r>
        <w:rPr>
          <w:spacing w:val="-21"/>
        </w:rPr>
        <w:t xml:space="preserve"> </w:t>
      </w:r>
      <w:r>
        <w:t>children</w:t>
      </w:r>
      <w:r>
        <w:rPr>
          <w:spacing w:val="-21"/>
        </w:rPr>
        <w:t xml:space="preserve"> </w:t>
      </w:r>
      <w:r>
        <w:t>where</w:t>
      </w:r>
      <w:r>
        <w:rPr>
          <w:spacing w:val="-21"/>
        </w:rPr>
        <w:t xml:space="preserve"> </w:t>
      </w:r>
      <w:r>
        <w:t>programs</w:t>
      </w:r>
      <w:r>
        <w:rPr>
          <w:spacing w:val="-21"/>
        </w:rPr>
        <w:t xml:space="preserve"> </w:t>
      </w:r>
      <w:r>
        <w:t>are</w:t>
      </w:r>
      <w:r>
        <w:rPr>
          <w:spacing w:val="-21"/>
        </w:rPr>
        <w:t xml:space="preserve"> </w:t>
      </w:r>
      <w:r>
        <w:t>offered</w:t>
      </w:r>
      <w:r>
        <w:rPr>
          <w:spacing w:val="-21"/>
        </w:rPr>
        <w:t xml:space="preserve"> </w:t>
      </w:r>
      <w:r>
        <w:t>by</w:t>
      </w:r>
      <w:r>
        <w:rPr>
          <w:spacing w:val="-21"/>
        </w:rPr>
        <w:t xml:space="preserve"> </w:t>
      </w:r>
      <w:r>
        <w:t>a</w:t>
      </w:r>
      <w:r>
        <w:rPr>
          <w:spacing w:val="-21"/>
        </w:rPr>
        <w:t xml:space="preserve"> </w:t>
      </w:r>
      <w:r>
        <w:t>qualified</w:t>
      </w:r>
      <w:r>
        <w:rPr>
          <w:spacing w:val="-21"/>
        </w:rPr>
        <w:t xml:space="preserve"> </w:t>
      </w:r>
      <w:r>
        <w:rPr>
          <w:spacing w:val="-3"/>
        </w:rPr>
        <w:t>teacher.</w:t>
      </w:r>
      <w:r>
        <w:rPr>
          <w:spacing w:val="-21"/>
        </w:rPr>
        <w:t xml:space="preserve"> </w:t>
      </w:r>
      <w:r>
        <w:t>A</w:t>
      </w:r>
      <w:r>
        <w:rPr>
          <w:spacing w:val="-20"/>
        </w:rPr>
        <w:t xml:space="preserve"> </w:t>
      </w:r>
      <w:r>
        <w:t>child</w:t>
      </w:r>
      <w:r>
        <w:rPr>
          <w:spacing w:val="-21"/>
        </w:rPr>
        <w:t xml:space="preserve"> </w:t>
      </w:r>
      <w:r>
        <w:t>is</w:t>
      </w:r>
      <w:r>
        <w:rPr>
          <w:spacing w:val="-21"/>
        </w:rPr>
        <w:t xml:space="preserve"> </w:t>
      </w:r>
      <w:r>
        <w:t>eligible</w:t>
      </w:r>
      <w:r>
        <w:rPr>
          <w:spacing w:val="-21"/>
        </w:rPr>
        <w:t xml:space="preserve"> </w:t>
      </w:r>
      <w:r>
        <w:rPr>
          <w:spacing w:val="-4"/>
        </w:rPr>
        <w:t xml:space="preserve">for </w:t>
      </w:r>
      <w:r>
        <w:t>Early</w:t>
      </w:r>
      <w:r>
        <w:rPr>
          <w:spacing w:val="-15"/>
        </w:rPr>
        <w:t xml:space="preserve"> </w:t>
      </w:r>
      <w:r>
        <w:t>Start</w:t>
      </w:r>
      <w:r>
        <w:rPr>
          <w:spacing w:val="-14"/>
        </w:rPr>
        <w:t xml:space="preserve"> </w:t>
      </w:r>
      <w:r>
        <w:t>Kindergarten</w:t>
      </w:r>
      <w:r>
        <w:rPr>
          <w:spacing w:val="-14"/>
        </w:rPr>
        <w:t xml:space="preserve"> </w:t>
      </w:r>
      <w:r>
        <w:t>if</w:t>
      </w:r>
      <w:r>
        <w:rPr>
          <w:spacing w:val="-14"/>
        </w:rPr>
        <w:t xml:space="preserve"> </w:t>
      </w:r>
      <w:r>
        <w:t>they</w:t>
      </w:r>
      <w:r>
        <w:rPr>
          <w:spacing w:val="-15"/>
        </w:rPr>
        <w:t xml:space="preserve"> </w:t>
      </w:r>
      <w:r>
        <w:t>are</w:t>
      </w:r>
      <w:r>
        <w:rPr>
          <w:spacing w:val="-14"/>
        </w:rPr>
        <w:t xml:space="preserve"> </w:t>
      </w:r>
      <w:r>
        <w:t>at</w:t>
      </w:r>
      <w:r>
        <w:rPr>
          <w:spacing w:val="-14"/>
        </w:rPr>
        <w:t xml:space="preserve"> </w:t>
      </w:r>
      <w:r>
        <w:t>least</w:t>
      </w:r>
      <w:r>
        <w:rPr>
          <w:spacing w:val="-14"/>
        </w:rPr>
        <w:t xml:space="preserve"> </w:t>
      </w:r>
      <w:r>
        <w:t>three</w:t>
      </w:r>
      <w:r>
        <w:rPr>
          <w:spacing w:val="-14"/>
        </w:rPr>
        <w:t xml:space="preserve"> </w:t>
      </w:r>
      <w:r>
        <w:t>years</w:t>
      </w:r>
      <w:r>
        <w:rPr>
          <w:spacing w:val="-15"/>
        </w:rPr>
        <w:t xml:space="preserve"> </w:t>
      </w:r>
      <w:r>
        <w:t>old</w:t>
      </w:r>
      <w:r>
        <w:rPr>
          <w:spacing w:val="-14"/>
        </w:rPr>
        <w:t xml:space="preserve"> </w:t>
      </w:r>
      <w:r>
        <w:t>by</w:t>
      </w:r>
      <w:r>
        <w:rPr>
          <w:spacing w:val="-14"/>
        </w:rPr>
        <w:t xml:space="preserve"> </w:t>
      </w:r>
      <w:r>
        <w:t>30</w:t>
      </w:r>
      <w:r>
        <w:rPr>
          <w:spacing w:val="-14"/>
        </w:rPr>
        <w:t xml:space="preserve"> </w:t>
      </w:r>
      <w:r>
        <w:t>April</w:t>
      </w:r>
      <w:r>
        <w:rPr>
          <w:spacing w:val="-15"/>
        </w:rPr>
        <w:t xml:space="preserve"> </w:t>
      </w:r>
      <w:r>
        <w:t>in</w:t>
      </w:r>
      <w:r>
        <w:rPr>
          <w:spacing w:val="-14"/>
        </w:rPr>
        <w:t xml:space="preserve"> </w:t>
      </w:r>
      <w:r>
        <w:t>the</w:t>
      </w:r>
      <w:r>
        <w:rPr>
          <w:spacing w:val="-14"/>
        </w:rPr>
        <w:t xml:space="preserve"> </w:t>
      </w:r>
      <w:r>
        <w:t>year</w:t>
      </w:r>
      <w:r>
        <w:rPr>
          <w:spacing w:val="-14"/>
        </w:rPr>
        <w:t xml:space="preserve"> </w:t>
      </w:r>
      <w:r>
        <w:t>they</w:t>
      </w:r>
      <w:r>
        <w:rPr>
          <w:spacing w:val="-14"/>
        </w:rPr>
        <w:t xml:space="preserve"> </w:t>
      </w:r>
      <w:r>
        <w:t>will</w:t>
      </w:r>
      <w:r>
        <w:rPr>
          <w:spacing w:val="-15"/>
        </w:rPr>
        <w:t xml:space="preserve"> </w:t>
      </w:r>
      <w:r>
        <w:t>be attending a kindergarten program, and they are</w:t>
      </w:r>
      <w:r>
        <w:rPr>
          <w:spacing w:val="-15"/>
        </w:rPr>
        <w:t xml:space="preserve"> </w:t>
      </w:r>
      <w:r>
        <w:t>either:</w:t>
      </w:r>
    </w:p>
    <w:p w14:paraId="3F89E71C" w14:textId="77777777" w:rsidR="00CB767D" w:rsidRDefault="00CB767D" w:rsidP="00CA2675">
      <w:pPr>
        <w:pStyle w:val="DHHSbullet1"/>
      </w:pPr>
      <w:r>
        <w:t>known</w:t>
      </w:r>
      <w:r>
        <w:rPr>
          <w:spacing w:val="-4"/>
        </w:rPr>
        <w:t xml:space="preserve"> </w:t>
      </w:r>
      <w:r>
        <w:t>to</w:t>
      </w:r>
      <w:r>
        <w:rPr>
          <w:spacing w:val="-4"/>
        </w:rPr>
        <w:t xml:space="preserve"> </w:t>
      </w:r>
      <w:r>
        <w:t>Child</w:t>
      </w:r>
      <w:r>
        <w:rPr>
          <w:spacing w:val="-4"/>
        </w:rPr>
        <w:t xml:space="preserve"> </w:t>
      </w:r>
      <w:r>
        <w:t>Protection</w:t>
      </w:r>
      <w:r>
        <w:rPr>
          <w:spacing w:val="-3"/>
        </w:rPr>
        <w:t xml:space="preserve"> </w:t>
      </w:r>
      <w:r>
        <w:t>(or</w:t>
      </w:r>
      <w:r>
        <w:rPr>
          <w:spacing w:val="-4"/>
        </w:rPr>
        <w:t xml:space="preserve"> </w:t>
      </w:r>
      <w:r>
        <w:t>referred</w:t>
      </w:r>
      <w:r>
        <w:rPr>
          <w:spacing w:val="-4"/>
        </w:rPr>
        <w:t xml:space="preserve"> </w:t>
      </w:r>
      <w:r>
        <w:t>by</w:t>
      </w:r>
      <w:r>
        <w:rPr>
          <w:spacing w:val="-3"/>
        </w:rPr>
        <w:t xml:space="preserve"> </w:t>
      </w:r>
      <w:r>
        <w:t>Child</w:t>
      </w:r>
      <w:r>
        <w:rPr>
          <w:spacing w:val="-4"/>
        </w:rPr>
        <w:t xml:space="preserve"> </w:t>
      </w:r>
      <w:r>
        <w:t>Protection</w:t>
      </w:r>
      <w:r>
        <w:rPr>
          <w:spacing w:val="-4"/>
        </w:rPr>
        <w:t xml:space="preserve"> </w:t>
      </w:r>
      <w:r>
        <w:t>to</w:t>
      </w:r>
      <w:r>
        <w:rPr>
          <w:spacing w:val="-3"/>
        </w:rPr>
        <w:t xml:space="preserve"> </w:t>
      </w:r>
      <w:r>
        <w:t>Child</w:t>
      </w:r>
      <w:r>
        <w:rPr>
          <w:spacing w:val="-4"/>
        </w:rPr>
        <w:t xml:space="preserve"> </w:t>
      </w:r>
      <w:r>
        <w:t>FIRST)</w:t>
      </w:r>
      <w:r>
        <w:rPr>
          <w:spacing w:val="-4"/>
        </w:rPr>
        <w:t xml:space="preserve"> </w:t>
      </w:r>
      <w:r>
        <w:t>or</w:t>
      </w:r>
    </w:p>
    <w:p w14:paraId="2873F54A" w14:textId="77777777" w:rsidR="00CB767D" w:rsidRDefault="00CB767D" w:rsidP="00AA3B53">
      <w:pPr>
        <w:pStyle w:val="DHHSbullet1lastline"/>
      </w:pPr>
      <w:r>
        <w:t xml:space="preserve">Aboriginal and/or </w:t>
      </w:r>
      <w:r>
        <w:rPr>
          <w:spacing w:val="-5"/>
        </w:rPr>
        <w:t xml:space="preserve">Torres </w:t>
      </w:r>
      <w:r>
        <w:t>Strait Islander.</w:t>
      </w:r>
    </w:p>
    <w:p w14:paraId="0395E2BD" w14:textId="154A6164" w:rsidR="00CB767D" w:rsidRDefault="00365DF9" w:rsidP="00CA2675">
      <w:pPr>
        <w:pStyle w:val="DHHSbody"/>
      </w:pPr>
      <w:r>
        <w:t>F</w:t>
      </w:r>
      <w:r w:rsidRPr="00365DF9">
        <w:t>or more information</w:t>
      </w:r>
      <w:r>
        <w:t>, v</w:t>
      </w:r>
      <w:r w:rsidR="000F407C">
        <w:t>isit the Department of Health and Human Services</w:t>
      </w:r>
      <w:r w:rsidR="007567C6">
        <w:t xml:space="preserve"> </w:t>
      </w:r>
      <w:hyperlink r:id="rId57" w:history="1">
        <w:r w:rsidR="000F407C" w:rsidRPr="000F407C">
          <w:rPr>
            <w:rStyle w:val="Hyperlink"/>
          </w:rPr>
          <w:t>‘Kindergarten’ page</w:t>
        </w:r>
      </w:hyperlink>
      <w:r w:rsidR="000F407C">
        <w:t xml:space="preserve"> &lt;</w:t>
      </w:r>
      <w:r w:rsidR="000F407C" w:rsidRPr="000F407C">
        <w:t>https://services.dhhs.vic.gov.au/kindergarten</w:t>
      </w:r>
      <w:r w:rsidR="000F407C">
        <w:t>&gt;.</w:t>
      </w:r>
    </w:p>
    <w:p w14:paraId="528FB11C" w14:textId="77777777" w:rsidR="00CB767D" w:rsidRPr="00C76A59" w:rsidRDefault="00CB767D" w:rsidP="00C76A59">
      <w:pPr>
        <w:pStyle w:val="Heading3"/>
      </w:pPr>
      <w:bookmarkStart w:id="97" w:name="_Kindergarten_programs"/>
      <w:bookmarkEnd w:id="97"/>
      <w:r w:rsidRPr="00C76A59">
        <w:t>Kindergarten programs</w:t>
      </w:r>
    </w:p>
    <w:p w14:paraId="6D8A6FA3" w14:textId="77777777" w:rsidR="00CB767D" w:rsidRPr="00234F59" w:rsidRDefault="00CB767D" w:rsidP="00234F59">
      <w:pPr>
        <w:pStyle w:val="DHHSbody"/>
      </w:pPr>
      <w:r w:rsidRPr="00234F59">
        <w:t>Children</w:t>
      </w:r>
      <w:r w:rsidRPr="00AA3B53">
        <w:t xml:space="preserve"> </w:t>
      </w:r>
      <w:r w:rsidRPr="00234F59">
        <w:t>go</w:t>
      </w:r>
      <w:r w:rsidRPr="00AA3B53">
        <w:t xml:space="preserve"> </w:t>
      </w:r>
      <w:r w:rsidRPr="00234F59">
        <w:t>to</w:t>
      </w:r>
      <w:r w:rsidRPr="00AA3B53">
        <w:t xml:space="preserve"> </w:t>
      </w:r>
      <w:r w:rsidRPr="00234F59">
        <w:t>kindergarten</w:t>
      </w:r>
      <w:r w:rsidRPr="00AA3B53">
        <w:t xml:space="preserve"> </w:t>
      </w:r>
      <w:r w:rsidRPr="00234F59">
        <w:t>(also</w:t>
      </w:r>
      <w:r w:rsidRPr="00AA3B53">
        <w:t xml:space="preserve"> </w:t>
      </w:r>
      <w:r w:rsidRPr="00234F59">
        <w:t>referred</w:t>
      </w:r>
      <w:r w:rsidRPr="00AA3B53">
        <w:t xml:space="preserve"> </w:t>
      </w:r>
      <w:r w:rsidRPr="00234F59">
        <w:t>to</w:t>
      </w:r>
      <w:r w:rsidRPr="00AA3B53">
        <w:t xml:space="preserve"> </w:t>
      </w:r>
      <w:r w:rsidRPr="00234F59">
        <w:t>as</w:t>
      </w:r>
      <w:r w:rsidRPr="00AA3B53">
        <w:t xml:space="preserve"> </w:t>
      </w:r>
      <w:r w:rsidRPr="00234F59">
        <w:t>preschool)</w:t>
      </w:r>
      <w:r w:rsidRPr="00AA3B53">
        <w:t xml:space="preserve"> </w:t>
      </w:r>
      <w:r w:rsidRPr="00234F59">
        <w:t>in</w:t>
      </w:r>
      <w:r w:rsidRPr="00AA3B53">
        <w:t xml:space="preserve"> </w:t>
      </w:r>
      <w:r w:rsidRPr="00234F59">
        <w:t>the</w:t>
      </w:r>
      <w:r w:rsidRPr="00AA3B53">
        <w:t xml:space="preserve"> </w:t>
      </w:r>
      <w:r w:rsidRPr="00234F59">
        <w:t>year</w:t>
      </w:r>
      <w:r w:rsidRPr="00AA3B53">
        <w:t xml:space="preserve"> </w:t>
      </w:r>
      <w:r w:rsidRPr="00234F59">
        <w:t>before</w:t>
      </w:r>
      <w:r w:rsidRPr="00AA3B53">
        <w:t xml:space="preserve"> </w:t>
      </w:r>
      <w:r w:rsidRPr="00234F59">
        <w:t>school,</w:t>
      </w:r>
      <w:r w:rsidRPr="00AA3B53">
        <w:t xml:space="preserve"> </w:t>
      </w:r>
      <w:r w:rsidRPr="00234F59">
        <w:t>usually</w:t>
      </w:r>
      <w:r w:rsidRPr="00AA3B53">
        <w:t xml:space="preserve"> when </w:t>
      </w:r>
      <w:r w:rsidRPr="00234F59">
        <w:t>they</w:t>
      </w:r>
      <w:r w:rsidRPr="00AA3B53">
        <w:t xml:space="preserve"> </w:t>
      </w:r>
      <w:r w:rsidRPr="00234F59">
        <w:t>are</w:t>
      </w:r>
      <w:r w:rsidRPr="00AA3B53">
        <w:t xml:space="preserve"> </w:t>
      </w:r>
      <w:r w:rsidRPr="00234F59">
        <w:t>four</w:t>
      </w:r>
      <w:r w:rsidRPr="00AA3B53">
        <w:t xml:space="preserve"> </w:t>
      </w:r>
      <w:r w:rsidRPr="00234F59">
        <w:t>years</w:t>
      </w:r>
      <w:r w:rsidRPr="00AA3B53">
        <w:t xml:space="preserve"> </w:t>
      </w:r>
      <w:r w:rsidRPr="00234F59">
        <w:t>old.</w:t>
      </w:r>
      <w:r w:rsidRPr="00AA3B53">
        <w:t xml:space="preserve"> However, </w:t>
      </w:r>
      <w:r w:rsidRPr="00234F59">
        <w:t>some</w:t>
      </w:r>
      <w:r w:rsidRPr="00AA3B53">
        <w:t xml:space="preserve"> </w:t>
      </w:r>
      <w:r w:rsidRPr="00234F59">
        <w:t>services</w:t>
      </w:r>
      <w:r w:rsidRPr="00AA3B53">
        <w:t xml:space="preserve"> </w:t>
      </w:r>
      <w:r w:rsidRPr="00234F59">
        <w:t>and</w:t>
      </w:r>
      <w:r w:rsidRPr="00AA3B53">
        <w:t xml:space="preserve"> </w:t>
      </w:r>
      <w:r w:rsidRPr="00234F59">
        <w:t>centres</w:t>
      </w:r>
      <w:r w:rsidRPr="00AA3B53">
        <w:t xml:space="preserve"> </w:t>
      </w:r>
      <w:r w:rsidRPr="00234F59">
        <w:t>also</w:t>
      </w:r>
      <w:r w:rsidRPr="00AA3B53">
        <w:t xml:space="preserve"> </w:t>
      </w:r>
      <w:r w:rsidRPr="00234F59">
        <w:t>offer</w:t>
      </w:r>
      <w:r w:rsidRPr="00AA3B53">
        <w:t xml:space="preserve"> </w:t>
      </w:r>
      <w:r w:rsidRPr="00234F59">
        <w:t>kindergarten</w:t>
      </w:r>
      <w:r w:rsidRPr="00AA3B53">
        <w:t xml:space="preserve"> </w:t>
      </w:r>
      <w:r w:rsidRPr="00234F59">
        <w:t>programs</w:t>
      </w:r>
      <w:r w:rsidRPr="00AA3B53">
        <w:t xml:space="preserve"> </w:t>
      </w:r>
      <w:r w:rsidRPr="00234F59">
        <w:t>for three-year-old</w:t>
      </w:r>
      <w:r w:rsidRPr="00AA3B53">
        <w:t xml:space="preserve"> </w:t>
      </w:r>
      <w:r w:rsidRPr="00234F59">
        <w:t>children.</w:t>
      </w:r>
    </w:p>
    <w:p w14:paraId="72E9B2B4" w14:textId="6186F27F" w:rsidR="00CB767D" w:rsidRDefault="007567C6" w:rsidP="00CA2675">
      <w:pPr>
        <w:pStyle w:val="DHHSbody"/>
      </w:pPr>
      <w:r>
        <w:t>For more information about kindergarten</w:t>
      </w:r>
      <w:r w:rsidR="00365DF9">
        <w:t xml:space="preserve"> programs,</w:t>
      </w:r>
      <w:r>
        <w:t xml:space="preserve"> v</w:t>
      </w:r>
      <w:r w:rsidR="00234F59">
        <w:t xml:space="preserve">isit the Department of Education and Training’s </w:t>
      </w:r>
      <w:hyperlink r:id="rId58" w:history="1">
        <w:r w:rsidR="00234F59" w:rsidRPr="00234F59">
          <w:rPr>
            <w:rStyle w:val="Hyperlink"/>
          </w:rPr>
          <w:t>‘Preschoolers’ page</w:t>
        </w:r>
      </w:hyperlink>
      <w:r w:rsidR="00234F59">
        <w:t xml:space="preserve"> &lt;</w:t>
      </w:r>
      <w:r w:rsidR="00234F59" w:rsidRPr="00234F59">
        <w:t>https://www.education.vic.gov.au/parents/Pages/preschoolers.aspx</w:t>
      </w:r>
      <w:r w:rsidR="00234F59">
        <w:t>&gt;</w:t>
      </w:r>
      <w:r w:rsidR="00365DF9">
        <w:t>.</w:t>
      </w:r>
    </w:p>
    <w:p w14:paraId="0A799237" w14:textId="77777777" w:rsidR="00CB767D" w:rsidRPr="00C76A59" w:rsidRDefault="00CB767D" w:rsidP="00C76A59">
      <w:pPr>
        <w:pStyle w:val="Heading3"/>
      </w:pPr>
      <w:r w:rsidRPr="00C76A59">
        <w:t>Parent–Child Mother Goose Program</w:t>
      </w:r>
    </w:p>
    <w:p w14:paraId="74EAEDF7" w14:textId="740B969A" w:rsidR="00CB767D" w:rsidRPr="00234F59" w:rsidRDefault="00CB767D" w:rsidP="00234F59">
      <w:pPr>
        <w:pStyle w:val="DHHSbody"/>
      </w:pPr>
      <w:r w:rsidRPr="00234F59">
        <w:t>This</w:t>
      </w:r>
      <w:r w:rsidRPr="00AA3B53">
        <w:t xml:space="preserve"> </w:t>
      </w:r>
      <w:r w:rsidRPr="00234F59">
        <w:t>program</w:t>
      </w:r>
      <w:r w:rsidRPr="00AA3B53">
        <w:t xml:space="preserve"> </w:t>
      </w:r>
      <w:r w:rsidRPr="00234F59">
        <w:t>provides</w:t>
      </w:r>
      <w:r w:rsidRPr="00AA3B53">
        <w:t xml:space="preserve"> </w:t>
      </w:r>
      <w:r w:rsidRPr="00234F59">
        <w:t>a</w:t>
      </w:r>
      <w:r w:rsidRPr="00AA3B53">
        <w:t xml:space="preserve"> </w:t>
      </w:r>
      <w:r w:rsidRPr="00234F59">
        <w:t>group</w:t>
      </w:r>
      <w:r w:rsidRPr="00AA3B53">
        <w:t xml:space="preserve"> </w:t>
      </w:r>
      <w:r w:rsidRPr="00234F59">
        <w:t>experience</w:t>
      </w:r>
      <w:r w:rsidRPr="00AA3B53">
        <w:t xml:space="preserve"> </w:t>
      </w:r>
      <w:r w:rsidRPr="00234F59">
        <w:t>for</w:t>
      </w:r>
      <w:r w:rsidRPr="00AA3B53">
        <w:t xml:space="preserve"> </w:t>
      </w:r>
      <w:r w:rsidRPr="00234F59">
        <w:t>parents</w:t>
      </w:r>
      <w:r w:rsidRPr="00AA3B53">
        <w:t xml:space="preserve"> </w:t>
      </w:r>
      <w:r w:rsidRPr="00234F59">
        <w:t>and</w:t>
      </w:r>
      <w:r w:rsidRPr="00AA3B53">
        <w:t xml:space="preserve"> </w:t>
      </w:r>
      <w:r w:rsidRPr="00234F59">
        <w:t>young</w:t>
      </w:r>
      <w:r w:rsidRPr="00AA3B53">
        <w:t xml:space="preserve"> </w:t>
      </w:r>
      <w:r w:rsidRPr="00234F59">
        <w:t>children</w:t>
      </w:r>
      <w:r w:rsidRPr="00AA3B53">
        <w:t xml:space="preserve"> </w:t>
      </w:r>
      <w:r w:rsidRPr="00234F59">
        <w:t>based</w:t>
      </w:r>
      <w:r w:rsidRPr="00AA3B53">
        <w:t xml:space="preserve"> </w:t>
      </w:r>
      <w:r w:rsidRPr="00234F59">
        <w:t>on</w:t>
      </w:r>
      <w:r w:rsidRPr="00AA3B53">
        <w:t xml:space="preserve"> </w:t>
      </w:r>
      <w:r w:rsidRPr="00234F59">
        <w:t>the</w:t>
      </w:r>
      <w:r w:rsidRPr="00AA3B53">
        <w:t xml:space="preserve"> oral </w:t>
      </w:r>
      <w:r w:rsidRPr="00234F59">
        <w:t>traditions</w:t>
      </w:r>
      <w:r w:rsidRPr="00AA3B53">
        <w:t xml:space="preserve"> </w:t>
      </w:r>
      <w:r w:rsidRPr="00234F59">
        <w:t>of</w:t>
      </w:r>
      <w:r w:rsidRPr="00AA3B53">
        <w:t xml:space="preserve"> </w:t>
      </w:r>
      <w:r w:rsidRPr="00234F59">
        <w:t>rhymes,</w:t>
      </w:r>
      <w:r w:rsidRPr="00AA3B53">
        <w:t xml:space="preserve"> </w:t>
      </w:r>
      <w:r w:rsidRPr="00234F59">
        <w:t>songs</w:t>
      </w:r>
      <w:r w:rsidRPr="00AA3B53">
        <w:t xml:space="preserve"> </w:t>
      </w:r>
      <w:r w:rsidRPr="00234F59">
        <w:t>and</w:t>
      </w:r>
      <w:r w:rsidRPr="00AA3B53">
        <w:t xml:space="preserve"> </w:t>
      </w:r>
      <w:r w:rsidRPr="00234F59">
        <w:t>storytelling.</w:t>
      </w:r>
      <w:r w:rsidRPr="00AA3B53">
        <w:t xml:space="preserve"> </w:t>
      </w:r>
      <w:r w:rsidRPr="00234F59">
        <w:t>The</w:t>
      </w:r>
      <w:r w:rsidRPr="00AA3B53">
        <w:t xml:space="preserve"> </w:t>
      </w:r>
      <w:r w:rsidRPr="00234F59">
        <w:t>program</w:t>
      </w:r>
      <w:r w:rsidRPr="00AA3B53">
        <w:t xml:space="preserve"> </w:t>
      </w:r>
      <w:r w:rsidRPr="00234F59">
        <w:t>enhances</w:t>
      </w:r>
      <w:r w:rsidRPr="00AA3B53">
        <w:t xml:space="preserve"> </w:t>
      </w:r>
      <w:r w:rsidRPr="00234F59">
        <w:t>language</w:t>
      </w:r>
      <w:r w:rsidRPr="00AA3B53">
        <w:t xml:space="preserve"> </w:t>
      </w:r>
      <w:r w:rsidRPr="00234F59">
        <w:t>development and</w:t>
      </w:r>
      <w:r w:rsidRPr="00AA3B53">
        <w:t xml:space="preserve"> </w:t>
      </w:r>
      <w:r w:rsidRPr="00234F59">
        <w:t>builds</w:t>
      </w:r>
      <w:r w:rsidRPr="00AA3B53">
        <w:t xml:space="preserve"> children’s </w:t>
      </w:r>
      <w:r w:rsidRPr="00234F59">
        <w:t>ability</w:t>
      </w:r>
      <w:r w:rsidRPr="00AA3B53">
        <w:t xml:space="preserve"> </w:t>
      </w:r>
      <w:r w:rsidRPr="00234F59">
        <w:t>to</w:t>
      </w:r>
      <w:r w:rsidRPr="00AA3B53">
        <w:t xml:space="preserve"> </w:t>
      </w:r>
      <w:r w:rsidRPr="00234F59">
        <w:t>think</w:t>
      </w:r>
      <w:r w:rsidRPr="00AA3B53">
        <w:t xml:space="preserve"> </w:t>
      </w:r>
      <w:r w:rsidRPr="00234F59">
        <w:t>beyond</w:t>
      </w:r>
      <w:r w:rsidRPr="00AA3B53">
        <w:t xml:space="preserve"> </w:t>
      </w:r>
      <w:r w:rsidRPr="00234F59">
        <w:t>the</w:t>
      </w:r>
      <w:r w:rsidRPr="00AA3B53">
        <w:t xml:space="preserve"> </w:t>
      </w:r>
      <w:r w:rsidRPr="00234F59">
        <w:t>here</w:t>
      </w:r>
      <w:r w:rsidRPr="00AA3B53">
        <w:t xml:space="preserve"> </w:t>
      </w:r>
      <w:r w:rsidRPr="00234F59">
        <w:t>and</w:t>
      </w:r>
      <w:r w:rsidRPr="00AA3B53">
        <w:t xml:space="preserve"> now.</w:t>
      </w:r>
      <w:r w:rsidR="007567C6">
        <w:t xml:space="preserve"> For more information v</w:t>
      </w:r>
      <w:r w:rsidR="00234F59">
        <w:t xml:space="preserve">isit the </w:t>
      </w:r>
      <w:hyperlink r:id="rId59" w:history="1">
        <w:r w:rsidR="00234F59" w:rsidRPr="00234F59">
          <w:rPr>
            <w:rStyle w:val="Hyperlink"/>
          </w:rPr>
          <w:t>Parent–Child Mother Good Program website</w:t>
        </w:r>
      </w:hyperlink>
      <w:r w:rsidR="00234F59">
        <w:t xml:space="preserve"> &lt;</w:t>
      </w:r>
      <w:r w:rsidR="00234F59" w:rsidRPr="00234F59">
        <w:t>https://www.parentchildmothergooseaustralia.org.au/</w:t>
      </w:r>
      <w:r w:rsidR="00234F59">
        <w:t xml:space="preserve">&gt;. </w:t>
      </w:r>
    </w:p>
    <w:p w14:paraId="73B82074" w14:textId="77777777" w:rsidR="00CB767D" w:rsidRPr="00C76A59" w:rsidRDefault="00CB767D" w:rsidP="00C76A59">
      <w:pPr>
        <w:pStyle w:val="Heading3"/>
      </w:pPr>
      <w:r w:rsidRPr="00C76A59">
        <w:t>Playgroup</w:t>
      </w:r>
    </w:p>
    <w:p w14:paraId="79C1E890" w14:textId="73CF4A46" w:rsidR="00CB767D" w:rsidRDefault="00CB767D" w:rsidP="00CA2675">
      <w:pPr>
        <w:pStyle w:val="DHHSbody"/>
      </w:pPr>
      <w:r>
        <w:t>Playgroup</w:t>
      </w:r>
      <w:r>
        <w:rPr>
          <w:spacing w:val="-14"/>
        </w:rPr>
        <w:t xml:space="preserve"> </w:t>
      </w:r>
      <w:r>
        <w:t>is</w:t>
      </w:r>
      <w:r>
        <w:rPr>
          <w:spacing w:val="-14"/>
        </w:rPr>
        <w:t xml:space="preserve"> </w:t>
      </w:r>
      <w:r>
        <w:t>for</w:t>
      </w:r>
      <w:r>
        <w:rPr>
          <w:spacing w:val="-14"/>
        </w:rPr>
        <w:t xml:space="preserve"> </w:t>
      </w:r>
      <w:r>
        <w:t>babies,</w:t>
      </w:r>
      <w:r>
        <w:rPr>
          <w:spacing w:val="-14"/>
        </w:rPr>
        <w:t xml:space="preserve"> </w:t>
      </w:r>
      <w:r>
        <w:t>toddlers</w:t>
      </w:r>
      <w:r>
        <w:rPr>
          <w:spacing w:val="-14"/>
        </w:rPr>
        <w:t xml:space="preserve"> </w:t>
      </w:r>
      <w:r>
        <w:t>and</w:t>
      </w:r>
      <w:r>
        <w:rPr>
          <w:spacing w:val="-14"/>
        </w:rPr>
        <w:t xml:space="preserve"> </w:t>
      </w:r>
      <w:r>
        <w:t>pre-schoolers</w:t>
      </w:r>
      <w:r>
        <w:rPr>
          <w:spacing w:val="-14"/>
        </w:rPr>
        <w:t xml:space="preserve"> </w:t>
      </w:r>
      <w:r>
        <w:t>and</w:t>
      </w:r>
      <w:r>
        <w:rPr>
          <w:spacing w:val="-14"/>
        </w:rPr>
        <w:t xml:space="preserve"> </w:t>
      </w:r>
      <w:r>
        <w:t>their</w:t>
      </w:r>
      <w:r>
        <w:rPr>
          <w:spacing w:val="-14"/>
        </w:rPr>
        <w:t xml:space="preserve"> </w:t>
      </w:r>
      <w:r>
        <w:t>parents</w:t>
      </w:r>
      <w:r>
        <w:rPr>
          <w:spacing w:val="-14"/>
        </w:rPr>
        <w:t xml:space="preserve"> </w:t>
      </w:r>
      <w:r>
        <w:t>or</w:t>
      </w:r>
      <w:r>
        <w:rPr>
          <w:spacing w:val="-14"/>
        </w:rPr>
        <w:t xml:space="preserve"> </w:t>
      </w:r>
      <w:r>
        <w:t>carers.</w:t>
      </w:r>
      <w:r>
        <w:rPr>
          <w:spacing w:val="-14"/>
        </w:rPr>
        <w:t xml:space="preserve"> </w:t>
      </w:r>
      <w:r>
        <w:t>Babies</w:t>
      </w:r>
      <w:r>
        <w:rPr>
          <w:spacing w:val="-14"/>
        </w:rPr>
        <w:t xml:space="preserve"> </w:t>
      </w:r>
      <w:r>
        <w:t>are</w:t>
      </w:r>
      <w:r>
        <w:rPr>
          <w:spacing w:val="-14"/>
        </w:rPr>
        <w:t xml:space="preserve"> </w:t>
      </w:r>
      <w:r>
        <w:t xml:space="preserve">offered play experiences to stimulate their senses. </w:t>
      </w:r>
      <w:r>
        <w:rPr>
          <w:spacing w:val="-3"/>
        </w:rPr>
        <w:t xml:space="preserve">Toddlers </w:t>
      </w:r>
      <w:r>
        <w:t>practise using their hands, problem solve and use</w:t>
      </w:r>
      <w:r>
        <w:rPr>
          <w:spacing w:val="-25"/>
        </w:rPr>
        <w:t xml:space="preserve"> </w:t>
      </w:r>
      <w:r>
        <w:t>their</w:t>
      </w:r>
      <w:r>
        <w:rPr>
          <w:spacing w:val="-25"/>
        </w:rPr>
        <w:t xml:space="preserve"> </w:t>
      </w:r>
      <w:r>
        <w:t>emerging</w:t>
      </w:r>
      <w:r>
        <w:rPr>
          <w:spacing w:val="-25"/>
        </w:rPr>
        <w:t xml:space="preserve"> </w:t>
      </w:r>
      <w:r>
        <w:t>language</w:t>
      </w:r>
      <w:r>
        <w:rPr>
          <w:spacing w:val="-25"/>
        </w:rPr>
        <w:t xml:space="preserve"> </w:t>
      </w:r>
      <w:r>
        <w:t>skills.</w:t>
      </w:r>
      <w:r>
        <w:rPr>
          <w:spacing w:val="-25"/>
        </w:rPr>
        <w:t xml:space="preserve"> </w:t>
      </w:r>
      <w:r>
        <w:t>Preschool</w:t>
      </w:r>
      <w:r>
        <w:rPr>
          <w:spacing w:val="-25"/>
        </w:rPr>
        <w:t xml:space="preserve"> </w:t>
      </w:r>
      <w:r>
        <w:t>children</w:t>
      </w:r>
      <w:r>
        <w:rPr>
          <w:spacing w:val="-25"/>
        </w:rPr>
        <w:t xml:space="preserve"> </w:t>
      </w:r>
      <w:r>
        <w:t>practise</w:t>
      </w:r>
      <w:r>
        <w:rPr>
          <w:spacing w:val="-24"/>
        </w:rPr>
        <w:t xml:space="preserve"> </w:t>
      </w:r>
      <w:r>
        <w:t>social</w:t>
      </w:r>
      <w:r>
        <w:rPr>
          <w:spacing w:val="-25"/>
        </w:rPr>
        <w:t xml:space="preserve"> </w:t>
      </w:r>
      <w:r>
        <w:t>skills</w:t>
      </w:r>
      <w:r>
        <w:rPr>
          <w:spacing w:val="-25"/>
        </w:rPr>
        <w:t xml:space="preserve"> </w:t>
      </w:r>
      <w:r>
        <w:t>–</w:t>
      </w:r>
      <w:r>
        <w:rPr>
          <w:spacing w:val="-25"/>
        </w:rPr>
        <w:t xml:space="preserve"> </w:t>
      </w:r>
      <w:r>
        <w:t>an</w:t>
      </w:r>
      <w:r>
        <w:rPr>
          <w:spacing w:val="-25"/>
        </w:rPr>
        <w:t xml:space="preserve"> </w:t>
      </w:r>
      <w:r>
        <w:t>important</w:t>
      </w:r>
      <w:r>
        <w:rPr>
          <w:spacing w:val="-25"/>
        </w:rPr>
        <w:t xml:space="preserve"> </w:t>
      </w:r>
      <w:r>
        <w:t>preparation for</w:t>
      </w:r>
      <w:r>
        <w:rPr>
          <w:spacing w:val="-15"/>
        </w:rPr>
        <w:t xml:space="preserve"> </w:t>
      </w:r>
      <w:r>
        <w:t>kindergarten</w:t>
      </w:r>
      <w:r>
        <w:rPr>
          <w:spacing w:val="-15"/>
        </w:rPr>
        <w:t xml:space="preserve"> </w:t>
      </w:r>
      <w:r>
        <w:t>and</w:t>
      </w:r>
      <w:r>
        <w:rPr>
          <w:spacing w:val="-15"/>
        </w:rPr>
        <w:t xml:space="preserve"> </w:t>
      </w:r>
      <w:r>
        <w:t>school.</w:t>
      </w:r>
      <w:r>
        <w:rPr>
          <w:spacing w:val="-15"/>
        </w:rPr>
        <w:t xml:space="preserve"> </w:t>
      </w:r>
      <w:r>
        <w:t>Adults</w:t>
      </w:r>
      <w:r>
        <w:rPr>
          <w:spacing w:val="-14"/>
        </w:rPr>
        <w:t xml:space="preserve"> </w:t>
      </w:r>
      <w:r>
        <w:t>stay</w:t>
      </w:r>
      <w:r>
        <w:rPr>
          <w:spacing w:val="-15"/>
        </w:rPr>
        <w:t xml:space="preserve"> </w:t>
      </w:r>
      <w:r>
        <w:t>with</w:t>
      </w:r>
      <w:r>
        <w:rPr>
          <w:spacing w:val="-15"/>
        </w:rPr>
        <w:t xml:space="preserve"> </w:t>
      </w:r>
      <w:r>
        <w:t>their</w:t>
      </w:r>
      <w:r>
        <w:rPr>
          <w:spacing w:val="-15"/>
        </w:rPr>
        <w:t xml:space="preserve"> </w:t>
      </w:r>
      <w:r>
        <w:t>children</w:t>
      </w:r>
      <w:r>
        <w:rPr>
          <w:spacing w:val="-14"/>
        </w:rPr>
        <w:t xml:space="preserve"> </w:t>
      </w:r>
      <w:r>
        <w:t>at</w:t>
      </w:r>
      <w:r>
        <w:rPr>
          <w:spacing w:val="-15"/>
        </w:rPr>
        <w:t xml:space="preserve"> </w:t>
      </w:r>
      <w:r>
        <w:t>playgroup.</w:t>
      </w:r>
      <w:r>
        <w:rPr>
          <w:spacing w:val="-15"/>
        </w:rPr>
        <w:t xml:space="preserve"> </w:t>
      </w:r>
      <w:r>
        <w:t>This</w:t>
      </w:r>
      <w:r>
        <w:rPr>
          <w:spacing w:val="-15"/>
        </w:rPr>
        <w:t xml:space="preserve"> </w:t>
      </w:r>
      <w:r>
        <w:t>gives</w:t>
      </w:r>
      <w:r>
        <w:rPr>
          <w:spacing w:val="-15"/>
        </w:rPr>
        <w:t xml:space="preserve"> </w:t>
      </w:r>
      <w:r>
        <w:t>them</w:t>
      </w:r>
      <w:r>
        <w:rPr>
          <w:spacing w:val="-14"/>
        </w:rPr>
        <w:t xml:space="preserve"> </w:t>
      </w:r>
      <w:r>
        <w:t>the</w:t>
      </w:r>
      <w:r>
        <w:rPr>
          <w:spacing w:val="-15"/>
        </w:rPr>
        <w:t xml:space="preserve"> </w:t>
      </w:r>
      <w:r>
        <w:t>chance to meet other people going through similar experiences and ease the isolation that can come with caring for young children. Families can be gently introduced to community, health and support services while they are at playgroup.</w:t>
      </w:r>
      <w:r w:rsidR="00A26B7D">
        <w:t xml:space="preserve"> Supported Playgroups target families</w:t>
      </w:r>
      <w:r>
        <w:t xml:space="preserve"> </w:t>
      </w:r>
      <w:r w:rsidR="00A26B7D">
        <w:t xml:space="preserve">who need additional support and are facilitated to contribute increased child safety and wellbeing and to link vulnerable families to community supports. </w:t>
      </w:r>
      <w:r w:rsidR="007567C6">
        <w:t>For more information v</w:t>
      </w:r>
      <w:r w:rsidR="00234F59">
        <w:t xml:space="preserve">isit the </w:t>
      </w:r>
      <w:hyperlink r:id="rId60" w:history="1">
        <w:r w:rsidR="00234F59" w:rsidRPr="00234F59">
          <w:rPr>
            <w:rStyle w:val="Hyperlink"/>
          </w:rPr>
          <w:t>Playgroup Victoria website</w:t>
        </w:r>
      </w:hyperlink>
      <w:r w:rsidR="00234F59">
        <w:t xml:space="preserve"> &lt;</w:t>
      </w:r>
      <w:r w:rsidR="00234F59" w:rsidRPr="00234F59">
        <w:t>http://www.playgroup.org.au/</w:t>
      </w:r>
      <w:r w:rsidR="00234F59">
        <w:t xml:space="preserve">&gt; for more information. </w:t>
      </w:r>
    </w:p>
    <w:p w14:paraId="1F03E835" w14:textId="77777777" w:rsidR="00CB767D" w:rsidRPr="00C76A59" w:rsidRDefault="00CB767D" w:rsidP="00C76A59">
      <w:pPr>
        <w:pStyle w:val="Heading3"/>
      </w:pPr>
      <w:r w:rsidRPr="00C76A59">
        <w:t>Preschool</w:t>
      </w:r>
    </w:p>
    <w:p w14:paraId="73EFF186" w14:textId="7DAEBB16" w:rsidR="00CB767D" w:rsidRDefault="00CB767D" w:rsidP="00CA2675">
      <w:pPr>
        <w:pStyle w:val="DHHSbody"/>
      </w:pPr>
      <w:r>
        <w:t>Refer to ‘</w:t>
      </w:r>
      <w:hyperlink w:anchor="_Kindergarten_programs" w:history="1">
        <w:r w:rsidRPr="00365DF9">
          <w:rPr>
            <w:rStyle w:val="Hyperlink"/>
          </w:rPr>
          <w:t>Kindergarten progr</w:t>
        </w:r>
        <w:r w:rsidRPr="00365DF9">
          <w:rPr>
            <w:rStyle w:val="Hyperlink"/>
          </w:rPr>
          <w:t>a</w:t>
        </w:r>
        <w:r w:rsidRPr="00365DF9">
          <w:rPr>
            <w:rStyle w:val="Hyperlink"/>
          </w:rPr>
          <w:t>ms’</w:t>
        </w:r>
      </w:hyperlink>
      <w:r>
        <w:t>.</w:t>
      </w:r>
    </w:p>
    <w:p w14:paraId="57118B54" w14:textId="77777777" w:rsidR="00CB767D" w:rsidRPr="00C76A59" w:rsidRDefault="00CB767D" w:rsidP="00C76A59">
      <w:pPr>
        <w:pStyle w:val="Heading3"/>
      </w:pPr>
      <w:r w:rsidRPr="00C76A59">
        <w:t>Preschool Field Officer Program (PSFO)</w:t>
      </w:r>
    </w:p>
    <w:p w14:paraId="571AF3D9" w14:textId="77777777" w:rsidR="00CB767D" w:rsidRDefault="00CB767D" w:rsidP="00CA2675">
      <w:pPr>
        <w:pStyle w:val="DHHSbody"/>
      </w:pPr>
      <w:r>
        <w:t>This</w:t>
      </w:r>
      <w:r>
        <w:rPr>
          <w:spacing w:val="-14"/>
        </w:rPr>
        <w:t xml:space="preserve"> </w:t>
      </w:r>
      <w:r>
        <w:t>program</w:t>
      </w:r>
      <w:r>
        <w:rPr>
          <w:spacing w:val="-13"/>
        </w:rPr>
        <w:t xml:space="preserve"> </w:t>
      </w:r>
      <w:r>
        <w:t>provides</w:t>
      </w:r>
      <w:r>
        <w:rPr>
          <w:spacing w:val="-13"/>
        </w:rPr>
        <w:t xml:space="preserve"> </w:t>
      </w:r>
      <w:r>
        <w:t>support</w:t>
      </w:r>
      <w:r>
        <w:rPr>
          <w:spacing w:val="-13"/>
        </w:rPr>
        <w:t xml:space="preserve"> </w:t>
      </w:r>
      <w:r>
        <w:t>to</w:t>
      </w:r>
      <w:r>
        <w:rPr>
          <w:spacing w:val="-13"/>
        </w:rPr>
        <w:t xml:space="preserve"> </w:t>
      </w:r>
      <w:r>
        <w:t>educators</w:t>
      </w:r>
      <w:r>
        <w:rPr>
          <w:spacing w:val="-13"/>
        </w:rPr>
        <w:t xml:space="preserve"> </w:t>
      </w:r>
      <w:r>
        <w:t>in</w:t>
      </w:r>
      <w:r>
        <w:rPr>
          <w:spacing w:val="-13"/>
        </w:rPr>
        <w:t xml:space="preserve"> </w:t>
      </w:r>
      <w:r>
        <w:t>government</w:t>
      </w:r>
      <w:r>
        <w:rPr>
          <w:spacing w:val="-13"/>
        </w:rPr>
        <w:t xml:space="preserve"> </w:t>
      </w:r>
      <w:r>
        <w:t>funded</w:t>
      </w:r>
      <w:r>
        <w:rPr>
          <w:spacing w:val="-13"/>
        </w:rPr>
        <w:t xml:space="preserve"> </w:t>
      </w:r>
      <w:r>
        <w:t>kindergarten</w:t>
      </w:r>
      <w:r>
        <w:rPr>
          <w:spacing w:val="-13"/>
        </w:rPr>
        <w:t xml:space="preserve"> </w:t>
      </w:r>
      <w:r>
        <w:t>to</w:t>
      </w:r>
      <w:r>
        <w:rPr>
          <w:spacing w:val="-13"/>
        </w:rPr>
        <w:t xml:space="preserve"> </w:t>
      </w:r>
      <w:r>
        <w:t>support</w:t>
      </w:r>
      <w:r>
        <w:rPr>
          <w:spacing w:val="-13"/>
        </w:rPr>
        <w:t xml:space="preserve"> </w:t>
      </w:r>
      <w:r>
        <w:rPr>
          <w:spacing w:val="-5"/>
        </w:rPr>
        <w:t xml:space="preserve">the </w:t>
      </w:r>
      <w:r>
        <w:t>access</w:t>
      </w:r>
      <w:r>
        <w:rPr>
          <w:spacing w:val="-17"/>
        </w:rPr>
        <w:t xml:space="preserve"> </w:t>
      </w:r>
      <w:r>
        <w:t>and</w:t>
      </w:r>
      <w:r>
        <w:rPr>
          <w:spacing w:val="-16"/>
        </w:rPr>
        <w:t xml:space="preserve"> </w:t>
      </w:r>
      <w:r>
        <w:t>participation</w:t>
      </w:r>
      <w:r>
        <w:rPr>
          <w:spacing w:val="-17"/>
        </w:rPr>
        <w:t xml:space="preserve"> </w:t>
      </w:r>
      <w:r>
        <w:t>of</w:t>
      </w:r>
      <w:r>
        <w:rPr>
          <w:spacing w:val="-16"/>
        </w:rPr>
        <w:t xml:space="preserve"> </w:t>
      </w:r>
      <w:r>
        <w:t>children</w:t>
      </w:r>
      <w:r>
        <w:rPr>
          <w:spacing w:val="-17"/>
        </w:rPr>
        <w:t xml:space="preserve"> </w:t>
      </w:r>
      <w:r>
        <w:t>with</w:t>
      </w:r>
      <w:r>
        <w:rPr>
          <w:spacing w:val="-16"/>
        </w:rPr>
        <w:t xml:space="preserve"> </w:t>
      </w:r>
      <w:r>
        <w:t>additional</w:t>
      </w:r>
      <w:r>
        <w:rPr>
          <w:spacing w:val="-17"/>
        </w:rPr>
        <w:t xml:space="preserve"> </w:t>
      </w:r>
      <w:r>
        <w:t>needs</w:t>
      </w:r>
      <w:r>
        <w:rPr>
          <w:spacing w:val="-16"/>
        </w:rPr>
        <w:t xml:space="preserve"> </w:t>
      </w:r>
      <w:r>
        <w:t>in</w:t>
      </w:r>
      <w:r>
        <w:rPr>
          <w:spacing w:val="-16"/>
        </w:rPr>
        <w:t xml:space="preserve"> </w:t>
      </w:r>
      <w:r>
        <w:t>inclusive</w:t>
      </w:r>
      <w:r>
        <w:rPr>
          <w:spacing w:val="-17"/>
        </w:rPr>
        <w:t xml:space="preserve"> </w:t>
      </w:r>
      <w:r>
        <w:t>kindergarten</w:t>
      </w:r>
      <w:r>
        <w:rPr>
          <w:spacing w:val="-16"/>
        </w:rPr>
        <w:t xml:space="preserve"> </w:t>
      </w:r>
      <w:r>
        <w:t>programs. This</w:t>
      </w:r>
      <w:r>
        <w:rPr>
          <w:spacing w:val="-8"/>
        </w:rPr>
        <w:t xml:space="preserve"> </w:t>
      </w:r>
      <w:r>
        <w:t>is</w:t>
      </w:r>
      <w:r>
        <w:rPr>
          <w:spacing w:val="-8"/>
        </w:rPr>
        <w:t xml:space="preserve"> </w:t>
      </w:r>
      <w:r>
        <w:t>provided</w:t>
      </w:r>
      <w:r>
        <w:rPr>
          <w:spacing w:val="-7"/>
        </w:rPr>
        <w:t xml:space="preserve"> </w:t>
      </w:r>
      <w:r>
        <w:t>through</w:t>
      </w:r>
      <w:r>
        <w:rPr>
          <w:spacing w:val="-8"/>
        </w:rPr>
        <w:t xml:space="preserve"> </w:t>
      </w:r>
      <w:r>
        <w:t>the</w:t>
      </w:r>
      <w:r>
        <w:rPr>
          <w:spacing w:val="-8"/>
        </w:rPr>
        <w:t xml:space="preserve"> </w:t>
      </w:r>
      <w:r>
        <w:t>consultative</w:t>
      </w:r>
      <w:r>
        <w:rPr>
          <w:spacing w:val="-7"/>
        </w:rPr>
        <w:t xml:space="preserve"> </w:t>
      </w:r>
      <w:r>
        <w:t>support,</w:t>
      </w:r>
      <w:r>
        <w:rPr>
          <w:spacing w:val="-8"/>
        </w:rPr>
        <w:t xml:space="preserve"> </w:t>
      </w:r>
      <w:r>
        <w:t>resourcing</w:t>
      </w:r>
      <w:r>
        <w:rPr>
          <w:spacing w:val="-7"/>
        </w:rPr>
        <w:t xml:space="preserve"> </w:t>
      </w:r>
      <w:r>
        <w:t>and</w:t>
      </w:r>
      <w:r>
        <w:rPr>
          <w:spacing w:val="-8"/>
        </w:rPr>
        <w:t xml:space="preserve"> </w:t>
      </w:r>
      <w:r>
        <w:t>advice</w:t>
      </w:r>
      <w:r>
        <w:rPr>
          <w:spacing w:val="-8"/>
        </w:rPr>
        <w:t xml:space="preserve"> </w:t>
      </w:r>
      <w:r>
        <w:t>to</w:t>
      </w:r>
      <w:r>
        <w:rPr>
          <w:spacing w:val="-7"/>
        </w:rPr>
        <w:t xml:space="preserve"> </w:t>
      </w:r>
      <w:r>
        <w:t>educators.</w:t>
      </w:r>
    </w:p>
    <w:p w14:paraId="4009BFF9" w14:textId="1111E2AF" w:rsidR="00CB767D" w:rsidRPr="00C62487" w:rsidRDefault="007567C6" w:rsidP="00C62487">
      <w:pPr>
        <w:pStyle w:val="DHHSbody"/>
      </w:pPr>
      <w:r>
        <w:t>T</w:t>
      </w:r>
      <w:r w:rsidR="00234F59">
        <w:t>he Department of Education and Training’s</w:t>
      </w:r>
      <w:r>
        <w:t xml:space="preserve"> has further information</w:t>
      </w:r>
      <w:r w:rsidR="00365DF9">
        <w:t xml:space="preserve"> on the</w:t>
      </w:r>
      <w:r w:rsidR="00234F59">
        <w:t xml:space="preserve"> </w:t>
      </w:r>
      <w:hyperlink r:id="rId61" w:history="1">
        <w:r w:rsidR="00234F59" w:rsidRPr="00234F59">
          <w:rPr>
            <w:rStyle w:val="Hyperlink"/>
          </w:rPr>
          <w:t>‘Kindergarten inclusion for children with disabilities’ page</w:t>
        </w:r>
      </w:hyperlink>
      <w:r w:rsidR="00234F59">
        <w:t xml:space="preserve"> &lt;</w:t>
      </w:r>
      <w:r w:rsidR="00234F59" w:rsidRPr="00234F59">
        <w:t>https://www.education.vic.gov.au/childhood/professionals/needs/Pages/kinderinclusion.aspx</w:t>
      </w:r>
      <w:r w:rsidR="00234F59">
        <w:t xml:space="preserve">&gt;. </w:t>
      </w:r>
    </w:p>
    <w:p w14:paraId="51167BC3" w14:textId="77777777" w:rsidR="00CB767D" w:rsidRPr="00C76A59" w:rsidRDefault="00CB767D" w:rsidP="00C76A59">
      <w:pPr>
        <w:pStyle w:val="Heading3"/>
      </w:pPr>
      <w:r w:rsidRPr="00C76A59">
        <w:lastRenderedPageBreak/>
        <w:t>Smalltalk</w:t>
      </w:r>
    </w:p>
    <w:p w14:paraId="6696CC8B" w14:textId="7D8C54AD" w:rsidR="00603CDB" w:rsidRPr="00234F59" w:rsidRDefault="00CB767D" w:rsidP="00234F59">
      <w:pPr>
        <w:pStyle w:val="DHHSbody"/>
      </w:pPr>
      <w:r w:rsidRPr="00234F59">
        <w:t>This</w:t>
      </w:r>
      <w:r w:rsidRPr="00AA3B53">
        <w:t xml:space="preserve"> </w:t>
      </w:r>
      <w:r w:rsidRPr="00234F59">
        <w:t>program</w:t>
      </w:r>
      <w:r w:rsidRPr="00AA3B53">
        <w:t xml:space="preserve"> </w:t>
      </w:r>
      <w:r w:rsidR="00A26B7D">
        <w:t xml:space="preserve">developed by the Parenting Research Centre </w:t>
      </w:r>
      <w:r w:rsidRPr="00234F59">
        <w:t>is</w:t>
      </w:r>
      <w:r w:rsidRPr="00AA3B53">
        <w:t xml:space="preserve"> </w:t>
      </w:r>
      <w:r w:rsidRPr="00234F59">
        <w:t>based</w:t>
      </w:r>
      <w:r w:rsidRPr="00AA3B53">
        <w:t xml:space="preserve"> </w:t>
      </w:r>
      <w:r w:rsidRPr="00234F59">
        <w:t>on</w:t>
      </w:r>
      <w:r w:rsidRPr="00AA3B53">
        <w:t xml:space="preserve"> </w:t>
      </w:r>
      <w:r w:rsidRPr="00234F59">
        <w:t>evidence</w:t>
      </w:r>
      <w:r w:rsidRPr="00AA3B53">
        <w:t xml:space="preserve"> </w:t>
      </w:r>
      <w:r w:rsidRPr="00234F59">
        <w:t>that</w:t>
      </w:r>
      <w:r w:rsidRPr="00AA3B53">
        <w:t xml:space="preserve"> </w:t>
      </w:r>
      <w:r w:rsidRPr="00234F59">
        <w:t>suggests</w:t>
      </w:r>
      <w:r w:rsidRPr="00AA3B53">
        <w:t xml:space="preserve"> </w:t>
      </w:r>
      <w:r w:rsidRPr="00234F59">
        <w:t>that</w:t>
      </w:r>
      <w:r w:rsidRPr="00AA3B53">
        <w:t xml:space="preserve"> children’s </w:t>
      </w:r>
      <w:r w:rsidRPr="00234F59">
        <w:t>language</w:t>
      </w:r>
      <w:r w:rsidRPr="00AA3B53">
        <w:t xml:space="preserve"> </w:t>
      </w:r>
      <w:r w:rsidRPr="00234F59">
        <w:t>development</w:t>
      </w:r>
      <w:r w:rsidRPr="00AA3B53">
        <w:t xml:space="preserve"> </w:t>
      </w:r>
      <w:r w:rsidRPr="00234F59">
        <w:t>and</w:t>
      </w:r>
      <w:r w:rsidRPr="00AA3B53">
        <w:t xml:space="preserve"> </w:t>
      </w:r>
      <w:r w:rsidRPr="00234F59">
        <w:t>early learning</w:t>
      </w:r>
      <w:r w:rsidRPr="00AA3B53">
        <w:t xml:space="preserve"> </w:t>
      </w:r>
      <w:r w:rsidRPr="00234F59">
        <w:t>is</w:t>
      </w:r>
      <w:r w:rsidRPr="00AA3B53">
        <w:t xml:space="preserve"> </w:t>
      </w:r>
      <w:r w:rsidRPr="00234F59">
        <w:t>shaped</w:t>
      </w:r>
      <w:r w:rsidRPr="00AA3B53">
        <w:t xml:space="preserve"> </w:t>
      </w:r>
      <w:r w:rsidRPr="00234F59">
        <w:t>by</w:t>
      </w:r>
      <w:r w:rsidRPr="00AA3B53">
        <w:t xml:space="preserve"> </w:t>
      </w:r>
      <w:r w:rsidRPr="00234F59">
        <w:t>the</w:t>
      </w:r>
      <w:r w:rsidRPr="00AA3B53">
        <w:t xml:space="preserve"> </w:t>
      </w:r>
      <w:r w:rsidRPr="00234F59">
        <w:t>frequency</w:t>
      </w:r>
      <w:r w:rsidRPr="00AA3B53">
        <w:t xml:space="preserve"> </w:t>
      </w:r>
      <w:r w:rsidRPr="00234F59">
        <w:t>and</w:t>
      </w:r>
      <w:r w:rsidRPr="00AA3B53">
        <w:t xml:space="preserve"> </w:t>
      </w:r>
      <w:r w:rsidRPr="00234F59">
        <w:t>quality</w:t>
      </w:r>
      <w:r w:rsidRPr="00AA3B53">
        <w:t xml:space="preserve"> </w:t>
      </w:r>
      <w:r w:rsidRPr="00234F59">
        <w:t>of</w:t>
      </w:r>
      <w:r w:rsidRPr="00AA3B53">
        <w:t xml:space="preserve"> </w:t>
      </w:r>
      <w:r w:rsidRPr="00234F59">
        <w:t>the</w:t>
      </w:r>
      <w:r w:rsidRPr="00AA3B53">
        <w:t xml:space="preserve"> </w:t>
      </w:r>
      <w:r w:rsidRPr="00234F59">
        <w:t>interactions</w:t>
      </w:r>
      <w:r w:rsidRPr="00AA3B53">
        <w:t xml:space="preserve"> </w:t>
      </w:r>
      <w:r w:rsidRPr="00234F59">
        <w:t>they</w:t>
      </w:r>
      <w:r w:rsidRPr="00AA3B53">
        <w:t xml:space="preserve"> </w:t>
      </w:r>
      <w:r w:rsidRPr="00234F59">
        <w:t>have</w:t>
      </w:r>
      <w:r w:rsidRPr="00AA3B53">
        <w:t xml:space="preserve"> </w:t>
      </w:r>
      <w:r w:rsidRPr="00234F59">
        <w:t>with</w:t>
      </w:r>
      <w:r w:rsidRPr="00AA3B53">
        <w:t xml:space="preserve"> </w:t>
      </w:r>
      <w:r w:rsidRPr="00234F59">
        <w:t>their</w:t>
      </w:r>
      <w:r w:rsidRPr="00AA3B53">
        <w:t xml:space="preserve"> </w:t>
      </w:r>
      <w:r w:rsidRPr="00234F59">
        <w:t>parents</w:t>
      </w:r>
      <w:r w:rsidRPr="00AA3B53">
        <w:t xml:space="preserve"> </w:t>
      </w:r>
      <w:r w:rsidRPr="00234F59">
        <w:t>in the</w:t>
      </w:r>
      <w:r w:rsidRPr="00AA3B53">
        <w:t xml:space="preserve"> </w:t>
      </w:r>
      <w:r w:rsidRPr="00234F59">
        <w:t>early</w:t>
      </w:r>
      <w:r w:rsidRPr="00AA3B53">
        <w:t xml:space="preserve"> </w:t>
      </w:r>
      <w:r w:rsidRPr="00234F59">
        <w:t>years,</w:t>
      </w:r>
      <w:r w:rsidRPr="00AA3B53">
        <w:t xml:space="preserve"> </w:t>
      </w:r>
      <w:r w:rsidRPr="00234F59">
        <w:t>and</w:t>
      </w:r>
      <w:r w:rsidRPr="00AA3B53">
        <w:t xml:space="preserve"> </w:t>
      </w:r>
      <w:r w:rsidRPr="00234F59">
        <w:t>the</w:t>
      </w:r>
      <w:r w:rsidRPr="00AA3B53">
        <w:t xml:space="preserve"> </w:t>
      </w:r>
      <w:r w:rsidRPr="00234F59">
        <w:t>level</w:t>
      </w:r>
      <w:r w:rsidRPr="00AA3B53">
        <w:t xml:space="preserve"> </w:t>
      </w:r>
      <w:r w:rsidRPr="00234F59">
        <w:t>of</w:t>
      </w:r>
      <w:r w:rsidRPr="00AA3B53">
        <w:t xml:space="preserve"> </w:t>
      </w:r>
      <w:r w:rsidRPr="00234F59">
        <w:t>stimulation</w:t>
      </w:r>
      <w:r w:rsidRPr="00AA3B53">
        <w:t xml:space="preserve"> </w:t>
      </w:r>
      <w:r w:rsidRPr="00234F59">
        <w:t>of</w:t>
      </w:r>
      <w:r w:rsidRPr="00AA3B53">
        <w:t xml:space="preserve"> </w:t>
      </w:r>
      <w:r w:rsidRPr="00234F59">
        <w:t>the</w:t>
      </w:r>
      <w:r w:rsidRPr="00AA3B53">
        <w:t xml:space="preserve"> </w:t>
      </w:r>
      <w:r w:rsidRPr="00234F59">
        <w:t>home</w:t>
      </w:r>
      <w:r w:rsidRPr="00AA3B53">
        <w:t xml:space="preserve"> </w:t>
      </w:r>
      <w:r w:rsidRPr="00234F59">
        <w:t>environment.</w:t>
      </w:r>
      <w:r w:rsidRPr="00AA3B53">
        <w:t xml:space="preserve"> </w:t>
      </w:r>
      <w:r w:rsidRPr="00234F59">
        <w:t>The</w:t>
      </w:r>
      <w:r w:rsidRPr="00AA3B53">
        <w:t xml:space="preserve"> </w:t>
      </w:r>
      <w:r w:rsidRPr="00234F59">
        <w:t>program</w:t>
      </w:r>
      <w:r w:rsidRPr="00AA3B53">
        <w:t xml:space="preserve"> </w:t>
      </w:r>
      <w:r w:rsidRPr="00234F59">
        <w:t>is</w:t>
      </w:r>
      <w:r w:rsidRPr="00AA3B53">
        <w:t xml:space="preserve"> </w:t>
      </w:r>
      <w:r w:rsidRPr="00234F59">
        <w:t>available</w:t>
      </w:r>
      <w:r w:rsidRPr="00AA3B53">
        <w:t xml:space="preserve"> </w:t>
      </w:r>
      <w:r w:rsidR="00A26B7D">
        <w:t>to families who participate in supported Playgroups funded by the Victorian Government.</w:t>
      </w:r>
      <w:r w:rsidRPr="00234F59">
        <w:t xml:space="preserve"> Groups</w:t>
      </w:r>
      <w:r w:rsidRPr="00AA3B53">
        <w:t xml:space="preserve"> </w:t>
      </w:r>
      <w:r w:rsidRPr="00234F59">
        <w:t>are</w:t>
      </w:r>
      <w:r w:rsidRPr="00AA3B53">
        <w:t xml:space="preserve"> </w:t>
      </w:r>
      <w:r w:rsidRPr="00234F59">
        <w:t>led</w:t>
      </w:r>
      <w:r w:rsidRPr="00AA3B53">
        <w:t xml:space="preserve"> </w:t>
      </w:r>
      <w:r w:rsidRPr="00234F59">
        <w:t>by</w:t>
      </w:r>
      <w:r w:rsidRPr="00AA3B53">
        <w:t xml:space="preserve"> </w:t>
      </w:r>
      <w:r w:rsidRPr="00234F59">
        <w:t>experienced</w:t>
      </w:r>
      <w:r w:rsidRPr="00AA3B53">
        <w:t xml:space="preserve"> </w:t>
      </w:r>
      <w:r w:rsidRPr="00234F59">
        <w:t>facilitators</w:t>
      </w:r>
      <w:r w:rsidRPr="00AA3B53">
        <w:t xml:space="preserve"> </w:t>
      </w:r>
      <w:r w:rsidRPr="00234F59">
        <w:t>trained</w:t>
      </w:r>
      <w:r w:rsidRPr="00AA3B53">
        <w:t xml:space="preserve"> </w:t>
      </w:r>
      <w:r w:rsidRPr="00234F59">
        <w:t>in</w:t>
      </w:r>
      <w:r w:rsidRPr="00AA3B53">
        <w:t xml:space="preserve"> </w:t>
      </w:r>
      <w:r w:rsidRPr="00234F59">
        <w:t>the</w:t>
      </w:r>
      <w:r w:rsidRPr="00AA3B53">
        <w:t xml:space="preserve"> </w:t>
      </w:r>
      <w:r w:rsidRPr="00234F59">
        <w:t>Smalltalk</w:t>
      </w:r>
      <w:r w:rsidRPr="00AA3B53">
        <w:t xml:space="preserve"> </w:t>
      </w:r>
      <w:r w:rsidRPr="00234F59">
        <w:t>program.</w:t>
      </w:r>
      <w:r w:rsidRPr="00AA3B53">
        <w:t xml:space="preserve"> </w:t>
      </w:r>
      <w:r w:rsidR="00365DF9">
        <w:t xml:space="preserve">For more information, visit the </w:t>
      </w:r>
      <w:hyperlink r:id="rId62" w:history="1">
        <w:r w:rsidR="007567C6" w:rsidRPr="007567C6">
          <w:rPr>
            <w:rStyle w:val="Hyperlink"/>
          </w:rPr>
          <w:t>Smalltalk website</w:t>
        </w:r>
      </w:hyperlink>
      <w:r w:rsidR="007567C6" w:rsidRPr="005F6E3F">
        <w:rPr>
          <w:rStyle w:val="Hyperlink"/>
        </w:rPr>
        <w:t xml:space="preserve"> </w:t>
      </w:r>
      <w:r w:rsidR="00234F59" w:rsidRPr="00AA3B53">
        <w:t xml:space="preserve">&lt;https://www.smalltalk.net.au/&gt;. </w:t>
      </w:r>
    </w:p>
    <w:p w14:paraId="4231CF21" w14:textId="77777777" w:rsidR="00CB767D" w:rsidRDefault="00CB767D" w:rsidP="00C62487">
      <w:pPr>
        <w:pStyle w:val="Heading2"/>
      </w:pPr>
      <w:bookmarkStart w:id="98" w:name="_Toc3289556"/>
      <w:bookmarkStart w:id="99" w:name="_Toc3290254"/>
      <w:bookmarkStart w:id="100" w:name="_Toc5714644"/>
      <w:r>
        <w:t>Other resources</w:t>
      </w:r>
      <w:bookmarkEnd w:id="98"/>
      <w:bookmarkEnd w:id="99"/>
      <w:bookmarkEnd w:id="100"/>
    </w:p>
    <w:p w14:paraId="55CF5ACD" w14:textId="2DA208E9" w:rsidR="00E955A6" w:rsidRDefault="00A001E1" w:rsidP="00AA3B53">
      <w:pPr>
        <w:pStyle w:val="DHHSbody"/>
      </w:pPr>
      <w:r>
        <w:t xml:space="preserve">There are a range of services available to support children where </w:t>
      </w:r>
      <w:r w:rsidR="006126D2">
        <w:t>families</w:t>
      </w:r>
      <w:r>
        <w:t xml:space="preserve"> are experiencing parenting challenges that places the safety and wellbeing of a child at risk. Depending on the level of risk</w:t>
      </w:r>
      <w:r w:rsidR="00FD2D64">
        <w:t xml:space="preserve"> to the child,</w:t>
      </w:r>
      <w:r>
        <w:t xml:space="preserve"> these families may need additional support through Child FIRST and family services or if they are at significant risk of harm the intervention of the Child Protection service</w:t>
      </w:r>
      <w:r w:rsidR="00FD2D64">
        <w:t xml:space="preserve">. For families experiencing family violence, The Orange Door provides a new access point for assistance. </w:t>
      </w:r>
    </w:p>
    <w:p w14:paraId="4050CFB0" w14:textId="021B0A22" w:rsidR="00FD2D64" w:rsidRDefault="00234F59" w:rsidP="00AA3B53">
      <w:pPr>
        <w:pStyle w:val="DHHSbody"/>
      </w:pPr>
      <w:r w:rsidRPr="00E04203">
        <w:t xml:space="preserve">Visit </w:t>
      </w:r>
      <w:hyperlink r:id="rId63" w:history="1">
        <w:r w:rsidRPr="00365DF9">
          <w:rPr>
            <w:rStyle w:val="Hyperlink"/>
          </w:rPr>
          <w:t>Department of Health and Human Services</w:t>
        </w:r>
        <w:r w:rsidR="00FD2D64" w:rsidRPr="00365DF9">
          <w:rPr>
            <w:rStyle w:val="Hyperlink"/>
          </w:rPr>
          <w:t xml:space="preserve"> </w:t>
        </w:r>
        <w:r w:rsidR="00365DF9" w:rsidRPr="00365DF9">
          <w:rPr>
            <w:rStyle w:val="Hyperlink"/>
          </w:rPr>
          <w:t xml:space="preserve">– </w:t>
        </w:r>
        <w:r w:rsidR="00FD2D64" w:rsidRPr="00365DF9">
          <w:rPr>
            <w:rStyle w:val="Hyperlink"/>
          </w:rPr>
          <w:t>Families and children</w:t>
        </w:r>
      </w:hyperlink>
      <w:r w:rsidR="00FD2D64">
        <w:t xml:space="preserve"> </w:t>
      </w:r>
      <w:r w:rsidR="00365DF9">
        <w:t>&lt;</w:t>
      </w:r>
      <w:hyperlink w:history="1"/>
      <w:r w:rsidR="00365DF9" w:rsidRPr="0083675D">
        <w:t>https://services.dhhs.vic.gov.au/family-support</w:t>
      </w:r>
      <w:r w:rsidR="00365DF9">
        <w:t>&gt;</w:t>
      </w:r>
      <w:r w:rsidR="00365DF9" w:rsidRPr="0083675D">
        <w:t xml:space="preserve"> and</w:t>
      </w:r>
      <w:r w:rsidR="00365DF9">
        <w:t xml:space="preserve"> </w:t>
      </w:r>
      <w:hyperlink r:id="rId64" w:history="1">
        <w:r w:rsidR="00FD2D64" w:rsidRPr="007567C6">
          <w:rPr>
            <w:rStyle w:val="Hyperlink"/>
          </w:rPr>
          <w:t>The Orange Door</w:t>
        </w:r>
      </w:hyperlink>
      <w:r w:rsidR="00FD2D64">
        <w:t xml:space="preserve"> </w:t>
      </w:r>
      <w:r w:rsidR="00365DF9">
        <w:t>&lt;</w:t>
      </w:r>
      <w:r w:rsidR="00FD2D64" w:rsidRPr="00FD2D64">
        <w:t>https://orangedoor.vic.gov.au/</w:t>
      </w:r>
      <w:r w:rsidR="00365DF9">
        <w:t>&gt;.</w:t>
      </w:r>
    </w:p>
    <w:p w14:paraId="6158F086" w14:textId="77777777" w:rsidR="00C62487" w:rsidRDefault="00C62487">
      <w:pPr>
        <w:rPr>
          <w:rFonts w:ascii="Arial" w:eastAsia="Times" w:hAnsi="Arial"/>
        </w:rPr>
      </w:pPr>
      <w:r>
        <w:br w:type="page"/>
      </w:r>
    </w:p>
    <w:p w14:paraId="2C1028A3" w14:textId="77777777" w:rsidR="00603CDB" w:rsidRPr="00F91137" w:rsidRDefault="00CB767D" w:rsidP="00F91137">
      <w:pPr>
        <w:pStyle w:val="Heading1"/>
      </w:pPr>
      <w:bookmarkStart w:id="101" w:name="_TOC_250003"/>
      <w:bookmarkStart w:id="102" w:name="_Toc5714645"/>
      <w:bookmarkEnd w:id="101"/>
      <w:r w:rsidRPr="00F91137">
        <w:lastRenderedPageBreak/>
        <w:t>Appendix 4: Case studies</w:t>
      </w:r>
      <w:bookmarkEnd w:id="102"/>
    </w:p>
    <w:p w14:paraId="02F3B489" w14:textId="77777777" w:rsidR="00ED75AD" w:rsidRDefault="00ED75AD" w:rsidP="00ED75AD">
      <w:pPr>
        <w:pStyle w:val="Heading2"/>
      </w:pPr>
      <w:bookmarkStart w:id="103" w:name="_Toc3289558"/>
      <w:bookmarkStart w:id="104" w:name="_Toc3290256"/>
      <w:bookmarkStart w:id="105" w:name="_Toc5714646"/>
      <w:r>
        <w:t>Partnerships</w:t>
      </w:r>
      <w:bookmarkEnd w:id="103"/>
      <w:bookmarkEnd w:id="104"/>
      <w:bookmarkEnd w:id="105"/>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ED75AD" w:rsidRPr="008320D1" w14:paraId="4456F343" w14:textId="77777777" w:rsidTr="00ED75AD">
        <w:trPr>
          <w:trHeight w:val="1104"/>
        </w:trPr>
        <w:tc>
          <w:tcPr>
            <w:tcW w:w="9524" w:type="dxa"/>
            <w:shd w:val="clear" w:color="auto" w:fill="auto"/>
          </w:tcPr>
          <w:p w14:paraId="5A618B8A" w14:textId="77777777" w:rsidR="00ED75AD" w:rsidRPr="00A92877" w:rsidRDefault="00ED75AD" w:rsidP="00A92877">
            <w:pPr>
              <w:pStyle w:val="DHHStabletext6pt"/>
              <w:rPr>
                <w:b/>
              </w:rPr>
            </w:pPr>
            <w:r w:rsidRPr="00A92877">
              <w:rPr>
                <w:b/>
              </w:rPr>
              <w:t>Parent–Child Mother Goose Program – partnership with a Maternal and Child Health Service: Addressing the need for timely referral of vulnerable families to Child and Family Services</w:t>
            </w:r>
          </w:p>
          <w:p w14:paraId="6B330792" w14:textId="580D23DE" w:rsidR="00ED75AD" w:rsidRDefault="00ED75AD" w:rsidP="00A92877">
            <w:pPr>
              <w:pStyle w:val="DHHStabletext6pt"/>
            </w:pPr>
            <w:r>
              <w:t xml:space="preserve">For the last six years </w:t>
            </w:r>
            <w:r w:rsidR="0007723B">
              <w:t>Access Health and Community (formerly</w:t>
            </w:r>
            <w:r>
              <w:t xml:space="preserve"> Inner East Community Health </w:t>
            </w:r>
            <w:proofErr w:type="gramStart"/>
            <w:r w:rsidR="0007723B">
              <w:t>Centre</w:t>
            </w:r>
            <w:r>
              <w:t>(</w:t>
            </w:r>
            <w:proofErr w:type="gramEnd"/>
            <w:r>
              <w:t>IECH</w:t>
            </w:r>
            <w:r w:rsidR="0007723B">
              <w:t>C</w:t>
            </w:r>
            <w:r>
              <w:t>) Child and Family Team have partnered with a Parent–Child Mother Goose Program run by Maternal and Child Health Nurses in an area of our catchment where the highest proportion of vulnerable families reside. This partnership has been strengthened by the collocation of services in the one venue.</w:t>
            </w:r>
          </w:p>
          <w:p w14:paraId="3377A2E0" w14:textId="0B25ED51" w:rsidR="00ED75AD" w:rsidRDefault="00ED75AD" w:rsidP="00A92877">
            <w:pPr>
              <w:pStyle w:val="DHHStabletext6pt"/>
            </w:pPr>
            <w:r>
              <w:t xml:space="preserve">The Parent–Child Mother Goose Programs are a unique blend of songs, rhymes and storytelling that are shared between parents in a pair with their very young children (birth to </w:t>
            </w:r>
            <w:r w:rsidR="00D54C0E">
              <w:t xml:space="preserve">three </w:t>
            </w:r>
            <w:r>
              <w:t>years) in group situations. The program is slow and responsive in pace, to help adults become attuned to their children. Research has demonstrated that children in stressed and/or disadvantaged families are vulnerable to attachment difficulties, language and cognitive delays, delays in understanding the emotions of self and others, delays in expressing concerns and needs and delays in social skills. It also tells us that adults and children in vulnerable families do not share as many songs, rhymes, stories and mutually engaging, warm moments when compared</w:t>
            </w:r>
            <w:r w:rsidR="00D54C0E">
              <w:t xml:space="preserve"> </w:t>
            </w:r>
            <w:r>
              <w:t>to others. Sharing songs, rhymes and stories with others connects people with each other, emotionally engaging them with their infants and involving them in a group, all designed to support and enhance carer–infant and carer–young child attachment bonds and to develop communication processes.</w:t>
            </w:r>
          </w:p>
          <w:p w14:paraId="0FB04465" w14:textId="77777777" w:rsidR="00ED75AD" w:rsidRDefault="00ED75AD" w:rsidP="00A92877">
            <w:pPr>
              <w:pStyle w:val="DHHStabletext6pt"/>
            </w:pPr>
            <w:r>
              <w:t xml:space="preserve">Up to 20 parent–child pairings have attended each week with </w:t>
            </w:r>
            <w:proofErr w:type="gramStart"/>
            <w:r>
              <w:t>the majority of</w:t>
            </w:r>
            <w:proofErr w:type="gramEnd"/>
            <w:r>
              <w:t xml:space="preserve"> referrals coming from the Maternal and Child Health Program. Inviting clinicians to partner in this program has enabled the IECHS Child and Family Team to engage with a population of families that would otherwise not attend clinical services, and subsequently has facilitated referral pathways to the Child and Family Team especially very young babies. Once engaged with one or more of the clinical </w:t>
            </w:r>
            <w:proofErr w:type="gramStart"/>
            <w:r>
              <w:t>staff</w:t>
            </w:r>
            <w:proofErr w:type="gramEnd"/>
            <w:r>
              <w:t>, support for these families from the rest of the team has been made possible.</w:t>
            </w:r>
          </w:p>
          <w:p w14:paraId="783C8212" w14:textId="609F621E" w:rsidR="00ED75AD" w:rsidRPr="008320D1" w:rsidRDefault="00ED75AD" w:rsidP="00A92877">
            <w:pPr>
              <w:pStyle w:val="DHHStabletext6pt"/>
            </w:pPr>
            <w:r>
              <w:t xml:space="preserve">Due to the success of this collaboration it is felt that other similar programs such as culturally and linguistically diverse (CALD) speaking Parent-Child Mother Goose programs could be pursued to meet the needs of growing CALD communities who are even less supported socially and are less likely to attend the services they need. The </w:t>
            </w:r>
            <w:r w:rsidR="00D54C0E">
              <w:t xml:space="preserve">Access Health and Community </w:t>
            </w:r>
            <w:r>
              <w:t>Chinese-speaking psychologist would be keen to partner with this new program to assist in engaging young Chinese mothers in a supportive and nurturing way. Subsequently families will be more likely to follow-up with suggested referrals to other services to meet any additional needs. For further information visit</w:t>
            </w:r>
            <w:r w:rsidR="00D54C0E">
              <w:t xml:space="preserve"> </w:t>
            </w:r>
            <w:hyperlink r:id="rId65" w:history="1">
              <w:r w:rsidR="006126D2" w:rsidRPr="006126D2">
                <w:rPr>
                  <w:rStyle w:val="Hyperlink"/>
                </w:rPr>
                <w:t>Parent-Child Mother Goose Program</w:t>
              </w:r>
              <w:r w:rsidR="00A92877" w:rsidRPr="006126D2">
                <w:rPr>
                  <w:rStyle w:val="Hyperlink"/>
                </w:rPr>
                <w:t xml:space="preserve"> </w:t>
              </w:r>
              <w:r w:rsidRPr="006126D2">
                <w:rPr>
                  <w:rStyle w:val="Hyperlink"/>
                </w:rPr>
                <w:t>&lt;</w:t>
              </w:r>
            </w:hyperlink>
            <w:r w:rsidR="00D54C0E">
              <w:t xml:space="preserve"> </w:t>
            </w:r>
            <w:r w:rsidR="006126D2" w:rsidRPr="006126D2">
              <w:t>https://www.parentchildmothergooseaustralia.org.au/</w:t>
            </w:r>
            <w:r w:rsidR="006126D2" w:rsidRPr="006126D2" w:rsidDel="006126D2">
              <w:t xml:space="preserve"> </w:t>
            </w:r>
            <w:r>
              <w:t>&gt;.</w:t>
            </w:r>
          </w:p>
        </w:tc>
      </w:tr>
    </w:tbl>
    <w:p w14:paraId="56BF1B98" w14:textId="579572A8" w:rsidR="002E4D76" w:rsidRDefault="002E4D76" w:rsidP="002E4D76">
      <w:pPr>
        <w:pStyle w:val="DHHSbody"/>
      </w:pPr>
    </w:p>
    <w:p w14:paraId="7C927047" w14:textId="77777777" w:rsidR="002E4D76" w:rsidRDefault="002E4D76">
      <w:pPr>
        <w:rPr>
          <w:rFonts w:ascii="Arial" w:hAnsi="Arial"/>
          <w:b/>
          <w:color w:val="C5511A"/>
          <w:sz w:val="28"/>
          <w:szCs w:val="28"/>
        </w:rPr>
      </w:pPr>
      <w:r>
        <w:br w:type="page"/>
      </w:r>
    </w:p>
    <w:p w14:paraId="56D7B2F2" w14:textId="77777777" w:rsidR="002E4D76" w:rsidRDefault="00214BA2" w:rsidP="00214BA2">
      <w:pPr>
        <w:pStyle w:val="Heading2"/>
      </w:pPr>
      <w:bookmarkStart w:id="106" w:name="_Toc3289560"/>
      <w:bookmarkStart w:id="107" w:name="_Toc3290258"/>
      <w:bookmarkStart w:id="108" w:name="_Toc5714647"/>
      <w:r>
        <w:lastRenderedPageBreak/>
        <w:t>Team approach</w:t>
      </w:r>
      <w:bookmarkEnd w:id="106"/>
      <w:bookmarkEnd w:id="107"/>
      <w:bookmarkEnd w:id="108"/>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2E4D76" w:rsidRPr="008320D1" w14:paraId="148444AB" w14:textId="77777777" w:rsidTr="00533F4D">
        <w:trPr>
          <w:trHeight w:val="1104"/>
        </w:trPr>
        <w:tc>
          <w:tcPr>
            <w:tcW w:w="9524" w:type="dxa"/>
            <w:shd w:val="clear" w:color="auto" w:fill="auto"/>
          </w:tcPr>
          <w:p w14:paraId="2BF8CD26" w14:textId="77777777" w:rsidR="00214BA2" w:rsidRPr="00214BA2" w:rsidRDefault="00214BA2" w:rsidP="00214BA2">
            <w:pPr>
              <w:pStyle w:val="DHHStabletext6pt"/>
              <w:rPr>
                <w:b/>
              </w:rPr>
            </w:pPr>
            <w:r w:rsidRPr="00214BA2">
              <w:rPr>
                <w:b/>
              </w:rPr>
              <w:t>Creepy Crawlies: An innovative transdisciplinary model of care.</w:t>
            </w:r>
          </w:p>
          <w:p w14:paraId="02E2FF7A" w14:textId="7CD7980E" w:rsidR="00214BA2" w:rsidRDefault="00214BA2" w:rsidP="00214BA2">
            <w:pPr>
              <w:pStyle w:val="DHHStabletext6pt"/>
            </w:pPr>
            <w:r>
              <w:t xml:space="preserve">Creepy Crawlies is an outreach, paediatric transdisciplinary initiative provided by </w:t>
            </w:r>
            <w:proofErr w:type="spellStart"/>
            <w:r>
              <w:t>cohealth</w:t>
            </w:r>
            <w:proofErr w:type="spellEnd"/>
            <w:r>
              <w:t xml:space="preserve"> formerly known as </w:t>
            </w:r>
            <w:proofErr w:type="spellStart"/>
            <w:r>
              <w:t>Doutta</w:t>
            </w:r>
            <w:proofErr w:type="spellEnd"/>
            <w:r>
              <w:t xml:space="preserve"> </w:t>
            </w:r>
            <w:proofErr w:type="spellStart"/>
            <w:r>
              <w:t>Galla</w:t>
            </w:r>
            <w:proofErr w:type="spellEnd"/>
            <w:r>
              <w:t xml:space="preserve"> Community Health. The model was developed based on an identified need to support low income and culturally and linguistically diverse (CALD) families in the community; this group has historically been difficult to engage.</w:t>
            </w:r>
          </w:p>
          <w:p w14:paraId="596FA889" w14:textId="77777777" w:rsidR="00214BA2" w:rsidRDefault="00214BA2" w:rsidP="00214BA2">
            <w:pPr>
              <w:pStyle w:val="DHHStabletext6pt"/>
            </w:pPr>
            <w:r>
              <w:t>This program was specifically designed to target marginalised and CALD families in the Carlton and North Melbourne area with concerns about their infant/toddler’s (0–18 months) development utilising an existing established and accessible community facility. It provides a cost effective, holistic and timely approach to meet early developmental needs of families.</w:t>
            </w:r>
          </w:p>
          <w:p w14:paraId="2BA178F9" w14:textId="77777777" w:rsidR="00214BA2" w:rsidRDefault="00214BA2" w:rsidP="00214BA2">
            <w:pPr>
              <w:pStyle w:val="DHHStabletext6pt"/>
            </w:pPr>
            <w:r>
              <w:t>Monthly drop-in screening sessions are facilitated by paediatric physiotherapists, occupational therapists, speech pathologists, a podiatrist and social worker. If further, more detailed assessment is required the family is referred to the appropriate service provider for</w:t>
            </w:r>
          </w:p>
          <w:p w14:paraId="6CAAB3D5" w14:textId="77777777" w:rsidR="00214BA2" w:rsidRDefault="00214BA2" w:rsidP="00214BA2">
            <w:pPr>
              <w:pStyle w:val="DHHStabletext6pt"/>
            </w:pPr>
            <w:r>
              <w:t>profession specific expertise and specialised assessment.</w:t>
            </w:r>
          </w:p>
          <w:p w14:paraId="6BC1E83D" w14:textId="77777777" w:rsidR="00214BA2" w:rsidRDefault="00214BA2" w:rsidP="00214BA2">
            <w:pPr>
              <w:pStyle w:val="DHHStabletext6pt"/>
            </w:pPr>
            <w:r>
              <w:t>This initiative has been successful in providing services to the target population resulting in increased access to and participation in community health services for these families. Families accessing this program along with Maternal Child Health Nurses, report that it provides an essential resource and necessary reassurance for families involved.</w:t>
            </w:r>
          </w:p>
          <w:p w14:paraId="08F761BA" w14:textId="77777777" w:rsidR="00214BA2" w:rsidRPr="00214BA2" w:rsidRDefault="00214BA2" w:rsidP="00214BA2">
            <w:pPr>
              <w:pStyle w:val="DHHStabletext6pt"/>
              <w:rPr>
                <w:b/>
              </w:rPr>
            </w:pPr>
            <w:r w:rsidRPr="00214BA2">
              <w:rPr>
                <w:b/>
              </w:rPr>
              <w:t>Objectives of the Creepy Crawlies program:</w:t>
            </w:r>
          </w:p>
          <w:p w14:paraId="156CCFE6" w14:textId="77777777" w:rsidR="00214BA2" w:rsidRPr="00680E95" w:rsidRDefault="00214BA2" w:rsidP="00680E95">
            <w:pPr>
              <w:pStyle w:val="DHHSnumberdigit"/>
              <w:numPr>
                <w:ilvl w:val="0"/>
                <w:numId w:val="37"/>
              </w:numPr>
              <w:rPr>
                <w:color w:val="53565A"/>
              </w:rPr>
            </w:pPr>
            <w:r w:rsidRPr="00680E95">
              <w:rPr>
                <w:color w:val="53565A"/>
              </w:rPr>
              <w:t>Create an accessible, culturally appropriate and responsive environment for low income and CALD families to discuss concerns about their own wellbeing and their infant/toddler’s development.</w:t>
            </w:r>
          </w:p>
          <w:p w14:paraId="0A706E4B" w14:textId="77777777" w:rsidR="00214BA2" w:rsidRPr="00680E95" w:rsidRDefault="00214BA2" w:rsidP="00680E95">
            <w:pPr>
              <w:pStyle w:val="DHHSnumberdigit"/>
              <w:rPr>
                <w:color w:val="53565A"/>
              </w:rPr>
            </w:pPr>
            <w:r w:rsidRPr="00680E95">
              <w:rPr>
                <w:color w:val="53565A"/>
              </w:rPr>
              <w:t>Provide ongoing, timely services to build rapport, trust and confidence.</w:t>
            </w:r>
          </w:p>
          <w:p w14:paraId="1643EE84" w14:textId="77777777" w:rsidR="00214BA2" w:rsidRPr="00680E95" w:rsidRDefault="00214BA2" w:rsidP="00680E95">
            <w:pPr>
              <w:pStyle w:val="DHHSnumberdigit"/>
              <w:rPr>
                <w:color w:val="53565A"/>
              </w:rPr>
            </w:pPr>
            <w:r w:rsidRPr="00680E95">
              <w:rPr>
                <w:color w:val="53565A"/>
              </w:rPr>
              <w:t>Provide a holistic approach to services through a transdisciplinary service model including physiotherapy, podiatry, occupational therapy, speech pathology and social work.</w:t>
            </w:r>
          </w:p>
          <w:p w14:paraId="47220B6E" w14:textId="77777777" w:rsidR="00214BA2" w:rsidRPr="00680E95" w:rsidRDefault="00214BA2" w:rsidP="00680E95">
            <w:pPr>
              <w:pStyle w:val="DHHSnumberdigit"/>
              <w:rPr>
                <w:color w:val="53565A"/>
              </w:rPr>
            </w:pPr>
            <w:r w:rsidRPr="00680E95">
              <w:rPr>
                <w:color w:val="53565A"/>
              </w:rPr>
              <w:t>Resource families with simple strategies to address their own wellbeing and development of their infants/toddlers.</w:t>
            </w:r>
          </w:p>
          <w:p w14:paraId="001D4DC3" w14:textId="77777777" w:rsidR="00214BA2" w:rsidRPr="00680E95" w:rsidRDefault="00214BA2" w:rsidP="00680E95">
            <w:pPr>
              <w:pStyle w:val="DHHSnumberdigit"/>
              <w:rPr>
                <w:color w:val="53565A"/>
              </w:rPr>
            </w:pPr>
            <w:r w:rsidRPr="00680E95">
              <w:rPr>
                <w:color w:val="53565A"/>
              </w:rPr>
              <w:t>Identify caregivers or infants/toddlers with ongoing needs requiring profession specific assessment or therapy.</w:t>
            </w:r>
          </w:p>
          <w:p w14:paraId="7F3CDA4C" w14:textId="77777777" w:rsidR="00214BA2" w:rsidRPr="00680E95" w:rsidRDefault="00214BA2" w:rsidP="00680E95">
            <w:pPr>
              <w:pStyle w:val="DHHSnumberdigit"/>
              <w:rPr>
                <w:color w:val="53565A"/>
              </w:rPr>
            </w:pPr>
            <w:r w:rsidRPr="00680E95">
              <w:rPr>
                <w:color w:val="53565A"/>
              </w:rPr>
              <w:t>Achieve therapeutic outcomes for families i.e. reduction of reported stress, achievement of infant/toddler developmental milestones.</w:t>
            </w:r>
          </w:p>
          <w:p w14:paraId="5C8F991C" w14:textId="77777777" w:rsidR="00214BA2" w:rsidRPr="00680E95" w:rsidRDefault="00214BA2" w:rsidP="00680E95">
            <w:pPr>
              <w:pStyle w:val="DHHSnumberdigit"/>
              <w:rPr>
                <w:color w:val="53565A"/>
              </w:rPr>
            </w:pPr>
            <w:r w:rsidRPr="00680E95">
              <w:rPr>
                <w:color w:val="53565A"/>
              </w:rPr>
              <w:t xml:space="preserve">Support families to make connections with </w:t>
            </w:r>
            <w:proofErr w:type="gramStart"/>
            <w:r w:rsidRPr="00680E95">
              <w:rPr>
                <w:color w:val="53565A"/>
              </w:rPr>
              <w:t>community based</w:t>
            </w:r>
            <w:proofErr w:type="gramEnd"/>
            <w:r w:rsidRPr="00680E95">
              <w:rPr>
                <w:color w:val="53565A"/>
              </w:rPr>
              <w:t xml:space="preserve"> services.</w:t>
            </w:r>
          </w:p>
          <w:p w14:paraId="0BF1A702" w14:textId="77777777" w:rsidR="00214BA2" w:rsidRPr="00680E95" w:rsidRDefault="00214BA2" w:rsidP="00680E95">
            <w:pPr>
              <w:pStyle w:val="DHHSnumberdigit"/>
              <w:rPr>
                <w:color w:val="53565A"/>
              </w:rPr>
            </w:pPr>
            <w:r w:rsidRPr="00680E95">
              <w:rPr>
                <w:color w:val="53565A"/>
              </w:rPr>
              <w:t>Encourage and provide opportunities to build on parent to parent support and networking.</w:t>
            </w:r>
          </w:p>
          <w:p w14:paraId="50A0B76A" w14:textId="77777777" w:rsidR="00214BA2" w:rsidRPr="00680E95" w:rsidRDefault="00214BA2" w:rsidP="00680E95">
            <w:pPr>
              <w:pStyle w:val="DHHSnumberdigit"/>
              <w:rPr>
                <w:color w:val="53565A"/>
              </w:rPr>
            </w:pPr>
            <w:r w:rsidRPr="00680E95">
              <w:rPr>
                <w:color w:val="53565A"/>
              </w:rPr>
              <w:t>Resource early years providers to support families and children with their wellbeing and general development.</w:t>
            </w:r>
          </w:p>
          <w:p w14:paraId="40A9467C" w14:textId="77777777" w:rsidR="00214BA2" w:rsidRPr="00680E95" w:rsidRDefault="00214BA2" w:rsidP="00680E95">
            <w:pPr>
              <w:pStyle w:val="DHHSnumberdigit"/>
              <w:rPr>
                <w:color w:val="53565A"/>
              </w:rPr>
            </w:pPr>
            <w:r w:rsidRPr="00680E95">
              <w:rPr>
                <w:color w:val="53565A"/>
              </w:rPr>
              <w:t>Promote opportunities for appropriate attachment between parent and child.</w:t>
            </w:r>
          </w:p>
          <w:p w14:paraId="3901C8E1" w14:textId="200BF687" w:rsidR="002E4D76" w:rsidRPr="008320D1" w:rsidRDefault="00214BA2" w:rsidP="00214BA2">
            <w:pPr>
              <w:pStyle w:val="DHHStabletext6pt"/>
            </w:pPr>
            <w:r>
              <w:t xml:space="preserve">Further information visit </w:t>
            </w:r>
            <w:r w:rsidR="00B03BCA" w:rsidRPr="00B03BCA">
              <w:t>https://www.cohealth.org.au/health-services/child-and-family-health/creepy-crawlies-drop-in-sessions/</w:t>
            </w:r>
          </w:p>
        </w:tc>
      </w:tr>
    </w:tbl>
    <w:p w14:paraId="314B214C" w14:textId="77777777" w:rsidR="00603CDB" w:rsidRDefault="00603CDB" w:rsidP="00CA2675">
      <w:pPr>
        <w:pStyle w:val="DHHSbody"/>
      </w:pPr>
    </w:p>
    <w:p w14:paraId="2A493DE6" w14:textId="77777777" w:rsidR="00214BA2" w:rsidRDefault="00214BA2">
      <w:pPr>
        <w:rPr>
          <w:color w:val="F26721"/>
          <w:w w:val="105"/>
          <w:sz w:val="28"/>
        </w:rPr>
      </w:pPr>
      <w:r>
        <w:rPr>
          <w:color w:val="F26721"/>
          <w:w w:val="105"/>
          <w:sz w:val="28"/>
        </w:rPr>
        <w:br w:type="page"/>
      </w:r>
    </w:p>
    <w:p w14:paraId="56D85980" w14:textId="77777777" w:rsidR="00CB767D" w:rsidRDefault="00CB767D" w:rsidP="00680E95">
      <w:pPr>
        <w:pStyle w:val="Heading2"/>
        <w:rPr>
          <w:w w:val="105"/>
        </w:rPr>
      </w:pPr>
      <w:bookmarkStart w:id="109" w:name="_Toc3289561"/>
      <w:bookmarkStart w:id="110" w:name="_Toc3290259"/>
      <w:bookmarkStart w:id="111" w:name="_Toc5714648"/>
      <w:r>
        <w:rPr>
          <w:w w:val="105"/>
        </w:rPr>
        <w:lastRenderedPageBreak/>
        <w:t>Building capacity of parents</w:t>
      </w:r>
      <w:bookmarkEnd w:id="109"/>
      <w:bookmarkEnd w:id="110"/>
      <w:bookmarkEnd w:id="111"/>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shd w:val="clear" w:color="auto" w:fill="CCE5DB"/>
        <w:tblCellMar>
          <w:top w:w="170" w:type="dxa"/>
          <w:left w:w="170" w:type="dxa"/>
          <w:bottom w:w="170" w:type="dxa"/>
          <w:right w:w="170" w:type="dxa"/>
        </w:tblCellMar>
        <w:tblLook w:val="04A0" w:firstRow="1" w:lastRow="0" w:firstColumn="1" w:lastColumn="0" w:noHBand="0" w:noVBand="1"/>
      </w:tblPr>
      <w:tblGrid>
        <w:gridCol w:w="9524"/>
      </w:tblGrid>
      <w:tr w:rsidR="00680E95" w:rsidRPr="008320D1" w14:paraId="3449A470" w14:textId="77777777" w:rsidTr="00533F4D">
        <w:trPr>
          <w:trHeight w:val="1104"/>
        </w:trPr>
        <w:tc>
          <w:tcPr>
            <w:tcW w:w="9524" w:type="dxa"/>
            <w:shd w:val="clear" w:color="auto" w:fill="auto"/>
          </w:tcPr>
          <w:p w14:paraId="44EE5F23" w14:textId="77777777" w:rsidR="00680E95" w:rsidRPr="00680E95" w:rsidRDefault="00680E95" w:rsidP="00680E95">
            <w:pPr>
              <w:pStyle w:val="DHHStabletext6pt"/>
              <w:rPr>
                <w:b/>
              </w:rPr>
            </w:pPr>
            <w:r w:rsidRPr="00680E95">
              <w:rPr>
                <w:b/>
              </w:rPr>
              <w:t xml:space="preserve">Short-term play-based therapy groups at Latrobe Community Health Service </w:t>
            </w:r>
          </w:p>
          <w:p w14:paraId="07C4A12D" w14:textId="77777777" w:rsidR="00680E95" w:rsidRDefault="00680E95" w:rsidP="00680E95">
            <w:pPr>
              <w:pStyle w:val="DHHStabletext6pt"/>
            </w:pPr>
            <w:r>
              <w:t>‘Parent’ (including mum, dad, grandparents, foster parents and other carers) and child attend short-term play-based therapy groups which incorporate all major areas of pre-kinder and school development including gross motor, fine motor, speech, language and social skills.</w:t>
            </w:r>
          </w:p>
          <w:p w14:paraId="1D67FE90" w14:textId="77777777" w:rsidR="00680E95" w:rsidRDefault="00680E95" w:rsidP="00680E95">
            <w:pPr>
              <w:pStyle w:val="DHHStabletext6pt"/>
            </w:pPr>
            <w:r>
              <w:t>Each child is assessed using an interprofessional tool; parents are interviewed and complete a questionnaire. The keyworker provides feedback to the parents and together they identify the goals for the child both in the session and at home. The key worker adopts the parents’ priorities for the development of the goals. Parents are encouraged to participate in all activities with their child. We try to plan activities that maximise parent involvement. The best activities are often those where parent and child work together to achieve an end goal.</w:t>
            </w:r>
          </w:p>
          <w:p w14:paraId="399D8B2B" w14:textId="77777777" w:rsidR="00680E95" w:rsidRDefault="00680E95" w:rsidP="00680E95">
            <w:pPr>
              <w:pStyle w:val="DHHStabletext6pt"/>
            </w:pPr>
            <w:r>
              <w:t>Practitioners demonstrate different activities and provide practical ideas for activities that could be done at home. Practitioners use resources that can be found around home or easily created by the parents. In some cases where resources have been made for a group activity, parents are given copies of the resources to repeat the game at home.</w:t>
            </w:r>
          </w:p>
          <w:p w14:paraId="6BF0B494" w14:textId="77777777" w:rsidR="00680E95" w:rsidRDefault="00680E95" w:rsidP="00680E95">
            <w:pPr>
              <w:pStyle w:val="DHHStabletext6pt"/>
            </w:pPr>
            <w:r>
              <w:t>Three to four practitioners attend the group at the one time. This allows the practitioners adequate flexibility and opportunity to speak with the parents about their child’s skills and provide advice while the child is doing the activity. Adequate staffing in larger groups also helps parents feel that they can approach a practitioner to discuss their child’s needs.</w:t>
            </w:r>
          </w:p>
          <w:p w14:paraId="0C4C884E" w14:textId="77777777" w:rsidR="00680E95" w:rsidRDefault="00680E95" w:rsidP="00680E95">
            <w:pPr>
              <w:pStyle w:val="DHHStabletext6pt"/>
            </w:pPr>
            <w:r>
              <w:t>We have observed that our model empowers parents to do ‘therapy’ at home and debunks the myth that therapy is boring and/or hard and time consuming. We observe a shift in the parent’s attitude away from thinking only the therapist can help the child. Parents observe how we facilitate and will leave with an ‘I can do that!’ attitude. Working in a group setting gives the parents the opportunity to watch, discuss and develop new skills from each other and observe other children experiencing difficulties. Children love having the full attention of their parent/s during the group, and parents can see the benefits that one-on-one time together can have on their child’s development.</w:t>
            </w:r>
          </w:p>
          <w:p w14:paraId="2FBF223A" w14:textId="0A4D8858" w:rsidR="00680E95" w:rsidRDefault="00680E95" w:rsidP="00680E95">
            <w:pPr>
              <w:pStyle w:val="DHHStabletext6pt"/>
            </w:pPr>
            <w:r>
              <w:t>Evaluation by the parent is undertaken at the beginning and at the end of the groups of their level of capacity. Areas of interest are level of stress experienced regarding child’s development, capacity to join groups and visit friends with child, skill level to help child, ability to identify change in child’s skill level and parents</w:t>
            </w:r>
            <w:r w:rsidR="00201590">
              <w:t>’</w:t>
            </w:r>
            <w:r>
              <w:t xml:space="preserve"> confidence to help child. </w:t>
            </w:r>
            <w:r w:rsidR="00B03BCA">
              <w:t>Most</w:t>
            </w:r>
            <w:r>
              <w:t xml:space="preserve"> families report improvement in their capacity.</w:t>
            </w:r>
          </w:p>
          <w:p w14:paraId="6F15D999" w14:textId="75F92566" w:rsidR="00B03BCA" w:rsidRPr="008320D1" w:rsidRDefault="00B03BCA" w:rsidP="00680E95">
            <w:pPr>
              <w:pStyle w:val="DHHStabletext6pt"/>
            </w:pPr>
            <w:r>
              <w:t xml:space="preserve">For further information visit </w:t>
            </w:r>
            <w:hyperlink r:id="rId66" w:history="1">
              <w:r w:rsidRPr="00201590">
                <w:rPr>
                  <w:rStyle w:val="Hyperlink"/>
                </w:rPr>
                <w:t xml:space="preserve">Latrobe Community </w:t>
              </w:r>
              <w:r w:rsidR="00201590" w:rsidRPr="00201590">
                <w:rPr>
                  <w:rStyle w:val="Hyperlink"/>
                </w:rPr>
                <w:t xml:space="preserve">Health </w:t>
              </w:r>
              <w:r w:rsidRPr="00201590">
                <w:rPr>
                  <w:rStyle w:val="Hyperlink"/>
                </w:rPr>
                <w:t>Service</w:t>
              </w:r>
            </w:hyperlink>
            <w:r>
              <w:t xml:space="preserve"> </w:t>
            </w:r>
            <w:r w:rsidR="00201590">
              <w:t>&lt;</w:t>
            </w:r>
            <w:r w:rsidR="00201590" w:rsidRPr="00201590">
              <w:t>https://www.lchs.com.au/children-families/support-for-children-and-families</w:t>
            </w:r>
            <w:r w:rsidR="00201590">
              <w:t>&gt;.</w:t>
            </w:r>
          </w:p>
        </w:tc>
      </w:tr>
    </w:tbl>
    <w:p w14:paraId="08363F39" w14:textId="77777777" w:rsidR="00680E95" w:rsidRPr="00680E95" w:rsidRDefault="00680E95" w:rsidP="00680E95">
      <w:pPr>
        <w:pStyle w:val="DHHSbody"/>
      </w:pPr>
    </w:p>
    <w:p w14:paraId="24241BB7" w14:textId="77777777" w:rsidR="00680E95" w:rsidRDefault="00680E95">
      <w:pPr>
        <w:rPr>
          <w:rFonts w:ascii="Arial" w:hAnsi="Arial"/>
          <w:bCs/>
          <w:color w:val="C5511A"/>
          <w:sz w:val="44"/>
          <w:szCs w:val="44"/>
        </w:rPr>
      </w:pPr>
      <w:bookmarkStart w:id="112" w:name="_TOC_250002"/>
      <w:bookmarkEnd w:id="112"/>
      <w:r>
        <w:br w:type="page"/>
      </w:r>
    </w:p>
    <w:p w14:paraId="23130C7C" w14:textId="662CF9A7" w:rsidR="00A92B5D" w:rsidRPr="0056268E" w:rsidRDefault="00A92B5D" w:rsidP="00AA3B53">
      <w:pPr>
        <w:pStyle w:val="Heading1"/>
      </w:pPr>
      <w:bookmarkStart w:id="113" w:name="_TOC_250001"/>
      <w:bookmarkStart w:id="114" w:name="_Toc5714649"/>
      <w:bookmarkEnd w:id="113"/>
      <w:r>
        <w:lastRenderedPageBreak/>
        <w:t>Appendix 4: Text-equivalent descriptions of figures</w:t>
      </w:r>
      <w:bookmarkEnd w:id="114"/>
    </w:p>
    <w:p w14:paraId="4AB7467B" w14:textId="77777777" w:rsidR="00A92B5D" w:rsidRPr="00AA3B53" w:rsidRDefault="00A92B5D" w:rsidP="00AA3B53">
      <w:pPr>
        <w:pStyle w:val="DHHSbody"/>
        <w:rPr>
          <w:b/>
          <w:lang w:val="en-US" w:eastAsia="en-AU"/>
        </w:rPr>
      </w:pPr>
      <w:r w:rsidRPr="00AA3B53">
        <w:rPr>
          <w:b/>
          <w:lang w:val="en-US" w:eastAsia="en-AU"/>
        </w:rPr>
        <w:t xml:space="preserve">Figure 1: A team approach in </w:t>
      </w:r>
      <w:proofErr w:type="spellStart"/>
      <w:r w:rsidRPr="00AA3B53">
        <w:rPr>
          <w:b/>
          <w:lang w:val="en-US" w:eastAsia="en-AU"/>
        </w:rPr>
        <w:t>CHchs</w:t>
      </w:r>
      <w:proofErr w:type="spellEnd"/>
      <w:r w:rsidRPr="00AA3B53">
        <w:rPr>
          <w:b/>
          <w:lang w:val="en-US" w:eastAsia="en-AU"/>
        </w:rPr>
        <w:t xml:space="preserve"> and the age cohorts typically </w:t>
      </w:r>
      <w:proofErr w:type="spellStart"/>
      <w:r w:rsidRPr="00AA3B53">
        <w:rPr>
          <w:b/>
          <w:lang w:val="en-US" w:eastAsia="en-AU"/>
        </w:rPr>
        <w:t>prioritised</w:t>
      </w:r>
      <w:proofErr w:type="spellEnd"/>
    </w:p>
    <w:p w14:paraId="4B663400" w14:textId="7DE492BF" w:rsidR="00A92B5D" w:rsidRDefault="00A92B5D" w:rsidP="00AA3B53">
      <w:pPr>
        <w:pStyle w:val="DHHSbody"/>
        <w:rPr>
          <w:lang w:val="en-US" w:eastAsia="en-AU"/>
        </w:rPr>
      </w:pPr>
      <w:r>
        <w:rPr>
          <w:lang w:val="en-US" w:eastAsia="en-AU"/>
        </w:rPr>
        <w:t xml:space="preserve">The X axis is labelled ‘Care coordination across developmental </w:t>
      </w:r>
      <w:proofErr w:type="gramStart"/>
      <w:r>
        <w:rPr>
          <w:lang w:val="en-US" w:eastAsia="en-AU"/>
        </w:rPr>
        <w:t>stages’</w:t>
      </w:r>
      <w:proofErr w:type="gramEnd"/>
      <w:r>
        <w:rPr>
          <w:lang w:val="en-US" w:eastAsia="en-AU"/>
        </w:rPr>
        <w:t>. It is divided into three equal segments labelled ‘Birth’, ‘School age (six years)’, ‘End of primary school (12 years)’.</w:t>
      </w:r>
    </w:p>
    <w:p w14:paraId="4A9F738E" w14:textId="77777777" w:rsidR="00A92B5D" w:rsidRDefault="00A92B5D" w:rsidP="00AA3B53">
      <w:pPr>
        <w:pStyle w:val="DHHSbody"/>
        <w:rPr>
          <w:lang w:val="en-US" w:eastAsia="en-AU"/>
        </w:rPr>
      </w:pPr>
      <w:r>
        <w:rPr>
          <w:lang w:val="en-US" w:eastAsia="en-AU"/>
        </w:rPr>
        <w:t xml:space="preserve">The Y axis is labelled ‘Care coordination across service delivery’. </w:t>
      </w:r>
    </w:p>
    <w:p w14:paraId="21650796" w14:textId="77777777" w:rsidR="00A92B5D" w:rsidRDefault="00A92B5D" w:rsidP="00AA3B53">
      <w:pPr>
        <w:pStyle w:val="DHHSbody"/>
        <w:rPr>
          <w:lang w:val="en-US" w:eastAsia="en-AU"/>
        </w:rPr>
      </w:pPr>
      <w:r>
        <w:rPr>
          <w:lang w:val="en-US" w:eastAsia="en-AU"/>
        </w:rPr>
        <w:t xml:space="preserve">The main section of the figure is labelled ‘The team supporting a child’, and it contains the names of health professions: </w:t>
      </w:r>
    </w:p>
    <w:p w14:paraId="3BE0C003" w14:textId="77777777" w:rsidR="00A92B5D" w:rsidRDefault="00A92B5D" w:rsidP="00AA3B53">
      <w:pPr>
        <w:pStyle w:val="DHHSbullet1"/>
        <w:rPr>
          <w:lang w:val="en-US" w:eastAsia="en-AU"/>
        </w:rPr>
      </w:pPr>
      <w:r>
        <w:rPr>
          <w:lang w:val="en-US" w:eastAsia="en-AU"/>
        </w:rPr>
        <w:t>allied health assistants (from about the age of one until about the age of 10)</w:t>
      </w:r>
    </w:p>
    <w:p w14:paraId="3833079C" w14:textId="77777777" w:rsidR="00A92B5D" w:rsidRDefault="00A92B5D" w:rsidP="00AA3B53">
      <w:pPr>
        <w:pStyle w:val="DHHSbullet1"/>
        <w:rPr>
          <w:lang w:val="en-US" w:eastAsia="en-AU"/>
        </w:rPr>
      </w:pPr>
      <w:r>
        <w:rPr>
          <w:lang w:val="en-US" w:eastAsia="en-AU"/>
        </w:rPr>
        <w:t>audiologists (from birth to end of primary school)</w:t>
      </w:r>
    </w:p>
    <w:p w14:paraId="18B7C151" w14:textId="77777777" w:rsidR="00A92B5D" w:rsidRDefault="00A92B5D" w:rsidP="00AA3B53">
      <w:pPr>
        <w:pStyle w:val="DHHSbullet1"/>
        <w:rPr>
          <w:lang w:val="en-US" w:eastAsia="en-AU"/>
        </w:rPr>
      </w:pPr>
      <w:r>
        <w:rPr>
          <w:lang w:val="en-US" w:eastAsia="en-AU"/>
        </w:rPr>
        <w:t>dietitians (from birth to end of primary school)</w:t>
      </w:r>
    </w:p>
    <w:p w14:paraId="5C800B81" w14:textId="77777777" w:rsidR="00A92B5D" w:rsidRDefault="00A92B5D" w:rsidP="00AA3B53">
      <w:pPr>
        <w:pStyle w:val="DHHSbullet1"/>
        <w:rPr>
          <w:lang w:val="en-US" w:eastAsia="en-AU"/>
        </w:rPr>
      </w:pPr>
      <w:r>
        <w:rPr>
          <w:lang w:val="en-US" w:eastAsia="en-AU"/>
        </w:rPr>
        <w:t>nurses (from birth to end of primary school)</w:t>
      </w:r>
    </w:p>
    <w:p w14:paraId="37462DDA" w14:textId="77777777" w:rsidR="00A92B5D" w:rsidRDefault="00A92B5D" w:rsidP="00AA3B53">
      <w:pPr>
        <w:pStyle w:val="DHHSbullet1"/>
        <w:rPr>
          <w:lang w:val="en-US" w:eastAsia="en-AU"/>
        </w:rPr>
      </w:pPr>
      <w:r>
        <w:rPr>
          <w:lang w:val="en-US" w:eastAsia="en-AU"/>
        </w:rPr>
        <w:t>occupational therapists (from birth to around the age of seven — then handing over to adolescent and adult care)</w:t>
      </w:r>
    </w:p>
    <w:p w14:paraId="1A59E3CE" w14:textId="77777777" w:rsidR="00A92B5D" w:rsidRDefault="00A92B5D" w:rsidP="00AA3B53">
      <w:pPr>
        <w:pStyle w:val="DHHSbullet1"/>
        <w:rPr>
          <w:lang w:val="en-US" w:eastAsia="en-AU"/>
        </w:rPr>
      </w:pPr>
      <w:proofErr w:type="spellStart"/>
      <w:r>
        <w:rPr>
          <w:lang w:val="en-US" w:eastAsia="en-AU"/>
        </w:rPr>
        <w:t>paediatricians</w:t>
      </w:r>
      <w:proofErr w:type="spellEnd"/>
      <w:r>
        <w:rPr>
          <w:lang w:val="en-US" w:eastAsia="en-AU"/>
        </w:rPr>
        <w:t xml:space="preserve"> (from birth to end of primary school)</w:t>
      </w:r>
    </w:p>
    <w:p w14:paraId="058526FD" w14:textId="77777777" w:rsidR="00A92B5D" w:rsidRDefault="00A92B5D" w:rsidP="00AA3B53">
      <w:pPr>
        <w:pStyle w:val="DHHSbullet1"/>
        <w:rPr>
          <w:lang w:val="en-US" w:eastAsia="en-AU"/>
        </w:rPr>
      </w:pPr>
      <w:r>
        <w:rPr>
          <w:lang w:val="en-US" w:eastAsia="en-AU"/>
        </w:rPr>
        <w:t>podiatrists (from about the age of one until the end of primary school)</w:t>
      </w:r>
    </w:p>
    <w:p w14:paraId="60356085" w14:textId="77777777" w:rsidR="00A92B5D" w:rsidRDefault="00A92B5D" w:rsidP="00AA3B53">
      <w:pPr>
        <w:pStyle w:val="DHHSbullet1"/>
        <w:rPr>
          <w:lang w:val="en-US" w:eastAsia="en-AU"/>
        </w:rPr>
      </w:pPr>
      <w:r>
        <w:rPr>
          <w:lang w:val="en-US" w:eastAsia="en-AU"/>
        </w:rPr>
        <w:t>physiotherapists (from birth to around the age of six — then handing over to adolescent and adult care</w:t>
      </w:r>
    </w:p>
    <w:p w14:paraId="7AC4B963" w14:textId="77777777" w:rsidR="00A92B5D" w:rsidRDefault="00A92B5D" w:rsidP="00AA3B53">
      <w:pPr>
        <w:pStyle w:val="DHHSbullet1"/>
        <w:rPr>
          <w:lang w:val="en-US" w:eastAsia="en-AU"/>
        </w:rPr>
      </w:pPr>
      <w:r>
        <w:rPr>
          <w:lang w:val="en-US" w:eastAsia="en-AU"/>
        </w:rPr>
        <w:t>psychologists (from birth to end of primary school)</w:t>
      </w:r>
    </w:p>
    <w:p w14:paraId="6808FA75" w14:textId="77777777" w:rsidR="00A92B5D" w:rsidRDefault="00A92B5D" w:rsidP="00AA3B53">
      <w:pPr>
        <w:pStyle w:val="DHHSbullet1lastline"/>
        <w:rPr>
          <w:lang w:val="en-US" w:eastAsia="en-AU"/>
        </w:rPr>
      </w:pPr>
      <w:r>
        <w:rPr>
          <w:lang w:val="en-US" w:eastAsia="en-AU"/>
        </w:rPr>
        <w:t xml:space="preserve">Speech and language </w:t>
      </w:r>
      <w:r w:rsidRPr="00AA3B53">
        <w:t>therapists</w:t>
      </w:r>
      <w:r>
        <w:rPr>
          <w:lang w:val="en-US" w:eastAsia="en-AU"/>
        </w:rPr>
        <w:t xml:space="preserve"> (from birth to about the age of seven)</w:t>
      </w:r>
    </w:p>
    <w:p w14:paraId="4EEBD304" w14:textId="77777777" w:rsidR="00A92B5D" w:rsidRPr="00AA3B53" w:rsidRDefault="00A92B5D" w:rsidP="00AA3B53">
      <w:pPr>
        <w:pStyle w:val="DHHSbodyaftertablefigure"/>
        <w:rPr>
          <w:b/>
          <w:lang w:val="en-US" w:eastAsia="en-AU"/>
        </w:rPr>
      </w:pPr>
      <w:r w:rsidRPr="00AA3B53">
        <w:rPr>
          <w:b/>
          <w:lang w:val="en-US" w:eastAsia="en-AU"/>
        </w:rPr>
        <w:t>Figure 2: Principles of care outlined in the Community Health Integrated Program guidelines</w:t>
      </w:r>
    </w:p>
    <w:p w14:paraId="480B2E39" w14:textId="77777777" w:rsidR="00A92B5D" w:rsidRDefault="00A92B5D" w:rsidP="00AA3B53">
      <w:pPr>
        <w:pStyle w:val="DHHSbody"/>
        <w:rPr>
          <w:lang w:val="en-US" w:eastAsia="en-AU"/>
        </w:rPr>
      </w:pPr>
      <w:r>
        <w:rPr>
          <w:lang w:val="en-US" w:eastAsia="en-AU"/>
        </w:rPr>
        <w:t>The principles of care outlined in the Community Health Integrated Program guidelines are for person-</w:t>
      </w:r>
      <w:proofErr w:type="spellStart"/>
      <w:r>
        <w:rPr>
          <w:lang w:val="en-US" w:eastAsia="en-AU"/>
        </w:rPr>
        <w:t>centred</w:t>
      </w:r>
      <w:proofErr w:type="spellEnd"/>
      <w:r>
        <w:rPr>
          <w:lang w:val="en-US" w:eastAsia="en-AU"/>
        </w:rPr>
        <w:t xml:space="preserve"> care that is high quality and supported. The principles include: </w:t>
      </w:r>
    </w:p>
    <w:p w14:paraId="6FF91E84" w14:textId="77777777" w:rsidR="00A92B5D" w:rsidRDefault="00A92B5D" w:rsidP="00AA3B53">
      <w:pPr>
        <w:pStyle w:val="DHHSbullet1"/>
        <w:rPr>
          <w:lang w:val="en-US" w:eastAsia="en-AU"/>
        </w:rPr>
      </w:pPr>
      <w:r>
        <w:rPr>
          <w:lang w:val="en-US" w:eastAsia="en-AU"/>
        </w:rPr>
        <w:t>culturally responsive</w:t>
      </w:r>
    </w:p>
    <w:p w14:paraId="431497AD" w14:textId="77777777" w:rsidR="00A92B5D" w:rsidRDefault="00A92B5D" w:rsidP="00AA3B53">
      <w:pPr>
        <w:pStyle w:val="DHHSbullet1"/>
        <w:rPr>
          <w:lang w:val="en-US" w:eastAsia="en-AU"/>
        </w:rPr>
      </w:pPr>
      <w:r>
        <w:rPr>
          <w:lang w:val="en-US" w:eastAsia="en-AU"/>
        </w:rPr>
        <w:t>goal directed</w:t>
      </w:r>
    </w:p>
    <w:p w14:paraId="080BAD14" w14:textId="77777777" w:rsidR="00A92B5D" w:rsidRDefault="00A92B5D" w:rsidP="00AA3B53">
      <w:pPr>
        <w:pStyle w:val="DHHSbullet1"/>
        <w:rPr>
          <w:lang w:val="en-US" w:eastAsia="en-AU"/>
        </w:rPr>
      </w:pPr>
      <w:r>
        <w:rPr>
          <w:lang w:val="en-US" w:eastAsia="en-AU"/>
        </w:rPr>
        <w:t>health literacy</w:t>
      </w:r>
    </w:p>
    <w:p w14:paraId="42FB9AF4" w14:textId="77777777" w:rsidR="00A92B5D" w:rsidRDefault="00A92B5D" w:rsidP="00AA3B53">
      <w:pPr>
        <w:pStyle w:val="DHHSbullet1"/>
        <w:rPr>
          <w:lang w:val="en-US" w:eastAsia="en-AU"/>
        </w:rPr>
      </w:pPr>
      <w:r>
        <w:rPr>
          <w:lang w:val="en-US" w:eastAsia="en-AU"/>
        </w:rPr>
        <w:t>health promoting</w:t>
      </w:r>
    </w:p>
    <w:p w14:paraId="49744F71" w14:textId="77777777" w:rsidR="00A92B5D" w:rsidRDefault="00A92B5D" w:rsidP="00AA3B53">
      <w:pPr>
        <w:pStyle w:val="DHHSbullet1"/>
        <w:rPr>
          <w:lang w:val="en-US" w:eastAsia="en-AU"/>
        </w:rPr>
      </w:pPr>
      <w:r>
        <w:rPr>
          <w:lang w:val="en-US" w:eastAsia="en-AU"/>
        </w:rPr>
        <w:t>self-management</w:t>
      </w:r>
    </w:p>
    <w:p w14:paraId="0E1882DD" w14:textId="77777777" w:rsidR="00A92B5D" w:rsidRDefault="00A92B5D" w:rsidP="00AA3B53">
      <w:pPr>
        <w:pStyle w:val="DHHSbullet1"/>
        <w:rPr>
          <w:lang w:val="en-US" w:eastAsia="en-AU"/>
        </w:rPr>
      </w:pPr>
      <w:r>
        <w:rPr>
          <w:lang w:val="en-US" w:eastAsia="en-AU"/>
        </w:rPr>
        <w:t>early intervention</w:t>
      </w:r>
    </w:p>
    <w:p w14:paraId="5D60FF79" w14:textId="77777777" w:rsidR="00A92B5D" w:rsidRDefault="00A92B5D" w:rsidP="00AA3B53">
      <w:pPr>
        <w:pStyle w:val="DHHSbullet1"/>
        <w:rPr>
          <w:lang w:val="en-US" w:eastAsia="en-AU"/>
        </w:rPr>
      </w:pPr>
      <w:r>
        <w:rPr>
          <w:lang w:val="en-US" w:eastAsia="en-AU"/>
        </w:rPr>
        <w:t>evidence based</w:t>
      </w:r>
    </w:p>
    <w:p w14:paraId="6D359EB8" w14:textId="77777777" w:rsidR="00A92B5D" w:rsidRDefault="00A92B5D" w:rsidP="00AA3B53">
      <w:pPr>
        <w:pStyle w:val="DHHSbullet1lastline"/>
        <w:rPr>
          <w:lang w:val="en-US" w:eastAsia="en-AU"/>
        </w:rPr>
      </w:pPr>
      <w:r>
        <w:rPr>
          <w:lang w:val="en-US" w:eastAsia="en-AU"/>
        </w:rPr>
        <w:t xml:space="preserve">team approach. </w:t>
      </w:r>
    </w:p>
    <w:p w14:paraId="33186D3B" w14:textId="77777777" w:rsidR="00A92B5D" w:rsidRPr="00AA3B53" w:rsidRDefault="00A92B5D" w:rsidP="00AA3B53">
      <w:pPr>
        <w:pStyle w:val="DHHSbodyaftertablefigure"/>
        <w:rPr>
          <w:b/>
          <w:lang w:val="en-US" w:eastAsia="en-AU"/>
        </w:rPr>
      </w:pPr>
      <w:r w:rsidRPr="00AA3B53">
        <w:rPr>
          <w:b/>
          <w:lang w:val="en-US" w:eastAsia="en-AU"/>
        </w:rPr>
        <w:t>Figure 3: Child and family support services</w:t>
      </w:r>
    </w:p>
    <w:p w14:paraId="4B234541" w14:textId="7598D4CC" w:rsidR="00A92B5D" w:rsidRDefault="00A92B5D" w:rsidP="00AA3B53">
      <w:pPr>
        <w:pStyle w:val="DHHSbody"/>
        <w:rPr>
          <w:lang w:val="en-US" w:eastAsia="en-AU"/>
        </w:rPr>
      </w:pPr>
      <w:r>
        <w:rPr>
          <w:lang w:val="en-US" w:eastAsia="en-AU"/>
        </w:rPr>
        <w:t>The figure shows a pyramid that extends from a wide base to a narrow tip.</w:t>
      </w:r>
    </w:p>
    <w:p w14:paraId="232499C5" w14:textId="03288ED3" w:rsidR="00A92B5D" w:rsidRDefault="00A92B5D" w:rsidP="00AA3B53">
      <w:pPr>
        <w:pStyle w:val="DHHSbody"/>
        <w:rPr>
          <w:lang w:val="en-US" w:eastAsia="en-AU"/>
        </w:rPr>
      </w:pPr>
      <w:r>
        <w:rPr>
          <w:lang w:val="en-US" w:eastAsia="en-AU"/>
        </w:rPr>
        <w:t>One side of the vertical axis is labelled ‘Screening and assessment’ and ‘Additional supports: day care, playgroup, library, recreational clubs’.</w:t>
      </w:r>
    </w:p>
    <w:p w14:paraId="4E2BD529" w14:textId="45FBD9BE" w:rsidR="00A92B5D" w:rsidRDefault="00A92B5D" w:rsidP="00AA3B53">
      <w:pPr>
        <w:pStyle w:val="DHHSbody"/>
        <w:rPr>
          <w:lang w:val="en-US" w:eastAsia="en-AU"/>
        </w:rPr>
      </w:pPr>
      <w:r>
        <w:rPr>
          <w:lang w:val="en-US" w:eastAsia="en-AU"/>
        </w:rPr>
        <w:t>The other side of the vertical axis is labelled ‘Coordination and integration’ and ‘Additional targeted services: mental health services, Child FIRST and family services, student support services’.</w:t>
      </w:r>
    </w:p>
    <w:p w14:paraId="029D6163" w14:textId="77777777" w:rsidR="00A92B5D" w:rsidRDefault="00A92B5D" w:rsidP="00AA3B53">
      <w:pPr>
        <w:pStyle w:val="DHHSbody"/>
        <w:rPr>
          <w:lang w:val="en-US" w:eastAsia="en-AU"/>
        </w:rPr>
      </w:pPr>
      <w:r>
        <w:rPr>
          <w:lang w:val="en-US" w:eastAsia="en-AU"/>
        </w:rPr>
        <w:t xml:space="preserve">The text in the pyramid, from bottom to top, is: </w:t>
      </w:r>
    </w:p>
    <w:p w14:paraId="6AADBE1F" w14:textId="77777777" w:rsidR="00A92B5D" w:rsidRDefault="00A92B5D" w:rsidP="00AA3B53">
      <w:pPr>
        <w:pStyle w:val="DHHSbullet1"/>
        <w:rPr>
          <w:lang w:val="en-US" w:eastAsia="en-AU"/>
        </w:rPr>
      </w:pPr>
      <w:r>
        <w:rPr>
          <w:lang w:val="en-US" w:eastAsia="en-AU"/>
        </w:rPr>
        <w:t xml:space="preserve">Universal services: general practice, maternal and child health, dental, early childhood, education and care, school </w:t>
      </w:r>
    </w:p>
    <w:p w14:paraId="26639D15" w14:textId="77777777" w:rsidR="00A92B5D" w:rsidRDefault="00A92B5D" w:rsidP="00AA3B53">
      <w:pPr>
        <w:pStyle w:val="DHHSbullet1lastline"/>
        <w:rPr>
          <w:lang w:val="en-US" w:eastAsia="en-AU"/>
        </w:rPr>
      </w:pPr>
      <w:r>
        <w:rPr>
          <w:lang w:val="en-US" w:eastAsia="en-AU"/>
        </w:rPr>
        <w:lastRenderedPageBreak/>
        <w:t xml:space="preserve">Secondary services: inclusion support — preschool field officer, inclusion and professional support program, targeted early childhood support programs; targeted — community health child health services, early childhood intervention services, private allied health, National Disability Insurance Scheme; specialist — </w:t>
      </w:r>
      <w:proofErr w:type="spellStart"/>
      <w:r>
        <w:rPr>
          <w:lang w:val="en-US" w:eastAsia="en-AU"/>
        </w:rPr>
        <w:t>paediatrician</w:t>
      </w:r>
      <w:proofErr w:type="spellEnd"/>
      <w:r>
        <w:rPr>
          <w:lang w:val="en-US" w:eastAsia="en-AU"/>
        </w:rPr>
        <w:t>, psychiatrist</w:t>
      </w:r>
    </w:p>
    <w:p w14:paraId="1F191599" w14:textId="77777777" w:rsidR="00A92B5D" w:rsidRPr="00AA3B53" w:rsidRDefault="00A92B5D" w:rsidP="00AA3B53">
      <w:pPr>
        <w:pStyle w:val="DHHSbodyaftertablefigure"/>
        <w:rPr>
          <w:b/>
        </w:rPr>
      </w:pPr>
      <w:r w:rsidRPr="00AA3B53">
        <w:rPr>
          <w:b/>
        </w:rPr>
        <w:t>Figure 4: The Victorian child and adolescent outcomes framework</w:t>
      </w:r>
    </w:p>
    <w:p w14:paraId="5FF2D340" w14:textId="77777777" w:rsidR="00A92B5D" w:rsidRDefault="00A92B5D" w:rsidP="00AA3B53">
      <w:pPr>
        <w:pStyle w:val="DHHSbody"/>
        <w:rPr>
          <w:lang w:val="en-US" w:eastAsia="en-AU"/>
        </w:rPr>
      </w:pPr>
      <w:r>
        <w:rPr>
          <w:lang w:val="en-US" w:eastAsia="en-AU"/>
        </w:rPr>
        <w:t xml:space="preserve">Children and young people </w:t>
      </w:r>
    </w:p>
    <w:p w14:paraId="019F2E6C" w14:textId="77777777" w:rsidR="00A92B5D" w:rsidRDefault="00A92B5D" w:rsidP="00AA3B53">
      <w:pPr>
        <w:pStyle w:val="DHHSbullet1"/>
        <w:rPr>
          <w:lang w:val="en-US" w:eastAsia="en-AU"/>
        </w:rPr>
      </w:pPr>
      <w:r>
        <w:rPr>
          <w:lang w:val="en-US" w:eastAsia="en-AU"/>
        </w:rPr>
        <w:t xml:space="preserve">optimal antenatal/infant </w:t>
      </w:r>
      <w:r w:rsidRPr="00AA3B53">
        <w:t>development</w:t>
      </w:r>
    </w:p>
    <w:p w14:paraId="52C4957D" w14:textId="77777777" w:rsidR="00A92B5D" w:rsidRDefault="00A92B5D" w:rsidP="00AA3B53">
      <w:pPr>
        <w:pStyle w:val="DHHSbullet1lastline"/>
        <w:rPr>
          <w:lang w:val="en-US" w:eastAsia="en-AU"/>
        </w:rPr>
      </w:pPr>
      <w:r>
        <w:rPr>
          <w:lang w:val="en-US" w:eastAsia="en-AU"/>
        </w:rPr>
        <w:t xml:space="preserve">optimal physical health — adequate nutrition, free from preventable disease, healthy teeth and gums, healthy weight, adequate exercise and physical activity, </w:t>
      </w:r>
      <w:r w:rsidRPr="00AA3B53">
        <w:t>healthy</w:t>
      </w:r>
      <w:r>
        <w:rPr>
          <w:lang w:val="en-US" w:eastAsia="en-AU"/>
        </w:rPr>
        <w:t xml:space="preserve"> teenage lifestyle, safe from injury and harm</w:t>
      </w:r>
    </w:p>
    <w:p w14:paraId="6EE513EF" w14:textId="77777777" w:rsidR="00A92B5D" w:rsidRDefault="00A92B5D" w:rsidP="00AA3B53">
      <w:pPr>
        <w:pStyle w:val="DHHSbody"/>
        <w:rPr>
          <w:lang w:val="en-US" w:eastAsia="en-AU"/>
        </w:rPr>
      </w:pPr>
      <w:r>
        <w:rPr>
          <w:lang w:val="en-US" w:eastAsia="en-AU"/>
        </w:rPr>
        <w:t>Families</w:t>
      </w:r>
    </w:p>
    <w:p w14:paraId="653ABAA6" w14:textId="77777777" w:rsidR="00A92B5D" w:rsidRDefault="00A92B5D" w:rsidP="00AA3B53">
      <w:pPr>
        <w:pStyle w:val="DHHSbullet1"/>
        <w:rPr>
          <w:lang w:val="en-US" w:eastAsia="en-AU"/>
        </w:rPr>
      </w:pPr>
      <w:r>
        <w:rPr>
          <w:lang w:val="en-US" w:eastAsia="en-AU"/>
        </w:rPr>
        <w:t>healthy adult lifestyle</w:t>
      </w:r>
    </w:p>
    <w:p w14:paraId="191751D7" w14:textId="77777777" w:rsidR="00A92B5D" w:rsidRDefault="00A92B5D" w:rsidP="00AA3B53">
      <w:pPr>
        <w:pStyle w:val="DHHSbullet1"/>
        <w:rPr>
          <w:lang w:val="en-US" w:eastAsia="en-AU"/>
        </w:rPr>
      </w:pPr>
      <w:r>
        <w:rPr>
          <w:lang w:val="en-US" w:eastAsia="en-AU"/>
        </w:rPr>
        <w:t>parent promotion of child health and development</w:t>
      </w:r>
    </w:p>
    <w:p w14:paraId="2EAB6F49" w14:textId="77777777" w:rsidR="00A92B5D" w:rsidRDefault="00A92B5D" w:rsidP="00AA3B53">
      <w:pPr>
        <w:pStyle w:val="DHHSbullet1"/>
        <w:rPr>
          <w:lang w:val="en-US" w:eastAsia="en-AU"/>
        </w:rPr>
      </w:pPr>
      <w:r>
        <w:rPr>
          <w:lang w:val="en-US" w:eastAsia="en-AU"/>
        </w:rPr>
        <w:t>good parental mental health</w:t>
      </w:r>
    </w:p>
    <w:p w14:paraId="01D9169E" w14:textId="77777777" w:rsidR="00A92B5D" w:rsidRDefault="00A92B5D" w:rsidP="00AA3B53">
      <w:pPr>
        <w:pStyle w:val="DHHSbullet1"/>
        <w:rPr>
          <w:lang w:val="en-US" w:eastAsia="en-AU"/>
        </w:rPr>
      </w:pPr>
      <w:r>
        <w:rPr>
          <w:lang w:val="en-US" w:eastAsia="en-AU"/>
        </w:rPr>
        <w:t>free from abuse and neglect</w:t>
      </w:r>
    </w:p>
    <w:p w14:paraId="00456FBD" w14:textId="77777777" w:rsidR="00A92B5D" w:rsidRDefault="00A92B5D" w:rsidP="00AA3B53">
      <w:pPr>
        <w:pStyle w:val="DHHSbullet1"/>
        <w:rPr>
          <w:lang w:val="en-US" w:eastAsia="en-AU"/>
        </w:rPr>
      </w:pPr>
      <w:r>
        <w:rPr>
          <w:lang w:val="en-US" w:eastAsia="en-AU"/>
        </w:rPr>
        <w:t>free from child exposure to conflict or family violence</w:t>
      </w:r>
    </w:p>
    <w:p w14:paraId="02DC4BF4" w14:textId="77777777" w:rsidR="00A92B5D" w:rsidRDefault="00A92B5D" w:rsidP="00AA3B53">
      <w:pPr>
        <w:pStyle w:val="DHHSbullet1"/>
        <w:rPr>
          <w:lang w:val="en-US" w:eastAsia="en-AU"/>
        </w:rPr>
      </w:pPr>
      <w:r>
        <w:rPr>
          <w:lang w:val="en-US" w:eastAsia="en-AU"/>
        </w:rPr>
        <w:t>ability to pay for essentials</w:t>
      </w:r>
    </w:p>
    <w:p w14:paraId="585A9325" w14:textId="77777777" w:rsidR="00A92B5D" w:rsidRDefault="00A92B5D" w:rsidP="00AA3B53">
      <w:pPr>
        <w:pStyle w:val="DHHSbullet1"/>
        <w:rPr>
          <w:lang w:val="en-US" w:eastAsia="en-AU"/>
        </w:rPr>
      </w:pPr>
      <w:r>
        <w:rPr>
          <w:lang w:val="en-US" w:eastAsia="en-AU"/>
        </w:rPr>
        <w:t xml:space="preserve">adequate family housing </w:t>
      </w:r>
    </w:p>
    <w:p w14:paraId="25CBD548" w14:textId="77777777" w:rsidR="00A92B5D" w:rsidRDefault="00A92B5D" w:rsidP="00AA3B53">
      <w:pPr>
        <w:pStyle w:val="DHHSbullet1lastline"/>
        <w:rPr>
          <w:lang w:val="en-US" w:eastAsia="en-AU"/>
        </w:rPr>
      </w:pPr>
      <w:r>
        <w:rPr>
          <w:lang w:val="en-US" w:eastAsia="en-AU"/>
        </w:rPr>
        <w:t>positive family functioning</w:t>
      </w:r>
    </w:p>
    <w:p w14:paraId="092C9D7A" w14:textId="77777777" w:rsidR="00A92B5D" w:rsidRDefault="00A92B5D" w:rsidP="00AA3B53">
      <w:pPr>
        <w:pStyle w:val="DHHSbody"/>
        <w:rPr>
          <w:lang w:val="en-US" w:eastAsia="en-AU"/>
        </w:rPr>
      </w:pPr>
      <w:r>
        <w:rPr>
          <w:lang w:val="en-US" w:eastAsia="en-AU"/>
        </w:rPr>
        <w:t>Community</w:t>
      </w:r>
    </w:p>
    <w:p w14:paraId="555CBAC1" w14:textId="77777777" w:rsidR="00A92B5D" w:rsidRDefault="00A92B5D" w:rsidP="00AA3B53">
      <w:pPr>
        <w:pStyle w:val="DHHSbullet1"/>
        <w:rPr>
          <w:lang w:val="en-US" w:eastAsia="en-AU"/>
        </w:rPr>
      </w:pPr>
      <w:r>
        <w:rPr>
          <w:lang w:val="en-US" w:eastAsia="en-AU"/>
        </w:rPr>
        <w:t>communities that enable parents, children and young people to build connections, draw on informal assistance</w:t>
      </w:r>
    </w:p>
    <w:p w14:paraId="6175698F" w14:textId="77777777" w:rsidR="00A92B5D" w:rsidRDefault="00A92B5D" w:rsidP="00AA3B53">
      <w:pPr>
        <w:pStyle w:val="DHHSbullet1"/>
        <w:rPr>
          <w:lang w:val="en-US" w:eastAsia="en-AU"/>
        </w:rPr>
      </w:pPr>
      <w:r>
        <w:rPr>
          <w:lang w:val="en-US" w:eastAsia="en-AU"/>
        </w:rPr>
        <w:t>accessible local recreation spaces, activities and community facilities</w:t>
      </w:r>
    </w:p>
    <w:p w14:paraId="705F7EEB" w14:textId="77777777" w:rsidR="00A92B5D" w:rsidRDefault="00A92B5D" w:rsidP="00AA3B53">
      <w:pPr>
        <w:pStyle w:val="DHHSbullet1lastline"/>
        <w:rPr>
          <w:lang w:val="en-US" w:eastAsia="en-AU"/>
        </w:rPr>
      </w:pPr>
      <w:r>
        <w:rPr>
          <w:lang w:val="en-US" w:eastAsia="en-AU"/>
        </w:rPr>
        <w:t xml:space="preserve">low levels of crime in community </w:t>
      </w:r>
    </w:p>
    <w:p w14:paraId="5F583304" w14:textId="77777777" w:rsidR="00A92B5D" w:rsidRDefault="00A92B5D" w:rsidP="00AA3B53">
      <w:pPr>
        <w:pStyle w:val="DHHSbody"/>
        <w:rPr>
          <w:lang w:val="en-US" w:eastAsia="en-AU"/>
        </w:rPr>
      </w:pPr>
      <w:r>
        <w:rPr>
          <w:lang w:val="en-US" w:eastAsia="en-AU"/>
        </w:rPr>
        <w:t xml:space="preserve">Society </w:t>
      </w:r>
    </w:p>
    <w:p w14:paraId="55A9FC9D" w14:textId="77777777" w:rsidR="00A92B5D" w:rsidRPr="00AA3B53" w:rsidRDefault="00A92B5D" w:rsidP="00AA3B53">
      <w:pPr>
        <w:pStyle w:val="DHHSbullet1"/>
      </w:pPr>
      <w:r w:rsidRPr="00AA3B53">
        <w:t>quality antenatal care</w:t>
      </w:r>
    </w:p>
    <w:p w14:paraId="754CFCE8" w14:textId="77777777" w:rsidR="00A92B5D" w:rsidRPr="00AA3B53" w:rsidRDefault="00A92B5D" w:rsidP="00AA3B53">
      <w:pPr>
        <w:pStyle w:val="DHHSbullet1"/>
      </w:pPr>
      <w:r w:rsidRPr="00AA3B53">
        <w:t>early identification of child health needs</w:t>
      </w:r>
    </w:p>
    <w:p w14:paraId="258F435F" w14:textId="77777777" w:rsidR="00A92B5D" w:rsidRPr="00AA3B53" w:rsidRDefault="00A92B5D" w:rsidP="00AA3B53">
      <w:pPr>
        <w:pStyle w:val="DHHSbullet1"/>
      </w:pPr>
      <w:r w:rsidRPr="00AA3B53">
        <w:t>high-quality early education and care experience available</w:t>
      </w:r>
    </w:p>
    <w:p w14:paraId="04186D5B" w14:textId="77777777" w:rsidR="00A92B5D" w:rsidRPr="00AA3B53" w:rsidRDefault="00A92B5D" w:rsidP="00AA3B53">
      <w:pPr>
        <w:pStyle w:val="DHHSbullet1"/>
      </w:pPr>
      <w:r w:rsidRPr="00AA3B53">
        <w:t xml:space="preserve">adequate supports to meet needs of families with children with a disability </w:t>
      </w:r>
    </w:p>
    <w:p w14:paraId="3827E75E" w14:textId="77777777" w:rsidR="00A92B5D" w:rsidRPr="00AA3B53" w:rsidRDefault="00A92B5D" w:rsidP="00AA3B53">
      <w:pPr>
        <w:pStyle w:val="DHHSbullet1"/>
      </w:pPr>
      <w:r w:rsidRPr="00AA3B53">
        <w:t>children attend and enjoy school</w:t>
      </w:r>
    </w:p>
    <w:p w14:paraId="6DE3DA89" w14:textId="77777777" w:rsidR="00A92B5D" w:rsidRPr="00AA3B53" w:rsidRDefault="00A92B5D" w:rsidP="00AA3B53">
      <w:pPr>
        <w:pStyle w:val="DHHSbullet1"/>
      </w:pPr>
      <w:r w:rsidRPr="00AA3B53">
        <w:t>adult health and community services that meet the needs of parents critical to parenting</w:t>
      </w:r>
    </w:p>
    <w:p w14:paraId="5943AE5B" w14:textId="63CDD7C7" w:rsidR="00A92B5D" w:rsidRPr="00AA3B53" w:rsidRDefault="00A92B5D" w:rsidP="00AA3B53">
      <w:pPr>
        <w:pStyle w:val="DHHSbullet1lastline"/>
      </w:pPr>
      <w:r w:rsidRPr="00AA3B53">
        <w:t>adequate support for vulnerable teenagers</w:t>
      </w:r>
    </w:p>
    <w:p w14:paraId="778F43A0" w14:textId="652562BD" w:rsidR="00CB767D" w:rsidRPr="002D0924" w:rsidRDefault="00A92B5D">
      <w:pPr>
        <w:pStyle w:val="DHHSbody"/>
      </w:pPr>
      <w:r>
        <w:rPr>
          <w:lang w:val="en-US" w:eastAsia="en-AU"/>
        </w:rPr>
        <w:t xml:space="preserve">There are five concentric circles, labelled (from outside to </w:t>
      </w:r>
      <w:proofErr w:type="spellStart"/>
      <w:r>
        <w:rPr>
          <w:lang w:val="en-US" w:eastAsia="en-AU"/>
        </w:rPr>
        <w:t>centre</w:t>
      </w:r>
      <w:proofErr w:type="spellEnd"/>
      <w:r>
        <w:rPr>
          <w:lang w:val="en-US" w:eastAsia="en-AU"/>
        </w:rPr>
        <w:t xml:space="preserve">): enabling society; strong and supportive communities; confident and enabling families; safe, healthy child, learning developing achieving wellbeing. </w:t>
      </w:r>
      <w:bookmarkStart w:id="115" w:name="_TOC_250000"/>
      <w:bookmarkEnd w:id="115"/>
    </w:p>
    <w:sectPr w:rsidR="00CB767D" w:rsidRPr="002D0924" w:rsidSect="00874224">
      <w:headerReference w:type="even" r:id="rId67"/>
      <w:footerReference w:type="even" r:id="rId68"/>
      <w:footerReference w:type="default" r:id="rId69"/>
      <w:pgSz w:w="11910" w:h="16840"/>
      <w:pgMar w:top="1701" w:right="1134" w:bottom="851" w:left="1134" w:header="0" w:footer="4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CBEA8" w14:textId="77777777" w:rsidR="00E851EB" w:rsidRDefault="00E851EB">
      <w:r>
        <w:separator/>
      </w:r>
    </w:p>
  </w:endnote>
  <w:endnote w:type="continuationSeparator" w:id="0">
    <w:p w14:paraId="1290DE1E" w14:textId="77777777" w:rsidR="00E851EB" w:rsidRDefault="00E8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Arial Bold">
    <w:altName w:val="Arial"/>
    <w:panose1 w:val="020B0704020202020204"/>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FECC" w14:textId="77777777" w:rsidR="00E851EB" w:rsidRPr="00874224" w:rsidRDefault="00E851EB" w:rsidP="00874224">
    <w:pPr>
      <w:pStyle w:val="DHHSfooter"/>
    </w:pPr>
    <w:r w:rsidRPr="00A5072E">
      <w:rPr>
        <w:b/>
      </w:rPr>
      <w:fldChar w:fldCharType="begin"/>
    </w:r>
    <w:r w:rsidRPr="00A5072E">
      <w:rPr>
        <w:b/>
      </w:rPr>
      <w:instrText xml:space="preserve"> PAGE </w:instrText>
    </w:r>
    <w:r w:rsidRPr="00A5072E">
      <w:rPr>
        <w:b/>
      </w:rPr>
      <w:fldChar w:fldCharType="separate"/>
    </w:r>
    <w:r w:rsidRPr="00A5072E">
      <w:rPr>
        <w:b/>
      </w:rPr>
      <w:t>10</w:t>
    </w:r>
    <w:r w:rsidRPr="00A5072E">
      <w:rPr>
        <w:b/>
      </w:rPr>
      <w:fldChar w:fldCharType="end"/>
    </w:r>
    <w:r>
      <w:tab/>
    </w:r>
    <w:r w:rsidRPr="00A5072E">
      <w:t>Child health services: guidelines for the community health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4E49" w14:textId="77777777" w:rsidR="00E851EB" w:rsidRPr="00A5072E" w:rsidRDefault="00E851EB" w:rsidP="00A5072E">
    <w:pPr>
      <w:pStyle w:val="DHHSfooter"/>
      <w:rPr>
        <w:b/>
        <w:color w:val="53565A"/>
      </w:rPr>
    </w:pPr>
    <w:r w:rsidRPr="00A5072E">
      <w:rPr>
        <w:color w:val="53565A"/>
      </w:rPr>
      <w:t>Child health services: guidelines for the community health program</w:t>
    </w:r>
    <w:r w:rsidRPr="00A5072E">
      <w:rPr>
        <w:color w:val="53565A"/>
      </w:rPr>
      <w:tab/>
    </w:r>
    <w:r w:rsidRPr="00A5072E">
      <w:rPr>
        <w:b/>
        <w:color w:val="53565A"/>
      </w:rPr>
      <w:fldChar w:fldCharType="begin"/>
    </w:r>
    <w:r w:rsidRPr="00A5072E">
      <w:rPr>
        <w:b/>
        <w:color w:val="53565A"/>
      </w:rPr>
      <w:instrText xml:space="preserve"> PAGE </w:instrText>
    </w:r>
    <w:r w:rsidRPr="00A5072E">
      <w:rPr>
        <w:b/>
        <w:color w:val="53565A"/>
      </w:rPr>
      <w:fldChar w:fldCharType="separate"/>
    </w:r>
    <w:r w:rsidRPr="00A5072E">
      <w:rPr>
        <w:b/>
        <w:color w:val="53565A"/>
      </w:rPr>
      <w:t>9</w:t>
    </w:r>
    <w:r w:rsidRPr="00A5072E">
      <w:rPr>
        <w:b/>
        <w:color w:val="53565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16013" w14:textId="77777777" w:rsidR="00E851EB" w:rsidRDefault="00E851EB">
      <w:r>
        <w:separator/>
      </w:r>
    </w:p>
  </w:footnote>
  <w:footnote w:type="continuationSeparator" w:id="0">
    <w:p w14:paraId="089558B9" w14:textId="77777777" w:rsidR="00E851EB" w:rsidRDefault="00E851EB">
      <w:r>
        <w:continuationSeparator/>
      </w:r>
    </w:p>
  </w:footnote>
  <w:footnote w:id="1">
    <w:p w14:paraId="2C585DE6" w14:textId="2EC844F1" w:rsidR="00E851EB" w:rsidRDefault="00E851EB">
      <w:pPr>
        <w:pStyle w:val="FootnoteText"/>
      </w:pPr>
      <w:r>
        <w:rPr>
          <w:rStyle w:val="FootnoteReference"/>
        </w:rPr>
        <w:footnoteRef/>
      </w:r>
      <w:r>
        <w:t xml:space="preserve"> </w:t>
      </w:r>
      <w:r w:rsidRPr="00646D61">
        <w:t xml:space="preserve">Adapted from ‘The Ottawa Charter, 1986’, retrieved from </w:t>
      </w:r>
      <w:r>
        <w:t>&lt;</w:t>
      </w:r>
      <w:r w:rsidRPr="00646D61">
        <w:t>http</w:t>
      </w:r>
      <w:r>
        <w:t>s</w:t>
      </w:r>
      <w:r w:rsidRPr="00646D61">
        <w:t>://www.who.int/healthpromotion/conferences/previous/ottawa/en/</w:t>
      </w:r>
      <w:r>
        <w:t>&gt;</w:t>
      </w:r>
    </w:p>
  </w:footnote>
  <w:footnote w:id="2">
    <w:p w14:paraId="17AF5522" w14:textId="42B5EDDA" w:rsidR="00E851EB" w:rsidRDefault="00E851EB" w:rsidP="001E0963">
      <w:pPr>
        <w:pStyle w:val="FootnoteText"/>
      </w:pPr>
      <w:r>
        <w:rPr>
          <w:rStyle w:val="FootnoteReference"/>
        </w:rPr>
        <w:footnoteRef/>
      </w:r>
      <w:r>
        <w:t xml:space="preserve"> Source:</w:t>
      </w:r>
      <w:r w:rsidRPr="00680E95">
        <w:t xml:space="preserve"> </w:t>
      </w:r>
      <w:hyperlink r:id="rId1" w:history="1">
        <w:r w:rsidRPr="00116DA3">
          <w:rPr>
            <w:rStyle w:val="Hyperlink"/>
          </w:rPr>
          <w:t>Australian Early Development Census (AEDC)</w:t>
        </w:r>
      </w:hyperlink>
      <w:r>
        <w:t xml:space="preserve"> </w:t>
      </w:r>
      <w:hyperlink w:history="1"/>
      <w:r w:rsidRPr="00680E95">
        <w:t>&lt;http://www.aedc.gov.au/?doc_id=14777&gt;</w:t>
      </w:r>
    </w:p>
  </w:footnote>
  <w:footnote w:id="3">
    <w:p w14:paraId="3C61AACE" w14:textId="0CD12F96" w:rsidR="00E851EB" w:rsidRDefault="00E851EB" w:rsidP="001E0963">
      <w:pPr>
        <w:pStyle w:val="FootnoteText"/>
      </w:pPr>
      <w:r>
        <w:rPr>
          <w:rStyle w:val="FootnoteReference"/>
        </w:rPr>
        <w:footnoteRef/>
      </w:r>
      <w:r>
        <w:t xml:space="preserve"> Source:</w:t>
      </w:r>
      <w:r w:rsidRPr="00680E95">
        <w:t xml:space="preserve"> </w:t>
      </w:r>
      <w:hyperlink r:id="rId2" w:history="1">
        <w:r w:rsidRPr="00F35EC0">
          <w:rPr>
            <w:rStyle w:val="Hyperlink"/>
          </w:rPr>
          <w:t>Raising Children Network, the Australian Parenting website</w:t>
        </w:r>
      </w:hyperlink>
      <w:r w:rsidRPr="00680E95">
        <w:t xml:space="preserve"> &lt;http://raisingchildren.net.au/&gt;</w:t>
      </w:r>
    </w:p>
  </w:footnote>
  <w:footnote w:id="4">
    <w:p w14:paraId="750A1DEF" w14:textId="28764EC9" w:rsidR="00E851EB" w:rsidRDefault="00E851EB">
      <w:pPr>
        <w:pStyle w:val="FootnoteText"/>
      </w:pPr>
      <w:r>
        <w:rPr>
          <w:rStyle w:val="FootnoteReference"/>
        </w:rPr>
        <w:footnoteRef/>
      </w:r>
      <w:r>
        <w:t xml:space="preserve"> Source: </w:t>
      </w:r>
      <w:hyperlink r:id="rId3" w:history="1">
        <w:r w:rsidRPr="00116DA3">
          <w:rPr>
            <w:rStyle w:val="Hyperlink"/>
          </w:rPr>
          <w:t>AEDC</w:t>
        </w:r>
      </w:hyperlink>
      <w:r>
        <w:t xml:space="preserve"> &lt;</w:t>
      </w:r>
      <w:r w:rsidRPr="00F3540F">
        <w:t>https://www.aedc.gov.au/resources/resources-accessible/about-the-aedc-domains</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97F5" w14:textId="77777777" w:rsidR="00E851EB" w:rsidRDefault="00E851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99E"/>
    <w:multiLevelType w:val="hybridMultilevel"/>
    <w:tmpl w:val="88F6EE7C"/>
    <w:lvl w:ilvl="0" w:tplc="9F46E626">
      <w:numFmt w:val="bullet"/>
      <w:lvlText w:val="•"/>
      <w:lvlJc w:val="left"/>
      <w:pPr>
        <w:ind w:left="1035" w:hanging="106"/>
      </w:pPr>
      <w:rPr>
        <w:rFonts w:ascii="Arial" w:eastAsia="Arial" w:hAnsi="Arial" w:cs="Arial" w:hint="default"/>
        <w:color w:val="FFFFFF"/>
        <w:w w:val="138"/>
        <w:sz w:val="14"/>
        <w:szCs w:val="14"/>
      </w:rPr>
    </w:lvl>
    <w:lvl w:ilvl="1" w:tplc="D0D63970">
      <w:numFmt w:val="bullet"/>
      <w:lvlText w:val="•"/>
      <w:lvlJc w:val="left"/>
      <w:pPr>
        <w:ind w:left="1170" w:hanging="106"/>
      </w:pPr>
      <w:rPr>
        <w:rFonts w:hint="default"/>
      </w:rPr>
    </w:lvl>
    <w:lvl w:ilvl="2" w:tplc="0E94C1BE">
      <w:numFmt w:val="bullet"/>
      <w:lvlText w:val="•"/>
      <w:lvlJc w:val="left"/>
      <w:pPr>
        <w:ind w:left="1301" w:hanging="106"/>
      </w:pPr>
      <w:rPr>
        <w:rFonts w:hint="default"/>
      </w:rPr>
    </w:lvl>
    <w:lvl w:ilvl="3" w:tplc="321CB1DA">
      <w:numFmt w:val="bullet"/>
      <w:lvlText w:val="•"/>
      <w:lvlJc w:val="left"/>
      <w:pPr>
        <w:ind w:left="1432" w:hanging="106"/>
      </w:pPr>
      <w:rPr>
        <w:rFonts w:hint="default"/>
      </w:rPr>
    </w:lvl>
    <w:lvl w:ilvl="4" w:tplc="ABB01A3A">
      <w:numFmt w:val="bullet"/>
      <w:lvlText w:val="•"/>
      <w:lvlJc w:val="left"/>
      <w:pPr>
        <w:ind w:left="1562" w:hanging="106"/>
      </w:pPr>
      <w:rPr>
        <w:rFonts w:hint="default"/>
      </w:rPr>
    </w:lvl>
    <w:lvl w:ilvl="5" w:tplc="91B08FC2">
      <w:numFmt w:val="bullet"/>
      <w:lvlText w:val="•"/>
      <w:lvlJc w:val="left"/>
      <w:pPr>
        <w:ind w:left="1693" w:hanging="106"/>
      </w:pPr>
      <w:rPr>
        <w:rFonts w:hint="default"/>
      </w:rPr>
    </w:lvl>
    <w:lvl w:ilvl="6" w:tplc="A7E22ACA">
      <w:numFmt w:val="bullet"/>
      <w:lvlText w:val="•"/>
      <w:lvlJc w:val="left"/>
      <w:pPr>
        <w:ind w:left="1824" w:hanging="106"/>
      </w:pPr>
      <w:rPr>
        <w:rFonts w:hint="default"/>
      </w:rPr>
    </w:lvl>
    <w:lvl w:ilvl="7" w:tplc="FE443110">
      <w:numFmt w:val="bullet"/>
      <w:lvlText w:val="•"/>
      <w:lvlJc w:val="left"/>
      <w:pPr>
        <w:ind w:left="1954" w:hanging="106"/>
      </w:pPr>
      <w:rPr>
        <w:rFonts w:hint="default"/>
      </w:rPr>
    </w:lvl>
    <w:lvl w:ilvl="8" w:tplc="93D4C3C6">
      <w:numFmt w:val="bullet"/>
      <w:lvlText w:val="•"/>
      <w:lvlJc w:val="left"/>
      <w:pPr>
        <w:ind w:left="2085" w:hanging="106"/>
      </w:pPr>
      <w:rPr>
        <w:rFonts w:hint="default"/>
      </w:rPr>
    </w:lvl>
  </w:abstractNum>
  <w:abstractNum w:abstractNumId="1" w15:restartNumberingAfterBreak="0">
    <w:nsid w:val="03C95234"/>
    <w:multiLevelType w:val="hybridMultilevel"/>
    <w:tmpl w:val="C9D0DED0"/>
    <w:lvl w:ilvl="0" w:tplc="5F14139E">
      <w:numFmt w:val="bullet"/>
      <w:lvlText w:val="•"/>
      <w:lvlJc w:val="left"/>
      <w:pPr>
        <w:ind w:left="268" w:hanging="106"/>
      </w:pPr>
      <w:rPr>
        <w:rFonts w:ascii="Arial" w:eastAsia="Arial" w:hAnsi="Arial" w:cs="Arial" w:hint="default"/>
        <w:color w:val="FFFFFF"/>
        <w:w w:val="138"/>
        <w:sz w:val="14"/>
        <w:szCs w:val="14"/>
      </w:rPr>
    </w:lvl>
    <w:lvl w:ilvl="1" w:tplc="D5EAF358">
      <w:numFmt w:val="bullet"/>
      <w:lvlText w:val="•"/>
      <w:lvlJc w:val="left"/>
      <w:pPr>
        <w:ind w:left="320" w:hanging="106"/>
      </w:pPr>
      <w:rPr>
        <w:rFonts w:ascii="Arial" w:eastAsia="Arial" w:hAnsi="Arial" w:cs="Arial" w:hint="default"/>
        <w:color w:val="FFFFFF"/>
        <w:w w:val="138"/>
        <w:sz w:val="14"/>
        <w:szCs w:val="14"/>
      </w:rPr>
    </w:lvl>
    <w:lvl w:ilvl="2" w:tplc="02B4047C">
      <w:numFmt w:val="bullet"/>
      <w:lvlText w:val="•"/>
      <w:lvlJc w:val="left"/>
      <w:pPr>
        <w:ind w:left="486" w:hanging="106"/>
      </w:pPr>
      <w:rPr>
        <w:rFonts w:hint="default"/>
      </w:rPr>
    </w:lvl>
    <w:lvl w:ilvl="3" w:tplc="81FC13AC">
      <w:numFmt w:val="bullet"/>
      <w:lvlText w:val="•"/>
      <w:lvlJc w:val="left"/>
      <w:pPr>
        <w:ind w:left="653" w:hanging="106"/>
      </w:pPr>
      <w:rPr>
        <w:rFonts w:hint="default"/>
      </w:rPr>
    </w:lvl>
    <w:lvl w:ilvl="4" w:tplc="31D66762">
      <w:numFmt w:val="bullet"/>
      <w:lvlText w:val="•"/>
      <w:lvlJc w:val="left"/>
      <w:pPr>
        <w:ind w:left="820" w:hanging="106"/>
      </w:pPr>
      <w:rPr>
        <w:rFonts w:hint="default"/>
      </w:rPr>
    </w:lvl>
    <w:lvl w:ilvl="5" w:tplc="723A7EAC">
      <w:numFmt w:val="bullet"/>
      <w:lvlText w:val="•"/>
      <w:lvlJc w:val="left"/>
      <w:pPr>
        <w:ind w:left="986" w:hanging="106"/>
      </w:pPr>
      <w:rPr>
        <w:rFonts w:hint="default"/>
      </w:rPr>
    </w:lvl>
    <w:lvl w:ilvl="6" w:tplc="29A4E620">
      <w:numFmt w:val="bullet"/>
      <w:lvlText w:val="•"/>
      <w:lvlJc w:val="left"/>
      <w:pPr>
        <w:ind w:left="1153" w:hanging="106"/>
      </w:pPr>
      <w:rPr>
        <w:rFonts w:hint="default"/>
      </w:rPr>
    </w:lvl>
    <w:lvl w:ilvl="7" w:tplc="03AA12E2">
      <w:numFmt w:val="bullet"/>
      <w:lvlText w:val="•"/>
      <w:lvlJc w:val="left"/>
      <w:pPr>
        <w:ind w:left="1320" w:hanging="106"/>
      </w:pPr>
      <w:rPr>
        <w:rFonts w:hint="default"/>
      </w:rPr>
    </w:lvl>
    <w:lvl w:ilvl="8" w:tplc="CEB8E0FE">
      <w:numFmt w:val="bullet"/>
      <w:lvlText w:val="•"/>
      <w:lvlJc w:val="left"/>
      <w:pPr>
        <w:ind w:left="1486" w:hanging="106"/>
      </w:pPr>
      <w:rPr>
        <w:rFonts w:hint="default"/>
      </w:rPr>
    </w:lvl>
  </w:abstractNum>
  <w:abstractNum w:abstractNumId="2" w15:restartNumberingAfterBreak="0">
    <w:nsid w:val="08BB1C9F"/>
    <w:multiLevelType w:val="hybridMultilevel"/>
    <w:tmpl w:val="5F0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F4EE0"/>
    <w:multiLevelType w:val="hybridMultilevel"/>
    <w:tmpl w:val="47062A92"/>
    <w:lvl w:ilvl="0" w:tplc="A9360456">
      <w:numFmt w:val="bullet"/>
      <w:lvlText w:val="•"/>
      <w:lvlJc w:val="left"/>
      <w:pPr>
        <w:ind w:left="340" w:hanging="106"/>
      </w:pPr>
      <w:rPr>
        <w:rFonts w:ascii="Arial" w:eastAsia="Arial" w:hAnsi="Arial" w:cs="Arial" w:hint="default"/>
        <w:color w:val="FFFFFF"/>
        <w:w w:val="138"/>
        <w:sz w:val="14"/>
        <w:szCs w:val="14"/>
      </w:rPr>
    </w:lvl>
    <w:lvl w:ilvl="1" w:tplc="D45C79D4">
      <w:numFmt w:val="bullet"/>
      <w:lvlText w:val="•"/>
      <w:lvlJc w:val="left"/>
      <w:pPr>
        <w:ind w:left="488" w:hanging="106"/>
      </w:pPr>
      <w:rPr>
        <w:rFonts w:hint="default"/>
      </w:rPr>
    </w:lvl>
    <w:lvl w:ilvl="2" w:tplc="523E70D8">
      <w:numFmt w:val="bullet"/>
      <w:lvlText w:val="•"/>
      <w:lvlJc w:val="left"/>
      <w:pPr>
        <w:ind w:left="636" w:hanging="106"/>
      </w:pPr>
      <w:rPr>
        <w:rFonts w:hint="default"/>
      </w:rPr>
    </w:lvl>
    <w:lvl w:ilvl="3" w:tplc="A49A51C4">
      <w:numFmt w:val="bullet"/>
      <w:lvlText w:val="•"/>
      <w:lvlJc w:val="left"/>
      <w:pPr>
        <w:ind w:left="784" w:hanging="106"/>
      </w:pPr>
      <w:rPr>
        <w:rFonts w:hint="default"/>
      </w:rPr>
    </w:lvl>
    <w:lvl w:ilvl="4" w:tplc="419C89C6">
      <w:numFmt w:val="bullet"/>
      <w:lvlText w:val="•"/>
      <w:lvlJc w:val="left"/>
      <w:pPr>
        <w:ind w:left="932" w:hanging="106"/>
      </w:pPr>
      <w:rPr>
        <w:rFonts w:hint="default"/>
      </w:rPr>
    </w:lvl>
    <w:lvl w:ilvl="5" w:tplc="155CC6D6">
      <w:numFmt w:val="bullet"/>
      <w:lvlText w:val="•"/>
      <w:lvlJc w:val="left"/>
      <w:pPr>
        <w:ind w:left="1080" w:hanging="106"/>
      </w:pPr>
      <w:rPr>
        <w:rFonts w:hint="default"/>
      </w:rPr>
    </w:lvl>
    <w:lvl w:ilvl="6" w:tplc="A8881C50">
      <w:numFmt w:val="bullet"/>
      <w:lvlText w:val="•"/>
      <w:lvlJc w:val="left"/>
      <w:pPr>
        <w:ind w:left="1228" w:hanging="106"/>
      </w:pPr>
      <w:rPr>
        <w:rFonts w:hint="default"/>
      </w:rPr>
    </w:lvl>
    <w:lvl w:ilvl="7" w:tplc="6E0C4EFC">
      <w:numFmt w:val="bullet"/>
      <w:lvlText w:val="•"/>
      <w:lvlJc w:val="left"/>
      <w:pPr>
        <w:ind w:left="1376" w:hanging="106"/>
      </w:pPr>
      <w:rPr>
        <w:rFonts w:hint="default"/>
      </w:rPr>
    </w:lvl>
    <w:lvl w:ilvl="8" w:tplc="6DFA8B88">
      <w:numFmt w:val="bullet"/>
      <w:lvlText w:val="•"/>
      <w:lvlJc w:val="left"/>
      <w:pPr>
        <w:ind w:left="1524" w:hanging="106"/>
      </w:pPr>
      <w:rPr>
        <w:rFonts w:hint="default"/>
      </w:rPr>
    </w:lvl>
  </w:abstractNum>
  <w:abstractNum w:abstractNumId="4" w15:restartNumberingAfterBreak="0">
    <w:nsid w:val="10176ECF"/>
    <w:multiLevelType w:val="hybridMultilevel"/>
    <w:tmpl w:val="9CB680C8"/>
    <w:lvl w:ilvl="0" w:tplc="E0A00B98">
      <w:numFmt w:val="bullet"/>
      <w:lvlText w:val="•"/>
      <w:lvlJc w:val="left"/>
      <w:pPr>
        <w:ind w:left="396" w:hanging="227"/>
      </w:pPr>
      <w:rPr>
        <w:rFonts w:ascii="Arial" w:eastAsia="Arial" w:hAnsi="Arial" w:cs="Arial" w:hint="default"/>
        <w:color w:val="231F20"/>
        <w:w w:val="142"/>
        <w:sz w:val="19"/>
        <w:szCs w:val="19"/>
      </w:rPr>
    </w:lvl>
    <w:lvl w:ilvl="1" w:tplc="1DA80C72">
      <w:numFmt w:val="bullet"/>
      <w:lvlText w:val="•"/>
      <w:lvlJc w:val="left"/>
      <w:pPr>
        <w:ind w:left="1178" w:hanging="227"/>
      </w:pPr>
      <w:rPr>
        <w:rFonts w:hint="default"/>
      </w:rPr>
    </w:lvl>
    <w:lvl w:ilvl="2" w:tplc="BF98BEA4">
      <w:numFmt w:val="bullet"/>
      <w:lvlText w:val="•"/>
      <w:lvlJc w:val="left"/>
      <w:pPr>
        <w:ind w:left="1956" w:hanging="227"/>
      </w:pPr>
      <w:rPr>
        <w:rFonts w:hint="default"/>
      </w:rPr>
    </w:lvl>
    <w:lvl w:ilvl="3" w:tplc="1A5CA0CE">
      <w:numFmt w:val="bullet"/>
      <w:lvlText w:val="•"/>
      <w:lvlJc w:val="left"/>
      <w:pPr>
        <w:ind w:left="2734" w:hanging="227"/>
      </w:pPr>
      <w:rPr>
        <w:rFonts w:hint="default"/>
      </w:rPr>
    </w:lvl>
    <w:lvl w:ilvl="4" w:tplc="A8C41C8A">
      <w:numFmt w:val="bullet"/>
      <w:lvlText w:val="•"/>
      <w:lvlJc w:val="left"/>
      <w:pPr>
        <w:ind w:left="3512" w:hanging="227"/>
      </w:pPr>
      <w:rPr>
        <w:rFonts w:hint="default"/>
      </w:rPr>
    </w:lvl>
    <w:lvl w:ilvl="5" w:tplc="41A4B882">
      <w:numFmt w:val="bullet"/>
      <w:lvlText w:val="•"/>
      <w:lvlJc w:val="left"/>
      <w:pPr>
        <w:ind w:left="4290" w:hanging="227"/>
      </w:pPr>
      <w:rPr>
        <w:rFonts w:hint="default"/>
      </w:rPr>
    </w:lvl>
    <w:lvl w:ilvl="6" w:tplc="C8D2A1EC">
      <w:numFmt w:val="bullet"/>
      <w:lvlText w:val="•"/>
      <w:lvlJc w:val="left"/>
      <w:pPr>
        <w:ind w:left="5068" w:hanging="227"/>
      </w:pPr>
      <w:rPr>
        <w:rFonts w:hint="default"/>
      </w:rPr>
    </w:lvl>
    <w:lvl w:ilvl="7" w:tplc="4A5AE322">
      <w:numFmt w:val="bullet"/>
      <w:lvlText w:val="•"/>
      <w:lvlJc w:val="left"/>
      <w:pPr>
        <w:ind w:left="5846" w:hanging="227"/>
      </w:pPr>
      <w:rPr>
        <w:rFonts w:hint="default"/>
      </w:rPr>
    </w:lvl>
    <w:lvl w:ilvl="8" w:tplc="514EB626">
      <w:numFmt w:val="bullet"/>
      <w:lvlText w:val="•"/>
      <w:lvlJc w:val="left"/>
      <w:pPr>
        <w:ind w:left="6624" w:hanging="227"/>
      </w:pPr>
      <w:rPr>
        <w:rFonts w:hint="default"/>
      </w:rPr>
    </w:lvl>
  </w:abstractNum>
  <w:abstractNum w:abstractNumId="5" w15:restartNumberingAfterBreak="0">
    <w:nsid w:val="10345A62"/>
    <w:multiLevelType w:val="hybridMultilevel"/>
    <w:tmpl w:val="561253F4"/>
    <w:lvl w:ilvl="0" w:tplc="440E2B56">
      <w:start w:val="1"/>
      <w:numFmt w:val="decimal"/>
      <w:lvlText w:val="%1."/>
      <w:lvlJc w:val="left"/>
      <w:pPr>
        <w:ind w:left="1095" w:hanging="245"/>
        <w:jc w:val="right"/>
      </w:pPr>
      <w:rPr>
        <w:rFonts w:ascii="Arial" w:eastAsia="Arial" w:hAnsi="Arial" w:cs="Arial" w:hint="default"/>
        <w:color w:val="414042"/>
        <w:w w:val="100"/>
        <w:sz w:val="22"/>
        <w:szCs w:val="22"/>
      </w:rPr>
    </w:lvl>
    <w:lvl w:ilvl="1" w:tplc="EB3CDC02">
      <w:numFmt w:val="bullet"/>
      <w:lvlText w:val="•"/>
      <w:lvlJc w:val="left"/>
      <w:pPr>
        <w:ind w:left="2180" w:hanging="245"/>
      </w:pPr>
      <w:rPr>
        <w:rFonts w:hint="default"/>
      </w:rPr>
    </w:lvl>
    <w:lvl w:ilvl="2" w:tplc="D536273E">
      <w:numFmt w:val="bullet"/>
      <w:lvlText w:val="•"/>
      <w:lvlJc w:val="left"/>
      <w:pPr>
        <w:ind w:left="3261" w:hanging="245"/>
      </w:pPr>
      <w:rPr>
        <w:rFonts w:hint="default"/>
      </w:rPr>
    </w:lvl>
    <w:lvl w:ilvl="3" w:tplc="E3E084E0">
      <w:numFmt w:val="bullet"/>
      <w:lvlText w:val="•"/>
      <w:lvlJc w:val="left"/>
      <w:pPr>
        <w:ind w:left="4341" w:hanging="245"/>
      </w:pPr>
      <w:rPr>
        <w:rFonts w:hint="default"/>
      </w:rPr>
    </w:lvl>
    <w:lvl w:ilvl="4" w:tplc="07440242">
      <w:numFmt w:val="bullet"/>
      <w:lvlText w:val="•"/>
      <w:lvlJc w:val="left"/>
      <w:pPr>
        <w:ind w:left="5422" w:hanging="245"/>
      </w:pPr>
      <w:rPr>
        <w:rFonts w:hint="default"/>
      </w:rPr>
    </w:lvl>
    <w:lvl w:ilvl="5" w:tplc="DCAC7660">
      <w:numFmt w:val="bullet"/>
      <w:lvlText w:val="•"/>
      <w:lvlJc w:val="left"/>
      <w:pPr>
        <w:ind w:left="6502" w:hanging="245"/>
      </w:pPr>
      <w:rPr>
        <w:rFonts w:hint="default"/>
      </w:rPr>
    </w:lvl>
    <w:lvl w:ilvl="6" w:tplc="DCE01F00">
      <w:numFmt w:val="bullet"/>
      <w:lvlText w:val="•"/>
      <w:lvlJc w:val="left"/>
      <w:pPr>
        <w:ind w:left="7583" w:hanging="245"/>
      </w:pPr>
      <w:rPr>
        <w:rFonts w:hint="default"/>
      </w:rPr>
    </w:lvl>
    <w:lvl w:ilvl="7" w:tplc="C8A883FA">
      <w:numFmt w:val="bullet"/>
      <w:lvlText w:val="•"/>
      <w:lvlJc w:val="left"/>
      <w:pPr>
        <w:ind w:left="8663" w:hanging="245"/>
      </w:pPr>
      <w:rPr>
        <w:rFonts w:hint="default"/>
      </w:rPr>
    </w:lvl>
    <w:lvl w:ilvl="8" w:tplc="70BA1506">
      <w:numFmt w:val="bullet"/>
      <w:lvlText w:val="•"/>
      <w:lvlJc w:val="left"/>
      <w:pPr>
        <w:ind w:left="9744" w:hanging="245"/>
      </w:pPr>
      <w:rPr>
        <w:rFonts w:hint="default"/>
      </w:rPr>
    </w:lvl>
  </w:abstractNum>
  <w:abstractNum w:abstractNumId="6" w15:restartNumberingAfterBreak="0">
    <w:nsid w:val="18595620"/>
    <w:multiLevelType w:val="hybridMultilevel"/>
    <w:tmpl w:val="9398A8C6"/>
    <w:lvl w:ilvl="0" w:tplc="3BB046A0">
      <w:numFmt w:val="bullet"/>
      <w:lvlText w:val="•"/>
      <w:lvlJc w:val="left"/>
      <w:pPr>
        <w:ind w:left="1077" w:hanging="227"/>
      </w:pPr>
      <w:rPr>
        <w:rFonts w:ascii="Arial" w:eastAsia="Arial" w:hAnsi="Arial" w:cs="Arial" w:hint="default"/>
        <w:color w:val="231F20"/>
        <w:w w:val="142"/>
        <w:sz w:val="19"/>
        <w:szCs w:val="19"/>
      </w:rPr>
    </w:lvl>
    <w:lvl w:ilvl="1" w:tplc="E3FCD55C">
      <w:numFmt w:val="bullet"/>
      <w:lvlText w:val="•"/>
      <w:lvlJc w:val="left"/>
      <w:pPr>
        <w:ind w:left="3061" w:hanging="227"/>
      </w:pPr>
      <w:rPr>
        <w:rFonts w:ascii="Arial" w:eastAsia="Arial" w:hAnsi="Arial" w:cs="Arial" w:hint="default"/>
        <w:color w:val="231F20"/>
        <w:w w:val="142"/>
        <w:sz w:val="19"/>
        <w:szCs w:val="19"/>
      </w:rPr>
    </w:lvl>
    <w:lvl w:ilvl="2" w:tplc="D834BB5E">
      <w:numFmt w:val="bullet"/>
      <w:lvlText w:val="•"/>
      <w:lvlJc w:val="left"/>
      <w:pPr>
        <w:ind w:left="3260" w:hanging="227"/>
      </w:pPr>
      <w:rPr>
        <w:rFonts w:hint="default"/>
      </w:rPr>
    </w:lvl>
    <w:lvl w:ilvl="3" w:tplc="7C42706E">
      <w:numFmt w:val="bullet"/>
      <w:lvlText w:val="•"/>
      <w:lvlJc w:val="left"/>
      <w:pPr>
        <w:ind w:left="4340" w:hanging="227"/>
      </w:pPr>
      <w:rPr>
        <w:rFonts w:hint="default"/>
      </w:rPr>
    </w:lvl>
    <w:lvl w:ilvl="4" w:tplc="A9A6E16E">
      <w:numFmt w:val="bullet"/>
      <w:lvlText w:val="•"/>
      <w:lvlJc w:val="left"/>
      <w:pPr>
        <w:ind w:left="5421" w:hanging="227"/>
      </w:pPr>
      <w:rPr>
        <w:rFonts w:hint="default"/>
      </w:rPr>
    </w:lvl>
    <w:lvl w:ilvl="5" w:tplc="F70C1624">
      <w:numFmt w:val="bullet"/>
      <w:lvlText w:val="•"/>
      <w:lvlJc w:val="left"/>
      <w:pPr>
        <w:ind w:left="6502" w:hanging="227"/>
      </w:pPr>
      <w:rPr>
        <w:rFonts w:hint="default"/>
      </w:rPr>
    </w:lvl>
    <w:lvl w:ilvl="6" w:tplc="BB38DBE0">
      <w:numFmt w:val="bullet"/>
      <w:lvlText w:val="•"/>
      <w:lvlJc w:val="left"/>
      <w:pPr>
        <w:ind w:left="7582" w:hanging="227"/>
      </w:pPr>
      <w:rPr>
        <w:rFonts w:hint="default"/>
      </w:rPr>
    </w:lvl>
    <w:lvl w:ilvl="7" w:tplc="AAA034D6">
      <w:numFmt w:val="bullet"/>
      <w:lvlText w:val="•"/>
      <w:lvlJc w:val="left"/>
      <w:pPr>
        <w:ind w:left="8663" w:hanging="227"/>
      </w:pPr>
      <w:rPr>
        <w:rFonts w:hint="default"/>
      </w:rPr>
    </w:lvl>
    <w:lvl w:ilvl="8" w:tplc="5F2EBA58">
      <w:numFmt w:val="bullet"/>
      <w:lvlText w:val="•"/>
      <w:lvlJc w:val="left"/>
      <w:pPr>
        <w:ind w:left="9744" w:hanging="227"/>
      </w:pPr>
      <w:rPr>
        <w:rFonts w:hint="default"/>
      </w:rPr>
    </w:lvl>
  </w:abstractNum>
  <w:abstractNum w:abstractNumId="7" w15:restartNumberingAfterBreak="0">
    <w:nsid w:val="18DF5289"/>
    <w:multiLevelType w:val="hybridMultilevel"/>
    <w:tmpl w:val="33F6DEB4"/>
    <w:lvl w:ilvl="0" w:tplc="59849068">
      <w:start w:val="1"/>
      <w:numFmt w:val="lowerLetter"/>
      <w:lvlText w:val="(%1)"/>
      <w:lvlJc w:val="left"/>
      <w:pPr>
        <w:ind w:left="3288" w:hanging="454"/>
      </w:pPr>
      <w:rPr>
        <w:rFonts w:ascii="Arial" w:eastAsia="Arial" w:hAnsi="Arial" w:cs="Arial" w:hint="default"/>
        <w:color w:val="231F20"/>
        <w:w w:val="81"/>
        <w:sz w:val="19"/>
        <w:szCs w:val="19"/>
      </w:rPr>
    </w:lvl>
    <w:lvl w:ilvl="1" w:tplc="7CCE55F8">
      <w:start w:val="1"/>
      <w:numFmt w:val="lowerRoman"/>
      <w:lvlText w:val="(%2)"/>
      <w:lvlJc w:val="left"/>
      <w:pPr>
        <w:ind w:left="3515" w:hanging="227"/>
      </w:pPr>
      <w:rPr>
        <w:rFonts w:ascii="Arial" w:eastAsia="Arial" w:hAnsi="Arial" w:cs="Arial" w:hint="default"/>
        <w:color w:val="231F20"/>
        <w:w w:val="75"/>
        <w:sz w:val="19"/>
        <w:szCs w:val="19"/>
      </w:rPr>
    </w:lvl>
    <w:lvl w:ilvl="2" w:tplc="822A228C">
      <w:numFmt w:val="bullet"/>
      <w:lvlText w:val="•"/>
      <w:lvlJc w:val="left"/>
      <w:pPr>
        <w:ind w:left="4451" w:hanging="227"/>
      </w:pPr>
      <w:rPr>
        <w:rFonts w:hint="default"/>
      </w:rPr>
    </w:lvl>
    <w:lvl w:ilvl="3" w:tplc="C786F9D6">
      <w:numFmt w:val="bullet"/>
      <w:lvlText w:val="•"/>
      <w:lvlJc w:val="left"/>
      <w:pPr>
        <w:ind w:left="5383" w:hanging="227"/>
      </w:pPr>
      <w:rPr>
        <w:rFonts w:hint="default"/>
      </w:rPr>
    </w:lvl>
    <w:lvl w:ilvl="4" w:tplc="0F081118">
      <w:numFmt w:val="bullet"/>
      <w:lvlText w:val="•"/>
      <w:lvlJc w:val="left"/>
      <w:pPr>
        <w:ind w:left="6315" w:hanging="227"/>
      </w:pPr>
      <w:rPr>
        <w:rFonts w:hint="default"/>
      </w:rPr>
    </w:lvl>
    <w:lvl w:ilvl="5" w:tplc="14986156">
      <w:numFmt w:val="bullet"/>
      <w:lvlText w:val="•"/>
      <w:lvlJc w:val="left"/>
      <w:pPr>
        <w:ind w:left="7246" w:hanging="227"/>
      </w:pPr>
      <w:rPr>
        <w:rFonts w:hint="default"/>
      </w:rPr>
    </w:lvl>
    <w:lvl w:ilvl="6" w:tplc="9A58B474">
      <w:numFmt w:val="bullet"/>
      <w:lvlText w:val="•"/>
      <w:lvlJc w:val="left"/>
      <w:pPr>
        <w:ind w:left="8178" w:hanging="227"/>
      </w:pPr>
      <w:rPr>
        <w:rFonts w:hint="default"/>
      </w:rPr>
    </w:lvl>
    <w:lvl w:ilvl="7" w:tplc="6388ACC8">
      <w:numFmt w:val="bullet"/>
      <w:lvlText w:val="•"/>
      <w:lvlJc w:val="left"/>
      <w:pPr>
        <w:ind w:left="9110" w:hanging="227"/>
      </w:pPr>
      <w:rPr>
        <w:rFonts w:hint="default"/>
      </w:rPr>
    </w:lvl>
    <w:lvl w:ilvl="8" w:tplc="04BA91E2">
      <w:numFmt w:val="bullet"/>
      <w:lvlText w:val="•"/>
      <w:lvlJc w:val="left"/>
      <w:pPr>
        <w:ind w:left="10042" w:hanging="227"/>
      </w:pPr>
      <w:rPr>
        <w:rFonts w:hint="default"/>
      </w:rPr>
    </w:lvl>
  </w:abstractNum>
  <w:abstractNum w:abstractNumId="8" w15:restartNumberingAfterBreak="0">
    <w:nsid w:val="19E0509E"/>
    <w:multiLevelType w:val="hybridMultilevel"/>
    <w:tmpl w:val="FAE2408C"/>
    <w:lvl w:ilvl="0" w:tplc="C98CAF90">
      <w:start w:val="1"/>
      <w:numFmt w:val="lowerLetter"/>
      <w:lvlText w:val="(%1)"/>
      <w:lvlJc w:val="left"/>
      <w:pPr>
        <w:ind w:left="3288" w:hanging="454"/>
      </w:pPr>
      <w:rPr>
        <w:rFonts w:ascii="Arial" w:eastAsia="Arial" w:hAnsi="Arial" w:cs="Arial" w:hint="default"/>
        <w:color w:val="231F20"/>
        <w:w w:val="81"/>
        <w:sz w:val="19"/>
        <w:szCs w:val="19"/>
      </w:rPr>
    </w:lvl>
    <w:lvl w:ilvl="1" w:tplc="C26660A4">
      <w:start w:val="1"/>
      <w:numFmt w:val="lowerRoman"/>
      <w:lvlText w:val="(%2)"/>
      <w:lvlJc w:val="left"/>
      <w:pPr>
        <w:ind w:left="3515" w:hanging="227"/>
      </w:pPr>
      <w:rPr>
        <w:rFonts w:ascii="Arial" w:eastAsia="Arial" w:hAnsi="Arial" w:cs="Arial" w:hint="default"/>
        <w:color w:val="231F20"/>
        <w:w w:val="75"/>
        <w:sz w:val="19"/>
        <w:szCs w:val="19"/>
      </w:rPr>
    </w:lvl>
    <w:lvl w:ilvl="2" w:tplc="0EE6F794">
      <w:numFmt w:val="bullet"/>
      <w:lvlText w:val="•"/>
      <w:lvlJc w:val="left"/>
      <w:pPr>
        <w:ind w:left="4451" w:hanging="227"/>
      </w:pPr>
      <w:rPr>
        <w:rFonts w:hint="default"/>
      </w:rPr>
    </w:lvl>
    <w:lvl w:ilvl="3" w:tplc="8E106D1A">
      <w:numFmt w:val="bullet"/>
      <w:lvlText w:val="•"/>
      <w:lvlJc w:val="left"/>
      <w:pPr>
        <w:ind w:left="5383" w:hanging="227"/>
      </w:pPr>
      <w:rPr>
        <w:rFonts w:hint="default"/>
      </w:rPr>
    </w:lvl>
    <w:lvl w:ilvl="4" w:tplc="FCAE29AC">
      <w:numFmt w:val="bullet"/>
      <w:lvlText w:val="•"/>
      <w:lvlJc w:val="left"/>
      <w:pPr>
        <w:ind w:left="6315" w:hanging="227"/>
      </w:pPr>
      <w:rPr>
        <w:rFonts w:hint="default"/>
      </w:rPr>
    </w:lvl>
    <w:lvl w:ilvl="5" w:tplc="060EA32E">
      <w:numFmt w:val="bullet"/>
      <w:lvlText w:val="•"/>
      <w:lvlJc w:val="left"/>
      <w:pPr>
        <w:ind w:left="7246" w:hanging="227"/>
      </w:pPr>
      <w:rPr>
        <w:rFonts w:hint="default"/>
      </w:rPr>
    </w:lvl>
    <w:lvl w:ilvl="6" w:tplc="B6764C80">
      <w:numFmt w:val="bullet"/>
      <w:lvlText w:val="•"/>
      <w:lvlJc w:val="left"/>
      <w:pPr>
        <w:ind w:left="8178" w:hanging="227"/>
      </w:pPr>
      <w:rPr>
        <w:rFonts w:hint="default"/>
      </w:rPr>
    </w:lvl>
    <w:lvl w:ilvl="7" w:tplc="17B0195C">
      <w:numFmt w:val="bullet"/>
      <w:lvlText w:val="•"/>
      <w:lvlJc w:val="left"/>
      <w:pPr>
        <w:ind w:left="9110" w:hanging="227"/>
      </w:pPr>
      <w:rPr>
        <w:rFonts w:hint="default"/>
      </w:rPr>
    </w:lvl>
    <w:lvl w:ilvl="8" w:tplc="3C00577A">
      <w:numFmt w:val="bullet"/>
      <w:lvlText w:val="•"/>
      <w:lvlJc w:val="left"/>
      <w:pPr>
        <w:ind w:left="10042" w:hanging="227"/>
      </w:pPr>
      <w:rPr>
        <w:rFonts w:hint="default"/>
      </w:rPr>
    </w:lvl>
  </w:abstractNum>
  <w:abstractNum w:abstractNumId="9" w15:restartNumberingAfterBreak="0">
    <w:nsid w:val="239260E8"/>
    <w:multiLevelType w:val="hybridMultilevel"/>
    <w:tmpl w:val="D43EE3A4"/>
    <w:lvl w:ilvl="0" w:tplc="A43AE04E">
      <w:numFmt w:val="bullet"/>
      <w:lvlText w:val="•"/>
      <w:lvlJc w:val="left"/>
      <w:pPr>
        <w:ind w:left="396" w:hanging="227"/>
      </w:pPr>
      <w:rPr>
        <w:rFonts w:ascii="Arial" w:eastAsia="Arial" w:hAnsi="Arial" w:cs="Arial" w:hint="default"/>
        <w:color w:val="231F20"/>
        <w:w w:val="142"/>
        <w:sz w:val="19"/>
        <w:szCs w:val="19"/>
      </w:rPr>
    </w:lvl>
    <w:lvl w:ilvl="1" w:tplc="D2E66668">
      <w:numFmt w:val="bullet"/>
      <w:lvlText w:val="•"/>
      <w:lvlJc w:val="left"/>
      <w:pPr>
        <w:ind w:left="1178" w:hanging="227"/>
      </w:pPr>
      <w:rPr>
        <w:rFonts w:hint="default"/>
      </w:rPr>
    </w:lvl>
    <w:lvl w:ilvl="2" w:tplc="2C867086">
      <w:numFmt w:val="bullet"/>
      <w:lvlText w:val="•"/>
      <w:lvlJc w:val="left"/>
      <w:pPr>
        <w:ind w:left="1956" w:hanging="227"/>
      </w:pPr>
      <w:rPr>
        <w:rFonts w:hint="default"/>
      </w:rPr>
    </w:lvl>
    <w:lvl w:ilvl="3" w:tplc="5866B1C0">
      <w:numFmt w:val="bullet"/>
      <w:lvlText w:val="•"/>
      <w:lvlJc w:val="left"/>
      <w:pPr>
        <w:ind w:left="2734" w:hanging="227"/>
      </w:pPr>
      <w:rPr>
        <w:rFonts w:hint="default"/>
      </w:rPr>
    </w:lvl>
    <w:lvl w:ilvl="4" w:tplc="C1206704">
      <w:numFmt w:val="bullet"/>
      <w:lvlText w:val="•"/>
      <w:lvlJc w:val="left"/>
      <w:pPr>
        <w:ind w:left="3512" w:hanging="227"/>
      </w:pPr>
      <w:rPr>
        <w:rFonts w:hint="default"/>
      </w:rPr>
    </w:lvl>
    <w:lvl w:ilvl="5" w:tplc="80A6EEBA">
      <w:numFmt w:val="bullet"/>
      <w:lvlText w:val="•"/>
      <w:lvlJc w:val="left"/>
      <w:pPr>
        <w:ind w:left="4290" w:hanging="227"/>
      </w:pPr>
      <w:rPr>
        <w:rFonts w:hint="default"/>
      </w:rPr>
    </w:lvl>
    <w:lvl w:ilvl="6" w:tplc="F4D8A1A8">
      <w:numFmt w:val="bullet"/>
      <w:lvlText w:val="•"/>
      <w:lvlJc w:val="left"/>
      <w:pPr>
        <w:ind w:left="5068" w:hanging="227"/>
      </w:pPr>
      <w:rPr>
        <w:rFonts w:hint="default"/>
      </w:rPr>
    </w:lvl>
    <w:lvl w:ilvl="7" w:tplc="2ECEEFC8">
      <w:numFmt w:val="bullet"/>
      <w:lvlText w:val="•"/>
      <w:lvlJc w:val="left"/>
      <w:pPr>
        <w:ind w:left="5846" w:hanging="227"/>
      </w:pPr>
      <w:rPr>
        <w:rFonts w:hint="default"/>
      </w:rPr>
    </w:lvl>
    <w:lvl w:ilvl="8" w:tplc="75AE30D2">
      <w:numFmt w:val="bullet"/>
      <w:lvlText w:val="•"/>
      <w:lvlJc w:val="left"/>
      <w:pPr>
        <w:ind w:left="6624" w:hanging="227"/>
      </w:pPr>
      <w:rPr>
        <w:rFonts w:hint="default"/>
      </w:rPr>
    </w:lvl>
  </w:abstractNum>
  <w:abstractNum w:abstractNumId="10" w15:restartNumberingAfterBreak="0">
    <w:nsid w:val="28D51B47"/>
    <w:multiLevelType w:val="multilevel"/>
    <w:tmpl w:val="4B4E7622"/>
    <w:numStyleLink w:val="ZZNumbers"/>
  </w:abstractNum>
  <w:abstractNum w:abstractNumId="11" w15:restartNumberingAfterBreak="0">
    <w:nsid w:val="2CF3333E"/>
    <w:multiLevelType w:val="hybridMultilevel"/>
    <w:tmpl w:val="36BC12C4"/>
    <w:lvl w:ilvl="0" w:tplc="4F62E2D4">
      <w:numFmt w:val="bullet"/>
      <w:lvlText w:val="•"/>
      <w:lvlJc w:val="left"/>
      <w:pPr>
        <w:ind w:left="141" w:hanging="142"/>
      </w:pPr>
      <w:rPr>
        <w:rFonts w:ascii="Arial" w:eastAsia="Arial" w:hAnsi="Arial" w:cs="Arial" w:hint="default"/>
        <w:color w:val="FFFFFF"/>
        <w:w w:val="134"/>
        <w:sz w:val="15"/>
        <w:szCs w:val="15"/>
      </w:rPr>
    </w:lvl>
    <w:lvl w:ilvl="1" w:tplc="654C7618">
      <w:numFmt w:val="bullet"/>
      <w:lvlText w:val="–"/>
      <w:lvlJc w:val="left"/>
      <w:pPr>
        <w:ind w:left="251" w:hanging="110"/>
      </w:pPr>
      <w:rPr>
        <w:rFonts w:ascii="Arial" w:eastAsia="Arial" w:hAnsi="Arial" w:cs="Arial" w:hint="default"/>
        <w:color w:val="FFFFFF"/>
        <w:w w:val="84"/>
        <w:sz w:val="15"/>
        <w:szCs w:val="15"/>
      </w:rPr>
    </w:lvl>
    <w:lvl w:ilvl="2" w:tplc="161EC968">
      <w:numFmt w:val="bullet"/>
      <w:lvlText w:val="•"/>
      <w:lvlJc w:val="left"/>
      <w:pPr>
        <w:ind w:left="545" w:hanging="110"/>
      </w:pPr>
      <w:rPr>
        <w:rFonts w:hint="default"/>
      </w:rPr>
    </w:lvl>
    <w:lvl w:ilvl="3" w:tplc="323A38F2">
      <w:numFmt w:val="bullet"/>
      <w:lvlText w:val="•"/>
      <w:lvlJc w:val="left"/>
      <w:pPr>
        <w:ind w:left="830" w:hanging="110"/>
      </w:pPr>
      <w:rPr>
        <w:rFonts w:hint="default"/>
      </w:rPr>
    </w:lvl>
    <w:lvl w:ilvl="4" w:tplc="071043DC">
      <w:numFmt w:val="bullet"/>
      <w:lvlText w:val="•"/>
      <w:lvlJc w:val="left"/>
      <w:pPr>
        <w:ind w:left="1116" w:hanging="110"/>
      </w:pPr>
      <w:rPr>
        <w:rFonts w:hint="default"/>
      </w:rPr>
    </w:lvl>
    <w:lvl w:ilvl="5" w:tplc="D7C0986E">
      <w:numFmt w:val="bullet"/>
      <w:lvlText w:val="•"/>
      <w:lvlJc w:val="left"/>
      <w:pPr>
        <w:ind w:left="1401" w:hanging="110"/>
      </w:pPr>
      <w:rPr>
        <w:rFonts w:hint="default"/>
      </w:rPr>
    </w:lvl>
    <w:lvl w:ilvl="6" w:tplc="5DC8501A">
      <w:numFmt w:val="bullet"/>
      <w:lvlText w:val="•"/>
      <w:lvlJc w:val="left"/>
      <w:pPr>
        <w:ind w:left="1686" w:hanging="110"/>
      </w:pPr>
      <w:rPr>
        <w:rFonts w:hint="default"/>
      </w:rPr>
    </w:lvl>
    <w:lvl w:ilvl="7" w:tplc="864A2C32">
      <w:numFmt w:val="bullet"/>
      <w:lvlText w:val="•"/>
      <w:lvlJc w:val="left"/>
      <w:pPr>
        <w:ind w:left="1972" w:hanging="110"/>
      </w:pPr>
      <w:rPr>
        <w:rFonts w:hint="default"/>
      </w:rPr>
    </w:lvl>
    <w:lvl w:ilvl="8" w:tplc="EF2E6308">
      <w:numFmt w:val="bullet"/>
      <w:lvlText w:val="•"/>
      <w:lvlJc w:val="left"/>
      <w:pPr>
        <w:ind w:left="2257" w:hanging="110"/>
      </w:pPr>
      <w:rPr>
        <w:rFonts w:hint="default"/>
      </w:rPr>
    </w:lvl>
  </w:abstractNum>
  <w:abstractNum w:abstractNumId="12" w15:restartNumberingAfterBreak="0">
    <w:nsid w:val="346674A2"/>
    <w:multiLevelType w:val="hybridMultilevel"/>
    <w:tmpl w:val="9E164DDC"/>
    <w:lvl w:ilvl="0" w:tplc="50428004">
      <w:numFmt w:val="bullet"/>
      <w:lvlText w:val="•"/>
      <w:lvlJc w:val="left"/>
      <w:pPr>
        <w:ind w:left="105" w:hanging="106"/>
      </w:pPr>
      <w:rPr>
        <w:rFonts w:ascii="Arial" w:eastAsia="Arial" w:hAnsi="Arial" w:cs="Arial" w:hint="default"/>
        <w:color w:val="FFFFFF"/>
        <w:w w:val="138"/>
        <w:sz w:val="14"/>
        <w:szCs w:val="14"/>
      </w:rPr>
    </w:lvl>
    <w:lvl w:ilvl="1" w:tplc="89309578">
      <w:numFmt w:val="bullet"/>
      <w:lvlText w:val="•"/>
      <w:lvlJc w:val="left"/>
      <w:pPr>
        <w:ind w:left="324" w:hanging="106"/>
      </w:pPr>
      <w:rPr>
        <w:rFonts w:hint="default"/>
      </w:rPr>
    </w:lvl>
    <w:lvl w:ilvl="2" w:tplc="AF82B22A">
      <w:numFmt w:val="bullet"/>
      <w:lvlText w:val="•"/>
      <w:lvlJc w:val="left"/>
      <w:pPr>
        <w:ind w:left="549" w:hanging="106"/>
      </w:pPr>
      <w:rPr>
        <w:rFonts w:hint="default"/>
      </w:rPr>
    </w:lvl>
    <w:lvl w:ilvl="3" w:tplc="AD344736">
      <w:numFmt w:val="bullet"/>
      <w:lvlText w:val="•"/>
      <w:lvlJc w:val="left"/>
      <w:pPr>
        <w:ind w:left="774" w:hanging="106"/>
      </w:pPr>
      <w:rPr>
        <w:rFonts w:hint="default"/>
      </w:rPr>
    </w:lvl>
    <w:lvl w:ilvl="4" w:tplc="77BE4EAC">
      <w:numFmt w:val="bullet"/>
      <w:lvlText w:val="•"/>
      <w:lvlJc w:val="left"/>
      <w:pPr>
        <w:ind w:left="998" w:hanging="106"/>
      </w:pPr>
      <w:rPr>
        <w:rFonts w:hint="default"/>
      </w:rPr>
    </w:lvl>
    <w:lvl w:ilvl="5" w:tplc="9B12A4C4">
      <w:numFmt w:val="bullet"/>
      <w:lvlText w:val="•"/>
      <w:lvlJc w:val="left"/>
      <w:pPr>
        <w:ind w:left="1223" w:hanging="106"/>
      </w:pPr>
      <w:rPr>
        <w:rFonts w:hint="default"/>
      </w:rPr>
    </w:lvl>
    <w:lvl w:ilvl="6" w:tplc="75E6768E">
      <w:numFmt w:val="bullet"/>
      <w:lvlText w:val="•"/>
      <w:lvlJc w:val="left"/>
      <w:pPr>
        <w:ind w:left="1448" w:hanging="106"/>
      </w:pPr>
      <w:rPr>
        <w:rFonts w:hint="default"/>
      </w:rPr>
    </w:lvl>
    <w:lvl w:ilvl="7" w:tplc="92544D6E">
      <w:numFmt w:val="bullet"/>
      <w:lvlText w:val="•"/>
      <w:lvlJc w:val="left"/>
      <w:pPr>
        <w:ind w:left="1672" w:hanging="106"/>
      </w:pPr>
      <w:rPr>
        <w:rFonts w:hint="default"/>
      </w:rPr>
    </w:lvl>
    <w:lvl w:ilvl="8" w:tplc="CDE09826">
      <w:numFmt w:val="bullet"/>
      <w:lvlText w:val="•"/>
      <w:lvlJc w:val="left"/>
      <w:pPr>
        <w:ind w:left="1897" w:hanging="106"/>
      </w:pPr>
      <w:rPr>
        <w:rFonts w:hint="default"/>
      </w:rPr>
    </w:lvl>
  </w:abstractNum>
  <w:abstractNum w:abstractNumId="13" w15:restartNumberingAfterBreak="0">
    <w:nsid w:val="3766060E"/>
    <w:multiLevelType w:val="hybridMultilevel"/>
    <w:tmpl w:val="0250F25E"/>
    <w:lvl w:ilvl="0" w:tplc="BBE030C2">
      <w:start w:val="2"/>
      <w:numFmt w:val="decimal"/>
      <w:lvlText w:val="%1"/>
      <w:lvlJc w:val="left"/>
      <w:pPr>
        <w:ind w:left="3046" w:hanging="212"/>
      </w:pPr>
      <w:rPr>
        <w:rFonts w:ascii="Arial" w:eastAsia="Arial" w:hAnsi="Arial" w:cs="Arial" w:hint="default"/>
        <w:color w:val="231F20"/>
        <w:w w:val="99"/>
        <w:sz w:val="15"/>
        <w:szCs w:val="15"/>
      </w:rPr>
    </w:lvl>
    <w:lvl w:ilvl="1" w:tplc="E73C8170">
      <w:numFmt w:val="bullet"/>
      <w:lvlText w:val="•"/>
      <w:lvlJc w:val="left"/>
      <w:pPr>
        <w:ind w:left="3926" w:hanging="212"/>
      </w:pPr>
      <w:rPr>
        <w:rFonts w:hint="default"/>
      </w:rPr>
    </w:lvl>
    <w:lvl w:ilvl="2" w:tplc="456E1060">
      <w:numFmt w:val="bullet"/>
      <w:lvlText w:val="•"/>
      <w:lvlJc w:val="left"/>
      <w:pPr>
        <w:ind w:left="4813" w:hanging="212"/>
      </w:pPr>
      <w:rPr>
        <w:rFonts w:hint="default"/>
      </w:rPr>
    </w:lvl>
    <w:lvl w:ilvl="3" w:tplc="797859E0">
      <w:numFmt w:val="bullet"/>
      <w:lvlText w:val="•"/>
      <w:lvlJc w:val="left"/>
      <w:pPr>
        <w:ind w:left="5699" w:hanging="212"/>
      </w:pPr>
      <w:rPr>
        <w:rFonts w:hint="default"/>
      </w:rPr>
    </w:lvl>
    <w:lvl w:ilvl="4" w:tplc="606695F8">
      <w:numFmt w:val="bullet"/>
      <w:lvlText w:val="•"/>
      <w:lvlJc w:val="left"/>
      <w:pPr>
        <w:ind w:left="6586" w:hanging="212"/>
      </w:pPr>
      <w:rPr>
        <w:rFonts w:hint="default"/>
      </w:rPr>
    </w:lvl>
    <w:lvl w:ilvl="5" w:tplc="E6F4AA52">
      <w:numFmt w:val="bullet"/>
      <w:lvlText w:val="•"/>
      <w:lvlJc w:val="left"/>
      <w:pPr>
        <w:ind w:left="7472" w:hanging="212"/>
      </w:pPr>
      <w:rPr>
        <w:rFonts w:hint="default"/>
      </w:rPr>
    </w:lvl>
    <w:lvl w:ilvl="6" w:tplc="962CAF06">
      <w:numFmt w:val="bullet"/>
      <w:lvlText w:val="•"/>
      <w:lvlJc w:val="left"/>
      <w:pPr>
        <w:ind w:left="8359" w:hanging="212"/>
      </w:pPr>
      <w:rPr>
        <w:rFonts w:hint="default"/>
      </w:rPr>
    </w:lvl>
    <w:lvl w:ilvl="7" w:tplc="16D2F1BC">
      <w:numFmt w:val="bullet"/>
      <w:lvlText w:val="•"/>
      <w:lvlJc w:val="left"/>
      <w:pPr>
        <w:ind w:left="9245" w:hanging="212"/>
      </w:pPr>
      <w:rPr>
        <w:rFonts w:hint="default"/>
      </w:rPr>
    </w:lvl>
    <w:lvl w:ilvl="8" w:tplc="4A74C758">
      <w:numFmt w:val="bullet"/>
      <w:lvlText w:val="•"/>
      <w:lvlJc w:val="left"/>
      <w:pPr>
        <w:ind w:left="10132" w:hanging="212"/>
      </w:pPr>
      <w:rPr>
        <w:rFonts w:hint="default"/>
      </w:rPr>
    </w:lvl>
  </w:abstractNum>
  <w:abstractNum w:abstractNumId="14" w15:restartNumberingAfterBreak="0">
    <w:nsid w:val="3A8D744E"/>
    <w:multiLevelType w:val="hybridMultilevel"/>
    <w:tmpl w:val="68E47C94"/>
    <w:lvl w:ilvl="0" w:tplc="B1DA996E">
      <w:numFmt w:val="bullet"/>
      <w:lvlText w:val="•"/>
      <w:lvlJc w:val="left"/>
      <w:pPr>
        <w:ind w:left="534" w:hanging="106"/>
      </w:pPr>
      <w:rPr>
        <w:rFonts w:ascii="Arial" w:eastAsia="Arial" w:hAnsi="Arial" w:cs="Arial" w:hint="default"/>
        <w:color w:val="FFFFFF"/>
        <w:w w:val="138"/>
        <w:sz w:val="14"/>
        <w:szCs w:val="14"/>
      </w:rPr>
    </w:lvl>
    <w:lvl w:ilvl="1" w:tplc="BF9A2610">
      <w:numFmt w:val="bullet"/>
      <w:lvlText w:val="•"/>
      <w:lvlJc w:val="left"/>
      <w:pPr>
        <w:ind w:left="668" w:hanging="106"/>
      </w:pPr>
      <w:rPr>
        <w:rFonts w:hint="default"/>
      </w:rPr>
    </w:lvl>
    <w:lvl w:ilvl="2" w:tplc="875A203C">
      <w:numFmt w:val="bullet"/>
      <w:lvlText w:val="•"/>
      <w:lvlJc w:val="left"/>
      <w:pPr>
        <w:ind w:left="796" w:hanging="106"/>
      </w:pPr>
      <w:rPr>
        <w:rFonts w:hint="default"/>
      </w:rPr>
    </w:lvl>
    <w:lvl w:ilvl="3" w:tplc="F830CCAC">
      <w:numFmt w:val="bullet"/>
      <w:lvlText w:val="•"/>
      <w:lvlJc w:val="left"/>
      <w:pPr>
        <w:ind w:left="924" w:hanging="106"/>
      </w:pPr>
      <w:rPr>
        <w:rFonts w:hint="default"/>
      </w:rPr>
    </w:lvl>
    <w:lvl w:ilvl="4" w:tplc="65A4AADA">
      <w:numFmt w:val="bullet"/>
      <w:lvlText w:val="•"/>
      <w:lvlJc w:val="left"/>
      <w:pPr>
        <w:ind w:left="1052" w:hanging="106"/>
      </w:pPr>
      <w:rPr>
        <w:rFonts w:hint="default"/>
      </w:rPr>
    </w:lvl>
    <w:lvl w:ilvl="5" w:tplc="F2E0FB28">
      <w:numFmt w:val="bullet"/>
      <w:lvlText w:val="•"/>
      <w:lvlJc w:val="left"/>
      <w:pPr>
        <w:ind w:left="1180" w:hanging="106"/>
      </w:pPr>
      <w:rPr>
        <w:rFonts w:hint="default"/>
      </w:rPr>
    </w:lvl>
    <w:lvl w:ilvl="6" w:tplc="E75AF700">
      <w:numFmt w:val="bullet"/>
      <w:lvlText w:val="•"/>
      <w:lvlJc w:val="left"/>
      <w:pPr>
        <w:ind w:left="1308" w:hanging="106"/>
      </w:pPr>
      <w:rPr>
        <w:rFonts w:hint="default"/>
      </w:rPr>
    </w:lvl>
    <w:lvl w:ilvl="7" w:tplc="7D2207E4">
      <w:numFmt w:val="bullet"/>
      <w:lvlText w:val="•"/>
      <w:lvlJc w:val="left"/>
      <w:pPr>
        <w:ind w:left="1436" w:hanging="106"/>
      </w:pPr>
      <w:rPr>
        <w:rFonts w:hint="default"/>
      </w:rPr>
    </w:lvl>
    <w:lvl w:ilvl="8" w:tplc="172A1928">
      <w:numFmt w:val="bullet"/>
      <w:lvlText w:val="•"/>
      <w:lvlJc w:val="left"/>
      <w:pPr>
        <w:ind w:left="1564" w:hanging="106"/>
      </w:pPr>
      <w:rPr>
        <w:rFonts w:hint="default"/>
      </w:rPr>
    </w:lvl>
  </w:abstractNum>
  <w:abstractNum w:abstractNumId="15"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48BD39B6"/>
    <w:multiLevelType w:val="hybridMultilevel"/>
    <w:tmpl w:val="6B9002FE"/>
    <w:lvl w:ilvl="0" w:tplc="262A9C1A">
      <w:numFmt w:val="bullet"/>
      <w:lvlText w:val="•"/>
      <w:lvlJc w:val="left"/>
      <w:pPr>
        <w:ind w:left="747" w:hanging="106"/>
      </w:pPr>
      <w:rPr>
        <w:rFonts w:ascii="Arial" w:eastAsia="Arial" w:hAnsi="Arial" w:cs="Arial" w:hint="default"/>
        <w:color w:val="FFFFFF"/>
        <w:w w:val="138"/>
        <w:sz w:val="14"/>
        <w:szCs w:val="14"/>
      </w:rPr>
    </w:lvl>
    <w:lvl w:ilvl="1" w:tplc="30CED864">
      <w:numFmt w:val="bullet"/>
      <w:lvlText w:val="•"/>
      <w:lvlJc w:val="left"/>
      <w:pPr>
        <w:ind w:left="900" w:hanging="106"/>
      </w:pPr>
      <w:rPr>
        <w:rFonts w:hint="default"/>
      </w:rPr>
    </w:lvl>
    <w:lvl w:ilvl="2" w:tplc="2440013A">
      <w:numFmt w:val="bullet"/>
      <w:lvlText w:val="•"/>
      <w:lvlJc w:val="left"/>
      <w:pPr>
        <w:ind w:left="1061" w:hanging="106"/>
      </w:pPr>
      <w:rPr>
        <w:rFonts w:hint="default"/>
      </w:rPr>
    </w:lvl>
    <w:lvl w:ilvl="3" w:tplc="539A93F0">
      <w:numFmt w:val="bullet"/>
      <w:lvlText w:val="•"/>
      <w:lvlJc w:val="left"/>
      <w:pPr>
        <w:ind w:left="1222" w:hanging="106"/>
      </w:pPr>
      <w:rPr>
        <w:rFonts w:hint="default"/>
      </w:rPr>
    </w:lvl>
    <w:lvl w:ilvl="4" w:tplc="D66EB32C">
      <w:numFmt w:val="bullet"/>
      <w:lvlText w:val="•"/>
      <w:lvlJc w:val="left"/>
      <w:pPr>
        <w:ind w:left="1382" w:hanging="106"/>
      </w:pPr>
      <w:rPr>
        <w:rFonts w:hint="default"/>
      </w:rPr>
    </w:lvl>
    <w:lvl w:ilvl="5" w:tplc="0FB60B8C">
      <w:numFmt w:val="bullet"/>
      <w:lvlText w:val="•"/>
      <w:lvlJc w:val="left"/>
      <w:pPr>
        <w:ind w:left="1543" w:hanging="106"/>
      </w:pPr>
      <w:rPr>
        <w:rFonts w:hint="default"/>
      </w:rPr>
    </w:lvl>
    <w:lvl w:ilvl="6" w:tplc="5E80E91A">
      <w:numFmt w:val="bullet"/>
      <w:lvlText w:val="•"/>
      <w:lvlJc w:val="left"/>
      <w:pPr>
        <w:ind w:left="1704" w:hanging="106"/>
      </w:pPr>
      <w:rPr>
        <w:rFonts w:hint="default"/>
      </w:rPr>
    </w:lvl>
    <w:lvl w:ilvl="7" w:tplc="0BF4D16A">
      <w:numFmt w:val="bullet"/>
      <w:lvlText w:val="•"/>
      <w:lvlJc w:val="left"/>
      <w:pPr>
        <w:ind w:left="1864" w:hanging="106"/>
      </w:pPr>
      <w:rPr>
        <w:rFonts w:hint="default"/>
      </w:rPr>
    </w:lvl>
    <w:lvl w:ilvl="8" w:tplc="55AE5E10">
      <w:numFmt w:val="bullet"/>
      <w:lvlText w:val="•"/>
      <w:lvlJc w:val="left"/>
      <w:pPr>
        <w:ind w:left="2025" w:hanging="106"/>
      </w:pPr>
      <w:rPr>
        <w:rFonts w:hint="default"/>
      </w:rPr>
    </w:lvl>
  </w:abstractNum>
  <w:abstractNum w:abstractNumId="17" w15:restartNumberingAfterBreak="0">
    <w:nsid w:val="52EF5D9F"/>
    <w:multiLevelType w:val="multilevel"/>
    <w:tmpl w:val="D724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7BA407C"/>
    <w:multiLevelType w:val="hybridMultilevel"/>
    <w:tmpl w:val="2FD215C8"/>
    <w:lvl w:ilvl="0" w:tplc="D8F85158">
      <w:numFmt w:val="bullet"/>
      <w:lvlText w:val="•"/>
      <w:lvlJc w:val="left"/>
      <w:pPr>
        <w:ind w:left="396" w:hanging="227"/>
      </w:pPr>
      <w:rPr>
        <w:rFonts w:ascii="Arial" w:eastAsia="Arial" w:hAnsi="Arial" w:cs="Arial" w:hint="default"/>
        <w:color w:val="231F20"/>
        <w:w w:val="142"/>
        <w:sz w:val="19"/>
        <w:szCs w:val="19"/>
      </w:rPr>
    </w:lvl>
    <w:lvl w:ilvl="1" w:tplc="F4C0EA5E">
      <w:numFmt w:val="bullet"/>
      <w:lvlText w:val="•"/>
      <w:lvlJc w:val="left"/>
      <w:pPr>
        <w:ind w:left="1178" w:hanging="227"/>
      </w:pPr>
      <w:rPr>
        <w:rFonts w:hint="default"/>
      </w:rPr>
    </w:lvl>
    <w:lvl w:ilvl="2" w:tplc="A810D7AC">
      <w:numFmt w:val="bullet"/>
      <w:lvlText w:val="•"/>
      <w:lvlJc w:val="left"/>
      <w:pPr>
        <w:ind w:left="1956" w:hanging="227"/>
      </w:pPr>
      <w:rPr>
        <w:rFonts w:hint="default"/>
      </w:rPr>
    </w:lvl>
    <w:lvl w:ilvl="3" w:tplc="5D227D6E">
      <w:numFmt w:val="bullet"/>
      <w:lvlText w:val="•"/>
      <w:lvlJc w:val="left"/>
      <w:pPr>
        <w:ind w:left="2734" w:hanging="227"/>
      </w:pPr>
      <w:rPr>
        <w:rFonts w:hint="default"/>
      </w:rPr>
    </w:lvl>
    <w:lvl w:ilvl="4" w:tplc="72103E98">
      <w:numFmt w:val="bullet"/>
      <w:lvlText w:val="•"/>
      <w:lvlJc w:val="left"/>
      <w:pPr>
        <w:ind w:left="3512" w:hanging="227"/>
      </w:pPr>
      <w:rPr>
        <w:rFonts w:hint="default"/>
      </w:rPr>
    </w:lvl>
    <w:lvl w:ilvl="5" w:tplc="BF12B8C6">
      <w:numFmt w:val="bullet"/>
      <w:lvlText w:val="•"/>
      <w:lvlJc w:val="left"/>
      <w:pPr>
        <w:ind w:left="4290" w:hanging="227"/>
      </w:pPr>
      <w:rPr>
        <w:rFonts w:hint="default"/>
      </w:rPr>
    </w:lvl>
    <w:lvl w:ilvl="6" w:tplc="365CBB3E">
      <w:numFmt w:val="bullet"/>
      <w:lvlText w:val="•"/>
      <w:lvlJc w:val="left"/>
      <w:pPr>
        <w:ind w:left="5068" w:hanging="227"/>
      </w:pPr>
      <w:rPr>
        <w:rFonts w:hint="default"/>
      </w:rPr>
    </w:lvl>
    <w:lvl w:ilvl="7" w:tplc="C2769D5A">
      <w:numFmt w:val="bullet"/>
      <w:lvlText w:val="•"/>
      <w:lvlJc w:val="left"/>
      <w:pPr>
        <w:ind w:left="5846" w:hanging="227"/>
      </w:pPr>
      <w:rPr>
        <w:rFonts w:hint="default"/>
      </w:rPr>
    </w:lvl>
    <w:lvl w:ilvl="8" w:tplc="FD789296">
      <w:numFmt w:val="bullet"/>
      <w:lvlText w:val="•"/>
      <w:lvlJc w:val="left"/>
      <w:pPr>
        <w:ind w:left="6624" w:hanging="227"/>
      </w:pPr>
      <w:rPr>
        <w:rFonts w:hint="default"/>
      </w:rPr>
    </w:lvl>
  </w:abstractNum>
  <w:abstractNum w:abstractNumId="20" w15:restartNumberingAfterBreak="0">
    <w:nsid w:val="719C49ED"/>
    <w:multiLevelType w:val="hybridMultilevel"/>
    <w:tmpl w:val="A7E2FA9A"/>
    <w:lvl w:ilvl="0" w:tplc="79F0660C">
      <w:numFmt w:val="bullet"/>
      <w:lvlText w:val="•"/>
      <w:lvlJc w:val="left"/>
      <w:pPr>
        <w:ind w:left="255" w:hanging="142"/>
      </w:pPr>
      <w:rPr>
        <w:rFonts w:ascii="Arial" w:eastAsia="Arial" w:hAnsi="Arial" w:cs="Arial" w:hint="default"/>
        <w:color w:val="FFFFFF"/>
        <w:w w:val="138"/>
        <w:sz w:val="14"/>
        <w:szCs w:val="14"/>
      </w:rPr>
    </w:lvl>
    <w:lvl w:ilvl="1" w:tplc="7646B90C">
      <w:numFmt w:val="bullet"/>
      <w:lvlText w:val="•"/>
      <w:lvlJc w:val="left"/>
      <w:pPr>
        <w:ind w:left="574" w:hanging="142"/>
      </w:pPr>
      <w:rPr>
        <w:rFonts w:hint="default"/>
      </w:rPr>
    </w:lvl>
    <w:lvl w:ilvl="2" w:tplc="7EA4FD2A">
      <w:numFmt w:val="bullet"/>
      <w:lvlText w:val="•"/>
      <w:lvlJc w:val="left"/>
      <w:pPr>
        <w:ind w:left="888" w:hanging="142"/>
      </w:pPr>
      <w:rPr>
        <w:rFonts w:hint="default"/>
      </w:rPr>
    </w:lvl>
    <w:lvl w:ilvl="3" w:tplc="EF30C2D0">
      <w:numFmt w:val="bullet"/>
      <w:lvlText w:val="•"/>
      <w:lvlJc w:val="left"/>
      <w:pPr>
        <w:ind w:left="1202" w:hanging="142"/>
      </w:pPr>
      <w:rPr>
        <w:rFonts w:hint="default"/>
      </w:rPr>
    </w:lvl>
    <w:lvl w:ilvl="4" w:tplc="2C365E0A">
      <w:numFmt w:val="bullet"/>
      <w:lvlText w:val="•"/>
      <w:lvlJc w:val="left"/>
      <w:pPr>
        <w:ind w:left="1516" w:hanging="142"/>
      </w:pPr>
      <w:rPr>
        <w:rFonts w:hint="default"/>
      </w:rPr>
    </w:lvl>
    <w:lvl w:ilvl="5" w:tplc="0D246C28">
      <w:numFmt w:val="bullet"/>
      <w:lvlText w:val="•"/>
      <w:lvlJc w:val="left"/>
      <w:pPr>
        <w:ind w:left="1830" w:hanging="142"/>
      </w:pPr>
      <w:rPr>
        <w:rFonts w:hint="default"/>
      </w:rPr>
    </w:lvl>
    <w:lvl w:ilvl="6" w:tplc="C73E3B9E">
      <w:numFmt w:val="bullet"/>
      <w:lvlText w:val="•"/>
      <w:lvlJc w:val="left"/>
      <w:pPr>
        <w:ind w:left="2144" w:hanging="142"/>
      </w:pPr>
      <w:rPr>
        <w:rFonts w:hint="default"/>
      </w:rPr>
    </w:lvl>
    <w:lvl w:ilvl="7" w:tplc="88EC3EA2">
      <w:numFmt w:val="bullet"/>
      <w:lvlText w:val="•"/>
      <w:lvlJc w:val="left"/>
      <w:pPr>
        <w:ind w:left="2459" w:hanging="142"/>
      </w:pPr>
      <w:rPr>
        <w:rFonts w:hint="default"/>
      </w:rPr>
    </w:lvl>
    <w:lvl w:ilvl="8" w:tplc="2F344C2E">
      <w:numFmt w:val="bullet"/>
      <w:lvlText w:val="•"/>
      <w:lvlJc w:val="left"/>
      <w:pPr>
        <w:ind w:left="2773" w:hanging="142"/>
      </w:pPr>
      <w:rPr>
        <w:rFonts w:hint="default"/>
      </w:rPr>
    </w:lvl>
  </w:abstractNum>
  <w:abstractNum w:abstractNumId="2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74DA8"/>
    <w:multiLevelType w:val="hybridMultilevel"/>
    <w:tmpl w:val="DBC6D4D6"/>
    <w:lvl w:ilvl="0" w:tplc="A800B6EE">
      <w:numFmt w:val="bullet"/>
      <w:lvlText w:val="•"/>
      <w:lvlJc w:val="left"/>
      <w:pPr>
        <w:ind w:left="948" w:hanging="106"/>
      </w:pPr>
      <w:rPr>
        <w:rFonts w:ascii="Arial" w:eastAsia="Arial" w:hAnsi="Arial" w:cs="Arial" w:hint="default"/>
        <w:color w:val="FFFFFF"/>
        <w:w w:val="138"/>
        <w:sz w:val="14"/>
        <w:szCs w:val="14"/>
      </w:rPr>
    </w:lvl>
    <w:lvl w:ilvl="1" w:tplc="75C6A15C">
      <w:numFmt w:val="bullet"/>
      <w:lvlText w:val="•"/>
      <w:lvlJc w:val="left"/>
      <w:pPr>
        <w:ind w:left="1193" w:hanging="106"/>
      </w:pPr>
      <w:rPr>
        <w:rFonts w:ascii="Arial" w:eastAsia="Arial" w:hAnsi="Arial" w:cs="Arial" w:hint="default"/>
        <w:color w:val="FFFFFF"/>
        <w:w w:val="138"/>
        <w:sz w:val="14"/>
        <w:szCs w:val="14"/>
      </w:rPr>
    </w:lvl>
    <w:lvl w:ilvl="2" w:tplc="EF72B130">
      <w:numFmt w:val="bullet"/>
      <w:lvlText w:val="•"/>
      <w:lvlJc w:val="left"/>
      <w:pPr>
        <w:ind w:left="1200" w:hanging="106"/>
      </w:pPr>
      <w:rPr>
        <w:rFonts w:hint="default"/>
      </w:rPr>
    </w:lvl>
    <w:lvl w:ilvl="3" w:tplc="FB48BA2E">
      <w:numFmt w:val="bullet"/>
      <w:lvlText w:val="•"/>
      <w:lvlJc w:val="left"/>
      <w:pPr>
        <w:ind w:left="1447" w:hanging="106"/>
      </w:pPr>
      <w:rPr>
        <w:rFonts w:hint="default"/>
      </w:rPr>
    </w:lvl>
    <w:lvl w:ilvl="4" w:tplc="0136B960">
      <w:numFmt w:val="bullet"/>
      <w:lvlText w:val="•"/>
      <w:lvlJc w:val="left"/>
      <w:pPr>
        <w:ind w:left="1695" w:hanging="106"/>
      </w:pPr>
      <w:rPr>
        <w:rFonts w:hint="default"/>
      </w:rPr>
    </w:lvl>
    <w:lvl w:ilvl="5" w:tplc="35FA355A">
      <w:numFmt w:val="bullet"/>
      <w:lvlText w:val="•"/>
      <w:lvlJc w:val="left"/>
      <w:pPr>
        <w:ind w:left="1943" w:hanging="106"/>
      </w:pPr>
      <w:rPr>
        <w:rFonts w:hint="default"/>
      </w:rPr>
    </w:lvl>
    <w:lvl w:ilvl="6" w:tplc="0EBC9D58">
      <w:numFmt w:val="bullet"/>
      <w:lvlText w:val="•"/>
      <w:lvlJc w:val="left"/>
      <w:pPr>
        <w:ind w:left="2191" w:hanging="106"/>
      </w:pPr>
      <w:rPr>
        <w:rFonts w:hint="default"/>
      </w:rPr>
    </w:lvl>
    <w:lvl w:ilvl="7" w:tplc="DC60CBB6">
      <w:numFmt w:val="bullet"/>
      <w:lvlText w:val="•"/>
      <w:lvlJc w:val="left"/>
      <w:pPr>
        <w:ind w:left="2438" w:hanging="106"/>
      </w:pPr>
      <w:rPr>
        <w:rFonts w:hint="default"/>
      </w:rPr>
    </w:lvl>
    <w:lvl w:ilvl="8" w:tplc="9AD0A44C">
      <w:numFmt w:val="bullet"/>
      <w:lvlText w:val="•"/>
      <w:lvlJc w:val="left"/>
      <w:pPr>
        <w:ind w:left="2686" w:hanging="106"/>
      </w:pPr>
      <w:rPr>
        <w:rFonts w:hint="default"/>
      </w:rPr>
    </w:lvl>
  </w:abstractNum>
  <w:abstractNum w:abstractNumId="23" w15:restartNumberingAfterBreak="0">
    <w:nsid w:val="7B2E5D08"/>
    <w:multiLevelType w:val="hybridMultilevel"/>
    <w:tmpl w:val="91EC7672"/>
    <w:lvl w:ilvl="0" w:tplc="84DEA0D6">
      <w:start w:val="1"/>
      <w:numFmt w:val="decimal"/>
      <w:lvlText w:val="%1."/>
      <w:lvlJc w:val="left"/>
      <w:pPr>
        <w:ind w:left="1267" w:hanging="227"/>
      </w:pPr>
      <w:rPr>
        <w:rFonts w:ascii="Arial" w:eastAsia="Arial" w:hAnsi="Arial" w:cs="Arial" w:hint="default"/>
        <w:color w:val="231F20"/>
        <w:w w:val="100"/>
        <w:sz w:val="19"/>
        <w:szCs w:val="19"/>
      </w:rPr>
    </w:lvl>
    <w:lvl w:ilvl="1" w:tplc="D4FEB7CE">
      <w:numFmt w:val="bullet"/>
      <w:lvlText w:val="•"/>
      <w:lvlJc w:val="left"/>
      <w:pPr>
        <w:ind w:left="2324" w:hanging="227"/>
      </w:pPr>
      <w:rPr>
        <w:rFonts w:hint="default"/>
      </w:rPr>
    </w:lvl>
    <w:lvl w:ilvl="2" w:tplc="DE3AEA02">
      <w:numFmt w:val="bullet"/>
      <w:lvlText w:val="•"/>
      <w:lvlJc w:val="left"/>
      <w:pPr>
        <w:ind w:left="3389" w:hanging="227"/>
      </w:pPr>
      <w:rPr>
        <w:rFonts w:hint="default"/>
      </w:rPr>
    </w:lvl>
    <w:lvl w:ilvl="3" w:tplc="10DC2AFA">
      <w:numFmt w:val="bullet"/>
      <w:lvlText w:val="•"/>
      <w:lvlJc w:val="left"/>
      <w:pPr>
        <w:ind w:left="4453" w:hanging="227"/>
      </w:pPr>
      <w:rPr>
        <w:rFonts w:hint="default"/>
      </w:rPr>
    </w:lvl>
    <w:lvl w:ilvl="4" w:tplc="310A95CA">
      <w:numFmt w:val="bullet"/>
      <w:lvlText w:val="•"/>
      <w:lvlJc w:val="left"/>
      <w:pPr>
        <w:ind w:left="5518" w:hanging="227"/>
      </w:pPr>
      <w:rPr>
        <w:rFonts w:hint="default"/>
      </w:rPr>
    </w:lvl>
    <w:lvl w:ilvl="5" w:tplc="F95E1366">
      <w:numFmt w:val="bullet"/>
      <w:lvlText w:val="•"/>
      <w:lvlJc w:val="left"/>
      <w:pPr>
        <w:ind w:left="6582" w:hanging="227"/>
      </w:pPr>
      <w:rPr>
        <w:rFonts w:hint="default"/>
      </w:rPr>
    </w:lvl>
    <w:lvl w:ilvl="6" w:tplc="7BC00D8E">
      <w:numFmt w:val="bullet"/>
      <w:lvlText w:val="•"/>
      <w:lvlJc w:val="left"/>
      <w:pPr>
        <w:ind w:left="7647" w:hanging="227"/>
      </w:pPr>
      <w:rPr>
        <w:rFonts w:hint="default"/>
      </w:rPr>
    </w:lvl>
    <w:lvl w:ilvl="7" w:tplc="4934DA1A">
      <w:numFmt w:val="bullet"/>
      <w:lvlText w:val="•"/>
      <w:lvlJc w:val="left"/>
      <w:pPr>
        <w:ind w:left="8711" w:hanging="227"/>
      </w:pPr>
      <w:rPr>
        <w:rFonts w:hint="default"/>
      </w:rPr>
    </w:lvl>
    <w:lvl w:ilvl="8" w:tplc="B6043FCE">
      <w:numFmt w:val="bullet"/>
      <w:lvlText w:val="•"/>
      <w:lvlJc w:val="left"/>
      <w:pPr>
        <w:ind w:left="9776" w:hanging="227"/>
      </w:pPr>
      <w:rPr>
        <w:rFonts w:hint="default"/>
      </w:rPr>
    </w:lvl>
  </w:abstractNum>
  <w:abstractNum w:abstractNumId="24" w15:restartNumberingAfterBreak="0">
    <w:nsid w:val="7B872B93"/>
    <w:multiLevelType w:val="multilevel"/>
    <w:tmpl w:val="C9A0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23"/>
  </w:num>
  <w:num w:numId="18">
    <w:abstractNumId w:val="7"/>
  </w:num>
  <w:num w:numId="19">
    <w:abstractNumId w:val="5"/>
  </w:num>
  <w:num w:numId="20">
    <w:abstractNumId w:val="20"/>
  </w:num>
  <w:num w:numId="21">
    <w:abstractNumId w:val="22"/>
  </w:num>
  <w:num w:numId="22">
    <w:abstractNumId w:val="12"/>
  </w:num>
  <w:num w:numId="23">
    <w:abstractNumId w:val="16"/>
  </w:num>
  <w:num w:numId="24">
    <w:abstractNumId w:val="0"/>
  </w:num>
  <w:num w:numId="25">
    <w:abstractNumId w:val="1"/>
  </w:num>
  <w:num w:numId="26">
    <w:abstractNumId w:val="3"/>
  </w:num>
  <w:num w:numId="27">
    <w:abstractNumId w:val="14"/>
  </w:num>
  <w:num w:numId="28">
    <w:abstractNumId w:val="11"/>
  </w:num>
  <w:num w:numId="29">
    <w:abstractNumId w:val="19"/>
  </w:num>
  <w:num w:numId="30">
    <w:abstractNumId w:val="4"/>
  </w:num>
  <w:num w:numId="31">
    <w:abstractNumId w:val="9"/>
  </w:num>
  <w:num w:numId="32">
    <w:abstractNumId w:val="6"/>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
  </w:num>
  <w:num w:numId="40">
    <w:abstractNumId w:val="17"/>
  </w:num>
  <w:num w:numId="41">
    <w:abstractNumId w:val="18"/>
  </w:num>
  <w:num w:numId="42">
    <w:abstractNumId w:val="18"/>
  </w:num>
  <w:num w:numId="43">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79"/>
    <w:rsid w:val="00002990"/>
    <w:rsid w:val="000048AC"/>
    <w:rsid w:val="00014FC4"/>
    <w:rsid w:val="00020AAB"/>
    <w:rsid w:val="000223A4"/>
    <w:rsid w:val="00022E60"/>
    <w:rsid w:val="00026C19"/>
    <w:rsid w:val="00031263"/>
    <w:rsid w:val="000414D7"/>
    <w:rsid w:val="00052648"/>
    <w:rsid w:val="00052EB6"/>
    <w:rsid w:val="00060E93"/>
    <w:rsid w:val="00064936"/>
    <w:rsid w:val="000734F8"/>
    <w:rsid w:val="000736B8"/>
    <w:rsid w:val="0007723B"/>
    <w:rsid w:val="000817CB"/>
    <w:rsid w:val="000873EF"/>
    <w:rsid w:val="000A3190"/>
    <w:rsid w:val="000B3792"/>
    <w:rsid w:val="000C6242"/>
    <w:rsid w:val="000C68DB"/>
    <w:rsid w:val="000D2C32"/>
    <w:rsid w:val="000D6DB5"/>
    <w:rsid w:val="000E6F72"/>
    <w:rsid w:val="000F0478"/>
    <w:rsid w:val="000F0A50"/>
    <w:rsid w:val="000F407C"/>
    <w:rsid w:val="000F4B48"/>
    <w:rsid w:val="00103D5E"/>
    <w:rsid w:val="00104EA7"/>
    <w:rsid w:val="00105FAD"/>
    <w:rsid w:val="0011155B"/>
    <w:rsid w:val="00111A6A"/>
    <w:rsid w:val="00116DA3"/>
    <w:rsid w:val="00121BF1"/>
    <w:rsid w:val="00124129"/>
    <w:rsid w:val="00125625"/>
    <w:rsid w:val="00127A8B"/>
    <w:rsid w:val="00134BE5"/>
    <w:rsid w:val="001412D1"/>
    <w:rsid w:val="001423E3"/>
    <w:rsid w:val="001475EA"/>
    <w:rsid w:val="001504F5"/>
    <w:rsid w:val="001517BD"/>
    <w:rsid w:val="001519E2"/>
    <w:rsid w:val="0017248D"/>
    <w:rsid w:val="00173626"/>
    <w:rsid w:val="0017614A"/>
    <w:rsid w:val="001817CD"/>
    <w:rsid w:val="0018235E"/>
    <w:rsid w:val="0018768C"/>
    <w:rsid w:val="00192BA0"/>
    <w:rsid w:val="00193879"/>
    <w:rsid w:val="00197303"/>
    <w:rsid w:val="001A17EA"/>
    <w:rsid w:val="001A22AA"/>
    <w:rsid w:val="001A7A18"/>
    <w:rsid w:val="001B1565"/>
    <w:rsid w:val="001B166D"/>
    <w:rsid w:val="001B28B5"/>
    <w:rsid w:val="001B2975"/>
    <w:rsid w:val="001C122D"/>
    <w:rsid w:val="001D0401"/>
    <w:rsid w:val="001D2A82"/>
    <w:rsid w:val="001D569B"/>
    <w:rsid w:val="001E0963"/>
    <w:rsid w:val="001E0EA3"/>
    <w:rsid w:val="001E4995"/>
    <w:rsid w:val="001F09DC"/>
    <w:rsid w:val="001F43E6"/>
    <w:rsid w:val="0020039A"/>
    <w:rsid w:val="00201590"/>
    <w:rsid w:val="00213772"/>
    <w:rsid w:val="00214BA2"/>
    <w:rsid w:val="00220749"/>
    <w:rsid w:val="0022422C"/>
    <w:rsid w:val="00224F8B"/>
    <w:rsid w:val="0022724E"/>
    <w:rsid w:val="00230666"/>
    <w:rsid w:val="00231153"/>
    <w:rsid w:val="0023252E"/>
    <w:rsid w:val="00234F59"/>
    <w:rsid w:val="00241C31"/>
    <w:rsid w:val="00242FFA"/>
    <w:rsid w:val="002679D5"/>
    <w:rsid w:val="002714FD"/>
    <w:rsid w:val="00275F94"/>
    <w:rsid w:val="00281B9C"/>
    <w:rsid w:val="00284C9B"/>
    <w:rsid w:val="00290AA0"/>
    <w:rsid w:val="002A141B"/>
    <w:rsid w:val="002A26B6"/>
    <w:rsid w:val="002A613A"/>
    <w:rsid w:val="002A6A4E"/>
    <w:rsid w:val="002B03D1"/>
    <w:rsid w:val="002B5A85"/>
    <w:rsid w:val="002B63A7"/>
    <w:rsid w:val="002C384A"/>
    <w:rsid w:val="002C5543"/>
    <w:rsid w:val="002C785E"/>
    <w:rsid w:val="002D0924"/>
    <w:rsid w:val="002D0F7F"/>
    <w:rsid w:val="002D3749"/>
    <w:rsid w:val="002E0198"/>
    <w:rsid w:val="002E1D7C"/>
    <w:rsid w:val="002E2BFB"/>
    <w:rsid w:val="002E4D76"/>
    <w:rsid w:val="002F449B"/>
    <w:rsid w:val="002F4D86"/>
    <w:rsid w:val="002F5D69"/>
    <w:rsid w:val="002F7C77"/>
    <w:rsid w:val="00300CB3"/>
    <w:rsid w:val="0030394B"/>
    <w:rsid w:val="003072C6"/>
    <w:rsid w:val="00310D8E"/>
    <w:rsid w:val="00315BBD"/>
    <w:rsid w:val="0031753A"/>
    <w:rsid w:val="00320293"/>
    <w:rsid w:val="00322CC2"/>
    <w:rsid w:val="003271DC"/>
    <w:rsid w:val="003304DC"/>
    <w:rsid w:val="00334B54"/>
    <w:rsid w:val="0033739E"/>
    <w:rsid w:val="00343733"/>
    <w:rsid w:val="00345707"/>
    <w:rsid w:val="00355886"/>
    <w:rsid w:val="00356814"/>
    <w:rsid w:val="00356AA7"/>
    <w:rsid w:val="00365DF9"/>
    <w:rsid w:val="00374C68"/>
    <w:rsid w:val="0038019F"/>
    <w:rsid w:val="00382071"/>
    <w:rsid w:val="003A2F25"/>
    <w:rsid w:val="003B2807"/>
    <w:rsid w:val="003C68F2"/>
    <w:rsid w:val="003D5CFB"/>
    <w:rsid w:val="003E20D6"/>
    <w:rsid w:val="003E2636"/>
    <w:rsid w:val="003E2E12"/>
    <w:rsid w:val="003F39CE"/>
    <w:rsid w:val="00401108"/>
    <w:rsid w:val="00402927"/>
    <w:rsid w:val="0040702F"/>
    <w:rsid w:val="00407993"/>
    <w:rsid w:val="00411833"/>
    <w:rsid w:val="00412509"/>
    <w:rsid w:val="00412E91"/>
    <w:rsid w:val="00412F64"/>
    <w:rsid w:val="00417BEB"/>
    <w:rsid w:val="004272CF"/>
    <w:rsid w:val="00427ECB"/>
    <w:rsid w:val="004324FF"/>
    <w:rsid w:val="00432A55"/>
    <w:rsid w:val="0044260A"/>
    <w:rsid w:val="00444D15"/>
    <w:rsid w:val="00444D82"/>
    <w:rsid w:val="0044703C"/>
    <w:rsid w:val="004564C6"/>
    <w:rsid w:val="0045769A"/>
    <w:rsid w:val="004610CC"/>
    <w:rsid w:val="00465464"/>
    <w:rsid w:val="00465E87"/>
    <w:rsid w:val="0046786E"/>
    <w:rsid w:val="0047786A"/>
    <w:rsid w:val="00477A65"/>
    <w:rsid w:val="00482DB3"/>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4F647A"/>
    <w:rsid w:val="00500C8C"/>
    <w:rsid w:val="00501375"/>
    <w:rsid w:val="00501D3B"/>
    <w:rsid w:val="005022C9"/>
    <w:rsid w:val="0050779D"/>
    <w:rsid w:val="00514879"/>
    <w:rsid w:val="00520BBB"/>
    <w:rsid w:val="00525456"/>
    <w:rsid w:val="00532236"/>
    <w:rsid w:val="00533F4D"/>
    <w:rsid w:val="00541DFE"/>
    <w:rsid w:val="00543E6C"/>
    <w:rsid w:val="00544184"/>
    <w:rsid w:val="005552FD"/>
    <w:rsid w:val="005600E5"/>
    <w:rsid w:val="0056268E"/>
    <w:rsid w:val="00564E8F"/>
    <w:rsid w:val="005728A4"/>
    <w:rsid w:val="005748C3"/>
    <w:rsid w:val="005763FC"/>
    <w:rsid w:val="00576EB4"/>
    <w:rsid w:val="00582768"/>
    <w:rsid w:val="00583461"/>
    <w:rsid w:val="005856A4"/>
    <w:rsid w:val="0058759B"/>
    <w:rsid w:val="00590730"/>
    <w:rsid w:val="005966BC"/>
    <w:rsid w:val="005A3051"/>
    <w:rsid w:val="005A4025"/>
    <w:rsid w:val="005A53FE"/>
    <w:rsid w:val="005B0DF2"/>
    <w:rsid w:val="005B622C"/>
    <w:rsid w:val="005B7D22"/>
    <w:rsid w:val="005C029E"/>
    <w:rsid w:val="005E085D"/>
    <w:rsid w:val="005E3FA7"/>
    <w:rsid w:val="005E7963"/>
    <w:rsid w:val="005F218C"/>
    <w:rsid w:val="005F4523"/>
    <w:rsid w:val="005F6E3F"/>
    <w:rsid w:val="00601D4D"/>
    <w:rsid w:val="006021B4"/>
    <w:rsid w:val="00603CDB"/>
    <w:rsid w:val="00605B5B"/>
    <w:rsid w:val="006062D8"/>
    <w:rsid w:val="00606827"/>
    <w:rsid w:val="006126D2"/>
    <w:rsid w:val="00620262"/>
    <w:rsid w:val="00621B4C"/>
    <w:rsid w:val="00623BF0"/>
    <w:rsid w:val="00627C52"/>
    <w:rsid w:val="00630937"/>
    <w:rsid w:val="00646D61"/>
    <w:rsid w:val="00653B84"/>
    <w:rsid w:val="00653E0D"/>
    <w:rsid w:val="00680E95"/>
    <w:rsid w:val="00681761"/>
    <w:rsid w:val="006865C8"/>
    <w:rsid w:val="00686B48"/>
    <w:rsid w:val="00687038"/>
    <w:rsid w:val="0068714E"/>
    <w:rsid w:val="006929F7"/>
    <w:rsid w:val="0069374A"/>
    <w:rsid w:val="00694AB8"/>
    <w:rsid w:val="006952A9"/>
    <w:rsid w:val="00695EF7"/>
    <w:rsid w:val="0069699D"/>
    <w:rsid w:val="006B2C51"/>
    <w:rsid w:val="006B6361"/>
    <w:rsid w:val="006D360C"/>
    <w:rsid w:val="006D5AC9"/>
    <w:rsid w:val="006D66ED"/>
    <w:rsid w:val="006E786B"/>
    <w:rsid w:val="006F1FDF"/>
    <w:rsid w:val="007002B1"/>
    <w:rsid w:val="00704EB7"/>
    <w:rsid w:val="00705742"/>
    <w:rsid w:val="007104FE"/>
    <w:rsid w:val="007121A2"/>
    <w:rsid w:val="00713981"/>
    <w:rsid w:val="007176D6"/>
    <w:rsid w:val="00727D54"/>
    <w:rsid w:val="007344C5"/>
    <w:rsid w:val="00734959"/>
    <w:rsid w:val="00735137"/>
    <w:rsid w:val="0073520D"/>
    <w:rsid w:val="007567C6"/>
    <w:rsid w:val="00780226"/>
    <w:rsid w:val="00781AB4"/>
    <w:rsid w:val="007834EE"/>
    <w:rsid w:val="007923B7"/>
    <w:rsid w:val="00792616"/>
    <w:rsid w:val="007926BB"/>
    <w:rsid w:val="0079344C"/>
    <w:rsid w:val="007A0283"/>
    <w:rsid w:val="007C02C7"/>
    <w:rsid w:val="007C21EE"/>
    <w:rsid w:val="007D3A2E"/>
    <w:rsid w:val="007D63CE"/>
    <w:rsid w:val="007D64B8"/>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75D"/>
    <w:rsid w:val="00836F00"/>
    <w:rsid w:val="00844FF0"/>
    <w:rsid w:val="00846192"/>
    <w:rsid w:val="00850806"/>
    <w:rsid w:val="00856A1B"/>
    <w:rsid w:val="008621C3"/>
    <w:rsid w:val="00865486"/>
    <w:rsid w:val="00874224"/>
    <w:rsid w:val="00876275"/>
    <w:rsid w:val="00882B99"/>
    <w:rsid w:val="00883F9B"/>
    <w:rsid w:val="008A295B"/>
    <w:rsid w:val="008A419B"/>
    <w:rsid w:val="008A6604"/>
    <w:rsid w:val="008A6807"/>
    <w:rsid w:val="008A7C53"/>
    <w:rsid w:val="008B5482"/>
    <w:rsid w:val="008C11F4"/>
    <w:rsid w:val="008C2BEC"/>
    <w:rsid w:val="008C6D0E"/>
    <w:rsid w:val="008D09D2"/>
    <w:rsid w:val="008D39C5"/>
    <w:rsid w:val="008E1D89"/>
    <w:rsid w:val="008E3E3E"/>
    <w:rsid w:val="008E7730"/>
    <w:rsid w:val="008F1361"/>
    <w:rsid w:val="008F5F87"/>
    <w:rsid w:val="00900A34"/>
    <w:rsid w:val="00907073"/>
    <w:rsid w:val="009208F5"/>
    <w:rsid w:val="00923282"/>
    <w:rsid w:val="00927D51"/>
    <w:rsid w:val="00931FEC"/>
    <w:rsid w:val="00932272"/>
    <w:rsid w:val="00932862"/>
    <w:rsid w:val="00935D60"/>
    <w:rsid w:val="009447BB"/>
    <w:rsid w:val="00944C48"/>
    <w:rsid w:val="00946335"/>
    <w:rsid w:val="00947B21"/>
    <w:rsid w:val="009513C4"/>
    <w:rsid w:val="00955E55"/>
    <w:rsid w:val="00962200"/>
    <w:rsid w:val="00966F54"/>
    <w:rsid w:val="00975E61"/>
    <w:rsid w:val="00976E31"/>
    <w:rsid w:val="00977C63"/>
    <w:rsid w:val="00980087"/>
    <w:rsid w:val="00980C0B"/>
    <w:rsid w:val="00983EF7"/>
    <w:rsid w:val="00987459"/>
    <w:rsid w:val="00987ABE"/>
    <w:rsid w:val="009906C7"/>
    <w:rsid w:val="00990BAD"/>
    <w:rsid w:val="009963CD"/>
    <w:rsid w:val="009B266D"/>
    <w:rsid w:val="009B5CBF"/>
    <w:rsid w:val="009C184A"/>
    <w:rsid w:val="009C2CA5"/>
    <w:rsid w:val="009D3E45"/>
    <w:rsid w:val="009F351F"/>
    <w:rsid w:val="009F3F89"/>
    <w:rsid w:val="009F480E"/>
    <w:rsid w:val="00A001E1"/>
    <w:rsid w:val="00A022A2"/>
    <w:rsid w:val="00A02D15"/>
    <w:rsid w:val="00A11403"/>
    <w:rsid w:val="00A11E7C"/>
    <w:rsid w:val="00A26B0D"/>
    <w:rsid w:val="00A26B7D"/>
    <w:rsid w:val="00A3735A"/>
    <w:rsid w:val="00A42F1B"/>
    <w:rsid w:val="00A47AB3"/>
    <w:rsid w:val="00A5072E"/>
    <w:rsid w:val="00A546BC"/>
    <w:rsid w:val="00A55989"/>
    <w:rsid w:val="00A5694A"/>
    <w:rsid w:val="00A63DA4"/>
    <w:rsid w:val="00A64C16"/>
    <w:rsid w:val="00A66C81"/>
    <w:rsid w:val="00A75CD5"/>
    <w:rsid w:val="00A83DF3"/>
    <w:rsid w:val="00A85915"/>
    <w:rsid w:val="00A92877"/>
    <w:rsid w:val="00A92B5D"/>
    <w:rsid w:val="00A952AB"/>
    <w:rsid w:val="00A9783D"/>
    <w:rsid w:val="00AA3B53"/>
    <w:rsid w:val="00AA45E6"/>
    <w:rsid w:val="00AB489C"/>
    <w:rsid w:val="00AB50C1"/>
    <w:rsid w:val="00AB6936"/>
    <w:rsid w:val="00AB7B68"/>
    <w:rsid w:val="00AC0C3B"/>
    <w:rsid w:val="00AC2D63"/>
    <w:rsid w:val="00AD03D8"/>
    <w:rsid w:val="00AD0711"/>
    <w:rsid w:val="00AD0E7C"/>
    <w:rsid w:val="00AD704E"/>
    <w:rsid w:val="00AE5FE0"/>
    <w:rsid w:val="00AE60B7"/>
    <w:rsid w:val="00AF2AB7"/>
    <w:rsid w:val="00AF2B1C"/>
    <w:rsid w:val="00AF33C8"/>
    <w:rsid w:val="00AF4D3F"/>
    <w:rsid w:val="00B0300B"/>
    <w:rsid w:val="00B03BCA"/>
    <w:rsid w:val="00B05457"/>
    <w:rsid w:val="00B128A0"/>
    <w:rsid w:val="00B1452C"/>
    <w:rsid w:val="00B20240"/>
    <w:rsid w:val="00B23281"/>
    <w:rsid w:val="00B2361F"/>
    <w:rsid w:val="00B27571"/>
    <w:rsid w:val="00B4164B"/>
    <w:rsid w:val="00B5409A"/>
    <w:rsid w:val="00B55574"/>
    <w:rsid w:val="00B65027"/>
    <w:rsid w:val="00B6525D"/>
    <w:rsid w:val="00B65ABA"/>
    <w:rsid w:val="00B6790F"/>
    <w:rsid w:val="00B71B3B"/>
    <w:rsid w:val="00B7228D"/>
    <w:rsid w:val="00B87D61"/>
    <w:rsid w:val="00B93948"/>
    <w:rsid w:val="00BA4BC7"/>
    <w:rsid w:val="00BA55B7"/>
    <w:rsid w:val="00BA5E47"/>
    <w:rsid w:val="00BA7D57"/>
    <w:rsid w:val="00BB156E"/>
    <w:rsid w:val="00BB27C1"/>
    <w:rsid w:val="00BB3330"/>
    <w:rsid w:val="00BB47D7"/>
    <w:rsid w:val="00BB4A62"/>
    <w:rsid w:val="00BB7D62"/>
    <w:rsid w:val="00BC01C1"/>
    <w:rsid w:val="00BC5A34"/>
    <w:rsid w:val="00BC6CD9"/>
    <w:rsid w:val="00BD17F5"/>
    <w:rsid w:val="00BD29C2"/>
    <w:rsid w:val="00BD6E05"/>
    <w:rsid w:val="00BE54D0"/>
    <w:rsid w:val="00BF6B6C"/>
    <w:rsid w:val="00BF7251"/>
    <w:rsid w:val="00BF7F28"/>
    <w:rsid w:val="00C01909"/>
    <w:rsid w:val="00C05787"/>
    <w:rsid w:val="00C10D0E"/>
    <w:rsid w:val="00C13059"/>
    <w:rsid w:val="00C14CF7"/>
    <w:rsid w:val="00C156D4"/>
    <w:rsid w:val="00C167A3"/>
    <w:rsid w:val="00C2181C"/>
    <w:rsid w:val="00C2657D"/>
    <w:rsid w:val="00C416E1"/>
    <w:rsid w:val="00C47BF8"/>
    <w:rsid w:val="00C51B1C"/>
    <w:rsid w:val="00C53DCE"/>
    <w:rsid w:val="00C62487"/>
    <w:rsid w:val="00C6255F"/>
    <w:rsid w:val="00C655F2"/>
    <w:rsid w:val="00C65B61"/>
    <w:rsid w:val="00C70E53"/>
    <w:rsid w:val="00C72979"/>
    <w:rsid w:val="00C76A59"/>
    <w:rsid w:val="00C81529"/>
    <w:rsid w:val="00C81BA6"/>
    <w:rsid w:val="00C8377C"/>
    <w:rsid w:val="00C877CD"/>
    <w:rsid w:val="00C902E9"/>
    <w:rsid w:val="00C908B7"/>
    <w:rsid w:val="00C91D81"/>
    <w:rsid w:val="00C92A42"/>
    <w:rsid w:val="00CA18F2"/>
    <w:rsid w:val="00CA2675"/>
    <w:rsid w:val="00CA4871"/>
    <w:rsid w:val="00CA6722"/>
    <w:rsid w:val="00CA6D4E"/>
    <w:rsid w:val="00CA7B4B"/>
    <w:rsid w:val="00CB36A8"/>
    <w:rsid w:val="00CB6901"/>
    <w:rsid w:val="00CB767D"/>
    <w:rsid w:val="00CC139A"/>
    <w:rsid w:val="00CC1E7A"/>
    <w:rsid w:val="00CC4F64"/>
    <w:rsid w:val="00CD058C"/>
    <w:rsid w:val="00CD3B98"/>
    <w:rsid w:val="00CD4216"/>
    <w:rsid w:val="00CD733F"/>
    <w:rsid w:val="00CE0942"/>
    <w:rsid w:val="00CE7CA5"/>
    <w:rsid w:val="00CF1D81"/>
    <w:rsid w:val="00CF2DC9"/>
    <w:rsid w:val="00CF7CB6"/>
    <w:rsid w:val="00D311AB"/>
    <w:rsid w:val="00D325A8"/>
    <w:rsid w:val="00D442AD"/>
    <w:rsid w:val="00D547F5"/>
    <w:rsid w:val="00D54C0E"/>
    <w:rsid w:val="00D5618A"/>
    <w:rsid w:val="00D5784B"/>
    <w:rsid w:val="00D638F5"/>
    <w:rsid w:val="00D63EFB"/>
    <w:rsid w:val="00D64BB2"/>
    <w:rsid w:val="00D658AF"/>
    <w:rsid w:val="00D663DD"/>
    <w:rsid w:val="00D83DE9"/>
    <w:rsid w:val="00D8450D"/>
    <w:rsid w:val="00D869F2"/>
    <w:rsid w:val="00D93B46"/>
    <w:rsid w:val="00D95AF9"/>
    <w:rsid w:val="00DA09C9"/>
    <w:rsid w:val="00DA1822"/>
    <w:rsid w:val="00DB5E1F"/>
    <w:rsid w:val="00DC19D8"/>
    <w:rsid w:val="00DC2613"/>
    <w:rsid w:val="00DC4512"/>
    <w:rsid w:val="00DD3691"/>
    <w:rsid w:val="00DD4B55"/>
    <w:rsid w:val="00DE1E90"/>
    <w:rsid w:val="00DE24E6"/>
    <w:rsid w:val="00DF07AD"/>
    <w:rsid w:val="00DF3364"/>
    <w:rsid w:val="00E04203"/>
    <w:rsid w:val="00E055BB"/>
    <w:rsid w:val="00E11988"/>
    <w:rsid w:val="00E15DA9"/>
    <w:rsid w:val="00E15E62"/>
    <w:rsid w:val="00E160FB"/>
    <w:rsid w:val="00E2095D"/>
    <w:rsid w:val="00E22650"/>
    <w:rsid w:val="00E30414"/>
    <w:rsid w:val="00E36275"/>
    <w:rsid w:val="00E40769"/>
    <w:rsid w:val="00E5727D"/>
    <w:rsid w:val="00E60F12"/>
    <w:rsid w:val="00E652FB"/>
    <w:rsid w:val="00E66C20"/>
    <w:rsid w:val="00E71C46"/>
    <w:rsid w:val="00E75B8E"/>
    <w:rsid w:val="00E75ED2"/>
    <w:rsid w:val="00E82801"/>
    <w:rsid w:val="00E8280C"/>
    <w:rsid w:val="00E83E4C"/>
    <w:rsid w:val="00E851EB"/>
    <w:rsid w:val="00E91933"/>
    <w:rsid w:val="00E92A81"/>
    <w:rsid w:val="00E955A6"/>
    <w:rsid w:val="00E969B1"/>
    <w:rsid w:val="00EB6129"/>
    <w:rsid w:val="00EB6552"/>
    <w:rsid w:val="00EC18E6"/>
    <w:rsid w:val="00EC1984"/>
    <w:rsid w:val="00EC234C"/>
    <w:rsid w:val="00EC532D"/>
    <w:rsid w:val="00ED3529"/>
    <w:rsid w:val="00ED4D17"/>
    <w:rsid w:val="00ED75AD"/>
    <w:rsid w:val="00EE15D9"/>
    <w:rsid w:val="00EE6CD3"/>
    <w:rsid w:val="00EF20D7"/>
    <w:rsid w:val="00EF3419"/>
    <w:rsid w:val="00EF789F"/>
    <w:rsid w:val="00F0119C"/>
    <w:rsid w:val="00F02BDB"/>
    <w:rsid w:val="00F035F9"/>
    <w:rsid w:val="00F0441B"/>
    <w:rsid w:val="00F07623"/>
    <w:rsid w:val="00F17C81"/>
    <w:rsid w:val="00F23864"/>
    <w:rsid w:val="00F3136B"/>
    <w:rsid w:val="00F314F1"/>
    <w:rsid w:val="00F327EA"/>
    <w:rsid w:val="00F33641"/>
    <w:rsid w:val="00F3540F"/>
    <w:rsid w:val="00F35EC0"/>
    <w:rsid w:val="00F42842"/>
    <w:rsid w:val="00F46E40"/>
    <w:rsid w:val="00F4760A"/>
    <w:rsid w:val="00F52B8E"/>
    <w:rsid w:val="00F53CFD"/>
    <w:rsid w:val="00F54AF5"/>
    <w:rsid w:val="00F557E3"/>
    <w:rsid w:val="00F61E78"/>
    <w:rsid w:val="00F635C5"/>
    <w:rsid w:val="00F736E3"/>
    <w:rsid w:val="00F767E8"/>
    <w:rsid w:val="00F86A3F"/>
    <w:rsid w:val="00F91137"/>
    <w:rsid w:val="00F91297"/>
    <w:rsid w:val="00F9133B"/>
    <w:rsid w:val="00F928C3"/>
    <w:rsid w:val="00F97730"/>
    <w:rsid w:val="00FB32A4"/>
    <w:rsid w:val="00FB594D"/>
    <w:rsid w:val="00FC169A"/>
    <w:rsid w:val="00FC49BB"/>
    <w:rsid w:val="00FC6432"/>
    <w:rsid w:val="00FD2D64"/>
    <w:rsid w:val="00FD616B"/>
    <w:rsid w:val="00FE188F"/>
    <w:rsid w:val="00FE367F"/>
    <w:rsid w:val="00FE3F5A"/>
    <w:rsid w:val="00FF29DC"/>
    <w:rsid w:val="00FF707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1C55634"/>
  <w15:chartTrackingRefBased/>
  <w15:docId w15:val="{021832D3-BFA0-4D0F-BE41-2B0CEC62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3271DC"/>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9"/>
    <w:qFormat/>
    <w:rsid w:val="003271DC"/>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9"/>
    <w:qFormat/>
    <w:rsid w:val="00052EB6"/>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271DC"/>
    <w:rPr>
      <w:rFonts w:ascii="Arial" w:hAnsi="Arial"/>
      <w:bCs/>
      <w:color w:val="C5511A"/>
      <w:sz w:val="44"/>
      <w:szCs w:val="44"/>
      <w:lang w:eastAsia="en-US"/>
    </w:rPr>
  </w:style>
  <w:style w:type="character" w:customStyle="1" w:styleId="Heading2Char">
    <w:name w:val="Heading 2 Char"/>
    <w:link w:val="Heading2"/>
    <w:uiPriority w:val="1"/>
    <w:rsid w:val="003271DC"/>
    <w:rPr>
      <w:rFonts w:ascii="Arial" w:hAnsi="Arial"/>
      <w:b/>
      <w:color w:val="C5511A"/>
      <w:sz w:val="28"/>
      <w:szCs w:val="28"/>
      <w:lang w:eastAsia="en-US"/>
    </w:rPr>
  </w:style>
  <w:style w:type="character" w:customStyle="1" w:styleId="Heading3Char">
    <w:name w:val="Heading 3 Char"/>
    <w:link w:val="Heading3"/>
    <w:uiPriority w:val="9"/>
    <w:rsid w:val="00052EB6"/>
    <w:rPr>
      <w:rFonts w:ascii="Arial" w:eastAsia="MS Gothic" w:hAnsi="Arial"/>
      <w:b/>
      <w:bCs/>
      <w:color w:val="53565A"/>
      <w:sz w:val="24"/>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35137"/>
    <w:pPr>
      <w:keepLines/>
      <w:spacing w:after="240" w:line="580" w:lineRule="atLeast"/>
    </w:pPr>
    <w:rPr>
      <w:rFonts w:ascii="Arial" w:hAnsi="Arial"/>
      <w:color w:val="C5511A"/>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D64BB2"/>
    <w:pPr>
      <w:keepNext/>
      <w:keepLines/>
      <w:tabs>
        <w:tab w:val="right" w:leader="dot" w:pos="9299"/>
      </w:tabs>
      <w:spacing w:before="160" w:after="60" w:line="270" w:lineRule="atLeast"/>
      <w:ind w:right="680"/>
    </w:pPr>
    <w:rPr>
      <w:rFonts w:ascii="Arial Bold" w:hAnsi="Arial Bold"/>
      <w:b/>
      <w:noProof/>
      <w:color w:val="C5511A"/>
    </w:rPr>
  </w:style>
  <w:style w:type="paragraph" w:styleId="TOC2">
    <w:name w:val="toc 2"/>
    <w:basedOn w:val="Normal"/>
    <w:next w:val="Normal"/>
    <w:uiPriority w:val="39"/>
    <w:rsid w:val="00D64BB2"/>
    <w:pPr>
      <w:keepNext/>
      <w:keepLines/>
      <w:tabs>
        <w:tab w:val="right" w:leader="dot" w:pos="9299"/>
      </w:tabs>
      <w:spacing w:after="60" w:line="270" w:lineRule="atLeast"/>
      <w:ind w:left="357" w:right="680"/>
    </w:pPr>
    <w:rPr>
      <w:rFonts w:ascii="Arial" w:hAnsi="Arial"/>
      <w:noProof/>
      <w:color w:val="000000" w:themeColor="text1"/>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F6E3F"/>
    <w:rPr>
      <w:color w:val="3366FF"/>
      <w:u w:val="dotted"/>
    </w:rPr>
  </w:style>
  <w:style w:type="paragraph" w:customStyle="1" w:styleId="DHHSbody">
    <w:name w:val="DHHS body"/>
    <w:link w:val="DHHSbodyChar"/>
    <w:uiPriority w:val="99"/>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A92877"/>
    <w:pPr>
      <w:spacing w:before="80" w:after="60"/>
    </w:pPr>
    <w:rPr>
      <w:rFonts w:ascii="Arial" w:hAnsi="Arial"/>
      <w:color w:val="53565A"/>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E82801"/>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3271DC"/>
    <w:pPr>
      <w:spacing w:before="0"/>
      <w:outlineLvl w:val="9"/>
    </w:pPr>
  </w:style>
  <w:style w:type="character" w:customStyle="1" w:styleId="DHHSTOCheadingreportChar">
    <w:name w:val="DHHS TOC heading report Char"/>
    <w:link w:val="DHHSTOCheadingreport"/>
    <w:uiPriority w:val="5"/>
    <w:rsid w:val="003271DC"/>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odyText">
    <w:name w:val="Body Text"/>
    <w:basedOn w:val="Normal"/>
    <w:link w:val="BodyTextChar"/>
    <w:uiPriority w:val="1"/>
    <w:qFormat/>
    <w:rsid w:val="00CB767D"/>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CB767D"/>
    <w:rPr>
      <w:rFonts w:ascii="Arial" w:eastAsia="Arial" w:hAnsi="Arial" w:cs="Arial"/>
      <w:sz w:val="19"/>
      <w:szCs w:val="19"/>
      <w:lang w:val="en-US" w:eastAsia="en-US"/>
    </w:rPr>
  </w:style>
  <w:style w:type="paragraph" w:styleId="ListParagraph">
    <w:name w:val="List Paragraph"/>
    <w:basedOn w:val="Normal"/>
    <w:uiPriority w:val="1"/>
    <w:qFormat/>
    <w:rsid w:val="00CB767D"/>
    <w:pPr>
      <w:widowControl w:val="0"/>
      <w:autoSpaceDE w:val="0"/>
      <w:autoSpaceDN w:val="0"/>
      <w:spacing w:before="80"/>
      <w:ind w:left="3061" w:hanging="227"/>
    </w:pPr>
    <w:rPr>
      <w:rFonts w:ascii="Arial" w:eastAsia="Arial" w:hAnsi="Arial" w:cs="Arial"/>
      <w:sz w:val="22"/>
      <w:szCs w:val="22"/>
      <w:lang w:val="en-US"/>
    </w:rPr>
  </w:style>
  <w:style w:type="paragraph" w:customStyle="1" w:styleId="TableParagraph">
    <w:name w:val="Table Paragraph"/>
    <w:basedOn w:val="Normal"/>
    <w:uiPriority w:val="1"/>
    <w:qFormat/>
    <w:rsid w:val="00CB767D"/>
    <w:pPr>
      <w:widowControl w:val="0"/>
      <w:autoSpaceDE w:val="0"/>
      <w:autoSpaceDN w:val="0"/>
      <w:spacing w:before="79"/>
      <w:ind w:left="112"/>
    </w:pPr>
    <w:rPr>
      <w:rFonts w:ascii="Arial" w:eastAsia="Arial" w:hAnsi="Arial" w:cs="Arial"/>
      <w:sz w:val="22"/>
      <w:szCs w:val="22"/>
      <w:lang w:val="en-US"/>
    </w:rPr>
  </w:style>
  <w:style w:type="paragraph" w:styleId="NormalWeb">
    <w:name w:val="Normal (Web)"/>
    <w:basedOn w:val="Normal"/>
    <w:uiPriority w:val="99"/>
    <w:semiHidden/>
    <w:unhideWhenUsed/>
    <w:rsid w:val="00CB767D"/>
    <w:pPr>
      <w:spacing w:before="100" w:beforeAutospacing="1" w:after="100" w:afterAutospacing="1"/>
    </w:pPr>
    <w:rPr>
      <w:rFonts w:ascii="Times New Roman" w:eastAsiaTheme="minorEastAsia" w:hAnsi="Times New Roman"/>
      <w:sz w:val="24"/>
      <w:szCs w:val="24"/>
      <w:lang w:eastAsia="en-AU"/>
    </w:rPr>
  </w:style>
  <w:style w:type="paragraph" w:styleId="BalloonText">
    <w:name w:val="Balloon Text"/>
    <w:basedOn w:val="Normal"/>
    <w:link w:val="BalloonTextChar"/>
    <w:uiPriority w:val="99"/>
    <w:semiHidden/>
    <w:unhideWhenUsed/>
    <w:rsid w:val="00200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39A"/>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680E95"/>
    <w:rPr>
      <w:color w:val="605E5C"/>
      <w:shd w:val="clear" w:color="auto" w:fill="E1DFDD"/>
    </w:rPr>
  </w:style>
  <w:style w:type="character" w:styleId="CommentReference">
    <w:name w:val="annotation reference"/>
    <w:basedOn w:val="DefaultParagraphFont"/>
    <w:uiPriority w:val="99"/>
    <w:semiHidden/>
    <w:unhideWhenUsed/>
    <w:rsid w:val="00052EB6"/>
    <w:rPr>
      <w:sz w:val="16"/>
      <w:szCs w:val="16"/>
    </w:rPr>
  </w:style>
  <w:style w:type="paragraph" w:styleId="CommentText">
    <w:name w:val="annotation text"/>
    <w:basedOn w:val="Normal"/>
    <w:link w:val="CommentTextChar"/>
    <w:uiPriority w:val="99"/>
    <w:unhideWhenUsed/>
    <w:rsid w:val="00052EB6"/>
  </w:style>
  <w:style w:type="character" w:customStyle="1" w:styleId="CommentTextChar">
    <w:name w:val="Comment Text Char"/>
    <w:basedOn w:val="DefaultParagraphFont"/>
    <w:link w:val="CommentText"/>
    <w:uiPriority w:val="99"/>
    <w:rsid w:val="00052EB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052EB6"/>
    <w:rPr>
      <w:b/>
      <w:bCs/>
    </w:rPr>
  </w:style>
  <w:style w:type="character" w:customStyle="1" w:styleId="CommentSubjectChar">
    <w:name w:val="Comment Subject Char"/>
    <w:basedOn w:val="CommentTextChar"/>
    <w:link w:val="CommentSubject"/>
    <w:uiPriority w:val="99"/>
    <w:semiHidden/>
    <w:rsid w:val="00052EB6"/>
    <w:rPr>
      <w:rFonts w:ascii="Cambria" w:hAnsi="Cambria"/>
      <w:b/>
      <w:bCs/>
      <w:lang w:eastAsia="en-US"/>
    </w:rPr>
  </w:style>
  <w:style w:type="paragraph" w:styleId="Revision">
    <w:name w:val="Revision"/>
    <w:hidden/>
    <w:uiPriority w:val="71"/>
    <w:rsid w:val="001E0963"/>
    <w:rPr>
      <w:rFonts w:ascii="Cambria" w:hAnsi="Cambria"/>
      <w:lang w:eastAsia="en-US"/>
    </w:rPr>
  </w:style>
  <w:style w:type="character" w:customStyle="1" w:styleId="DHHSbodyChar">
    <w:name w:val="DHHS body Char"/>
    <w:link w:val="DHHSbody"/>
    <w:uiPriority w:val="99"/>
    <w:locked/>
    <w:rsid w:val="00947B21"/>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3356">
      <w:bodyDiv w:val="1"/>
      <w:marLeft w:val="0"/>
      <w:marRight w:val="0"/>
      <w:marTop w:val="0"/>
      <w:marBottom w:val="0"/>
      <w:divBdr>
        <w:top w:val="none" w:sz="0" w:space="0" w:color="auto"/>
        <w:left w:val="none" w:sz="0" w:space="0" w:color="auto"/>
        <w:bottom w:val="none" w:sz="0" w:space="0" w:color="auto"/>
        <w:right w:val="none" w:sz="0" w:space="0" w:color="auto"/>
      </w:divBdr>
    </w:div>
    <w:div w:id="224924372">
      <w:bodyDiv w:val="1"/>
      <w:marLeft w:val="0"/>
      <w:marRight w:val="0"/>
      <w:marTop w:val="0"/>
      <w:marBottom w:val="0"/>
      <w:divBdr>
        <w:top w:val="none" w:sz="0" w:space="0" w:color="auto"/>
        <w:left w:val="none" w:sz="0" w:space="0" w:color="auto"/>
        <w:bottom w:val="none" w:sz="0" w:space="0" w:color="auto"/>
        <w:right w:val="none" w:sz="0" w:space="0" w:color="auto"/>
      </w:divBdr>
    </w:div>
    <w:div w:id="254022186">
      <w:bodyDiv w:val="1"/>
      <w:marLeft w:val="0"/>
      <w:marRight w:val="0"/>
      <w:marTop w:val="0"/>
      <w:marBottom w:val="0"/>
      <w:divBdr>
        <w:top w:val="none" w:sz="0" w:space="0" w:color="auto"/>
        <w:left w:val="none" w:sz="0" w:space="0" w:color="auto"/>
        <w:bottom w:val="none" w:sz="0" w:space="0" w:color="auto"/>
        <w:right w:val="none" w:sz="0" w:space="0" w:color="auto"/>
      </w:divBdr>
      <w:divsChild>
        <w:div w:id="215315618">
          <w:marLeft w:val="0"/>
          <w:marRight w:val="0"/>
          <w:marTop w:val="0"/>
          <w:marBottom w:val="0"/>
          <w:divBdr>
            <w:top w:val="none" w:sz="0" w:space="0" w:color="auto"/>
            <w:left w:val="none" w:sz="0" w:space="0" w:color="auto"/>
            <w:bottom w:val="none" w:sz="0" w:space="0" w:color="auto"/>
            <w:right w:val="none" w:sz="0" w:space="0" w:color="auto"/>
          </w:divBdr>
          <w:divsChild>
            <w:div w:id="1398362405">
              <w:marLeft w:val="0"/>
              <w:marRight w:val="0"/>
              <w:marTop w:val="0"/>
              <w:marBottom w:val="0"/>
              <w:divBdr>
                <w:top w:val="none" w:sz="0" w:space="0" w:color="auto"/>
                <w:left w:val="none" w:sz="0" w:space="0" w:color="auto"/>
                <w:bottom w:val="none" w:sz="0" w:space="0" w:color="auto"/>
                <w:right w:val="none" w:sz="0" w:space="0" w:color="auto"/>
              </w:divBdr>
              <w:divsChild>
                <w:div w:id="353728973">
                  <w:marLeft w:val="0"/>
                  <w:marRight w:val="0"/>
                  <w:marTop w:val="0"/>
                  <w:marBottom w:val="0"/>
                  <w:divBdr>
                    <w:top w:val="none" w:sz="0" w:space="0" w:color="auto"/>
                    <w:left w:val="none" w:sz="0" w:space="0" w:color="auto"/>
                    <w:bottom w:val="none" w:sz="0" w:space="0" w:color="auto"/>
                    <w:right w:val="none" w:sz="0" w:space="0" w:color="auto"/>
                  </w:divBdr>
                  <w:divsChild>
                    <w:div w:id="261762208">
                      <w:marLeft w:val="0"/>
                      <w:marRight w:val="0"/>
                      <w:marTop w:val="0"/>
                      <w:marBottom w:val="0"/>
                      <w:divBdr>
                        <w:top w:val="none" w:sz="0" w:space="0" w:color="auto"/>
                        <w:left w:val="none" w:sz="0" w:space="0" w:color="auto"/>
                        <w:bottom w:val="none" w:sz="0" w:space="0" w:color="auto"/>
                        <w:right w:val="none" w:sz="0" w:space="0" w:color="auto"/>
                      </w:divBdr>
                      <w:divsChild>
                        <w:div w:id="1909875095">
                          <w:marLeft w:val="0"/>
                          <w:marRight w:val="0"/>
                          <w:marTop w:val="0"/>
                          <w:marBottom w:val="0"/>
                          <w:divBdr>
                            <w:top w:val="none" w:sz="0" w:space="0" w:color="auto"/>
                            <w:left w:val="none" w:sz="0" w:space="0" w:color="auto"/>
                            <w:bottom w:val="none" w:sz="0" w:space="0" w:color="auto"/>
                            <w:right w:val="none" w:sz="0" w:space="0" w:color="auto"/>
                          </w:divBdr>
                          <w:divsChild>
                            <w:div w:id="254675034">
                              <w:marLeft w:val="0"/>
                              <w:marRight w:val="0"/>
                              <w:marTop w:val="0"/>
                              <w:marBottom w:val="0"/>
                              <w:divBdr>
                                <w:top w:val="none" w:sz="0" w:space="0" w:color="auto"/>
                                <w:left w:val="none" w:sz="0" w:space="0" w:color="auto"/>
                                <w:bottom w:val="none" w:sz="0" w:space="0" w:color="auto"/>
                                <w:right w:val="none" w:sz="0" w:space="0" w:color="auto"/>
                              </w:divBdr>
                              <w:divsChild>
                                <w:div w:id="1528837194">
                                  <w:marLeft w:val="-225"/>
                                  <w:marRight w:val="-225"/>
                                  <w:marTop w:val="0"/>
                                  <w:marBottom w:val="0"/>
                                  <w:divBdr>
                                    <w:top w:val="none" w:sz="0" w:space="0" w:color="auto"/>
                                    <w:left w:val="none" w:sz="0" w:space="0" w:color="auto"/>
                                    <w:bottom w:val="none" w:sz="0" w:space="0" w:color="auto"/>
                                    <w:right w:val="none" w:sz="0" w:space="0" w:color="auto"/>
                                  </w:divBdr>
                                  <w:divsChild>
                                    <w:div w:id="1869374296">
                                      <w:marLeft w:val="0"/>
                                      <w:marRight w:val="0"/>
                                      <w:marTop w:val="0"/>
                                      <w:marBottom w:val="0"/>
                                      <w:divBdr>
                                        <w:top w:val="none" w:sz="0" w:space="0" w:color="auto"/>
                                        <w:left w:val="none" w:sz="0" w:space="0" w:color="auto"/>
                                        <w:bottom w:val="none" w:sz="0" w:space="0" w:color="auto"/>
                                        <w:right w:val="none" w:sz="0" w:space="0" w:color="auto"/>
                                      </w:divBdr>
                                      <w:divsChild>
                                        <w:div w:id="14667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638856">
      <w:bodyDiv w:val="1"/>
      <w:marLeft w:val="0"/>
      <w:marRight w:val="0"/>
      <w:marTop w:val="0"/>
      <w:marBottom w:val="0"/>
      <w:divBdr>
        <w:top w:val="none" w:sz="0" w:space="0" w:color="auto"/>
        <w:left w:val="none" w:sz="0" w:space="0" w:color="auto"/>
        <w:bottom w:val="none" w:sz="0" w:space="0" w:color="auto"/>
        <w:right w:val="none" w:sz="0" w:space="0" w:color="auto"/>
      </w:divBdr>
    </w:div>
    <w:div w:id="1775782682">
      <w:bodyDiv w:val="1"/>
      <w:marLeft w:val="0"/>
      <w:marRight w:val="0"/>
      <w:marTop w:val="0"/>
      <w:marBottom w:val="0"/>
      <w:divBdr>
        <w:top w:val="none" w:sz="0" w:space="0" w:color="auto"/>
        <w:left w:val="none" w:sz="0" w:space="0" w:color="auto"/>
        <w:bottom w:val="none" w:sz="0" w:space="0" w:color="auto"/>
        <w:right w:val="none" w:sz="0" w:space="0" w:color="auto"/>
      </w:divBdr>
      <w:divsChild>
        <w:div w:id="1622415574">
          <w:marLeft w:val="0"/>
          <w:marRight w:val="0"/>
          <w:marTop w:val="0"/>
          <w:marBottom w:val="0"/>
          <w:divBdr>
            <w:top w:val="none" w:sz="0" w:space="0" w:color="auto"/>
            <w:left w:val="none" w:sz="0" w:space="0" w:color="auto"/>
            <w:bottom w:val="none" w:sz="0" w:space="0" w:color="auto"/>
            <w:right w:val="none" w:sz="0" w:space="0" w:color="auto"/>
          </w:divBdr>
          <w:divsChild>
            <w:div w:id="792022708">
              <w:marLeft w:val="0"/>
              <w:marRight w:val="0"/>
              <w:marTop w:val="0"/>
              <w:marBottom w:val="0"/>
              <w:divBdr>
                <w:top w:val="none" w:sz="0" w:space="0" w:color="auto"/>
                <w:left w:val="none" w:sz="0" w:space="0" w:color="auto"/>
                <w:bottom w:val="none" w:sz="0" w:space="0" w:color="auto"/>
                <w:right w:val="none" w:sz="0" w:space="0" w:color="auto"/>
              </w:divBdr>
              <w:divsChild>
                <w:div w:id="1006178460">
                  <w:marLeft w:val="0"/>
                  <w:marRight w:val="0"/>
                  <w:marTop w:val="0"/>
                  <w:marBottom w:val="0"/>
                  <w:divBdr>
                    <w:top w:val="none" w:sz="0" w:space="0" w:color="auto"/>
                    <w:left w:val="none" w:sz="0" w:space="0" w:color="auto"/>
                    <w:bottom w:val="none" w:sz="0" w:space="0" w:color="auto"/>
                    <w:right w:val="none" w:sz="0" w:space="0" w:color="auto"/>
                  </w:divBdr>
                  <w:divsChild>
                    <w:div w:id="1100830754">
                      <w:marLeft w:val="0"/>
                      <w:marRight w:val="0"/>
                      <w:marTop w:val="0"/>
                      <w:marBottom w:val="0"/>
                      <w:divBdr>
                        <w:top w:val="none" w:sz="0" w:space="0" w:color="auto"/>
                        <w:left w:val="none" w:sz="0" w:space="0" w:color="auto"/>
                        <w:bottom w:val="none" w:sz="0" w:space="0" w:color="auto"/>
                        <w:right w:val="none" w:sz="0" w:space="0" w:color="auto"/>
                      </w:divBdr>
                      <w:divsChild>
                        <w:div w:id="1512377727">
                          <w:marLeft w:val="0"/>
                          <w:marRight w:val="0"/>
                          <w:marTop w:val="0"/>
                          <w:marBottom w:val="0"/>
                          <w:divBdr>
                            <w:top w:val="none" w:sz="0" w:space="0" w:color="auto"/>
                            <w:left w:val="none" w:sz="0" w:space="0" w:color="auto"/>
                            <w:bottom w:val="none" w:sz="0" w:space="0" w:color="auto"/>
                            <w:right w:val="none" w:sz="0" w:space="0" w:color="auto"/>
                          </w:divBdr>
                          <w:divsChild>
                            <w:div w:id="339159716">
                              <w:marLeft w:val="0"/>
                              <w:marRight w:val="0"/>
                              <w:marTop w:val="0"/>
                              <w:marBottom w:val="0"/>
                              <w:divBdr>
                                <w:top w:val="none" w:sz="0" w:space="0" w:color="auto"/>
                                <w:left w:val="none" w:sz="0" w:space="0" w:color="auto"/>
                                <w:bottom w:val="none" w:sz="0" w:space="0" w:color="auto"/>
                                <w:right w:val="none" w:sz="0" w:space="0" w:color="auto"/>
                              </w:divBdr>
                              <w:divsChild>
                                <w:div w:id="1736200572">
                                  <w:marLeft w:val="-225"/>
                                  <w:marRight w:val="-225"/>
                                  <w:marTop w:val="0"/>
                                  <w:marBottom w:val="0"/>
                                  <w:divBdr>
                                    <w:top w:val="none" w:sz="0" w:space="0" w:color="auto"/>
                                    <w:left w:val="none" w:sz="0" w:space="0" w:color="auto"/>
                                    <w:bottom w:val="none" w:sz="0" w:space="0" w:color="auto"/>
                                    <w:right w:val="none" w:sz="0" w:space="0" w:color="auto"/>
                                  </w:divBdr>
                                  <w:divsChild>
                                    <w:div w:id="1559435188">
                                      <w:marLeft w:val="0"/>
                                      <w:marRight w:val="0"/>
                                      <w:marTop w:val="0"/>
                                      <w:marBottom w:val="0"/>
                                      <w:divBdr>
                                        <w:top w:val="none" w:sz="0" w:space="0" w:color="auto"/>
                                        <w:left w:val="none" w:sz="0" w:space="0" w:color="auto"/>
                                        <w:bottom w:val="none" w:sz="0" w:space="0" w:color="auto"/>
                                        <w:right w:val="none" w:sz="0" w:space="0" w:color="auto"/>
                                      </w:divBdr>
                                      <w:divsChild>
                                        <w:div w:id="10422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751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2.health.vic.gov.au/about/publications/policiesandguidelines/Health-2040-advancing-health-access-and-care" TargetMode="External"/><Relationship Id="rId18" Type="http://schemas.openxmlformats.org/officeDocument/2006/relationships/hyperlink" Target="https://www2.health.vic.gov.au/about/publications/policiesandguidelines/towards-a-demand-management-framework-for-community-health-services" TargetMode="External"/><Relationship Id="rId26" Type="http://schemas.openxmlformats.org/officeDocument/2006/relationships/hyperlink" Target="https://www.education.vic.gov.au/childhood/professionals/needs/Pages/ecisabout.aspx" TargetMode="External"/><Relationship Id="rId39" Type="http://schemas.openxmlformats.org/officeDocument/2006/relationships/hyperlink" Target="http://www.aedc.gov.au/about-the-aedc/about-the-aedc-domains" TargetMode="External"/><Relationship Id="rId21" Type="http://schemas.openxmlformats.org/officeDocument/2006/relationships/hyperlink" Target="https://www.education.vic.gov.au/Documents/childhood/providers/needs/ecislitreviewrevised.pdf" TargetMode="External"/><Relationship Id="rId34" Type="http://schemas.openxmlformats.org/officeDocument/2006/relationships/hyperlink" Target="https://www2.health.vic.gov.au/primary-and-community-health/community-health/community-health-program/community-health-fees-policy" TargetMode="External"/><Relationship Id="rId42" Type="http://schemas.openxmlformats.org/officeDocument/2006/relationships/hyperlink" Target="https://www.education.vic.gov.au/childhood/professionals/health/Pages/maternalchildhealth.aspx" TargetMode="External"/><Relationship Id="rId47" Type="http://schemas.openxmlformats.org/officeDocument/2006/relationships/hyperlink" Target="https://services.dhhs.vic.gov.au/child-first-and-family-services" TargetMode="External"/><Relationship Id="rId50" Type="http://schemas.openxmlformats.org/officeDocument/2006/relationships/hyperlink" Target="https://www2.health.vic.gov.au/primary-and-community-health/community-health/population-groups/children-youth-and-families/healthy-mothers-healthy-babies" TargetMode="External"/><Relationship Id="rId55" Type="http://schemas.openxmlformats.org/officeDocument/2006/relationships/hyperlink" Target="https://www.tweddle.org.au/" TargetMode="External"/><Relationship Id="rId63" Type="http://schemas.openxmlformats.org/officeDocument/2006/relationships/hyperlink" Target="https://services.dhhs.vic.gov.au/family-support"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cyp.vic.gov.au/child-safety/being-a-child-safe-organisation/the-child-safe-standards/standard-1-governance-and-leadership/" TargetMode="External"/><Relationship Id="rId29" Type="http://schemas.openxmlformats.org/officeDocument/2006/relationships/hyperlink" Target="https://www.ndi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health.vic.gov.au/primary-and-community-health/community-health/community-health-program/chip-guidelines" TargetMode="External"/><Relationship Id="rId24" Type="http://schemas.openxmlformats.org/officeDocument/2006/relationships/hyperlink" Target="https://www2.health.vic.gov.au/primary-and-community-health/primary-care/integrated-care/service-coordination/sctt-forms" TargetMode="External"/><Relationship Id="rId32" Type="http://schemas.openxmlformats.org/officeDocument/2006/relationships/image" Target="media/image8.jpeg"/><Relationship Id="rId37" Type="http://schemas.openxmlformats.org/officeDocument/2006/relationships/hyperlink" Target="http://www.education.vic.gov.au/Documents/childhood/providers/needs/ecislitreviewexecsum.pdf" TargetMode="External"/><Relationship Id="rId40" Type="http://schemas.openxmlformats.org/officeDocument/2006/relationships/hyperlink" Target="https://www.education.vic.gov.au/about/research/Pages/vcams.aspx" TargetMode="External"/><Relationship Id="rId45" Type="http://schemas.openxmlformats.org/officeDocument/2006/relationships/hyperlink" Target="https://www2.health.vic.gov.au/mental-health/mental-health-services/services-by-population-group/services-for-children-and-adolescents/child-and-adolescent-mental-health-services" TargetMode="External"/><Relationship Id="rId53" Type="http://schemas.openxmlformats.org/officeDocument/2006/relationships/hyperlink" Target="https://www.education.vic.gov.au/school/teachers/health/Pages/sss.aspx" TargetMode="External"/><Relationship Id="rId58" Type="http://schemas.openxmlformats.org/officeDocument/2006/relationships/hyperlink" Target="https://www.education.vic.gov.au/parents/Pages/preschoolers.aspx" TargetMode="External"/><Relationship Id="rId66" Type="http://schemas.openxmlformats.org/officeDocument/2006/relationships/hyperlink" Target="https://www.lchs.com.au/children-families/support-for-children-and-families" TargetMode="External"/><Relationship Id="rId5" Type="http://schemas.openxmlformats.org/officeDocument/2006/relationships/webSettings" Target="webSettings.xml"/><Relationship Id="rId15" Type="http://schemas.openxmlformats.org/officeDocument/2006/relationships/hyperlink" Target="https://www.rch.org.au/uploadedFiles/Main/Content/ccch/PB6_Effective_community_serv.pdf" TargetMode="External"/><Relationship Id="rId23" Type="http://schemas.openxmlformats.org/officeDocument/2006/relationships/image" Target="media/image5.png"/><Relationship Id="rId28" Type="http://schemas.openxmlformats.org/officeDocument/2006/relationships/hyperlink" Target="https://www.ndis.gov.au/" TargetMode="External"/><Relationship Id="rId36" Type="http://schemas.openxmlformats.org/officeDocument/2006/relationships/hyperlink" Target="http://www.education.vic.gov.au/Documents/childhood/providers/needs/ecislitreviewrevised.pdf" TargetMode="External"/><Relationship Id="rId49" Type="http://schemas.openxmlformats.org/officeDocument/2006/relationships/hyperlink" Target="https://services.dhhs.vic.gov.au/cradle-kinder-and-aboriginal-cradle-kinder" TargetMode="External"/><Relationship Id="rId57" Type="http://schemas.openxmlformats.org/officeDocument/2006/relationships/hyperlink" Target="https://services.dhhs.vic.gov.au/kindergarten" TargetMode="External"/><Relationship Id="rId61" Type="http://schemas.openxmlformats.org/officeDocument/2006/relationships/hyperlink" Target="https://www.education.vic.gov.au/childhood/professionals/needs/Pages/kinderinclusion.aspx" TargetMode="External"/><Relationship Id="rId10" Type="http://schemas.openxmlformats.org/officeDocument/2006/relationships/hyperlink" Target="https://creativecommons.org/licenses/by/3.0/au/" TargetMode="External"/><Relationship Id="rId19" Type="http://schemas.openxmlformats.org/officeDocument/2006/relationships/hyperlink" Target="https://www2.health.vic.gov.au/primary-and-community-health/community-health/community-health-program/ch-demand-management/priority-tools-for-community-health-services" TargetMode="External"/><Relationship Id="rId31" Type="http://schemas.openxmlformats.org/officeDocument/2006/relationships/hyperlink" Target="https://www.education.vic.gov.au/about/research/pages/vcams.aspx?Redirect=1" TargetMode="External"/><Relationship Id="rId44" Type="http://schemas.openxmlformats.org/officeDocument/2006/relationships/hyperlink" Target="http://www.health.gov.au/children-disability" TargetMode="External"/><Relationship Id="rId52" Type="http://schemas.openxmlformats.org/officeDocument/2006/relationships/hyperlink" Target="http://www.health.gov.au/internet/main/publishing.nsf/Content/autism-children" TargetMode="External"/><Relationship Id="rId60" Type="http://schemas.openxmlformats.org/officeDocument/2006/relationships/hyperlink" Target="http://www.playgroup.org.au/" TargetMode="External"/><Relationship Id="rId65" Type="http://schemas.openxmlformats.org/officeDocument/2006/relationships/hyperlink" Target="https://www.parentchildmothergooseaustralia.org.au/" TargetMode="External"/><Relationship Id="rId4" Type="http://schemas.openxmlformats.org/officeDocument/2006/relationships/settings" Target="settings.xml"/><Relationship Id="rId9" Type="http://schemas.openxmlformats.org/officeDocument/2006/relationships/hyperlink" Target="mailto:partnerships.primary@dhhs.vic.gov.au" TargetMode="External"/><Relationship Id="rId14" Type="http://schemas.openxmlformats.org/officeDocument/2006/relationships/hyperlink" Target="https://www2.health.vic.gov.au/about/health-strategies/public-health-wellbeing-plan" TargetMode="External"/><Relationship Id="rId22" Type="http://schemas.openxmlformats.org/officeDocument/2006/relationships/image" Target="media/image4.png"/><Relationship Id="rId27" Type="http://schemas.openxmlformats.org/officeDocument/2006/relationships/hyperlink" Target="https://www.ndis.gov.au/understanding/what-ndis/whos-rolling-out-ndis/ecei-partners-community" TargetMode="External"/><Relationship Id="rId30" Type="http://schemas.openxmlformats.org/officeDocument/2006/relationships/image" Target="media/image7.png"/><Relationship Id="rId35" Type="http://schemas.openxmlformats.org/officeDocument/2006/relationships/hyperlink" Target="http://www.rch.org.au/uploadedFiles/Main/Content/ccch/TM_EIAANZ_Conference_09.pdf" TargetMode="External"/><Relationship Id="rId43" Type="http://schemas.openxmlformats.org/officeDocument/2006/relationships/hyperlink" Target="http://www.education.vic.gov.au/school/teachers/health/pages/nurses.aspx" TargetMode="External"/><Relationship Id="rId48" Type="http://schemas.openxmlformats.org/officeDocument/2006/relationships/hyperlink" Target="https://vulnerablechildren.kineoportal.com.au/" TargetMode="External"/><Relationship Id="rId56" Type="http://schemas.openxmlformats.org/officeDocument/2006/relationships/hyperlink" Target="https://www.qec.org.au/" TargetMode="External"/><Relationship Id="rId64" Type="http://schemas.openxmlformats.org/officeDocument/2006/relationships/hyperlink" Target="https://orangedoor.vic.gov.au/"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health.gov.au/internet/main/publishing.nsf/Content/autism-children" TargetMode="External"/><Relationship Id="rId3" Type="http://schemas.openxmlformats.org/officeDocument/2006/relationships/styles" Target="styles.xml"/><Relationship Id="rId12" Type="http://schemas.openxmlformats.org/officeDocument/2006/relationships/hyperlink" Target="https://www2.health.vic.gov.au/about/populations/vulnerable-children" TargetMode="Externa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hyperlink" Target="https://www.education.vic.gov.au/about/research/Pages/vcams.aspx" TargetMode="External"/><Relationship Id="rId38" Type="http://schemas.openxmlformats.org/officeDocument/2006/relationships/hyperlink" Target="http://www.health.vic.gov.au/pcps/sctt" TargetMode="External"/><Relationship Id="rId46" Type="http://schemas.openxmlformats.org/officeDocument/2006/relationships/hyperlink" Target="http://www.health.vic.gov.au/mentalhealth/services/child/" TargetMode="External"/><Relationship Id="rId59" Type="http://schemas.openxmlformats.org/officeDocument/2006/relationships/hyperlink" Target="https://www.parentchildmothergooseaustralia.org.au/" TargetMode="External"/><Relationship Id="rId67" Type="http://schemas.openxmlformats.org/officeDocument/2006/relationships/header" Target="header1.xml"/><Relationship Id="rId20" Type="http://schemas.openxmlformats.org/officeDocument/2006/relationships/image" Target="media/image3.JPG"/><Relationship Id="rId41" Type="http://schemas.openxmlformats.org/officeDocument/2006/relationships/hyperlink" Target="https://www2.health.vic.gov.au/primary-and-community-health/dental-health/access-public-dental-services" TargetMode="External"/><Relationship Id="rId54" Type="http://schemas.openxmlformats.org/officeDocument/2006/relationships/hyperlink" Target="https://services.dhhs.vic.gov.au/early-parenting-services" TargetMode="External"/><Relationship Id="rId62" Type="http://schemas.openxmlformats.org/officeDocument/2006/relationships/hyperlink" Target="https://www.smalltalk.net.au"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edc.gov.au/resources/resources-accessible/about-the-aedc-domains" TargetMode="External"/><Relationship Id="rId2" Type="http://schemas.openxmlformats.org/officeDocument/2006/relationships/hyperlink" Target="https://raisingchildren.net.au/" TargetMode="External"/><Relationship Id="rId1" Type="http://schemas.openxmlformats.org/officeDocument/2006/relationships/hyperlink" Target="http://www.aedc.gov.au/?doc_id=147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Visual%20style\DHHS%20Report%2005%20Orange%2016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0B8F8-F9F2-4051-BBC0-61D48425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05 Orange 166.dot</Template>
  <TotalTime>37</TotalTime>
  <Pages>41</Pages>
  <Words>12615</Words>
  <Characters>84750</Characters>
  <Application>Microsoft Office Word</Application>
  <DocSecurity>0</DocSecurity>
  <Lines>706</Lines>
  <Paragraphs>194</Paragraphs>
  <ScaleCrop>false</ScaleCrop>
  <HeadingPairs>
    <vt:vector size="2" baseType="variant">
      <vt:variant>
        <vt:lpstr>Title</vt:lpstr>
      </vt:variant>
      <vt:variant>
        <vt:i4>1</vt:i4>
      </vt:variant>
    </vt:vector>
  </HeadingPairs>
  <TitlesOfParts>
    <vt:vector size="1" baseType="lpstr">
      <vt:lpstr>Child health services: guidelines for the community health program</vt:lpstr>
    </vt:vector>
  </TitlesOfParts>
  <Manager/>
  <Company>Department of Health and Human Services</Company>
  <LinksUpToDate>false</LinksUpToDate>
  <CharactersWithSpaces>97171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1572917</vt:i4>
      </vt:variant>
      <vt:variant>
        <vt:i4>44</vt:i4>
      </vt:variant>
      <vt:variant>
        <vt:i4>0</vt:i4>
      </vt:variant>
      <vt:variant>
        <vt:i4>5</vt:i4>
      </vt:variant>
      <vt:variant>
        <vt:lpwstr/>
      </vt:variant>
      <vt:variant>
        <vt:lpwstr>_Toc442704380</vt:lpwstr>
      </vt:variant>
      <vt:variant>
        <vt:i4>1507381</vt:i4>
      </vt:variant>
      <vt:variant>
        <vt:i4>38</vt:i4>
      </vt:variant>
      <vt:variant>
        <vt:i4>0</vt:i4>
      </vt:variant>
      <vt:variant>
        <vt:i4>5</vt:i4>
      </vt:variant>
      <vt:variant>
        <vt:lpwstr/>
      </vt:variant>
      <vt:variant>
        <vt:lpwstr>_Toc442704379</vt:lpwstr>
      </vt:variant>
      <vt:variant>
        <vt:i4>1507381</vt:i4>
      </vt:variant>
      <vt:variant>
        <vt:i4>32</vt:i4>
      </vt:variant>
      <vt:variant>
        <vt:i4>0</vt:i4>
      </vt:variant>
      <vt:variant>
        <vt:i4>5</vt:i4>
      </vt:variant>
      <vt:variant>
        <vt:lpwstr/>
      </vt:variant>
      <vt:variant>
        <vt:lpwstr>_Toc442704378</vt:lpwstr>
      </vt:variant>
      <vt:variant>
        <vt:i4>1507381</vt:i4>
      </vt:variant>
      <vt:variant>
        <vt:i4>26</vt:i4>
      </vt:variant>
      <vt:variant>
        <vt:i4>0</vt:i4>
      </vt:variant>
      <vt:variant>
        <vt:i4>5</vt:i4>
      </vt:variant>
      <vt:variant>
        <vt:lpwstr/>
      </vt:variant>
      <vt:variant>
        <vt:lpwstr>_Toc442704377</vt:lpwstr>
      </vt:variant>
      <vt:variant>
        <vt:i4>1507381</vt:i4>
      </vt:variant>
      <vt:variant>
        <vt:i4>20</vt:i4>
      </vt:variant>
      <vt:variant>
        <vt:i4>0</vt:i4>
      </vt:variant>
      <vt:variant>
        <vt:i4>5</vt:i4>
      </vt:variant>
      <vt:variant>
        <vt:lpwstr/>
      </vt:variant>
      <vt:variant>
        <vt:lpwstr>_Toc442704376</vt:lpwstr>
      </vt:variant>
      <vt:variant>
        <vt:i4>1507381</vt:i4>
      </vt:variant>
      <vt:variant>
        <vt:i4>14</vt:i4>
      </vt:variant>
      <vt:variant>
        <vt:i4>0</vt:i4>
      </vt:variant>
      <vt:variant>
        <vt:i4>5</vt:i4>
      </vt:variant>
      <vt:variant>
        <vt:lpwstr/>
      </vt:variant>
      <vt:variant>
        <vt:lpwstr>_Toc442704375</vt:lpwstr>
      </vt:variant>
      <vt:variant>
        <vt:i4>1507381</vt:i4>
      </vt:variant>
      <vt:variant>
        <vt:i4>8</vt:i4>
      </vt:variant>
      <vt:variant>
        <vt:i4>0</vt:i4>
      </vt:variant>
      <vt:variant>
        <vt:i4>5</vt:i4>
      </vt:variant>
      <vt:variant>
        <vt:lpwstr/>
      </vt:variant>
      <vt:variant>
        <vt:lpwstr>_Toc442704374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health services: guidelines for the community health program</dc:title>
  <dc:subject>Victorian community child health services guidelines</dc:subject>
  <dc:creator>Primary and Community Health</dc:creator>
  <cp:keywords>child health services, community health</cp:keywords>
  <dc:description/>
  <cp:lastModifiedBy>Sarah Alexander (DHHS)</cp:lastModifiedBy>
  <cp:revision>6</cp:revision>
  <cp:lastPrinted>2019-03-21T05:40:00Z</cp:lastPrinted>
  <dcterms:created xsi:type="dcterms:W3CDTF">2019-04-09T04:26:00Z</dcterms:created>
  <dcterms:modified xsi:type="dcterms:W3CDTF">2019-04-09T05:12:00Z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