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25C4" w14:textId="6F1F215E" w:rsidR="004E7864" w:rsidRPr="004C363D" w:rsidRDefault="004C363D" w:rsidP="004C363D">
      <w:pPr>
        <w:pStyle w:val="Heading1"/>
      </w:pPr>
      <w:r w:rsidRPr="004C363D">
        <w:t>Know Better, Be Better – Frequently Asked Questions</w:t>
      </w:r>
    </w:p>
    <w:p w14:paraId="36AEAA1B" w14:textId="17B35FC7" w:rsidR="00FC08CD" w:rsidRPr="004C363D" w:rsidRDefault="00FC08CD" w:rsidP="004C363D">
      <w:pPr>
        <w:pStyle w:val="Heading2"/>
      </w:pPr>
      <w:r w:rsidRPr="004C363D">
        <w:t xml:space="preserve">What if </w:t>
      </w:r>
      <w:r w:rsidR="00BE2F9E" w:rsidRPr="004C363D">
        <w:t>a temporary staff member or consultant</w:t>
      </w:r>
      <w:r w:rsidRPr="004C363D">
        <w:t xml:space="preserve"> </w:t>
      </w:r>
      <w:r w:rsidR="00640F72" w:rsidRPr="004C363D">
        <w:t>is bullying or harassing staff or myself</w:t>
      </w:r>
      <w:r w:rsidR="00FF1309" w:rsidRPr="004C363D">
        <w:t>?</w:t>
      </w:r>
      <w:r w:rsidRPr="004C363D">
        <w:t xml:space="preserve"> </w:t>
      </w:r>
      <w:r w:rsidR="00FF1309" w:rsidRPr="004C363D">
        <w:t>W</w:t>
      </w:r>
      <w:r w:rsidRPr="004C363D">
        <w:t>ho do I report it to?</w:t>
      </w:r>
    </w:p>
    <w:p w14:paraId="2C1FEF24" w14:textId="56C4EFD0" w:rsidR="00BC2286" w:rsidRPr="004E7864" w:rsidRDefault="00FC08CD" w:rsidP="004E7864">
      <w:pPr>
        <w:spacing w:after="240"/>
        <w:rPr>
          <w:rFonts w:ascii="Arial" w:hAnsi="Arial" w:cs="Arial"/>
          <w:sz w:val="20"/>
          <w:szCs w:val="20"/>
        </w:rPr>
      </w:pPr>
      <w:r w:rsidRPr="004E7864">
        <w:rPr>
          <w:rFonts w:ascii="Arial" w:hAnsi="Arial" w:cs="Arial"/>
          <w:sz w:val="20"/>
          <w:szCs w:val="20"/>
        </w:rPr>
        <w:t xml:space="preserve">If </w:t>
      </w:r>
      <w:r w:rsidRPr="004E7864">
        <w:rPr>
          <w:rFonts w:ascii="Arial" w:hAnsi="Arial" w:cs="Arial"/>
          <w:i/>
          <w:sz w:val="20"/>
          <w:szCs w:val="20"/>
        </w:rPr>
        <w:t xml:space="preserve">anyone </w:t>
      </w:r>
      <w:r w:rsidRPr="004E7864">
        <w:rPr>
          <w:rFonts w:ascii="Arial" w:hAnsi="Arial" w:cs="Arial"/>
          <w:sz w:val="20"/>
          <w:szCs w:val="20"/>
        </w:rPr>
        <w:t>acts inappropriately in the workplace, you should report it</w:t>
      </w:r>
      <w:bookmarkStart w:id="0" w:name="_GoBack"/>
      <w:bookmarkEnd w:id="0"/>
      <w:r w:rsidRPr="004E7864">
        <w:rPr>
          <w:rFonts w:ascii="Arial" w:hAnsi="Arial" w:cs="Arial"/>
          <w:sz w:val="20"/>
          <w:szCs w:val="20"/>
        </w:rPr>
        <w:t xml:space="preserve"> </w:t>
      </w:r>
      <w:r w:rsidR="00BC2286" w:rsidRPr="004E7864">
        <w:rPr>
          <w:rFonts w:ascii="Arial" w:hAnsi="Arial" w:cs="Arial"/>
          <w:sz w:val="20"/>
          <w:szCs w:val="20"/>
        </w:rPr>
        <w:t>as</w:t>
      </w:r>
      <w:r w:rsidR="00FF1309" w:rsidRPr="004E7864">
        <w:rPr>
          <w:rFonts w:ascii="Arial" w:hAnsi="Arial" w:cs="Arial"/>
          <w:sz w:val="20"/>
          <w:szCs w:val="20"/>
        </w:rPr>
        <w:t xml:space="preserve"> </w:t>
      </w:r>
      <w:r w:rsidR="009D43F9" w:rsidRPr="004E7864">
        <w:rPr>
          <w:rFonts w:ascii="Arial" w:hAnsi="Arial" w:cs="Arial"/>
          <w:sz w:val="20"/>
          <w:szCs w:val="20"/>
        </w:rPr>
        <w:t xml:space="preserve">per your workplace’s policies and </w:t>
      </w:r>
      <w:r w:rsidR="00BC2286" w:rsidRPr="004E7864">
        <w:rPr>
          <w:rFonts w:ascii="Arial" w:hAnsi="Arial" w:cs="Arial"/>
          <w:sz w:val="20"/>
          <w:szCs w:val="20"/>
        </w:rPr>
        <w:t>procedure</w:t>
      </w:r>
      <w:r w:rsidR="009B3498" w:rsidRPr="004E7864">
        <w:rPr>
          <w:rFonts w:ascii="Arial" w:hAnsi="Arial" w:cs="Arial"/>
          <w:sz w:val="20"/>
          <w:szCs w:val="20"/>
        </w:rPr>
        <w:t>s</w:t>
      </w:r>
      <w:r w:rsidRPr="004E7864">
        <w:rPr>
          <w:rFonts w:ascii="Arial" w:hAnsi="Arial" w:cs="Arial"/>
          <w:sz w:val="20"/>
          <w:szCs w:val="20"/>
        </w:rPr>
        <w:t xml:space="preserve">. </w:t>
      </w:r>
      <w:r w:rsidR="00BE2F9E" w:rsidRPr="004E7864">
        <w:rPr>
          <w:rFonts w:ascii="Arial" w:hAnsi="Arial" w:cs="Arial"/>
          <w:sz w:val="20"/>
          <w:szCs w:val="20"/>
        </w:rPr>
        <w:t>Reporting</w:t>
      </w:r>
      <w:r w:rsidR="009D43F9" w:rsidRPr="004E7864">
        <w:rPr>
          <w:rFonts w:ascii="Arial" w:hAnsi="Arial" w:cs="Arial"/>
          <w:sz w:val="20"/>
          <w:szCs w:val="20"/>
        </w:rPr>
        <w:t xml:space="preserve"> can be formal (such as reporting to human resources) or informal </w:t>
      </w:r>
      <w:r w:rsidR="00142E06" w:rsidRPr="004E7864">
        <w:rPr>
          <w:rFonts w:ascii="Arial" w:hAnsi="Arial" w:cs="Arial"/>
          <w:sz w:val="20"/>
          <w:szCs w:val="20"/>
        </w:rPr>
        <w:t>(</w:t>
      </w:r>
      <w:r w:rsidR="00BE2F9E" w:rsidRPr="004E7864">
        <w:rPr>
          <w:rFonts w:ascii="Arial" w:hAnsi="Arial" w:cs="Arial"/>
          <w:sz w:val="20"/>
          <w:szCs w:val="20"/>
        </w:rPr>
        <w:t>such as a private discussion with your manager</w:t>
      </w:r>
      <w:r w:rsidR="00142E06" w:rsidRPr="004E7864">
        <w:rPr>
          <w:rFonts w:ascii="Arial" w:hAnsi="Arial" w:cs="Arial"/>
          <w:sz w:val="20"/>
          <w:szCs w:val="20"/>
        </w:rPr>
        <w:t>)</w:t>
      </w:r>
      <w:r w:rsidR="00BE2F9E" w:rsidRPr="004E7864">
        <w:rPr>
          <w:rFonts w:ascii="Arial" w:hAnsi="Arial" w:cs="Arial"/>
          <w:sz w:val="20"/>
          <w:szCs w:val="20"/>
        </w:rPr>
        <w:t>.</w:t>
      </w:r>
    </w:p>
    <w:p w14:paraId="2CA1B78A" w14:textId="5A9425F3" w:rsidR="00A7672B" w:rsidRPr="004E7864" w:rsidRDefault="00FC08CD" w:rsidP="004E7864">
      <w:pPr>
        <w:spacing w:after="240"/>
        <w:rPr>
          <w:rFonts w:ascii="Arial" w:hAnsi="Arial" w:cs="Arial"/>
          <w:sz w:val="20"/>
          <w:szCs w:val="20"/>
        </w:rPr>
      </w:pPr>
      <w:r w:rsidRPr="004E7864">
        <w:rPr>
          <w:rFonts w:ascii="Arial" w:hAnsi="Arial" w:cs="Arial"/>
          <w:sz w:val="20"/>
          <w:szCs w:val="20"/>
        </w:rPr>
        <w:t>Your organisation is responsible for everyone’s health and safety</w:t>
      </w:r>
      <w:r w:rsidR="00BC2286" w:rsidRPr="004E7864">
        <w:rPr>
          <w:rFonts w:ascii="Arial" w:hAnsi="Arial" w:cs="Arial"/>
          <w:sz w:val="20"/>
          <w:szCs w:val="20"/>
        </w:rPr>
        <w:t xml:space="preserve"> while they are at work</w:t>
      </w:r>
      <w:r w:rsidRPr="004E7864">
        <w:rPr>
          <w:rFonts w:ascii="Arial" w:hAnsi="Arial" w:cs="Arial"/>
          <w:sz w:val="20"/>
          <w:szCs w:val="20"/>
        </w:rPr>
        <w:t xml:space="preserve">, meaning management </w:t>
      </w:r>
      <w:r w:rsidR="00142E06" w:rsidRPr="004E7864">
        <w:rPr>
          <w:rFonts w:ascii="Arial" w:hAnsi="Arial" w:cs="Arial"/>
          <w:sz w:val="20"/>
          <w:szCs w:val="20"/>
        </w:rPr>
        <w:t>should</w:t>
      </w:r>
      <w:r w:rsidR="00BC2286" w:rsidRPr="004E7864">
        <w:rPr>
          <w:rFonts w:ascii="Arial" w:hAnsi="Arial" w:cs="Arial"/>
          <w:sz w:val="20"/>
          <w:szCs w:val="20"/>
        </w:rPr>
        <w:t xml:space="preserve"> take action </w:t>
      </w:r>
      <w:r w:rsidR="00142E06" w:rsidRPr="004E7864">
        <w:rPr>
          <w:rFonts w:ascii="Arial" w:hAnsi="Arial" w:cs="Arial"/>
          <w:sz w:val="20"/>
          <w:szCs w:val="20"/>
        </w:rPr>
        <w:t xml:space="preserve">in response to complaints of bullying </w:t>
      </w:r>
      <w:r w:rsidR="0028598A" w:rsidRPr="004E7864">
        <w:rPr>
          <w:rFonts w:ascii="Arial" w:hAnsi="Arial" w:cs="Arial"/>
          <w:sz w:val="20"/>
          <w:szCs w:val="20"/>
        </w:rPr>
        <w:t xml:space="preserve">or harassment </w:t>
      </w:r>
      <w:r w:rsidR="00BC2286" w:rsidRPr="004E7864">
        <w:rPr>
          <w:rFonts w:ascii="Arial" w:hAnsi="Arial" w:cs="Arial"/>
          <w:sz w:val="20"/>
          <w:szCs w:val="20"/>
        </w:rPr>
        <w:t xml:space="preserve">regardless of who the </w:t>
      </w:r>
      <w:r w:rsidR="00D67B49" w:rsidRPr="004E7864">
        <w:rPr>
          <w:rFonts w:ascii="Arial" w:hAnsi="Arial" w:cs="Arial"/>
          <w:sz w:val="20"/>
          <w:szCs w:val="20"/>
        </w:rPr>
        <w:t>report</w:t>
      </w:r>
      <w:r w:rsidR="00BC2286" w:rsidRPr="004E7864">
        <w:rPr>
          <w:rFonts w:ascii="Arial" w:hAnsi="Arial" w:cs="Arial"/>
          <w:sz w:val="20"/>
          <w:szCs w:val="20"/>
        </w:rPr>
        <w:t xml:space="preserve"> is against. Equally, </w:t>
      </w:r>
      <w:r w:rsidR="00CA6DEE" w:rsidRPr="004E7864">
        <w:rPr>
          <w:rFonts w:ascii="Arial" w:hAnsi="Arial" w:cs="Arial"/>
          <w:sz w:val="20"/>
          <w:szCs w:val="20"/>
        </w:rPr>
        <w:t>employees</w:t>
      </w:r>
      <w:r w:rsidR="00BC2286" w:rsidRPr="004E7864">
        <w:rPr>
          <w:rFonts w:ascii="Arial" w:hAnsi="Arial" w:cs="Arial"/>
          <w:sz w:val="20"/>
          <w:szCs w:val="20"/>
        </w:rPr>
        <w:t xml:space="preserve"> </w:t>
      </w:r>
      <w:r w:rsidR="00142E06" w:rsidRPr="004E7864">
        <w:rPr>
          <w:rFonts w:ascii="Arial" w:hAnsi="Arial" w:cs="Arial"/>
          <w:sz w:val="20"/>
          <w:szCs w:val="20"/>
        </w:rPr>
        <w:t xml:space="preserve">should be trained in and </w:t>
      </w:r>
      <w:r w:rsidR="00BC2286" w:rsidRPr="004E7864">
        <w:rPr>
          <w:rFonts w:ascii="Arial" w:hAnsi="Arial" w:cs="Arial"/>
          <w:sz w:val="20"/>
          <w:szCs w:val="20"/>
        </w:rPr>
        <w:t>must follow the</w:t>
      </w:r>
      <w:r w:rsidRPr="004E7864">
        <w:rPr>
          <w:rFonts w:ascii="Arial" w:hAnsi="Arial" w:cs="Arial"/>
          <w:sz w:val="20"/>
          <w:szCs w:val="20"/>
        </w:rPr>
        <w:t xml:space="preserve"> bullying, harassment and </w:t>
      </w:r>
      <w:r w:rsidR="00142E06" w:rsidRPr="004E7864">
        <w:rPr>
          <w:rFonts w:ascii="Arial" w:hAnsi="Arial" w:cs="Arial"/>
          <w:sz w:val="20"/>
          <w:szCs w:val="20"/>
        </w:rPr>
        <w:t xml:space="preserve">inappropriate </w:t>
      </w:r>
      <w:r w:rsidRPr="004E7864">
        <w:rPr>
          <w:rFonts w:ascii="Arial" w:hAnsi="Arial" w:cs="Arial"/>
          <w:sz w:val="20"/>
          <w:szCs w:val="20"/>
        </w:rPr>
        <w:t>behaviour policies</w:t>
      </w:r>
      <w:r w:rsidR="00142E06" w:rsidRPr="004E7864">
        <w:rPr>
          <w:rFonts w:ascii="Arial" w:hAnsi="Arial" w:cs="Arial"/>
          <w:sz w:val="20"/>
          <w:szCs w:val="20"/>
        </w:rPr>
        <w:t xml:space="preserve"> and procedures</w:t>
      </w:r>
      <w:r w:rsidRPr="004E7864">
        <w:rPr>
          <w:rFonts w:ascii="Arial" w:hAnsi="Arial" w:cs="Arial"/>
          <w:sz w:val="20"/>
          <w:szCs w:val="20"/>
        </w:rPr>
        <w:t xml:space="preserve"> of the </w:t>
      </w:r>
      <w:r w:rsidR="00BC2286" w:rsidRPr="004E7864">
        <w:rPr>
          <w:rFonts w:ascii="Arial" w:hAnsi="Arial" w:cs="Arial"/>
          <w:sz w:val="20"/>
          <w:szCs w:val="20"/>
        </w:rPr>
        <w:t>organisation they are working in.</w:t>
      </w:r>
      <w:r w:rsidRPr="004E7864">
        <w:rPr>
          <w:rFonts w:ascii="Arial" w:hAnsi="Arial" w:cs="Arial"/>
          <w:sz w:val="20"/>
          <w:szCs w:val="20"/>
        </w:rPr>
        <w:t xml:space="preserve"> </w:t>
      </w:r>
    </w:p>
    <w:p w14:paraId="676708AC" w14:textId="65354B9F" w:rsidR="00FC08CD" w:rsidRPr="004E7864" w:rsidRDefault="00A7672B" w:rsidP="004E7864">
      <w:pPr>
        <w:spacing w:after="240"/>
        <w:rPr>
          <w:rFonts w:ascii="Arial" w:hAnsi="Arial" w:cs="Arial"/>
          <w:sz w:val="20"/>
          <w:szCs w:val="20"/>
        </w:rPr>
      </w:pPr>
      <w:r w:rsidRPr="004E7864">
        <w:rPr>
          <w:rFonts w:ascii="Arial" w:hAnsi="Arial" w:cs="Arial"/>
          <w:sz w:val="20"/>
          <w:szCs w:val="20"/>
        </w:rPr>
        <w:t xml:space="preserve">Workplace bullying or harassment </w:t>
      </w:r>
      <w:r w:rsidR="00EC0D58" w:rsidRPr="004E7864">
        <w:rPr>
          <w:rFonts w:ascii="Arial" w:hAnsi="Arial" w:cs="Arial"/>
          <w:sz w:val="20"/>
          <w:szCs w:val="20"/>
        </w:rPr>
        <w:t xml:space="preserve">does not </w:t>
      </w:r>
      <w:r w:rsidRPr="004E7864">
        <w:rPr>
          <w:rFonts w:ascii="Arial" w:hAnsi="Arial" w:cs="Arial"/>
          <w:sz w:val="20"/>
          <w:szCs w:val="20"/>
        </w:rPr>
        <w:t xml:space="preserve">have to be obvious to cause harm, so it’s important </w:t>
      </w:r>
      <w:r w:rsidR="00142E06" w:rsidRPr="004E7864">
        <w:rPr>
          <w:rFonts w:ascii="Arial" w:hAnsi="Arial" w:cs="Arial"/>
          <w:sz w:val="20"/>
          <w:szCs w:val="20"/>
        </w:rPr>
        <w:t xml:space="preserve">this </w:t>
      </w:r>
      <w:r w:rsidRPr="004E7864">
        <w:rPr>
          <w:rFonts w:ascii="Arial" w:hAnsi="Arial" w:cs="Arial"/>
          <w:sz w:val="20"/>
          <w:szCs w:val="20"/>
        </w:rPr>
        <w:t>behaviour is not normalised and accepted.</w:t>
      </w:r>
    </w:p>
    <w:p w14:paraId="3E217A21" w14:textId="77777777" w:rsidR="004E7864" w:rsidRDefault="00FC08CD" w:rsidP="004C363D">
      <w:pPr>
        <w:pStyle w:val="Heading2"/>
      </w:pPr>
      <w:r w:rsidRPr="004E7864">
        <w:t>Where can I go if my manager is the problem?</w:t>
      </w:r>
    </w:p>
    <w:p w14:paraId="76C497FB" w14:textId="22980C6D" w:rsidR="003C6C17" w:rsidRPr="004E7864" w:rsidRDefault="003C6C17" w:rsidP="004E7864">
      <w:pPr>
        <w:spacing w:after="240"/>
        <w:rPr>
          <w:rFonts w:ascii="Arial" w:hAnsi="Arial" w:cs="Arial"/>
          <w:sz w:val="20"/>
          <w:szCs w:val="20"/>
        </w:rPr>
      </w:pPr>
      <w:r w:rsidRPr="004E7864">
        <w:rPr>
          <w:rFonts w:ascii="Arial" w:hAnsi="Arial" w:cs="Arial"/>
          <w:sz w:val="20"/>
          <w:szCs w:val="20"/>
        </w:rPr>
        <w:t xml:space="preserve">If your direct leader is behaving inappropriately, </w:t>
      </w:r>
      <w:r w:rsidRPr="004E7864">
        <w:rPr>
          <w:rFonts w:ascii="Arial" w:hAnsi="Arial" w:cs="Arial"/>
          <w:b/>
          <w:sz w:val="20"/>
          <w:szCs w:val="20"/>
        </w:rPr>
        <w:t>talk to someone and seek advice.</w:t>
      </w:r>
      <w:r w:rsidRPr="004E7864">
        <w:rPr>
          <w:rFonts w:ascii="Arial" w:hAnsi="Arial" w:cs="Arial"/>
          <w:sz w:val="20"/>
          <w:szCs w:val="20"/>
        </w:rPr>
        <w:t xml:space="preserve"> This could </w:t>
      </w:r>
      <w:r w:rsidR="00142E06" w:rsidRPr="004E7864">
        <w:rPr>
          <w:rFonts w:ascii="Arial" w:hAnsi="Arial" w:cs="Arial"/>
          <w:sz w:val="20"/>
          <w:szCs w:val="20"/>
        </w:rPr>
        <w:t>be</w:t>
      </w:r>
      <w:r w:rsidRPr="004E7864">
        <w:rPr>
          <w:rFonts w:ascii="Arial" w:hAnsi="Arial" w:cs="Arial"/>
          <w:sz w:val="20"/>
          <w:szCs w:val="20"/>
        </w:rPr>
        <w:t xml:space="preserve"> their manager, human resources, the employee assistance program,</w:t>
      </w:r>
      <w:r w:rsidR="00142E06" w:rsidRPr="004E7864">
        <w:rPr>
          <w:rFonts w:ascii="Arial" w:hAnsi="Arial" w:cs="Arial"/>
          <w:sz w:val="20"/>
          <w:szCs w:val="20"/>
        </w:rPr>
        <w:t xml:space="preserve"> your</w:t>
      </w:r>
      <w:r w:rsidRPr="004E7864">
        <w:rPr>
          <w:rFonts w:ascii="Arial" w:hAnsi="Arial" w:cs="Arial"/>
          <w:sz w:val="20"/>
          <w:szCs w:val="20"/>
        </w:rPr>
        <w:t xml:space="preserve"> </w:t>
      </w:r>
      <w:r w:rsidR="00FF1309" w:rsidRPr="004E7864">
        <w:rPr>
          <w:rFonts w:ascii="Arial" w:hAnsi="Arial" w:cs="Arial"/>
          <w:sz w:val="20"/>
          <w:szCs w:val="20"/>
        </w:rPr>
        <w:t>h</w:t>
      </w:r>
      <w:r w:rsidR="00142E06" w:rsidRPr="004E7864">
        <w:rPr>
          <w:rFonts w:ascii="Arial" w:hAnsi="Arial" w:cs="Arial"/>
          <w:sz w:val="20"/>
          <w:szCs w:val="20"/>
        </w:rPr>
        <w:t xml:space="preserve">ealth and </w:t>
      </w:r>
      <w:r w:rsidR="00FF1309" w:rsidRPr="004E7864">
        <w:rPr>
          <w:rFonts w:ascii="Arial" w:hAnsi="Arial" w:cs="Arial"/>
          <w:sz w:val="20"/>
          <w:szCs w:val="20"/>
        </w:rPr>
        <w:t>s</w:t>
      </w:r>
      <w:r w:rsidR="00142E06" w:rsidRPr="004E7864">
        <w:rPr>
          <w:rFonts w:ascii="Arial" w:hAnsi="Arial" w:cs="Arial"/>
          <w:sz w:val="20"/>
          <w:szCs w:val="20"/>
        </w:rPr>
        <w:t xml:space="preserve">afety </w:t>
      </w:r>
      <w:r w:rsidR="00FF1309" w:rsidRPr="004E7864">
        <w:rPr>
          <w:rFonts w:ascii="Arial" w:hAnsi="Arial" w:cs="Arial"/>
          <w:sz w:val="20"/>
          <w:szCs w:val="20"/>
        </w:rPr>
        <w:t>r</w:t>
      </w:r>
      <w:r w:rsidR="00142E06" w:rsidRPr="004E7864">
        <w:rPr>
          <w:rFonts w:ascii="Arial" w:hAnsi="Arial" w:cs="Arial"/>
          <w:sz w:val="20"/>
          <w:szCs w:val="20"/>
        </w:rPr>
        <w:t xml:space="preserve">epresentative, </w:t>
      </w:r>
      <w:r w:rsidRPr="004E7864">
        <w:rPr>
          <w:rFonts w:ascii="Arial" w:hAnsi="Arial" w:cs="Arial"/>
          <w:sz w:val="20"/>
          <w:szCs w:val="20"/>
        </w:rPr>
        <w:t xml:space="preserve">union or professional association representative, </w:t>
      </w:r>
      <w:hyperlink r:id="rId8" w:history="1">
        <w:r w:rsidRPr="004E7864">
          <w:rPr>
            <w:rStyle w:val="Hyperlink"/>
            <w:rFonts w:ascii="Arial" w:hAnsi="Arial" w:cs="Arial"/>
            <w:sz w:val="20"/>
            <w:szCs w:val="20"/>
          </w:rPr>
          <w:t xml:space="preserve">WorkSafe Victoria’s </w:t>
        </w:r>
        <w:r w:rsidR="00CD1ED7" w:rsidRPr="004E7864">
          <w:rPr>
            <w:rStyle w:val="Hyperlink"/>
            <w:rFonts w:ascii="Arial" w:hAnsi="Arial" w:cs="Arial"/>
            <w:sz w:val="20"/>
            <w:szCs w:val="20"/>
          </w:rPr>
          <w:t>A</w:t>
        </w:r>
        <w:r w:rsidRPr="004E7864">
          <w:rPr>
            <w:rStyle w:val="Hyperlink"/>
            <w:rFonts w:ascii="Arial" w:hAnsi="Arial" w:cs="Arial"/>
            <w:sz w:val="20"/>
            <w:szCs w:val="20"/>
          </w:rPr>
          <w:t xml:space="preserve">dvisory </w:t>
        </w:r>
        <w:r w:rsidR="00CD1ED7" w:rsidRPr="004E7864">
          <w:rPr>
            <w:rStyle w:val="Hyperlink"/>
            <w:rFonts w:ascii="Arial" w:hAnsi="Arial" w:cs="Arial"/>
            <w:sz w:val="20"/>
            <w:szCs w:val="20"/>
          </w:rPr>
          <w:t>S</w:t>
        </w:r>
        <w:r w:rsidRPr="004E7864">
          <w:rPr>
            <w:rStyle w:val="Hyperlink"/>
            <w:rFonts w:ascii="Arial" w:hAnsi="Arial" w:cs="Arial"/>
            <w:sz w:val="20"/>
            <w:szCs w:val="20"/>
          </w:rPr>
          <w:t>ervice</w:t>
        </w:r>
      </w:hyperlink>
      <w:r w:rsidRPr="004E7864">
        <w:rPr>
          <w:rFonts w:ascii="Arial" w:hAnsi="Arial" w:cs="Arial"/>
          <w:sz w:val="20"/>
          <w:szCs w:val="20"/>
        </w:rPr>
        <w:t xml:space="preserve"> or the Fair Work Commission.  </w:t>
      </w:r>
    </w:p>
    <w:p w14:paraId="6F076ECB" w14:textId="08C68660" w:rsidR="003C6C17" w:rsidRPr="004E7864" w:rsidRDefault="003C6C17" w:rsidP="004E7864">
      <w:pPr>
        <w:pStyle w:val="ListParagraph"/>
        <w:numPr>
          <w:ilvl w:val="0"/>
          <w:numId w:val="13"/>
        </w:numPr>
        <w:spacing w:after="240"/>
        <w:rPr>
          <w:rFonts w:ascii="Arial" w:hAnsi="Arial" w:cs="Arial"/>
          <w:sz w:val="20"/>
          <w:szCs w:val="20"/>
        </w:rPr>
      </w:pPr>
      <w:r w:rsidRPr="004E7864">
        <w:rPr>
          <w:rFonts w:ascii="Arial" w:hAnsi="Arial" w:cs="Arial"/>
          <w:b/>
          <w:sz w:val="20"/>
          <w:szCs w:val="20"/>
        </w:rPr>
        <w:t>Check your workplace’s bullying</w:t>
      </w:r>
      <w:r w:rsidR="00A85E16" w:rsidRPr="004E7864">
        <w:rPr>
          <w:rFonts w:ascii="Arial" w:hAnsi="Arial" w:cs="Arial"/>
          <w:b/>
          <w:sz w:val="20"/>
          <w:szCs w:val="20"/>
        </w:rPr>
        <w:t xml:space="preserve"> </w:t>
      </w:r>
      <w:r w:rsidR="00BE2F9E" w:rsidRPr="004E7864">
        <w:rPr>
          <w:rFonts w:ascii="Arial" w:hAnsi="Arial" w:cs="Arial"/>
          <w:b/>
          <w:sz w:val="20"/>
          <w:szCs w:val="20"/>
        </w:rPr>
        <w:t>or</w:t>
      </w:r>
      <w:r w:rsidR="00A85E16" w:rsidRPr="004E7864">
        <w:rPr>
          <w:rFonts w:ascii="Arial" w:hAnsi="Arial" w:cs="Arial"/>
          <w:b/>
          <w:sz w:val="20"/>
          <w:szCs w:val="20"/>
        </w:rPr>
        <w:t xml:space="preserve"> harassment</w:t>
      </w:r>
      <w:r w:rsidRPr="004E7864">
        <w:rPr>
          <w:rFonts w:ascii="Arial" w:hAnsi="Arial" w:cs="Arial"/>
          <w:b/>
          <w:sz w:val="20"/>
          <w:szCs w:val="20"/>
        </w:rPr>
        <w:t xml:space="preserve"> policy.</w:t>
      </w:r>
      <w:r w:rsidR="004E7864">
        <w:rPr>
          <w:rFonts w:ascii="Arial" w:hAnsi="Arial" w:cs="Arial"/>
          <w:sz w:val="20"/>
          <w:szCs w:val="20"/>
        </w:rPr>
        <w:t xml:space="preserve"> </w:t>
      </w:r>
      <w:r w:rsidRPr="004E7864">
        <w:rPr>
          <w:rFonts w:ascii="Arial" w:hAnsi="Arial" w:cs="Arial"/>
          <w:sz w:val="20"/>
          <w:szCs w:val="20"/>
        </w:rPr>
        <w:t>This sets out the standard of behaviour that needs to be followed at work and should list how and where to report issues. Your manager or human resources contact can provide you with your organisation’s policies and procedures on workplace bullying</w:t>
      </w:r>
      <w:r w:rsidR="00A85E16" w:rsidRPr="004E7864">
        <w:rPr>
          <w:rFonts w:ascii="Arial" w:hAnsi="Arial" w:cs="Arial"/>
          <w:sz w:val="20"/>
          <w:szCs w:val="20"/>
        </w:rPr>
        <w:t xml:space="preserve"> </w:t>
      </w:r>
      <w:r w:rsidR="00BE2F9E" w:rsidRPr="004E7864">
        <w:rPr>
          <w:rFonts w:ascii="Arial" w:hAnsi="Arial" w:cs="Arial"/>
          <w:sz w:val="20"/>
          <w:szCs w:val="20"/>
        </w:rPr>
        <w:t>or</w:t>
      </w:r>
      <w:r w:rsidR="00A85E16" w:rsidRPr="004E7864">
        <w:rPr>
          <w:rFonts w:ascii="Arial" w:hAnsi="Arial" w:cs="Arial"/>
          <w:sz w:val="20"/>
          <w:szCs w:val="20"/>
        </w:rPr>
        <w:t xml:space="preserve"> harassment</w:t>
      </w:r>
      <w:r w:rsidRPr="004E7864">
        <w:rPr>
          <w:rFonts w:ascii="Arial" w:hAnsi="Arial" w:cs="Arial"/>
          <w:sz w:val="20"/>
          <w:szCs w:val="20"/>
        </w:rPr>
        <w:t>.</w:t>
      </w:r>
    </w:p>
    <w:p w14:paraId="243E178C" w14:textId="3BDA3CE2" w:rsidR="003C6C17" w:rsidRPr="004E7864" w:rsidRDefault="003C6C17" w:rsidP="004E7864">
      <w:pPr>
        <w:pStyle w:val="ListParagraph"/>
        <w:numPr>
          <w:ilvl w:val="0"/>
          <w:numId w:val="13"/>
        </w:numPr>
        <w:spacing w:after="240"/>
        <w:rPr>
          <w:rFonts w:ascii="Arial" w:hAnsi="Arial" w:cs="Arial"/>
          <w:sz w:val="20"/>
          <w:szCs w:val="20"/>
        </w:rPr>
      </w:pPr>
      <w:r w:rsidRPr="00CA74A7">
        <w:rPr>
          <w:rFonts w:ascii="Arial" w:hAnsi="Arial" w:cs="Arial"/>
          <w:b/>
          <w:sz w:val="20"/>
          <w:szCs w:val="20"/>
        </w:rPr>
        <w:t xml:space="preserve">If you feel confident and safe, you </w:t>
      </w:r>
      <w:r w:rsidR="0002278D" w:rsidRPr="00CA74A7">
        <w:rPr>
          <w:rFonts w:ascii="Arial" w:hAnsi="Arial" w:cs="Arial"/>
          <w:b/>
          <w:sz w:val="20"/>
          <w:szCs w:val="20"/>
        </w:rPr>
        <w:t xml:space="preserve">may wish </w:t>
      </w:r>
      <w:r w:rsidR="0028598A" w:rsidRPr="00CA74A7">
        <w:rPr>
          <w:rFonts w:ascii="Arial" w:hAnsi="Arial" w:cs="Arial"/>
          <w:b/>
          <w:sz w:val="20"/>
          <w:szCs w:val="20"/>
        </w:rPr>
        <w:t xml:space="preserve">to </w:t>
      </w:r>
      <w:r w:rsidR="0002278D" w:rsidRPr="00CA74A7">
        <w:rPr>
          <w:rFonts w:ascii="Arial" w:hAnsi="Arial" w:cs="Arial"/>
          <w:b/>
          <w:sz w:val="20"/>
          <w:szCs w:val="20"/>
        </w:rPr>
        <w:t>raise the issue yoursel</w:t>
      </w:r>
      <w:r w:rsidR="00A85E16" w:rsidRPr="00CA74A7">
        <w:rPr>
          <w:rFonts w:ascii="Arial" w:hAnsi="Arial" w:cs="Arial"/>
          <w:b/>
          <w:sz w:val="20"/>
          <w:szCs w:val="20"/>
        </w:rPr>
        <w:t>f</w:t>
      </w:r>
      <w:r w:rsidRPr="00CA74A7">
        <w:rPr>
          <w:rFonts w:ascii="Arial" w:hAnsi="Arial" w:cs="Arial"/>
          <w:b/>
          <w:sz w:val="20"/>
          <w:szCs w:val="20"/>
        </w:rPr>
        <w:t>.</w:t>
      </w:r>
      <w:r w:rsidRPr="004E7864">
        <w:rPr>
          <w:rFonts w:ascii="Arial" w:hAnsi="Arial" w:cs="Arial"/>
          <w:sz w:val="20"/>
          <w:szCs w:val="20"/>
        </w:rPr>
        <w:t xml:space="preserve"> You can do this by directly telling the other person that their behaviour is not welcome. </w:t>
      </w:r>
      <w:r w:rsidRPr="004E7864">
        <w:rPr>
          <w:rFonts w:ascii="Arial" w:hAnsi="Arial" w:cs="Arial"/>
          <w:sz w:val="20"/>
          <w:szCs w:val="20"/>
          <w:lang w:val="en"/>
        </w:rPr>
        <w:t xml:space="preserve">Calmly and politely explain that it's not OK to treat you this way. It's possible the person is unaware that what he or she is doing is upsetting you and will </w:t>
      </w:r>
      <w:proofErr w:type="spellStart"/>
      <w:r w:rsidRPr="004E7864">
        <w:rPr>
          <w:rFonts w:ascii="Arial" w:hAnsi="Arial" w:cs="Arial"/>
          <w:sz w:val="20"/>
          <w:szCs w:val="20"/>
          <w:lang w:val="en"/>
        </w:rPr>
        <w:t>apologise</w:t>
      </w:r>
      <w:proofErr w:type="spellEnd"/>
      <w:r w:rsidRPr="004E7864">
        <w:rPr>
          <w:rFonts w:ascii="Arial" w:hAnsi="Arial" w:cs="Arial"/>
          <w:sz w:val="20"/>
          <w:szCs w:val="20"/>
          <w:lang w:val="en"/>
        </w:rPr>
        <w:t xml:space="preserve">. </w:t>
      </w:r>
      <w:r w:rsidRPr="004E7864">
        <w:rPr>
          <w:rFonts w:ascii="Arial" w:hAnsi="Arial" w:cs="Arial"/>
          <w:sz w:val="20"/>
          <w:szCs w:val="20"/>
        </w:rPr>
        <w:t>If the behaviour continues or gets worse, you should make a formal report.</w:t>
      </w:r>
    </w:p>
    <w:p w14:paraId="7D1A1D56" w14:textId="7C90130F" w:rsidR="003C6C17" w:rsidRPr="004E7864" w:rsidRDefault="003C6C17" w:rsidP="004E7864">
      <w:pPr>
        <w:pStyle w:val="ListParagraph"/>
        <w:numPr>
          <w:ilvl w:val="0"/>
          <w:numId w:val="13"/>
        </w:numPr>
        <w:spacing w:after="240"/>
        <w:rPr>
          <w:rFonts w:ascii="Arial" w:hAnsi="Arial" w:cs="Arial"/>
          <w:sz w:val="20"/>
          <w:szCs w:val="20"/>
        </w:rPr>
      </w:pPr>
      <w:r w:rsidRPr="00CA74A7">
        <w:rPr>
          <w:rFonts w:ascii="Arial" w:hAnsi="Arial" w:cs="Arial"/>
          <w:b/>
          <w:sz w:val="20"/>
          <w:szCs w:val="20"/>
        </w:rPr>
        <w:t>Report workplace bullying.</w:t>
      </w:r>
      <w:r w:rsidR="00CA74A7">
        <w:rPr>
          <w:rFonts w:ascii="Arial" w:hAnsi="Arial" w:cs="Arial"/>
          <w:sz w:val="20"/>
          <w:szCs w:val="20"/>
        </w:rPr>
        <w:t xml:space="preserve"> </w:t>
      </w:r>
      <w:r w:rsidRPr="004E7864">
        <w:rPr>
          <w:rFonts w:ascii="Arial" w:hAnsi="Arial" w:cs="Arial"/>
          <w:sz w:val="20"/>
          <w:szCs w:val="20"/>
        </w:rPr>
        <w:t xml:space="preserve">Refer to your organisation’s bullying policy </w:t>
      </w:r>
      <w:r w:rsidR="009B784D" w:rsidRPr="004E7864">
        <w:rPr>
          <w:rFonts w:ascii="Arial" w:hAnsi="Arial" w:cs="Arial"/>
          <w:sz w:val="20"/>
          <w:szCs w:val="20"/>
        </w:rPr>
        <w:t xml:space="preserve">and procedure </w:t>
      </w:r>
      <w:r w:rsidRPr="004E7864">
        <w:rPr>
          <w:rFonts w:ascii="Arial" w:hAnsi="Arial" w:cs="Arial"/>
          <w:sz w:val="20"/>
          <w:szCs w:val="20"/>
        </w:rPr>
        <w:t>for information on how and where to make a report.</w:t>
      </w:r>
      <w:r w:rsidR="009B784D" w:rsidRPr="004E7864">
        <w:rPr>
          <w:rFonts w:ascii="Arial" w:hAnsi="Arial" w:cs="Arial"/>
          <w:sz w:val="20"/>
          <w:szCs w:val="20"/>
        </w:rPr>
        <w:t xml:space="preserve"> </w:t>
      </w:r>
    </w:p>
    <w:p w14:paraId="6DE47762" w14:textId="405F770A" w:rsidR="003C6C17" w:rsidRPr="004E7864" w:rsidRDefault="00142E06" w:rsidP="004E7864">
      <w:pPr>
        <w:pStyle w:val="ListParagraph"/>
        <w:numPr>
          <w:ilvl w:val="0"/>
          <w:numId w:val="13"/>
        </w:numPr>
        <w:spacing w:after="240"/>
        <w:rPr>
          <w:rFonts w:ascii="Arial" w:eastAsia="Times New Roman" w:hAnsi="Arial" w:cs="Arial"/>
          <w:sz w:val="20"/>
          <w:szCs w:val="20"/>
          <w:lang w:eastAsia="en-AU"/>
        </w:rPr>
      </w:pPr>
      <w:r w:rsidRPr="00CA74A7">
        <w:rPr>
          <w:rFonts w:ascii="Arial" w:eastAsia="Times New Roman" w:hAnsi="Arial" w:cs="Arial"/>
          <w:b/>
          <w:sz w:val="20"/>
          <w:szCs w:val="20"/>
          <w:lang w:eastAsia="en-AU"/>
        </w:rPr>
        <w:t>Consider contacting police</w:t>
      </w:r>
      <w:r w:rsidR="009B3498" w:rsidRPr="00CA74A7">
        <w:rPr>
          <w:rFonts w:ascii="Arial" w:eastAsia="Times New Roman" w:hAnsi="Arial" w:cs="Arial"/>
          <w:b/>
          <w:sz w:val="20"/>
          <w:szCs w:val="20"/>
          <w:lang w:eastAsia="en-AU"/>
        </w:rPr>
        <w:t>.</w:t>
      </w:r>
      <w:r w:rsidRPr="004E7864" w:rsidDel="00142E06">
        <w:rPr>
          <w:rFonts w:ascii="Arial" w:eastAsia="Times New Roman" w:hAnsi="Arial" w:cs="Arial"/>
          <w:sz w:val="20"/>
          <w:szCs w:val="20"/>
          <w:lang w:eastAsia="en-AU"/>
        </w:rPr>
        <w:t xml:space="preserve"> </w:t>
      </w:r>
      <w:r w:rsidR="003C6C17" w:rsidRPr="004E7864">
        <w:rPr>
          <w:rFonts w:ascii="Arial" w:eastAsia="Times New Roman" w:hAnsi="Arial" w:cs="Arial"/>
          <w:sz w:val="20"/>
          <w:szCs w:val="20"/>
          <w:lang w:eastAsia="en-AU"/>
        </w:rPr>
        <w:t xml:space="preserve">If your allegation involves assault or threats of assault, </w:t>
      </w:r>
      <w:r w:rsidRPr="004E7864">
        <w:rPr>
          <w:rFonts w:ascii="Arial" w:eastAsia="Times New Roman" w:hAnsi="Arial" w:cs="Arial"/>
          <w:sz w:val="20"/>
          <w:szCs w:val="20"/>
          <w:lang w:eastAsia="en-AU"/>
        </w:rPr>
        <w:t xml:space="preserve">acts of violence, </w:t>
      </w:r>
      <w:r w:rsidR="003C6C17" w:rsidRPr="004E7864">
        <w:rPr>
          <w:rFonts w:ascii="Arial" w:eastAsia="Times New Roman" w:hAnsi="Arial" w:cs="Arial"/>
          <w:sz w:val="20"/>
          <w:szCs w:val="20"/>
          <w:lang w:eastAsia="en-AU"/>
        </w:rPr>
        <w:t>sexual assault, damage to property or stalking, you should contact Victoria Police.</w:t>
      </w:r>
      <w:r w:rsidR="009B3498" w:rsidRPr="004E7864">
        <w:rPr>
          <w:rFonts w:ascii="Arial" w:eastAsia="Times New Roman" w:hAnsi="Arial" w:cs="Arial"/>
          <w:sz w:val="20"/>
          <w:szCs w:val="20"/>
          <w:lang w:eastAsia="en-AU"/>
        </w:rPr>
        <w:t xml:space="preserve"> </w:t>
      </w:r>
      <w:r w:rsidR="009B3498" w:rsidRPr="004E7864">
        <w:rPr>
          <w:rFonts w:ascii="Arial" w:hAnsi="Arial" w:cs="Arial"/>
          <w:sz w:val="20"/>
          <w:szCs w:val="20"/>
        </w:rPr>
        <w:t>Contact your local station or call 000 if it is an emergency.</w:t>
      </w:r>
    </w:p>
    <w:p w14:paraId="70C4D047" w14:textId="15EE8C69" w:rsidR="00142E06" w:rsidRPr="00CA74A7" w:rsidRDefault="00CA74A7" w:rsidP="00CA74A7">
      <w:pPr>
        <w:pStyle w:val="ListParagraph"/>
        <w:numPr>
          <w:ilvl w:val="0"/>
          <w:numId w:val="13"/>
        </w:numPr>
        <w:spacing w:after="240"/>
        <w:rPr>
          <w:rFonts w:ascii="Arial" w:hAnsi="Arial" w:cs="Arial"/>
          <w:sz w:val="20"/>
          <w:szCs w:val="20"/>
        </w:rPr>
      </w:pPr>
      <w:r>
        <w:rPr>
          <w:rFonts w:ascii="Arial" w:hAnsi="Arial" w:cs="Arial"/>
          <w:b/>
          <w:sz w:val="20"/>
          <w:szCs w:val="20"/>
        </w:rPr>
        <w:t xml:space="preserve">Consider reporting to WorkSafe. </w:t>
      </w:r>
      <w:r w:rsidR="00142E06" w:rsidRPr="00CA74A7">
        <w:rPr>
          <w:rFonts w:ascii="Arial" w:hAnsi="Arial" w:cs="Arial"/>
          <w:sz w:val="20"/>
          <w:szCs w:val="20"/>
          <w:lang w:val="en"/>
        </w:rPr>
        <w:t>WorkSafe's Advisory Service can provide information on bullying and how to prevent it, advice on how to raise the issue of bullying in your workplace or refer the matter to a WorkSafe inspector (where appropriate).</w:t>
      </w:r>
    </w:p>
    <w:p w14:paraId="7A217143" w14:textId="0142B14C" w:rsidR="003C6C17" w:rsidRPr="004E7864" w:rsidRDefault="00142E06" w:rsidP="004E7864">
      <w:pPr>
        <w:pStyle w:val="ListParagraph"/>
        <w:numPr>
          <w:ilvl w:val="0"/>
          <w:numId w:val="13"/>
        </w:numPr>
        <w:spacing w:after="240"/>
        <w:rPr>
          <w:rFonts w:ascii="Arial" w:eastAsia="Times New Roman" w:hAnsi="Arial" w:cs="Arial"/>
          <w:sz w:val="20"/>
          <w:szCs w:val="20"/>
          <w:lang w:eastAsia="en-AU"/>
        </w:rPr>
      </w:pPr>
      <w:r w:rsidRPr="00CA74A7">
        <w:rPr>
          <w:rFonts w:ascii="Arial" w:eastAsia="Times New Roman" w:hAnsi="Arial" w:cs="Arial"/>
          <w:b/>
          <w:sz w:val="20"/>
          <w:szCs w:val="20"/>
          <w:lang w:eastAsia="en-AU"/>
        </w:rPr>
        <w:t>Consider applying to the Fair Work Commission</w:t>
      </w:r>
      <w:r w:rsidRPr="004E7864">
        <w:rPr>
          <w:rFonts w:ascii="Arial" w:eastAsia="Times New Roman" w:hAnsi="Arial" w:cs="Arial"/>
          <w:sz w:val="20"/>
          <w:szCs w:val="20"/>
          <w:lang w:eastAsia="en-AU"/>
        </w:rPr>
        <w:t xml:space="preserve"> who can issue an order to stop the bullying.</w:t>
      </w:r>
    </w:p>
    <w:p w14:paraId="74A6E57B" w14:textId="77777777" w:rsidR="00CA74A7" w:rsidRDefault="00FC08CD" w:rsidP="004C363D">
      <w:pPr>
        <w:pStyle w:val="Heading2"/>
      </w:pPr>
      <w:r w:rsidRPr="00CA74A7">
        <w:t>Who will find out if I put in a complaint?</w:t>
      </w:r>
      <w:r w:rsidRPr="004E7864">
        <w:t xml:space="preserve"> </w:t>
      </w:r>
    </w:p>
    <w:p w14:paraId="4379CC59" w14:textId="1C333C8E" w:rsidR="00C77A65" w:rsidRPr="004E7864" w:rsidRDefault="00C77A65" w:rsidP="004E7864">
      <w:pPr>
        <w:spacing w:after="240"/>
        <w:rPr>
          <w:rFonts w:ascii="Arial" w:hAnsi="Arial" w:cs="Arial"/>
          <w:sz w:val="20"/>
          <w:szCs w:val="20"/>
        </w:rPr>
      </w:pPr>
      <w:r w:rsidRPr="004E7864">
        <w:rPr>
          <w:rFonts w:ascii="Arial" w:hAnsi="Arial" w:cs="Arial"/>
          <w:sz w:val="20"/>
          <w:szCs w:val="20"/>
          <w:lang w:eastAsia="en-AU"/>
        </w:rPr>
        <w:t xml:space="preserve">If you make a complaint to your health </w:t>
      </w:r>
      <w:r w:rsidR="00C47A19" w:rsidRPr="004E7864">
        <w:rPr>
          <w:rFonts w:ascii="Arial" w:hAnsi="Arial" w:cs="Arial"/>
          <w:sz w:val="20"/>
          <w:szCs w:val="20"/>
          <w:lang w:eastAsia="en-AU"/>
        </w:rPr>
        <w:t>service,</w:t>
      </w:r>
      <w:r w:rsidRPr="004E7864">
        <w:rPr>
          <w:rFonts w:ascii="Arial" w:hAnsi="Arial" w:cs="Arial"/>
          <w:sz w:val="20"/>
          <w:szCs w:val="20"/>
          <w:lang w:eastAsia="en-AU"/>
        </w:rPr>
        <w:t xml:space="preserve"> they have a responsibility to take action to investigate the allegations and maintain confidentiality. Limited details may need to be shared in </w:t>
      </w:r>
      <w:r w:rsidRPr="004E7864">
        <w:rPr>
          <w:rFonts w:ascii="Arial" w:hAnsi="Arial" w:cs="Arial"/>
          <w:sz w:val="20"/>
          <w:szCs w:val="20"/>
          <w:lang w:eastAsia="en-AU"/>
        </w:rPr>
        <w:lastRenderedPageBreak/>
        <w:t xml:space="preserve">some circumstances, for example, where someone is at immediate risk. </w:t>
      </w:r>
      <w:r w:rsidR="00F93AB6" w:rsidRPr="004E7864">
        <w:rPr>
          <w:rFonts w:ascii="Arial" w:hAnsi="Arial" w:cs="Arial"/>
          <w:sz w:val="20"/>
          <w:szCs w:val="20"/>
        </w:rPr>
        <w:t xml:space="preserve">The human resources </w:t>
      </w:r>
      <w:r w:rsidR="009B784D" w:rsidRPr="004E7864">
        <w:rPr>
          <w:rFonts w:ascii="Arial" w:hAnsi="Arial" w:cs="Arial"/>
          <w:sz w:val="20"/>
          <w:szCs w:val="20"/>
        </w:rPr>
        <w:t>department in your organisation should</w:t>
      </w:r>
      <w:r w:rsidR="00F93AB6" w:rsidRPr="004E7864">
        <w:rPr>
          <w:rFonts w:ascii="Arial" w:hAnsi="Arial" w:cs="Arial"/>
          <w:sz w:val="20"/>
          <w:szCs w:val="20"/>
        </w:rPr>
        <w:t xml:space="preserve"> be able to </w:t>
      </w:r>
      <w:r w:rsidR="00C444B4" w:rsidRPr="004E7864">
        <w:rPr>
          <w:rFonts w:ascii="Arial" w:hAnsi="Arial" w:cs="Arial"/>
          <w:sz w:val="20"/>
          <w:szCs w:val="20"/>
        </w:rPr>
        <w:t xml:space="preserve">provide </w:t>
      </w:r>
      <w:r w:rsidR="00C444B4" w:rsidRPr="00CA74A7">
        <w:rPr>
          <w:rFonts w:ascii="Arial" w:hAnsi="Arial" w:cs="Arial"/>
          <w:sz w:val="20"/>
          <w:szCs w:val="20"/>
        </w:rPr>
        <w:t>you information</w:t>
      </w:r>
      <w:r w:rsidR="009B784D" w:rsidRPr="00CA74A7">
        <w:rPr>
          <w:rFonts w:ascii="Arial" w:hAnsi="Arial" w:cs="Arial"/>
          <w:sz w:val="20"/>
          <w:szCs w:val="20"/>
        </w:rPr>
        <w:t xml:space="preserve"> on who</w:t>
      </w:r>
      <w:r w:rsidR="009B784D" w:rsidRPr="004E7864">
        <w:rPr>
          <w:rFonts w:ascii="Arial" w:hAnsi="Arial" w:cs="Arial"/>
          <w:sz w:val="20"/>
          <w:szCs w:val="20"/>
        </w:rPr>
        <w:t xml:space="preserve"> will be able to know the details of your complaint,</w:t>
      </w:r>
      <w:r w:rsidR="00C444B4" w:rsidRPr="004E7864">
        <w:rPr>
          <w:rFonts w:ascii="Arial" w:hAnsi="Arial" w:cs="Arial"/>
          <w:sz w:val="20"/>
          <w:szCs w:val="20"/>
        </w:rPr>
        <w:t xml:space="preserve"> based on internal policies and procedures. </w:t>
      </w:r>
      <w:r w:rsidR="009B784D" w:rsidRPr="004E7864">
        <w:rPr>
          <w:rFonts w:ascii="Arial" w:hAnsi="Arial" w:cs="Arial"/>
          <w:sz w:val="20"/>
          <w:szCs w:val="20"/>
        </w:rPr>
        <w:t xml:space="preserve">There </w:t>
      </w:r>
      <w:r w:rsidR="00EC0D58" w:rsidRPr="004E7864">
        <w:rPr>
          <w:rFonts w:ascii="Arial" w:hAnsi="Arial" w:cs="Arial"/>
          <w:sz w:val="20"/>
          <w:szCs w:val="20"/>
        </w:rPr>
        <w:t xml:space="preserve">should be </w:t>
      </w:r>
      <w:r w:rsidR="009B784D" w:rsidRPr="004E7864">
        <w:rPr>
          <w:rFonts w:ascii="Arial" w:hAnsi="Arial" w:cs="Arial"/>
          <w:sz w:val="20"/>
          <w:szCs w:val="20"/>
        </w:rPr>
        <w:t xml:space="preserve">privacy requirements to protect you. </w:t>
      </w:r>
    </w:p>
    <w:p w14:paraId="6F3399D4" w14:textId="74D16050" w:rsidR="00FC08CD" w:rsidRPr="004E7864" w:rsidRDefault="00C77A65" w:rsidP="004E7864">
      <w:pPr>
        <w:spacing w:after="240"/>
        <w:rPr>
          <w:rFonts w:ascii="Arial" w:hAnsi="Arial" w:cs="Arial"/>
          <w:sz w:val="20"/>
          <w:szCs w:val="20"/>
        </w:rPr>
      </w:pPr>
      <w:r w:rsidRPr="004E7864">
        <w:rPr>
          <w:rFonts w:ascii="Arial" w:hAnsi="Arial" w:cs="Arial"/>
          <w:sz w:val="20"/>
          <w:szCs w:val="20"/>
          <w:lang w:eastAsia="en-AU"/>
        </w:rPr>
        <w:t xml:space="preserve">Once the employer knows about a risk, they have an obligation to act in order to maintain a safe workplace for all employees. Review your internal prevention of workplace bullying policy to see how your workplace will respond to a report of witnessing alleged workplace bullying.  If an employer proposes to take </w:t>
      </w:r>
      <w:r w:rsidR="00C47A19" w:rsidRPr="004E7864">
        <w:rPr>
          <w:rFonts w:ascii="Arial" w:hAnsi="Arial" w:cs="Arial"/>
          <w:sz w:val="20"/>
          <w:szCs w:val="20"/>
          <w:lang w:eastAsia="en-AU"/>
        </w:rPr>
        <w:t>disciplinary</w:t>
      </w:r>
      <w:r w:rsidRPr="004E7864">
        <w:rPr>
          <w:rFonts w:ascii="Arial" w:hAnsi="Arial" w:cs="Arial"/>
          <w:sz w:val="20"/>
          <w:szCs w:val="20"/>
          <w:lang w:eastAsia="en-AU"/>
        </w:rPr>
        <w:t xml:space="preserve"> action against a person, that person has a right to respond to each of the allegations put against them.  </w:t>
      </w:r>
    </w:p>
    <w:p w14:paraId="2C9938E8" w14:textId="148490E2" w:rsidR="00357F2E" w:rsidRPr="00CA74A7" w:rsidRDefault="003C6C17" w:rsidP="004C363D">
      <w:pPr>
        <w:pStyle w:val="Heading2"/>
      </w:pPr>
      <w:r w:rsidRPr="00CA74A7">
        <w:t>Why was my W</w:t>
      </w:r>
      <w:r w:rsidR="00FC08CD" w:rsidRPr="00CA74A7">
        <w:t>ork</w:t>
      </w:r>
      <w:r w:rsidRPr="00CA74A7">
        <w:t>C</w:t>
      </w:r>
      <w:r w:rsidR="00FC08CD" w:rsidRPr="00CA74A7">
        <w:t>over</w:t>
      </w:r>
      <w:r w:rsidR="00CA6DEE" w:rsidRPr="00CA74A7">
        <w:t xml:space="preserve"> claim</w:t>
      </w:r>
      <w:r w:rsidR="00FC08CD" w:rsidRPr="00CA74A7">
        <w:t xml:space="preserve"> accepted but you say you couldn’t find bullying?</w:t>
      </w:r>
    </w:p>
    <w:p w14:paraId="727D6E39" w14:textId="52E3EF4D" w:rsidR="00357F2E" w:rsidRPr="004E7864" w:rsidRDefault="00357F2E" w:rsidP="004E7864">
      <w:pPr>
        <w:spacing w:after="240"/>
        <w:rPr>
          <w:rFonts w:ascii="Arial" w:hAnsi="Arial" w:cs="Arial"/>
          <w:sz w:val="20"/>
          <w:szCs w:val="20"/>
        </w:rPr>
      </w:pPr>
      <w:r w:rsidRPr="004E7864">
        <w:rPr>
          <w:rFonts w:ascii="Arial" w:hAnsi="Arial" w:cs="Arial"/>
          <w:sz w:val="20"/>
          <w:szCs w:val="20"/>
        </w:rPr>
        <w:t xml:space="preserve">Your WorkCover claim is assessed under the </w:t>
      </w:r>
      <w:r w:rsidRPr="004E7864">
        <w:rPr>
          <w:rFonts w:ascii="Arial" w:hAnsi="Arial" w:cs="Arial"/>
          <w:i/>
          <w:sz w:val="20"/>
          <w:szCs w:val="20"/>
        </w:rPr>
        <w:t>Workplace Injury and Rehabilitation and Compensation Act 2013</w:t>
      </w:r>
      <w:r w:rsidRPr="004E7864">
        <w:rPr>
          <w:rFonts w:ascii="Arial" w:hAnsi="Arial" w:cs="Arial"/>
          <w:sz w:val="20"/>
          <w:szCs w:val="20"/>
        </w:rPr>
        <w:t xml:space="preserve"> (Vic)</w:t>
      </w:r>
      <w:r w:rsidR="00CA6DEE" w:rsidRPr="004E7864">
        <w:rPr>
          <w:rFonts w:ascii="Arial" w:hAnsi="Arial" w:cs="Arial"/>
          <w:sz w:val="20"/>
          <w:szCs w:val="20"/>
        </w:rPr>
        <w:t xml:space="preserve"> </w:t>
      </w:r>
      <w:r w:rsidRPr="004E7864">
        <w:rPr>
          <w:rFonts w:ascii="Arial" w:hAnsi="Arial" w:cs="Arial"/>
          <w:sz w:val="20"/>
          <w:szCs w:val="20"/>
        </w:rPr>
        <w:t xml:space="preserve">(WIRC Act), which requires WorkSafe to consider whether you have sustained an injury in the </w:t>
      </w:r>
      <w:r w:rsidR="002F3AF3" w:rsidRPr="004E7864">
        <w:rPr>
          <w:rFonts w:ascii="Arial" w:hAnsi="Arial" w:cs="Arial"/>
          <w:sz w:val="20"/>
          <w:szCs w:val="20"/>
        </w:rPr>
        <w:t>c</w:t>
      </w:r>
      <w:r w:rsidR="00EC0D58" w:rsidRPr="004E7864">
        <w:rPr>
          <w:rFonts w:ascii="Arial" w:hAnsi="Arial" w:cs="Arial"/>
          <w:sz w:val="20"/>
          <w:szCs w:val="20"/>
        </w:rPr>
        <w:t>ourse of your work</w:t>
      </w:r>
      <w:r w:rsidRPr="004E7864">
        <w:rPr>
          <w:rFonts w:ascii="Arial" w:hAnsi="Arial" w:cs="Arial"/>
          <w:sz w:val="20"/>
          <w:szCs w:val="20"/>
        </w:rPr>
        <w:t xml:space="preserve">. </w:t>
      </w:r>
    </w:p>
    <w:p w14:paraId="1CDCC649" w14:textId="2C2AA04F" w:rsidR="00A47AA8" w:rsidRPr="004E7864" w:rsidRDefault="00357F2E" w:rsidP="004E7864">
      <w:pPr>
        <w:spacing w:after="240"/>
        <w:rPr>
          <w:rFonts w:ascii="Arial" w:hAnsi="Arial" w:cs="Arial"/>
          <w:sz w:val="20"/>
          <w:szCs w:val="20"/>
        </w:rPr>
      </w:pPr>
      <w:r w:rsidRPr="004E7864">
        <w:rPr>
          <w:rFonts w:ascii="Arial" w:hAnsi="Arial" w:cs="Arial"/>
          <w:sz w:val="20"/>
          <w:szCs w:val="20"/>
        </w:rPr>
        <w:t xml:space="preserve">WorkSafe can separately investigate allegations of workplace bullying under the </w:t>
      </w:r>
      <w:r w:rsidRPr="004E7864">
        <w:rPr>
          <w:rFonts w:ascii="Arial" w:hAnsi="Arial" w:cs="Arial"/>
          <w:i/>
          <w:sz w:val="20"/>
          <w:szCs w:val="20"/>
        </w:rPr>
        <w:t>Occupational Health and Safety 2004</w:t>
      </w:r>
      <w:r w:rsidRPr="004E7864">
        <w:rPr>
          <w:rFonts w:ascii="Arial" w:hAnsi="Arial" w:cs="Arial"/>
          <w:sz w:val="20"/>
          <w:szCs w:val="20"/>
        </w:rPr>
        <w:t xml:space="preserve"> (Vic)</w:t>
      </w:r>
      <w:r w:rsidR="00CA6DEE" w:rsidRPr="004E7864">
        <w:rPr>
          <w:rFonts w:ascii="Arial" w:hAnsi="Arial" w:cs="Arial"/>
          <w:sz w:val="20"/>
          <w:szCs w:val="20"/>
        </w:rPr>
        <w:t xml:space="preserve"> </w:t>
      </w:r>
      <w:r w:rsidR="00A47AA8" w:rsidRPr="004E7864">
        <w:rPr>
          <w:rFonts w:ascii="Arial" w:hAnsi="Arial" w:cs="Arial"/>
          <w:sz w:val="20"/>
          <w:szCs w:val="20"/>
        </w:rPr>
        <w:t>(OHS Act)</w:t>
      </w:r>
      <w:r w:rsidRPr="004E7864">
        <w:rPr>
          <w:rFonts w:ascii="Arial" w:hAnsi="Arial" w:cs="Arial"/>
          <w:sz w:val="20"/>
          <w:szCs w:val="20"/>
        </w:rPr>
        <w:t xml:space="preserve"> and determine whether</w:t>
      </w:r>
      <w:r w:rsidR="00A47AA8" w:rsidRPr="004E7864">
        <w:rPr>
          <w:rFonts w:ascii="Arial" w:hAnsi="Arial" w:cs="Arial"/>
          <w:sz w:val="20"/>
          <w:szCs w:val="20"/>
        </w:rPr>
        <w:t xml:space="preserve"> your employer or a colleague has breached their obligations under the OHS Act. </w:t>
      </w:r>
      <w:r w:rsidR="00ED0927" w:rsidRPr="004E7864">
        <w:rPr>
          <w:rFonts w:ascii="Arial" w:hAnsi="Arial" w:cs="Arial"/>
          <w:sz w:val="20"/>
          <w:szCs w:val="20"/>
        </w:rPr>
        <w:t xml:space="preserve">For example, your employer might have, so far as is reasonably practicable, failed to maintain a working environment that is safe and without risks to your health. </w:t>
      </w:r>
    </w:p>
    <w:p w14:paraId="7E49934B" w14:textId="16EC18DD" w:rsidR="00FC08CD" w:rsidRPr="004E7864" w:rsidRDefault="00CA6DEE" w:rsidP="004E7864">
      <w:pPr>
        <w:spacing w:after="240"/>
        <w:rPr>
          <w:rFonts w:ascii="Arial" w:hAnsi="Arial" w:cs="Arial"/>
          <w:sz w:val="20"/>
          <w:szCs w:val="20"/>
        </w:rPr>
      </w:pPr>
      <w:r w:rsidRPr="004E7864">
        <w:rPr>
          <w:rFonts w:ascii="Arial" w:hAnsi="Arial" w:cs="Arial"/>
          <w:sz w:val="20"/>
          <w:szCs w:val="20"/>
        </w:rPr>
        <w:t>Therefore, it</w:t>
      </w:r>
      <w:r w:rsidR="00A47AA8" w:rsidRPr="004E7864">
        <w:rPr>
          <w:rFonts w:ascii="Arial" w:hAnsi="Arial" w:cs="Arial"/>
          <w:sz w:val="20"/>
          <w:szCs w:val="20"/>
        </w:rPr>
        <w:t xml:space="preserve"> is possible that WorkSafe will be unable to find sufficient evidence to support a</w:t>
      </w:r>
      <w:r w:rsidR="002F3AF3" w:rsidRPr="004E7864">
        <w:rPr>
          <w:rFonts w:ascii="Arial" w:hAnsi="Arial" w:cs="Arial"/>
          <w:sz w:val="20"/>
          <w:szCs w:val="20"/>
        </w:rPr>
        <w:t>n</w:t>
      </w:r>
      <w:r w:rsidR="00ED0927" w:rsidRPr="004E7864">
        <w:rPr>
          <w:rFonts w:ascii="Arial" w:hAnsi="Arial" w:cs="Arial"/>
          <w:sz w:val="20"/>
          <w:szCs w:val="20"/>
        </w:rPr>
        <w:t xml:space="preserve"> allegation</w:t>
      </w:r>
      <w:r w:rsidR="00A47AA8" w:rsidRPr="004E7864">
        <w:rPr>
          <w:rFonts w:ascii="Arial" w:hAnsi="Arial" w:cs="Arial"/>
          <w:sz w:val="20"/>
          <w:szCs w:val="20"/>
        </w:rPr>
        <w:t xml:space="preserve"> of bullying under the OHS Act, but will</w:t>
      </w:r>
      <w:r w:rsidRPr="004E7864">
        <w:rPr>
          <w:rFonts w:ascii="Arial" w:hAnsi="Arial" w:cs="Arial"/>
          <w:sz w:val="20"/>
          <w:szCs w:val="20"/>
        </w:rPr>
        <w:t xml:space="preserve"> accept your WorkCover claim because they </w:t>
      </w:r>
      <w:r w:rsidR="00A47AA8" w:rsidRPr="004E7864">
        <w:rPr>
          <w:rFonts w:ascii="Arial" w:hAnsi="Arial" w:cs="Arial"/>
          <w:sz w:val="20"/>
          <w:szCs w:val="20"/>
        </w:rPr>
        <w:t>make a determination that you have suffered a</w:t>
      </w:r>
      <w:r w:rsidR="00ED0927" w:rsidRPr="004E7864">
        <w:rPr>
          <w:rFonts w:ascii="Arial" w:hAnsi="Arial" w:cs="Arial"/>
          <w:sz w:val="20"/>
          <w:szCs w:val="20"/>
        </w:rPr>
        <w:t>n injury in the course of your work</w:t>
      </w:r>
      <w:r w:rsidR="0044606B" w:rsidRPr="004E7864">
        <w:rPr>
          <w:rFonts w:ascii="Arial" w:hAnsi="Arial" w:cs="Arial"/>
          <w:sz w:val="20"/>
          <w:szCs w:val="20"/>
        </w:rPr>
        <w:t xml:space="preserve"> </w:t>
      </w:r>
      <w:r w:rsidR="00A47AA8" w:rsidRPr="004E7864">
        <w:rPr>
          <w:rFonts w:ascii="Arial" w:hAnsi="Arial" w:cs="Arial"/>
          <w:sz w:val="20"/>
          <w:szCs w:val="20"/>
        </w:rPr>
        <w:t>under the WIRC Act</w:t>
      </w:r>
      <w:r w:rsidRPr="004E7864">
        <w:rPr>
          <w:rFonts w:ascii="Arial" w:hAnsi="Arial" w:cs="Arial"/>
          <w:sz w:val="20"/>
          <w:szCs w:val="20"/>
        </w:rPr>
        <w:t>.</w:t>
      </w:r>
    </w:p>
    <w:p w14:paraId="67A49383" w14:textId="77777777" w:rsidR="00FC08CD" w:rsidRPr="00CA74A7" w:rsidRDefault="00FC08CD" w:rsidP="004C363D">
      <w:pPr>
        <w:pStyle w:val="Heading2"/>
      </w:pPr>
      <w:r w:rsidRPr="00CA74A7">
        <w:t xml:space="preserve">What can WorkSafe do if I call them? </w:t>
      </w:r>
    </w:p>
    <w:p w14:paraId="55F84BF1" w14:textId="7CE8EFA3" w:rsidR="00064E97" w:rsidRPr="004E7864" w:rsidRDefault="004B4AA5" w:rsidP="004E7864">
      <w:pPr>
        <w:spacing w:after="240"/>
        <w:rPr>
          <w:rFonts w:ascii="Arial" w:hAnsi="Arial" w:cs="Arial"/>
          <w:sz w:val="20"/>
          <w:szCs w:val="20"/>
        </w:rPr>
      </w:pPr>
      <w:r w:rsidRPr="004E7864">
        <w:rPr>
          <w:rFonts w:ascii="Arial" w:hAnsi="Arial" w:cs="Arial"/>
          <w:sz w:val="20"/>
          <w:szCs w:val="20"/>
        </w:rPr>
        <w:t xml:space="preserve">WorkSafe's </w:t>
      </w:r>
      <w:r w:rsidR="00A47AA8" w:rsidRPr="004E7864">
        <w:rPr>
          <w:rFonts w:ascii="Arial" w:hAnsi="Arial" w:cs="Arial"/>
          <w:sz w:val="20"/>
          <w:szCs w:val="20"/>
        </w:rPr>
        <w:t>A</w:t>
      </w:r>
      <w:r w:rsidRPr="004E7864">
        <w:rPr>
          <w:rFonts w:ascii="Arial" w:hAnsi="Arial" w:cs="Arial"/>
          <w:sz w:val="20"/>
          <w:szCs w:val="20"/>
        </w:rPr>
        <w:t xml:space="preserve">dvisory </w:t>
      </w:r>
      <w:r w:rsidR="00A47AA8" w:rsidRPr="004E7864">
        <w:rPr>
          <w:rFonts w:ascii="Arial" w:hAnsi="Arial" w:cs="Arial"/>
          <w:sz w:val="20"/>
          <w:szCs w:val="20"/>
        </w:rPr>
        <w:t>S</w:t>
      </w:r>
      <w:r w:rsidRPr="004E7864">
        <w:rPr>
          <w:rFonts w:ascii="Arial" w:hAnsi="Arial" w:cs="Arial"/>
          <w:sz w:val="20"/>
          <w:szCs w:val="20"/>
        </w:rPr>
        <w:t xml:space="preserve">ervice is available on 1800 136 089 from 8:30am to 5:00pm, Monday to Friday. When you call this number, a WorkSafe </w:t>
      </w:r>
      <w:r w:rsidR="007F7212" w:rsidRPr="004E7864">
        <w:rPr>
          <w:rFonts w:ascii="Arial" w:hAnsi="Arial" w:cs="Arial"/>
          <w:sz w:val="20"/>
          <w:szCs w:val="20"/>
        </w:rPr>
        <w:t>Advisor</w:t>
      </w:r>
      <w:r w:rsidRPr="004E7864">
        <w:rPr>
          <w:rFonts w:ascii="Arial" w:hAnsi="Arial" w:cs="Arial"/>
          <w:sz w:val="20"/>
          <w:szCs w:val="20"/>
        </w:rPr>
        <w:t xml:space="preserve"> will ask you</w:t>
      </w:r>
      <w:r w:rsidR="00332776" w:rsidRPr="004E7864">
        <w:rPr>
          <w:rFonts w:ascii="Arial" w:hAnsi="Arial" w:cs="Arial"/>
          <w:sz w:val="20"/>
          <w:szCs w:val="20"/>
        </w:rPr>
        <w:t xml:space="preserve"> a series of questions. This will include</w:t>
      </w:r>
      <w:r w:rsidR="00C925E7" w:rsidRPr="004E7864">
        <w:rPr>
          <w:rFonts w:ascii="Arial" w:hAnsi="Arial" w:cs="Arial"/>
          <w:sz w:val="20"/>
          <w:szCs w:val="20"/>
        </w:rPr>
        <w:t xml:space="preserve"> questions on whether the individual </w:t>
      </w:r>
      <w:r w:rsidR="00A47AA8" w:rsidRPr="004E7864">
        <w:rPr>
          <w:rFonts w:ascii="Arial" w:hAnsi="Arial" w:cs="Arial"/>
          <w:sz w:val="20"/>
          <w:szCs w:val="20"/>
        </w:rPr>
        <w:t xml:space="preserve">experiencing the bullying or harassment </w:t>
      </w:r>
      <w:r w:rsidR="00C925E7" w:rsidRPr="004E7864">
        <w:rPr>
          <w:rFonts w:ascii="Arial" w:hAnsi="Arial" w:cs="Arial"/>
          <w:sz w:val="20"/>
          <w:szCs w:val="20"/>
        </w:rPr>
        <w:t xml:space="preserve">is under the age of 21, a </w:t>
      </w:r>
      <w:r w:rsidR="001A7275" w:rsidRPr="004E7864">
        <w:rPr>
          <w:rFonts w:ascii="Arial" w:hAnsi="Arial" w:cs="Arial"/>
          <w:sz w:val="20"/>
          <w:szCs w:val="20"/>
        </w:rPr>
        <w:t xml:space="preserve">work </w:t>
      </w:r>
      <w:r w:rsidR="00C925E7" w:rsidRPr="004E7864">
        <w:rPr>
          <w:rFonts w:ascii="Arial" w:hAnsi="Arial" w:cs="Arial"/>
          <w:sz w:val="20"/>
          <w:szCs w:val="20"/>
        </w:rPr>
        <w:t>visa holder, a person with a disability</w:t>
      </w:r>
      <w:r w:rsidR="00A47AA8" w:rsidRPr="004E7864">
        <w:rPr>
          <w:rFonts w:ascii="Arial" w:hAnsi="Arial" w:cs="Arial"/>
          <w:sz w:val="20"/>
          <w:szCs w:val="20"/>
        </w:rPr>
        <w:t xml:space="preserve">, or </w:t>
      </w:r>
      <w:r w:rsidR="001A7275" w:rsidRPr="004E7864">
        <w:rPr>
          <w:rFonts w:ascii="Arial" w:hAnsi="Arial" w:cs="Arial"/>
          <w:sz w:val="20"/>
          <w:szCs w:val="20"/>
        </w:rPr>
        <w:t>threatening harm to themselves</w:t>
      </w:r>
      <w:r w:rsidR="00A47AA8" w:rsidRPr="004E7864">
        <w:rPr>
          <w:rFonts w:ascii="Arial" w:hAnsi="Arial" w:cs="Arial"/>
          <w:sz w:val="20"/>
          <w:szCs w:val="20"/>
        </w:rPr>
        <w:t xml:space="preserve"> or others</w:t>
      </w:r>
      <w:r w:rsidR="00064E97" w:rsidRPr="004E7864">
        <w:rPr>
          <w:rFonts w:ascii="Arial" w:hAnsi="Arial" w:cs="Arial"/>
          <w:sz w:val="20"/>
          <w:szCs w:val="20"/>
        </w:rPr>
        <w:t>.</w:t>
      </w:r>
    </w:p>
    <w:p w14:paraId="708EE5E9" w14:textId="5E64A419" w:rsidR="004B4AA5" w:rsidRPr="004E7864" w:rsidRDefault="00FC08CD" w:rsidP="004E7864">
      <w:pPr>
        <w:spacing w:after="240"/>
        <w:rPr>
          <w:rFonts w:ascii="Arial" w:hAnsi="Arial" w:cs="Arial"/>
          <w:sz w:val="20"/>
          <w:szCs w:val="20"/>
        </w:rPr>
      </w:pPr>
      <w:r w:rsidRPr="004E7864">
        <w:rPr>
          <w:rFonts w:ascii="Arial" w:hAnsi="Arial" w:cs="Arial"/>
          <w:sz w:val="20"/>
          <w:szCs w:val="20"/>
        </w:rPr>
        <w:t xml:space="preserve">The WorkSafe </w:t>
      </w:r>
      <w:r w:rsidR="004B4AA5" w:rsidRPr="004E7864">
        <w:rPr>
          <w:rFonts w:ascii="Arial" w:hAnsi="Arial" w:cs="Arial"/>
          <w:sz w:val="20"/>
          <w:szCs w:val="20"/>
        </w:rPr>
        <w:t>representative will then consider your information and decide the best course of action</w:t>
      </w:r>
      <w:r w:rsidR="00A47AA8" w:rsidRPr="004E7864">
        <w:rPr>
          <w:rFonts w:ascii="Arial" w:hAnsi="Arial" w:cs="Arial"/>
          <w:sz w:val="20"/>
          <w:szCs w:val="20"/>
        </w:rPr>
        <w:t>, which may include</w:t>
      </w:r>
      <w:r w:rsidR="00332776" w:rsidRPr="004E7864">
        <w:rPr>
          <w:rFonts w:ascii="Arial" w:hAnsi="Arial" w:cs="Arial"/>
          <w:sz w:val="20"/>
          <w:szCs w:val="20"/>
        </w:rPr>
        <w:t xml:space="preserve">: </w:t>
      </w:r>
    </w:p>
    <w:p w14:paraId="4F106E22" w14:textId="15DB0C8D" w:rsidR="002E3893" w:rsidRPr="00CA74A7" w:rsidRDefault="00A47AA8" w:rsidP="00CA74A7">
      <w:pPr>
        <w:pStyle w:val="ListParagraph"/>
        <w:numPr>
          <w:ilvl w:val="0"/>
          <w:numId w:val="14"/>
        </w:numPr>
        <w:spacing w:after="240"/>
        <w:rPr>
          <w:rFonts w:ascii="Arial" w:hAnsi="Arial" w:cs="Arial"/>
          <w:sz w:val="20"/>
          <w:szCs w:val="20"/>
        </w:rPr>
      </w:pPr>
      <w:r w:rsidRPr="00CA74A7">
        <w:rPr>
          <w:rFonts w:ascii="Arial" w:hAnsi="Arial" w:cs="Arial"/>
          <w:sz w:val="20"/>
          <w:szCs w:val="20"/>
        </w:rPr>
        <w:t xml:space="preserve">Advising you of your right to make a </w:t>
      </w:r>
      <w:r w:rsidR="001A7275" w:rsidRPr="00CA74A7">
        <w:rPr>
          <w:rFonts w:ascii="Arial" w:hAnsi="Arial" w:cs="Arial"/>
          <w:sz w:val="20"/>
          <w:szCs w:val="20"/>
        </w:rPr>
        <w:t xml:space="preserve">formal complaint to WorkSafe; </w:t>
      </w:r>
    </w:p>
    <w:p w14:paraId="445DE737" w14:textId="77777777" w:rsidR="00A47AA8" w:rsidRPr="00CA74A7" w:rsidRDefault="00A47AA8" w:rsidP="00CA74A7">
      <w:pPr>
        <w:pStyle w:val="ListParagraph"/>
        <w:numPr>
          <w:ilvl w:val="0"/>
          <w:numId w:val="14"/>
        </w:numPr>
        <w:spacing w:after="240"/>
        <w:rPr>
          <w:rFonts w:ascii="Arial" w:hAnsi="Arial" w:cs="Arial"/>
          <w:sz w:val="20"/>
          <w:szCs w:val="20"/>
        </w:rPr>
      </w:pPr>
      <w:r w:rsidRPr="00CA74A7">
        <w:rPr>
          <w:rFonts w:ascii="Arial" w:hAnsi="Arial" w:cs="Arial"/>
          <w:sz w:val="20"/>
          <w:szCs w:val="20"/>
        </w:rPr>
        <w:t>Referring your matter to WorkSafe’s Inspectorate for investigation</w:t>
      </w:r>
      <w:r w:rsidR="001A7275" w:rsidRPr="00CA74A7">
        <w:rPr>
          <w:rFonts w:ascii="Arial" w:hAnsi="Arial" w:cs="Arial"/>
          <w:sz w:val="20"/>
          <w:szCs w:val="20"/>
        </w:rPr>
        <w:t>; or</w:t>
      </w:r>
    </w:p>
    <w:p w14:paraId="6FF7A7C4" w14:textId="39925716" w:rsidR="001A7275" w:rsidRPr="00CA74A7" w:rsidRDefault="001A7275" w:rsidP="00CA74A7">
      <w:pPr>
        <w:pStyle w:val="ListParagraph"/>
        <w:numPr>
          <w:ilvl w:val="0"/>
          <w:numId w:val="14"/>
        </w:numPr>
        <w:spacing w:after="240"/>
        <w:rPr>
          <w:rFonts w:ascii="Arial" w:hAnsi="Arial" w:cs="Arial"/>
          <w:sz w:val="20"/>
          <w:szCs w:val="20"/>
        </w:rPr>
      </w:pPr>
      <w:r w:rsidRPr="00CA74A7">
        <w:rPr>
          <w:rFonts w:ascii="Arial" w:hAnsi="Arial" w:cs="Arial"/>
          <w:sz w:val="20"/>
          <w:szCs w:val="20"/>
        </w:rPr>
        <w:t>Advising you to contact the police.</w:t>
      </w:r>
    </w:p>
    <w:p w14:paraId="0AEBF9ED" w14:textId="481E8FCD" w:rsidR="00FC08CD" w:rsidRPr="004E7864" w:rsidRDefault="002E3893" w:rsidP="004E7864">
      <w:pPr>
        <w:spacing w:after="240"/>
        <w:rPr>
          <w:rFonts w:ascii="Arial" w:hAnsi="Arial" w:cs="Arial"/>
          <w:sz w:val="20"/>
          <w:szCs w:val="20"/>
        </w:rPr>
      </w:pPr>
      <w:r w:rsidRPr="004E7864">
        <w:rPr>
          <w:rFonts w:ascii="Arial" w:hAnsi="Arial" w:cs="Arial"/>
          <w:sz w:val="20"/>
          <w:szCs w:val="20"/>
        </w:rPr>
        <w:t>If</w:t>
      </w:r>
      <w:r w:rsidR="00A47AA8" w:rsidRPr="004E7864">
        <w:rPr>
          <w:rFonts w:ascii="Arial" w:hAnsi="Arial" w:cs="Arial"/>
          <w:sz w:val="20"/>
          <w:szCs w:val="20"/>
        </w:rPr>
        <w:t xml:space="preserve"> the matter is referred to WorkSafe’s</w:t>
      </w:r>
      <w:r w:rsidRPr="004E7864">
        <w:rPr>
          <w:rFonts w:ascii="Arial" w:hAnsi="Arial" w:cs="Arial"/>
          <w:sz w:val="20"/>
          <w:szCs w:val="20"/>
        </w:rPr>
        <w:t xml:space="preserve"> </w:t>
      </w:r>
      <w:r w:rsidR="0044606B" w:rsidRPr="004E7864">
        <w:rPr>
          <w:rFonts w:ascii="Arial" w:hAnsi="Arial" w:cs="Arial"/>
          <w:sz w:val="20"/>
          <w:szCs w:val="20"/>
        </w:rPr>
        <w:t>In</w:t>
      </w:r>
      <w:r w:rsidRPr="004E7864">
        <w:rPr>
          <w:rFonts w:ascii="Arial" w:hAnsi="Arial" w:cs="Arial"/>
          <w:sz w:val="20"/>
          <w:szCs w:val="20"/>
        </w:rPr>
        <w:t>spectorate, they can:</w:t>
      </w:r>
    </w:p>
    <w:p w14:paraId="19DFA5FB" w14:textId="577F95F2" w:rsidR="00FC08CD" w:rsidRPr="00CA74A7" w:rsidRDefault="00332776" w:rsidP="00CA74A7">
      <w:pPr>
        <w:pStyle w:val="ListParagraph"/>
        <w:numPr>
          <w:ilvl w:val="0"/>
          <w:numId w:val="15"/>
        </w:numPr>
        <w:spacing w:after="240"/>
        <w:rPr>
          <w:rFonts w:ascii="Arial" w:hAnsi="Arial" w:cs="Arial"/>
          <w:sz w:val="20"/>
          <w:szCs w:val="20"/>
        </w:rPr>
      </w:pPr>
      <w:r w:rsidRPr="00CA74A7">
        <w:rPr>
          <w:rFonts w:ascii="Arial" w:hAnsi="Arial" w:cs="Arial"/>
          <w:sz w:val="20"/>
          <w:szCs w:val="20"/>
        </w:rPr>
        <w:t>C</w:t>
      </w:r>
      <w:r w:rsidR="00FC08CD" w:rsidRPr="00CA74A7">
        <w:rPr>
          <w:rFonts w:ascii="Arial" w:hAnsi="Arial" w:cs="Arial"/>
          <w:sz w:val="20"/>
          <w:szCs w:val="20"/>
        </w:rPr>
        <w:t xml:space="preserve">ontact </w:t>
      </w:r>
      <w:r w:rsidRPr="00CA74A7">
        <w:rPr>
          <w:rFonts w:ascii="Arial" w:hAnsi="Arial" w:cs="Arial"/>
          <w:sz w:val="20"/>
          <w:szCs w:val="20"/>
        </w:rPr>
        <w:t>you</w:t>
      </w:r>
      <w:r w:rsidR="00FC08CD" w:rsidRPr="00CA74A7">
        <w:rPr>
          <w:rFonts w:ascii="Arial" w:hAnsi="Arial" w:cs="Arial"/>
          <w:sz w:val="20"/>
          <w:szCs w:val="20"/>
        </w:rPr>
        <w:t xml:space="preserve"> to obtain and clarify details of </w:t>
      </w:r>
      <w:r w:rsidRPr="00CA74A7">
        <w:rPr>
          <w:rFonts w:ascii="Arial" w:hAnsi="Arial" w:cs="Arial"/>
          <w:sz w:val="20"/>
          <w:szCs w:val="20"/>
        </w:rPr>
        <w:t>your allegation</w:t>
      </w:r>
      <w:r w:rsidR="00FC08CD" w:rsidRPr="00CA74A7">
        <w:rPr>
          <w:rFonts w:ascii="Arial" w:hAnsi="Arial" w:cs="Arial"/>
          <w:sz w:val="20"/>
          <w:szCs w:val="20"/>
        </w:rPr>
        <w:t xml:space="preserve">, including what (if anything) occurred at the workplace </w:t>
      </w:r>
      <w:r w:rsidRPr="00CA74A7">
        <w:rPr>
          <w:rFonts w:ascii="Arial" w:hAnsi="Arial" w:cs="Arial"/>
          <w:sz w:val="20"/>
          <w:szCs w:val="20"/>
        </w:rPr>
        <w:t>when you raised the incident/s (if relevant), the</w:t>
      </w:r>
      <w:r w:rsidR="00FC08CD" w:rsidRPr="00CA74A7">
        <w:rPr>
          <w:rFonts w:ascii="Arial" w:hAnsi="Arial" w:cs="Arial"/>
          <w:sz w:val="20"/>
          <w:szCs w:val="20"/>
        </w:rPr>
        <w:t xml:space="preserve"> names and contact details of any witnesses</w:t>
      </w:r>
      <w:r w:rsidRPr="00CA74A7">
        <w:rPr>
          <w:rFonts w:ascii="Arial" w:hAnsi="Arial" w:cs="Arial"/>
          <w:sz w:val="20"/>
          <w:szCs w:val="20"/>
        </w:rPr>
        <w:t>,</w:t>
      </w:r>
      <w:r w:rsidR="00FC08CD" w:rsidRPr="00CA74A7">
        <w:rPr>
          <w:rFonts w:ascii="Arial" w:hAnsi="Arial" w:cs="Arial"/>
          <w:sz w:val="20"/>
          <w:szCs w:val="20"/>
        </w:rPr>
        <w:t xml:space="preserve"> and what </w:t>
      </w:r>
      <w:r w:rsidRPr="00CA74A7">
        <w:rPr>
          <w:rFonts w:ascii="Arial" w:hAnsi="Arial" w:cs="Arial"/>
          <w:sz w:val="20"/>
          <w:szCs w:val="20"/>
        </w:rPr>
        <w:t>you</w:t>
      </w:r>
      <w:r w:rsidR="00FC08CD" w:rsidRPr="00CA74A7">
        <w:rPr>
          <w:rFonts w:ascii="Arial" w:hAnsi="Arial" w:cs="Arial"/>
          <w:sz w:val="20"/>
          <w:szCs w:val="20"/>
        </w:rPr>
        <w:t xml:space="preserve"> believe each witness </w:t>
      </w:r>
      <w:r w:rsidRPr="00CA74A7">
        <w:rPr>
          <w:rFonts w:ascii="Arial" w:hAnsi="Arial" w:cs="Arial"/>
          <w:sz w:val="20"/>
          <w:szCs w:val="20"/>
        </w:rPr>
        <w:t>may be able to</w:t>
      </w:r>
      <w:r w:rsidR="00FC08CD" w:rsidRPr="00CA74A7">
        <w:rPr>
          <w:rFonts w:ascii="Arial" w:hAnsi="Arial" w:cs="Arial"/>
          <w:sz w:val="20"/>
          <w:szCs w:val="20"/>
        </w:rPr>
        <w:t xml:space="preserve"> provide to support the allegation</w:t>
      </w:r>
      <w:r w:rsidR="001A7275" w:rsidRPr="00CA74A7">
        <w:rPr>
          <w:rFonts w:ascii="Arial" w:hAnsi="Arial" w:cs="Arial"/>
          <w:sz w:val="20"/>
          <w:szCs w:val="20"/>
        </w:rPr>
        <w:t>;</w:t>
      </w:r>
    </w:p>
    <w:p w14:paraId="33EF6075" w14:textId="371862DB" w:rsidR="00FC08CD" w:rsidRPr="00CA74A7" w:rsidRDefault="00332776" w:rsidP="00CA74A7">
      <w:pPr>
        <w:pStyle w:val="ListParagraph"/>
        <w:numPr>
          <w:ilvl w:val="0"/>
          <w:numId w:val="15"/>
        </w:numPr>
        <w:spacing w:after="240"/>
        <w:rPr>
          <w:rFonts w:ascii="Arial" w:hAnsi="Arial" w:cs="Arial"/>
          <w:sz w:val="20"/>
          <w:szCs w:val="20"/>
        </w:rPr>
      </w:pPr>
      <w:r w:rsidRPr="00CA74A7">
        <w:rPr>
          <w:rFonts w:ascii="Arial" w:hAnsi="Arial" w:cs="Arial"/>
          <w:sz w:val="20"/>
          <w:szCs w:val="20"/>
        </w:rPr>
        <w:t>Make</w:t>
      </w:r>
      <w:r w:rsidR="00FC08CD" w:rsidRPr="00CA74A7">
        <w:rPr>
          <w:rFonts w:ascii="Arial" w:hAnsi="Arial" w:cs="Arial"/>
          <w:sz w:val="20"/>
          <w:szCs w:val="20"/>
        </w:rPr>
        <w:t xml:space="preserve"> enquiries at the relevant workplace about the allegations, including </w:t>
      </w:r>
      <w:r w:rsidRPr="00CA74A7">
        <w:rPr>
          <w:rFonts w:ascii="Arial" w:hAnsi="Arial" w:cs="Arial"/>
          <w:sz w:val="20"/>
          <w:szCs w:val="20"/>
        </w:rPr>
        <w:t xml:space="preserve">what </w:t>
      </w:r>
      <w:r w:rsidR="00FC08CD" w:rsidRPr="00CA74A7">
        <w:rPr>
          <w:rFonts w:ascii="Arial" w:hAnsi="Arial" w:cs="Arial"/>
          <w:sz w:val="20"/>
          <w:szCs w:val="20"/>
        </w:rPr>
        <w:t xml:space="preserve">steps (if any) </w:t>
      </w:r>
      <w:r w:rsidRPr="00CA74A7">
        <w:rPr>
          <w:rFonts w:ascii="Arial" w:hAnsi="Arial" w:cs="Arial"/>
          <w:sz w:val="20"/>
          <w:szCs w:val="20"/>
        </w:rPr>
        <w:t xml:space="preserve">were </w:t>
      </w:r>
      <w:r w:rsidR="00FC08CD" w:rsidRPr="00CA74A7">
        <w:rPr>
          <w:rFonts w:ascii="Arial" w:hAnsi="Arial" w:cs="Arial"/>
          <w:sz w:val="20"/>
          <w:szCs w:val="20"/>
        </w:rPr>
        <w:t xml:space="preserve">taken by the employer in response </w:t>
      </w:r>
      <w:r w:rsidR="0044606B" w:rsidRPr="00CA74A7">
        <w:rPr>
          <w:rFonts w:ascii="Arial" w:hAnsi="Arial" w:cs="Arial"/>
          <w:sz w:val="20"/>
          <w:szCs w:val="20"/>
        </w:rPr>
        <w:t>a</w:t>
      </w:r>
      <w:r w:rsidR="00FC08CD" w:rsidRPr="00CA74A7">
        <w:rPr>
          <w:rFonts w:ascii="Arial" w:hAnsi="Arial" w:cs="Arial"/>
          <w:sz w:val="20"/>
          <w:szCs w:val="20"/>
        </w:rPr>
        <w:t>nd the outcome of these steps</w:t>
      </w:r>
      <w:r w:rsidR="001A7275" w:rsidRPr="00CA74A7">
        <w:rPr>
          <w:rFonts w:ascii="Arial" w:hAnsi="Arial" w:cs="Arial"/>
          <w:sz w:val="20"/>
          <w:szCs w:val="20"/>
        </w:rPr>
        <w:t>;</w:t>
      </w:r>
    </w:p>
    <w:p w14:paraId="01542CEB" w14:textId="77777777" w:rsidR="00FC08CD" w:rsidRPr="00CA74A7" w:rsidRDefault="00332776" w:rsidP="00CA74A7">
      <w:pPr>
        <w:pStyle w:val="ListParagraph"/>
        <w:numPr>
          <w:ilvl w:val="0"/>
          <w:numId w:val="15"/>
        </w:numPr>
        <w:spacing w:after="240"/>
        <w:rPr>
          <w:rFonts w:ascii="Arial" w:hAnsi="Arial" w:cs="Arial"/>
          <w:sz w:val="20"/>
          <w:szCs w:val="20"/>
        </w:rPr>
      </w:pPr>
      <w:r w:rsidRPr="00CA74A7">
        <w:rPr>
          <w:rFonts w:ascii="Arial" w:hAnsi="Arial" w:cs="Arial"/>
          <w:sz w:val="20"/>
          <w:szCs w:val="20"/>
        </w:rPr>
        <w:t>Contact the witnesses</w:t>
      </w:r>
      <w:r w:rsidR="001A7275" w:rsidRPr="00CA74A7">
        <w:rPr>
          <w:rFonts w:ascii="Arial" w:hAnsi="Arial" w:cs="Arial"/>
          <w:sz w:val="20"/>
          <w:szCs w:val="20"/>
        </w:rPr>
        <w:t>;</w:t>
      </w:r>
      <w:r w:rsidRPr="00CA74A7">
        <w:rPr>
          <w:rFonts w:ascii="Arial" w:hAnsi="Arial" w:cs="Arial"/>
          <w:sz w:val="20"/>
          <w:szCs w:val="20"/>
        </w:rPr>
        <w:t xml:space="preserve"> </w:t>
      </w:r>
    </w:p>
    <w:p w14:paraId="154BE0A1" w14:textId="3D953E5B" w:rsidR="00FC08CD" w:rsidRPr="00CA74A7" w:rsidRDefault="00332776" w:rsidP="00CA74A7">
      <w:pPr>
        <w:pStyle w:val="ListParagraph"/>
        <w:numPr>
          <w:ilvl w:val="0"/>
          <w:numId w:val="15"/>
        </w:numPr>
        <w:spacing w:after="240"/>
        <w:rPr>
          <w:rFonts w:ascii="Arial" w:hAnsi="Arial" w:cs="Arial"/>
          <w:sz w:val="20"/>
          <w:szCs w:val="20"/>
        </w:rPr>
      </w:pPr>
      <w:r w:rsidRPr="00CA74A7">
        <w:rPr>
          <w:rFonts w:ascii="Arial" w:hAnsi="Arial" w:cs="Arial"/>
          <w:sz w:val="20"/>
          <w:szCs w:val="20"/>
        </w:rPr>
        <w:lastRenderedPageBreak/>
        <w:t>Make</w:t>
      </w:r>
      <w:r w:rsidR="00FC08CD" w:rsidRPr="00CA74A7">
        <w:rPr>
          <w:rFonts w:ascii="Arial" w:hAnsi="Arial" w:cs="Arial"/>
          <w:sz w:val="20"/>
          <w:szCs w:val="20"/>
        </w:rPr>
        <w:t xml:space="preserve"> enquiries as to the existence and adequacy of procedures at the workplace to manage workplace bullying issues</w:t>
      </w:r>
      <w:r w:rsidR="001A7275" w:rsidRPr="00CA74A7">
        <w:rPr>
          <w:rFonts w:ascii="Arial" w:hAnsi="Arial" w:cs="Arial"/>
          <w:sz w:val="20"/>
          <w:szCs w:val="20"/>
        </w:rPr>
        <w:t xml:space="preserve">; </w:t>
      </w:r>
      <w:r w:rsidR="00FC08CD" w:rsidRPr="00CA74A7">
        <w:rPr>
          <w:rFonts w:ascii="Arial" w:hAnsi="Arial" w:cs="Arial"/>
          <w:sz w:val="20"/>
          <w:szCs w:val="20"/>
        </w:rPr>
        <w:t xml:space="preserve">and </w:t>
      </w:r>
    </w:p>
    <w:p w14:paraId="4FEDB8D4" w14:textId="1046C0E7" w:rsidR="00FC08CD" w:rsidRPr="00CA74A7" w:rsidRDefault="00332776" w:rsidP="00CA74A7">
      <w:pPr>
        <w:pStyle w:val="ListParagraph"/>
        <w:numPr>
          <w:ilvl w:val="0"/>
          <w:numId w:val="15"/>
        </w:numPr>
        <w:spacing w:after="240"/>
        <w:rPr>
          <w:rFonts w:ascii="Arial" w:hAnsi="Arial" w:cs="Arial"/>
          <w:sz w:val="20"/>
          <w:szCs w:val="20"/>
        </w:rPr>
      </w:pPr>
      <w:r w:rsidRPr="00CA74A7">
        <w:rPr>
          <w:rFonts w:ascii="Arial" w:hAnsi="Arial" w:cs="Arial"/>
          <w:sz w:val="20"/>
          <w:szCs w:val="20"/>
        </w:rPr>
        <w:t>O</w:t>
      </w:r>
      <w:r w:rsidR="0070098A" w:rsidRPr="00CA74A7">
        <w:rPr>
          <w:rFonts w:ascii="Arial" w:hAnsi="Arial" w:cs="Arial"/>
          <w:sz w:val="20"/>
          <w:szCs w:val="20"/>
        </w:rPr>
        <w:t>btain</w:t>
      </w:r>
      <w:r w:rsidR="00FC08CD" w:rsidRPr="00CA74A7">
        <w:rPr>
          <w:rFonts w:ascii="Arial" w:hAnsi="Arial" w:cs="Arial"/>
          <w:sz w:val="20"/>
          <w:szCs w:val="20"/>
        </w:rPr>
        <w:t xml:space="preserve"> relevant document</w:t>
      </w:r>
      <w:r w:rsidRPr="00CA74A7">
        <w:rPr>
          <w:rFonts w:ascii="Arial" w:hAnsi="Arial" w:cs="Arial"/>
          <w:sz w:val="20"/>
          <w:szCs w:val="20"/>
        </w:rPr>
        <w:t>s</w:t>
      </w:r>
      <w:r w:rsidR="00FC08CD" w:rsidRPr="00CA74A7">
        <w:rPr>
          <w:rFonts w:ascii="Arial" w:hAnsi="Arial" w:cs="Arial"/>
          <w:sz w:val="20"/>
          <w:szCs w:val="20"/>
        </w:rPr>
        <w:t xml:space="preserve"> or other evidence</w:t>
      </w:r>
      <w:r w:rsidR="00A47AA8" w:rsidRPr="00CA74A7">
        <w:rPr>
          <w:rFonts w:ascii="Arial" w:hAnsi="Arial" w:cs="Arial"/>
          <w:sz w:val="20"/>
          <w:szCs w:val="20"/>
        </w:rPr>
        <w:t>.</w:t>
      </w:r>
    </w:p>
    <w:p w14:paraId="1B19ED84" w14:textId="77777777" w:rsidR="00CA74A7" w:rsidRDefault="00FC08CD" w:rsidP="004C363D">
      <w:pPr>
        <w:pStyle w:val="Heading2"/>
      </w:pPr>
      <w:r w:rsidRPr="00CA74A7">
        <w:t xml:space="preserve">If you </w:t>
      </w:r>
      <w:r w:rsidR="006E7586" w:rsidRPr="00CA74A7">
        <w:t>witness someone is</w:t>
      </w:r>
      <w:r w:rsidRPr="00CA74A7">
        <w:t xml:space="preserve"> being bullied, what actions can you take?</w:t>
      </w:r>
      <w:r w:rsidR="00CA74A7">
        <w:t xml:space="preserve"> </w:t>
      </w:r>
    </w:p>
    <w:p w14:paraId="7E8A20B6" w14:textId="4AE700E3" w:rsidR="0044606B" w:rsidRPr="004E7864" w:rsidRDefault="0044606B" w:rsidP="004E7864">
      <w:pPr>
        <w:spacing w:after="240"/>
        <w:rPr>
          <w:rFonts w:ascii="Arial" w:eastAsia="Times New Roman" w:hAnsi="Arial" w:cs="Arial"/>
          <w:color w:val="000000" w:themeColor="text1"/>
          <w:sz w:val="20"/>
          <w:szCs w:val="20"/>
          <w:lang w:eastAsia="en-AU"/>
        </w:rPr>
      </w:pPr>
      <w:r w:rsidRPr="004E7864">
        <w:rPr>
          <w:rFonts w:ascii="Arial" w:eastAsia="Times New Roman" w:hAnsi="Arial" w:cs="Arial"/>
          <w:color w:val="000000" w:themeColor="text1"/>
          <w:sz w:val="20"/>
          <w:szCs w:val="20"/>
          <w:lang w:eastAsia="en-AU"/>
        </w:rPr>
        <w:t>There are several ways you can respond if you witness bullying at work, depending on how safe you feel to intervene.</w:t>
      </w:r>
    </w:p>
    <w:p w14:paraId="23E7866F" w14:textId="0A4BA5ED" w:rsidR="0044606B" w:rsidRPr="004E7864" w:rsidRDefault="0044606B" w:rsidP="004E7864">
      <w:pPr>
        <w:spacing w:after="240"/>
        <w:rPr>
          <w:rFonts w:ascii="Arial" w:eastAsia="Times New Roman" w:hAnsi="Arial" w:cs="Arial"/>
          <w:color w:val="000000" w:themeColor="text1"/>
          <w:sz w:val="20"/>
          <w:szCs w:val="20"/>
          <w:lang w:eastAsia="en-AU"/>
        </w:rPr>
      </w:pPr>
      <w:r w:rsidRPr="004E7864">
        <w:rPr>
          <w:rFonts w:ascii="Arial" w:eastAsia="Times New Roman" w:hAnsi="Arial" w:cs="Arial"/>
          <w:color w:val="000000" w:themeColor="text1"/>
          <w:sz w:val="20"/>
          <w:szCs w:val="20"/>
          <w:lang w:eastAsia="en-AU"/>
        </w:rPr>
        <w:t>Here are some suggestions: </w:t>
      </w:r>
    </w:p>
    <w:p w14:paraId="041D1377" w14:textId="673DB3CB" w:rsidR="0044606B" w:rsidRPr="00CA74A7" w:rsidRDefault="0044606B" w:rsidP="00CA74A7">
      <w:pPr>
        <w:pStyle w:val="ListParagraph"/>
        <w:numPr>
          <w:ilvl w:val="0"/>
          <w:numId w:val="17"/>
        </w:numPr>
        <w:spacing w:after="240"/>
        <w:rPr>
          <w:rFonts w:ascii="Arial" w:eastAsia="Times New Roman" w:hAnsi="Arial" w:cs="Arial"/>
          <w:color w:val="000000" w:themeColor="text1"/>
          <w:sz w:val="20"/>
          <w:szCs w:val="20"/>
          <w:lang w:eastAsia="en-AU"/>
        </w:rPr>
      </w:pPr>
      <w:r w:rsidRPr="00CA74A7">
        <w:rPr>
          <w:rFonts w:ascii="Arial" w:eastAsia="Times New Roman" w:hAnsi="Arial" w:cs="Arial"/>
          <w:b/>
          <w:color w:val="000000" w:themeColor="text1"/>
          <w:sz w:val="20"/>
          <w:szCs w:val="20"/>
          <w:lang w:eastAsia="en-AU"/>
        </w:rPr>
        <w:t>Call out bad behaviour:</w:t>
      </w:r>
      <w:r w:rsidRPr="00CA74A7">
        <w:rPr>
          <w:rFonts w:ascii="Arial" w:eastAsia="Times New Roman" w:hAnsi="Arial" w:cs="Arial"/>
          <w:i/>
          <w:color w:val="000000" w:themeColor="text1"/>
          <w:sz w:val="20"/>
          <w:szCs w:val="20"/>
          <w:lang w:eastAsia="en-AU"/>
        </w:rPr>
        <w:t xml:space="preserve"> </w:t>
      </w:r>
      <w:r w:rsidRPr="00CA74A7">
        <w:rPr>
          <w:rFonts w:ascii="Arial" w:eastAsia="Times New Roman" w:hAnsi="Arial" w:cs="Arial"/>
          <w:color w:val="000000" w:themeColor="text1"/>
          <w:sz w:val="20"/>
          <w:szCs w:val="20"/>
          <w:lang w:eastAsia="en-AU"/>
        </w:rPr>
        <w:t xml:space="preserve">If you feel comfortable, say something to the person showing bad behaviour or report the behaviour to your manager or your human resources contact. Make it clear that you won’t be involved in behaviour that bullies others. </w:t>
      </w:r>
    </w:p>
    <w:p w14:paraId="6A80661D" w14:textId="77777777" w:rsidR="0044606B" w:rsidRPr="00CA74A7" w:rsidRDefault="0044606B" w:rsidP="00CA74A7">
      <w:pPr>
        <w:pStyle w:val="ListParagraph"/>
        <w:numPr>
          <w:ilvl w:val="0"/>
          <w:numId w:val="17"/>
        </w:numPr>
        <w:spacing w:after="240"/>
        <w:rPr>
          <w:rFonts w:ascii="Arial" w:eastAsia="Times New Roman" w:hAnsi="Arial" w:cs="Arial"/>
          <w:color w:val="000000" w:themeColor="text1"/>
          <w:sz w:val="20"/>
          <w:szCs w:val="20"/>
          <w:lang w:eastAsia="en-AU"/>
        </w:rPr>
      </w:pPr>
      <w:r w:rsidRPr="00CA74A7">
        <w:rPr>
          <w:rFonts w:ascii="Arial" w:eastAsia="Times New Roman" w:hAnsi="Arial" w:cs="Arial"/>
          <w:b/>
          <w:color w:val="000000" w:themeColor="text1"/>
          <w:sz w:val="20"/>
          <w:szCs w:val="20"/>
          <w:lang w:eastAsia="en-AU"/>
        </w:rPr>
        <w:t>Don’t join in:</w:t>
      </w:r>
      <w:r w:rsidRPr="00CA74A7">
        <w:rPr>
          <w:rFonts w:ascii="Arial" w:eastAsia="Times New Roman" w:hAnsi="Arial" w:cs="Arial"/>
          <w:i/>
          <w:color w:val="000000" w:themeColor="text1"/>
          <w:sz w:val="20"/>
          <w:szCs w:val="20"/>
          <w:lang w:eastAsia="en-AU"/>
        </w:rPr>
        <w:t xml:space="preserve"> </w:t>
      </w:r>
      <w:r w:rsidRPr="00CA74A7">
        <w:rPr>
          <w:rFonts w:ascii="Arial" w:eastAsia="Times New Roman" w:hAnsi="Arial" w:cs="Arial"/>
          <w:color w:val="000000" w:themeColor="text1"/>
          <w:sz w:val="20"/>
          <w:szCs w:val="20"/>
          <w:lang w:eastAsia="en-AU"/>
        </w:rPr>
        <w:t xml:space="preserve">Don’t encourage inappropriate behaviour by laughing along or giving silent approval as this makes the problem worse. Similarly, do not spread gossip about others verbally, on social media or via email. </w:t>
      </w:r>
    </w:p>
    <w:p w14:paraId="76ADD188" w14:textId="77777777" w:rsidR="004E7864" w:rsidRPr="00CA74A7" w:rsidRDefault="0044606B" w:rsidP="00CA74A7">
      <w:pPr>
        <w:pStyle w:val="ListParagraph"/>
        <w:numPr>
          <w:ilvl w:val="0"/>
          <w:numId w:val="17"/>
        </w:numPr>
        <w:spacing w:after="240"/>
        <w:rPr>
          <w:rFonts w:ascii="Arial" w:eastAsia="Times New Roman" w:hAnsi="Arial" w:cs="Arial"/>
          <w:color w:val="000000" w:themeColor="text1"/>
          <w:sz w:val="20"/>
          <w:szCs w:val="20"/>
          <w:lang w:eastAsia="en-AU"/>
        </w:rPr>
      </w:pPr>
      <w:r w:rsidRPr="00CA74A7">
        <w:rPr>
          <w:rFonts w:ascii="Arial" w:eastAsia="Times New Roman" w:hAnsi="Arial" w:cs="Arial"/>
          <w:b/>
          <w:color w:val="000000" w:themeColor="text1"/>
          <w:sz w:val="20"/>
          <w:szCs w:val="20"/>
          <w:lang w:eastAsia="en-AU"/>
        </w:rPr>
        <w:t>Do something supportive:</w:t>
      </w:r>
      <w:r w:rsidRPr="00CA74A7">
        <w:rPr>
          <w:rFonts w:ascii="Arial" w:eastAsia="Times New Roman" w:hAnsi="Arial" w:cs="Arial"/>
          <w:i/>
          <w:color w:val="000000" w:themeColor="text1"/>
          <w:sz w:val="20"/>
          <w:szCs w:val="20"/>
          <w:lang w:eastAsia="en-AU"/>
        </w:rPr>
        <w:t xml:space="preserve"> </w:t>
      </w:r>
      <w:r w:rsidRPr="00CA74A7">
        <w:rPr>
          <w:rFonts w:ascii="Arial" w:eastAsia="Times New Roman" w:hAnsi="Arial" w:cs="Arial"/>
          <w:color w:val="000000" w:themeColor="text1"/>
          <w:sz w:val="20"/>
          <w:szCs w:val="20"/>
          <w:lang w:eastAsia="en-AU"/>
        </w:rPr>
        <w:t xml:space="preserve">Support the person who is experiencing behaviour that may be bullying. This could be something simple like asking if they are OK or offering them information on where to get support such as </w:t>
      </w:r>
      <w:r w:rsidRPr="00CA74A7">
        <w:rPr>
          <w:rFonts w:ascii="Arial" w:hAnsi="Arial" w:cs="Arial"/>
          <w:sz w:val="20"/>
          <w:szCs w:val="20"/>
        </w:rPr>
        <w:t>sharing with them the</w:t>
      </w:r>
      <w:r w:rsidRPr="00CA74A7">
        <w:rPr>
          <w:rFonts w:ascii="Arial" w:eastAsia="Times New Roman" w:hAnsi="Arial" w:cs="Arial"/>
          <w:color w:val="000000" w:themeColor="text1"/>
          <w:sz w:val="20"/>
          <w:szCs w:val="20"/>
          <w:lang w:eastAsia="en-AU"/>
        </w:rPr>
        <w:t xml:space="preserve"> organisation’s </w:t>
      </w:r>
      <w:r w:rsidRPr="00CA74A7">
        <w:rPr>
          <w:rFonts w:ascii="Arial" w:hAnsi="Arial" w:cs="Arial"/>
          <w:sz w:val="20"/>
          <w:szCs w:val="20"/>
        </w:rPr>
        <w:t xml:space="preserve">bullying policies. </w:t>
      </w:r>
    </w:p>
    <w:p w14:paraId="04FAF0FC" w14:textId="03949892" w:rsidR="0044606B" w:rsidRPr="00CA74A7" w:rsidRDefault="0044606B" w:rsidP="00CA74A7">
      <w:pPr>
        <w:pStyle w:val="ListParagraph"/>
        <w:numPr>
          <w:ilvl w:val="0"/>
          <w:numId w:val="17"/>
        </w:numPr>
        <w:spacing w:after="240"/>
        <w:rPr>
          <w:rFonts w:ascii="Arial" w:eastAsia="Times New Roman" w:hAnsi="Arial" w:cs="Arial"/>
          <w:color w:val="000000" w:themeColor="text1"/>
          <w:sz w:val="20"/>
          <w:szCs w:val="20"/>
          <w:lang w:eastAsia="en-AU"/>
        </w:rPr>
      </w:pPr>
      <w:r w:rsidRPr="00CA74A7">
        <w:rPr>
          <w:rFonts w:ascii="Arial" w:eastAsia="Times New Roman" w:hAnsi="Arial" w:cs="Arial"/>
          <w:b/>
          <w:color w:val="000000" w:themeColor="text1"/>
          <w:sz w:val="20"/>
          <w:szCs w:val="20"/>
          <w:lang w:eastAsia="en-AU"/>
        </w:rPr>
        <w:t>Seek help:</w:t>
      </w:r>
      <w:r w:rsidRPr="00CA74A7">
        <w:rPr>
          <w:rFonts w:ascii="Arial" w:eastAsia="Times New Roman" w:hAnsi="Arial" w:cs="Arial"/>
          <w:i/>
          <w:color w:val="000000" w:themeColor="text1"/>
          <w:sz w:val="20"/>
          <w:szCs w:val="20"/>
          <w:lang w:eastAsia="en-AU"/>
        </w:rPr>
        <w:t xml:space="preserve"> </w:t>
      </w:r>
      <w:r w:rsidRPr="00CA74A7">
        <w:rPr>
          <w:rFonts w:ascii="Arial" w:eastAsia="Times New Roman" w:hAnsi="Arial" w:cs="Arial"/>
          <w:color w:val="000000" w:themeColor="text1"/>
          <w:sz w:val="20"/>
          <w:szCs w:val="20"/>
          <w:lang w:eastAsia="en-AU"/>
        </w:rPr>
        <w:t xml:space="preserve">If speaking up doesn’t resolve an issue, you may need to take further action.  Suggest the person experiencing the bullying approach </w:t>
      </w:r>
      <w:r w:rsidRPr="00CA74A7">
        <w:rPr>
          <w:rFonts w:ascii="Arial" w:hAnsi="Arial" w:cs="Arial"/>
          <w:sz w:val="20"/>
          <w:szCs w:val="20"/>
        </w:rPr>
        <w:t xml:space="preserve">their manager, human resources contact, employee assistance program, health and safety representative, union or professional association representative, WorkSafe Victoria’s </w:t>
      </w:r>
      <w:r w:rsidR="00064E97" w:rsidRPr="00CA74A7">
        <w:rPr>
          <w:rFonts w:ascii="Arial" w:hAnsi="Arial" w:cs="Arial"/>
          <w:sz w:val="20"/>
          <w:szCs w:val="20"/>
        </w:rPr>
        <w:t>A</w:t>
      </w:r>
      <w:r w:rsidRPr="00CA74A7">
        <w:rPr>
          <w:rFonts w:ascii="Arial" w:hAnsi="Arial" w:cs="Arial"/>
          <w:sz w:val="20"/>
          <w:szCs w:val="20"/>
        </w:rPr>
        <w:t xml:space="preserve">dvisory </w:t>
      </w:r>
      <w:r w:rsidR="00064E97" w:rsidRPr="00CA74A7">
        <w:rPr>
          <w:rFonts w:ascii="Arial" w:hAnsi="Arial" w:cs="Arial"/>
          <w:sz w:val="20"/>
          <w:szCs w:val="20"/>
        </w:rPr>
        <w:t>S</w:t>
      </w:r>
      <w:r w:rsidRPr="00CA74A7">
        <w:rPr>
          <w:rFonts w:ascii="Arial" w:hAnsi="Arial" w:cs="Arial"/>
          <w:sz w:val="20"/>
          <w:szCs w:val="20"/>
        </w:rPr>
        <w:t xml:space="preserve">ervice or the Fair Work Commission. </w:t>
      </w:r>
    </w:p>
    <w:p w14:paraId="76CEEC48" w14:textId="5B314B43" w:rsidR="0044606B" w:rsidRPr="004E7864" w:rsidRDefault="0044606B" w:rsidP="004E7864">
      <w:pPr>
        <w:spacing w:after="240"/>
        <w:rPr>
          <w:rFonts w:ascii="Arial" w:eastAsia="Times New Roman" w:hAnsi="Arial" w:cs="Arial"/>
          <w:color w:val="000000" w:themeColor="text1"/>
          <w:sz w:val="20"/>
          <w:szCs w:val="20"/>
          <w:lang w:eastAsia="en-AU"/>
        </w:rPr>
      </w:pPr>
      <w:r w:rsidRPr="004E7864">
        <w:rPr>
          <w:rFonts w:ascii="Arial" w:hAnsi="Arial" w:cs="Arial"/>
          <w:sz w:val="20"/>
          <w:szCs w:val="20"/>
        </w:rPr>
        <w:t xml:space="preserve">If </w:t>
      </w:r>
      <w:r w:rsidRPr="004E7864">
        <w:rPr>
          <w:rFonts w:ascii="Arial" w:eastAsia="Times New Roman" w:hAnsi="Arial" w:cs="Arial"/>
          <w:sz w:val="20"/>
          <w:szCs w:val="20"/>
          <w:lang w:eastAsia="en-AU"/>
        </w:rPr>
        <w:t>workplace bullying involves assault or threats of assault, sexual assault, damage to property or stalking, you should contact Victoria Police.</w:t>
      </w:r>
    </w:p>
    <w:p w14:paraId="0F69AE73" w14:textId="77777777" w:rsidR="00590FF7" w:rsidRPr="00CA74A7" w:rsidRDefault="00590FF7" w:rsidP="004C363D">
      <w:pPr>
        <w:pStyle w:val="Heading2"/>
      </w:pPr>
      <w:r w:rsidRPr="00CA74A7">
        <w:t>Can a one-off incident constitute harassment?</w:t>
      </w:r>
    </w:p>
    <w:p w14:paraId="56BACD7A" w14:textId="4E602A14" w:rsidR="00590FF7" w:rsidRPr="004E7864" w:rsidRDefault="00590FF7" w:rsidP="004E7864">
      <w:pPr>
        <w:spacing w:after="240"/>
        <w:rPr>
          <w:rFonts w:ascii="Arial" w:hAnsi="Arial" w:cs="Arial"/>
          <w:sz w:val="20"/>
          <w:szCs w:val="20"/>
        </w:rPr>
      </w:pPr>
      <w:r w:rsidRPr="004E7864">
        <w:rPr>
          <w:rFonts w:ascii="Arial" w:hAnsi="Arial" w:cs="Arial"/>
          <w:sz w:val="20"/>
          <w:szCs w:val="20"/>
        </w:rPr>
        <w:t>A one-off incident</w:t>
      </w:r>
      <w:r w:rsidR="0044606B" w:rsidRPr="004E7864">
        <w:rPr>
          <w:rFonts w:ascii="Arial" w:hAnsi="Arial" w:cs="Arial"/>
          <w:sz w:val="20"/>
          <w:szCs w:val="20"/>
        </w:rPr>
        <w:t>, such as an insulting joke</w:t>
      </w:r>
      <w:r w:rsidR="007D5D44" w:rsidRPr="004E7864">
        <w:rPr>
          <w:rFonts w:ascii="Arial" w:hAnsi="Arial" w:cs="Arial"/>
          <w:sz w:val="20"/>
          <w:szCs w:val="20"/>
        </w:rPr>
        <w:t xml:space="preserve"> about a particular racial group,</w:t>
      </w:r>
      <w:r w:rsidRPr="004E7864">
        <w:rPr>
          <w:rFonts w:ascii="Arial" w:hAnsi="Arial" w:cs="Arial"/>
          <w:sz w:val="20"/>
          <w:szCs w:val="20"/>
        </w:rPr>
        <w:t xml:space="preserve"> can constitute harassment. </w:t>
      </w:r>
      <w:r w:rsidR="00934C2B" w:rsidRPr="004E7864">
        <w:rPr>
          <w:rFonts w:ascii="Arial" w:hAnsi="Arial" w:cs="Arial"/>
          <w:sz w:val="20"/>
          <w:szCs w:val="20"/>
        </w:rPr>
        <w:t>Employers should respond quickly to any reported incidents of</w:t>
      </w:r>
      <w:r w:rsidRPr="004E7864">
        <w:rPr>
          <w:rFonts w:ascii="Arial" w:hAnsi="Arial" w:cs="Arial"/>
          <w:sz w:val="20"/>
          <w:szCs w:val="20"/>
        </w:rPr>
        <w:t xml:space="preserve"> harassment </w:t>
      </w:r>
      <w:r w:rsidR="00934C2B" w:rsidRPr="004E7864">
        <w:rPr>
          <w:rFonts w:ascii="Arial" w:hAnsi="Arial" w:cs="Arial"/>
          <w:sz w:val="20"/>
          <w:szCs w:val="20"/>
        </w:rPr>
        <w:t>in accordance</w:t>
      </w:r>
      <w:r w:rsidRPr="004E7864">
        <w:rPr>
          <w:rFonts w:ascii="Arial" w:hAnsi="Arial" w:cs="Arial"/>
          <w:sz w:val="20"/>
          <w:szCs w:val="20"/>
        </w:rPr>
        <w:t xml:space="preserve"> with the organisation</w:t>
      </w:r>
      <w:r w:rsidR="00934C2B" w:rsidRPr="004E7864">
        <w:rPr>
          <w:rFonts w:ascii="Arial" w:hAnsi="Arial" w:cs="Arial"/>
          <w:sz w:val="20"/>
          <w:szCs w:val="20"/>
        </w:rPr>
        <w:t>’s</w:t>
      </w:r>
      <w:r w:rsidRPr="004E7864">
        <w:rPr>
          <w:rFonts w:ascii="Arial" w:hAnsi="Arial" w:cs="Arial"/>
          <w:sz w:val="20"/>
          <w:szCs w:val="20"/>
        </w:rPr>
        <w:t xml:space="preserve"> policies and procedures.</w:t>
      </w:r>
    </w:p>
    <w:p w14:paraId="0921C931" w14:textId="269A62DB" w:rsidR="00934C2B" w:rsidRPr="00CA74A7" w:rsidRDefault="00590FF7" w:rsidP="004C363D">
      <w:pPr>
        <w:pStyle w:val="Heading2"/>
      </w:pPr>
      <w:r w:rsidRPr="00CA74A7">
        <w:t xml:space="preserve">My colleague makes comments about my race but is well connected with my manager and works in the </w:t>
      </w:r>
      <w:r w:rsidR="00064E97" w:rsidRPr="00CA74A7">
        <w:t>h</w:t>
      </w:r>
      <w:r w:rsidRPr="00CA74A7">
        <w:t xml:space="preserve">uman </w:t>
      </w:r>
      <w:r w:rsidR="00064E97" w:rsidRPr="00CA74A7">
        <w:t>r</w:t>
      </w:r>
      <w:r w:rsidRPr="00CA74A7">
        <w:t>esources area at my organisation. Where can I make a complaint?</w:t>
      </w:r>
    </w:p>
    <w:p w14:paraId="7EE785B8" w14:textId="2730A80D" w:rsidR="00934C2B" w:rsidRPr="004E7864" w:rsidRDefault="00934C2B" w:rsidP="004E7864">
      <w:pPr>
        <w:spacing w:after="240"/>
        <w:rPr>
          <w:rFonts w:ascii="Arial" w:hAnsi="Arial" w:cs="Arial"/>
          <w:sz w:val="20"/>
          <w:szCs w:val="20"/>
        </w:rPr>
      </w:pPr>
      <w:r w:rsidRPr="004E7864">
        <w:rPr>
          <w:rFonts w:ascii="Arial" w:hAnsi="Arial" w:cs="Arial"/>
          <w:sz w:val="20"/>
          <w:szCs w:val="20"/>
        </w:rPr>
        <w:t xml:space="preserve">Comments about a person’s race can be harassment. </w:t>
      </w:r>
      <w:r w:rsidR="00C85242" w:rsidRPr="004E7864">
        <w:rPr>
          <w:rFonts w:ascii="Arial" w:hAnsi="Arial" w:cs="Arial"/>
          <w:sz w:val="20"/>
          <w:szCs w:val="20"/>
        </w:rPr>
        <w:t>H</w:t>
      </w:r>
      <w:r w:rsidRPr="004E7864">
        <w:rPr>
          <w:rFonts w:ascii="Arial" w:hAnsi="Arial" w:cs="Arial"/>
          <w:sz w:val="20"/>
          <w:szCs w:val="20"/>
        </w:rPr>
        <w:t>arassment</w:t>
      </w:r>
      <w:r w:rsidR="00ED4FB9" w:rsidRPr="004E7864">
        <w:rPr>
          <w:rFonts w:ascii="Arial" w:hAnsi="Arial" w:cs="Arial"/>
          <w:sz w:val="20"/>
          <w:szCs w:val="20"/>
        </w:rPr>
        <w:t xml:space="preserve"> can be </w:t>
      </w:r>
      <w:r w:rsidRPr="004E7864">
        <w:rPr>
          <w:rFonts w:ascii="Arial" w:hAnsi="Arial" w:cs="Arial"/>
          <w:sz w:val="20"/>
          <w:szCs w:val="20"/>
        </w:rPr>
        <w:t xml:space="preserve">against the law when </w:t>
      </w:r>
      <w:r w:rsidR="00590FF7" w:rsidRPr="004E7864">
        <w:rPr>
          <w:rFonts w:ascii="Arial" w:hAnsi="Arial" w:cs="Arial"/>
          <w:sz w:val="20"/>
          <w:szCs w:val="20"/>
        </w:rPr>
        <w:t xml:space="preserve">a person is treated less favourably on the basis of particular attributes, including race. </w:t>
      </w:r>
    </w:p>
    <w:p w14:paraId="4BC164A8" w14:textId="283AAA30" w:rsidR="00590FF7" w:rsidRPr="004E7864" w:rsidRDefault="00590FF7" w:rsidP="004E7864">
      <w:pPr>
        <w:spacing w:after="240"/>
        <w:rPr>
          <w:rFonts w:ascii="Arial" w:hAnsi="Arial" w:cs="Arial"/>
          <w:sz w:val="20"/>
          <w:szCs w:val="20"/>
        </w:rPr>
      </w:pPr>
      <w:r w:rsidRPr="004E7864">
        <w:rPr>
          <w:rFonts w:ascii="Arial" w:hAnsi="Arial" w:cs="Arial"/>
          <w:sz w:val="20"/>
          <w:szCs w:val="20"/>
        </w:rPr>
        <w:t xml:space="preserve">Incidents of harassment, </w:t>
      </w:r>
      <w:r w:rsidR="00934C2B" w:rsidRPr="004E7864">
        <w:rPr>
          <w:rFonts w:ascii="Arial" w:hAnsi="Arial" w:cs="Arial"/>
          <w:sz w:val="20"/>
          <w:szCs w:val="20"/>
        </w:rPr>
        <w:t>whether direct, indirect, obvious or subtle,</w:t>
      </w:r>
      <w:r w:rsidRPr="004E7864">
        <w:rPr>
          <w:rFonts w:ascii="Arial" w:hAnsi="Arial" w:cs="Arial"/>
          <w:sz w:val="20"/>
          <w:szCs w:val="20"/>
        </w:rPr>
        <w:t xml:space="preserve"> should be reported. </w:t>
      </w:r>
      <w:r w:rsidR="00934C2B" w:rsidRPr="004E7864">
        <w:rPr>
          <w:rFonts w:ascii="Arial" w:hAnsi="Arial" w:cs="Arial"/>
          <w:sz w:val="20"/>
          <w:szCs w:val="20"/>
        </w:rPr>
        <w:t>If you</w:t>
      </w:r>
      <w:r w:rsidRPr="004E7864">
        <w:rPr>
          <w:rFonts w:ascii="Arial" w:hAnsi="Arial" w:cs="Arial"/>
          <w:sz w:val="20"/>
          <w:szCs w:val="20"/>
        </w:rPr>
        <w:t xml:space="preserve"> feel you are unable to make a complaint to your manager, you can make a complaint to other senior staff </w:t>
      </w:r>
      <w:r w:rsidR="00C85242" w:rsidRPr="004E7864">
        <w:rPr>
          <w:rFonts w:ascii="Arial" w:hAnsi="Arial" w:cs="Arial"/>
          <w:sz w:val="20"/>
          <w:szCs w:val="20"/>
        </w:rPr>
        <w:t xml:space="preserve">or a </w:t>
      </w:r>
      <w:r w:rsidR="00064E97" w:rsidRPr="004E7864">
        <w:rPr>
          <w:rFonts w:ascii="Arial" w:hAnsi="Arial" w:cs="Arial"/>
          <w:sz w:val="20"/>
          <w:szCs w:val="20"/>
        </w:rPr>
        <w:t>h</w:t>
      </w:r>
      <w:r w:rsidR="00C85242" w:rsidRPr="004E7864">
        <w:rPr>
          <w:rFonts w:ascii="Arial" w:hAnsi="Arial" w:cs="Arial"/>
          <w:sz w:val="20"/>
          <w:szCs w:val="20"/>
        </w:rPr>
        <w:t xml:space="preserve">uman </w:t>
      </w:r>
      <w:r w:rsidR="00064E97" w:rsidRPr="004E7864">
        <w:rPr>
          <w:rFonts w:ascii="Arial" w:hAnsi="Arial" w:cs="Arial"/>
          <w:sz w:val="20"/>
          <w:szCs w:val="20"/>
        </w:rPr>
        <w:t>r</w:t>
      </w:r>
      <w:r w:rsidR="00C85242" w:rsidRPr="004E7864">
        <w:rPr>
          <w:rFonts w:ascii="Arial" w:hAnsi="Arial" w:cs="Arial"/>
          <w:sz w:val="20"/>
          <w:szCs w:val="20"/>
        </w:rPr>
        <w:t>esources representative according to your organisation’s complaints policy and procedure</w:t>
      </w:r>
      <w:r w:rsidR="00ED4FB9" w:rsidRPr="004E7864">
        <w:rPr>
          <w:rFonts w:ascii="Arial" w:hAnsi="Arial" w:cs="Arial"/>
          <w:sz w:val="20"/>
          <w:szCs w:val="20"/>
        </w:rPr>
        <w:t>s</w:t>
      </w:r>
      <w:r w:rsidRPr="004E7864">
        <w:rPr>
          <w:rFonts w:ascii="Arial" w:hAnsi="Arial" w:cs="Arial"/>
          <w:sz w:val="20"/>
          <w:szCs w:val="20"/>
        </w:rPr>
        <w:t xml:space="preserve">. You can also make a complaint to the Victorian Equal Opportunity and Human Rights Commission or the Australian Human Rights Commission. </w:t>
      </w:r>
    </w:p>
    <w:p w14:paraId="553F5ACB" w14:textId="77777777" w:rsidR="00590FF7" w:rsidRPr="00CA74A7" w:rsidRDefault="00590FF7" w:rsidP="004C363D">
      <w:pPr>
        <w:pStyle w:val="Heading2"/>
      </w:pPr>
      <w:r w:rsidRPr="00CA74A7">
        <w:t>How can the Victorian Equal Opportunity and Human Rights Commission and the Australian Human Rights Commissions assist me?</w:t>
      </w:r>
    </w:p>
    <w:p w14:paraId="55E8E9C0" w14:textId="250EDFED" w:rsidR="00590FF7" w:rsidRPr="004E7864" w:rsidRDefault="00590FF7" w:rsidP="004E7864">
      <w:pPr>
        <w:spacing w:after="240"/>
        <w:rPr>
          <w:rFonts w:ascii="Arial" w:hAnsi="Arial" w:cs="Arial"/>
          <w:sz w:val="20"/>
          <w:szCs w:val="20"/>
        </w:rPr>
      </w:pPr>
      <w:r w:rsidRPr="004E7864">
        <w:rPr>
          <w:rFonts w:ascii="Arial" w:hAnsi="Arial" w:cs="Arial"/>
          <w:sz w:val="20"/>
          <w:szCs w:val="20"/>
        </w:rPr>
        <w:lastRenderedPageBreak/>
        <w:t>Both the Victorian Equal Opportunity and Human Rights Commission and the Australian Human Rights Commission can assist in resolving complaints of discrimination and harassment, including sexual harassment</w:t>
      </w:r>
      <w:r w:rsidR="00934C2B" w:rsidRPr="004E7864">
        <w:rPr>
          <w:rFonts w:ascii="Arial" w:hAnsi="Arial" w:cs="Arial"/>
          <w:sz w:val="20"/>
          <w:szCs w:val="20"/>
        </w:rPr>
        <w:t xml:space="preserve">, through a process of Conciliation. This is </w:t>
      </w:r>
      <w:r w:rsidRPr="004E7864">
        <w:rPr>
          <w:rFonts w:ascii="Arial" w:hAnsi="Arial" w:cs="Arial"/>
          <w:sz w:val="20"/>
          <w:szCs w:val="20"/>
        </w:rPr>
        <w:t>an informal</w:t>
      </w:r>
      <w:r w:rsidR="00572BFF" w:rsidRPr="004E7864">
        <w:rPr>
          <w:rFonts w:ascii="Arial" w:hAnsi="Arial" w:cs="Arial"/>
          <w:sz w:val="20"/>
          <w:szCs w:val="20"/>
        </w:rPr>
        <w:t>, free and confidential</w:t>
      </w:r>
      <w:r w:rsidRPr="004E7864">
        <w:rPr>
          <w:rFonts w:ascii="Arial" w:hAnsi="Arial" w:cs="Arial"/>
          <w:sz w:val="20"/>
          <w:szCs w:val="20"/>
        </w:rPr>
        <w:t xml:space="preserve"> process that </w:t>
      </w:r>
      <w:r w:rsidR="00572BFF" w:rsidRPr="004E7864">
        <w:rPr>
          <w:rFonts w:ascii="Arial" w:hAnsi="Arial" w:cs="Arial"/>
          <w:sz w:val="20"/>
          <w:szCs w:val="20"/>
        </w:rPr>
        <w:t>allows people to explore ways of resolving their dispute by mutual agreement.</w:t>
      </w:r>
    </w:p>
    <w:p w14:paraId="69EA968C" w14:textId="61D78C37" w:rsidR="00572BFF" w:rsidRPr="004E7864" w:rsidRDefault="00590FF7" w:rsidP="004E7864">
      <w:pPr>
        <w:spacing w:after="240"/>
        <w:rPr>
          <w:rFonts w:ascii="Arial" w:hAnsi="Arial" w:cs="Arial"/>
          <w:sz w:val="20"/>
          <w:szCs w:val="20"/>
        </w:rPr>
      </w:pPr>
      <w:r w:rsidRPr="004E7864">
        <w:rPr>
          <w:rFonts w:ascii="Arial" w:hAnsi="Arial" w:cs="Arial"/>
          <w:sz w:val="20"/>
          <w:szCs w:val="20"/>
        </w:rPr>
        <w:t>The Victorian Equal Opportunity and Human Rights Commission can be contacted on 1300</w:t>
      </w:r>
      <w:r w:rsidR="00064E97" w:rsidRPr="004E7864">
        <w:rPr>
          <w:rFonts w:ascii="Arial" w:hAnsi="Arial" w:cs="Arial"/>
          <w:sz w:val="20"/>
          <w:szCs w:val="20"/>
        </w:rPr>
        <w:t> </w:t>
      </w:r>
      <w:r w:rsidRPr="004E7864">
        <w:rPr>
          <w:rFonts w:ascii="Arial" w:hAnsi="Arial" w:cs="Arial"/>
          <w:sz w:val="20"/>
          <w:szCs w:val="20"/>
        </w:rPr>
        <w:t>292</w:t>
      </w:r>
      <w:r w:rsidR="00064E97" w:rsidRPr="004E7864">
        <w:rPr>
          <w:rFonts w:ascii="Arial" w:hAnsi="Arial" w:cs="Arial"/>
          <w:sz w:val="20"/>
          <w:szCs w:val="20"/>
        </w:rPr>
        <w:t> </w:t>
      </w:r>
      <w:r w:rsidRPr="004E7864">
        <w:rPr>
          <w:rFonts w:ascii="Arial" w:hAnsi="Arial" w:cs="Arial"/>
          <w:sz w:val="20"/>
          <w:szCs w:val="20"/>
        </w:rPr>
        <w:t xml:space="preserve">153 and a complaint form can be accessed via </w:t>
      </w:r>
      <w:hyperlink r:id="rId9" w:history="1">
        <w:r w:rsidRPr="004E7864">
          <w:rPr>
            <w:rStyle w:val="Hyperlink"/>
            <w:rFonts w:ascii="Arial" w:hAnsi="Arial" w:cs="Arial"/>
            <w:sz w:val="20"/>
            <w:szCs w:val="20"/>
          </w:rPr>
          <w:t>www.humanrightscommission.vic.gov.au/make-a-complaint</w:t>
        </w:r>
      </w:hyperlink>
      <w:r w:rsidRPr="004E7864">
        <w:rPr>
          <w:rFonts w:ascii="Arial" w:hAnsi="Arial" w:cs="Arial"/>
          <w:sz w:val="20"/>
          <w:szCs w:val="20"/>
        </w:rPr>
        <w:t>.</w:t>
      </w:r>
    </w:p>
    <w:p w14:paraId="409DC5C7" w14:textId="55C4AE2E" w:rsidR="00590FF7" w:rsidRPr="004E7864" w:rsidRDefault="00590FF7" w:rsidP="004E7864">
      <w:pPr>
        <w:spacing w:after="240"/>
        <w:rPr>
          <w:rFonts w:ascii="Arial" w:hAnsi="Arial" w:cs="Arial"/>
          <w:sz w:val="20"/>
          <w:szCs w:val="20"/>
        </w:rPr>
      </w:pPr>
      <w:r w:rsidRPr="004E7864">
        <w:rPr>
          <w:rFonts w:ascii="Arial" w:hAnsi="Arial" w:cs="Arial"/>
          <w:sz w:val="20"/>
          <w:szCs w:val="20"/>
        </w:rPr>
        <w:t xml:space="preserve">For more information on the Australian Human Rights Commission complaints process visit </w:t>
      </w:r>
      <w:hyperlink r:id="rId10" w:history="1">
        <w:r w:rsidR="00064E97" w:rsidRPr="004E7864">
          <w:rPr>
            <w:rStyle w:val="Hyperlink"/>
            <w:rFonts w:ascii="Arial" w:hAnsi="Arial" w:cs="Arial"/>
            <w:sz w:val="20"/>
            <w:szCs w:val="20"/>
          </w:rPr>
          <w:t>https://www.humanrights.gov.au/complaints/make-complaint</w:t>
        </w:r>
      </w:hyperlink>
      <w:r w:rsidR="00450D45" w:rsidRPr="004E7864">
        <w:rPr>
          <w:rFonts w:ascii="Arial" w:hAnsi="Arial" w:cs="Arial"/>
          <w:sz w:val="20"/>
          <w:szCs w:val="20"/>
        </w:rPr>
        <w:t>.</w:t>
      </w:r>
      <w:r w:rsidRPr="004E7864">
        <w:rPr>
          <w:rFonts w:ascii="Arial" w:hAnsi="Arial" w:cs="Arial"/>
          <w:sz w:val="20"/>
          <w:szCs w:val="20"/>
        </w:rPr>
        <w:t xml:space="preserve"> </w:t>
      </w:r>
      <w:r w:rsidR="00450D45" w:rsidRPr="004E7864">
        <w:rPr>
          <w:rFonts w:ascii="Arial" w:hAnsi="Arial" w:cs="Arial"/>
          <w:sz w:val="20"/>
          <w:szCs w:val="20"/>
        </w:rPr>
        <w:t>T</w:t>
      </w:r>
      <w:r w:rsidRPr="004E7864">
        <w:rPr>
          <w:rFonts w:ascii="Arial" w:hAnsi="Arial" w:cs="Arial"/>
          <w:sz w:val="20"/>
          <w:szCs w:val="20"/>
        </w:rPr>
        <w:t>he</w:t>
      </w:r>
      <w:r w:rsidR="00450D45" w:rsidRPr="004E7864">
        <w:rPr>
          <w:rFonts w:ascii="Arial" w:hAnsi="Arial" w:cs="Arial"/>
          <w:sz w:val="20"/>
          <w:szCs w:val="20"/>
        </w:rPr>
        <w:t>ir</w:t>
      </w:r>
      <w:r w:rsidRPr="004E7864">
        <w:rPr>
          <w:rFonts w:ascii="Arial" w:hAnsi="Arial" w:cs="Arial"/>
          <w:sz w:val="20"/>
          <w:szCs w:val="20"/>
        </w:rPr>
        <w:t xml:space="preserve"> National Information Service can be contacted on 1300 656 419 or 02 9284 9888. </w:t>
      </w:r>
    </w:p>
    <w:p w14:paraId="7FB92CDE" w14:textId="77777777" w:rsidR="00590FF7" w:rsidRPr="00CA74A7" w:rsidRDefault="00590FF7" w:rsidP="004C363D">
      <w:pPr>
        <w:pStyle w:val="Heading2"/>
      </w:pPr>
      <w:r w:rsidRPr="00CA74A7">
        <w:t>What should I do if a colleague tells me they have been sexually harassed?</w:t>
      </w:r>
    </w:p>
    <w:p w14:paraId="2D15E45F" w14:textId="17AE2B92" w:rsidR="00572BFF" w:rsidRPr="004E7864" w:rsidRDefault="00590FF7" w:rsidP="004E7864">
      <w:pPr>
        <w:spacing w:after="240"/>
        <w:rPr>
          <w:rFonts w:ascii="Arial" w:hAnsi="Arial" w:cs="Arial"/>
          <w:sz w:val="20"/>
          <w:szCs w:val="20"/>
        </w:rPr>
      </w:pPr>
      <w:r w:rsidRPr="004E7864">
        <w:rPr>
          <w:rFonts w:ascii="Arial" w:hAnsi="Arial" w:cs="Arial"/>
          <w:sz w:val="20"/>
          <w:szCs w:val="20"/>
        </w:rPr>
        <w:t>There are a number of things you can do to support a colleague who tells you they have experienced sexual harassment. This includes giving them an opportunity to tell you what has happened and assisting them to find information on how to make a complaint and access appropriate support.</w:t>
      </w:r>
      <w:r w:rsidR="00450D45" w:rsidRPr="004E7864">
        <w:rPr>
          <w:rFonts w:ascii="Arial" w:hAnsi="Arial" w:cs="Arial"/>
          <w:sz w:val="20"/>
          <w:szCs w:val="20"/>
        </w:rPr>
        <w:t xml:space="preserve"> </w:t>
      </w:r>
    </w:p>
    <w:p w14:paraId="096D008C" w14:textId="5E06FF84" w:rsidR="00450D45" w:rsidRPr="004E7864" w:rsidRDefault="00572BFF" w:rsidP="004E7864">
      <w:pPr>
        <w:spacing w:after="240"/>
        <w:rPr>
          <w:rFonts w:ascii="Arial" w:hAnsi="Arial" w:cs="Arial"/>
          <w:sz w:val="20"/>
          <w:szCs w:val="20"/>
        </w:rPr>
      </w:pPr>
      <w:r w:rsidRPr="004E7864">
        <w:rPr>
          <w:rFonts w:ascii="Arial" w:hAnsi="Arial" w:cs="Arial"/>
          <w:sz w:val="20"/>
          <w:szCs w:val="20"/>
        </w:rPr>
        <w:t xml:space="preserve">For more information see </w:t>
      </w:r>
      <w:hyperlink r:id="rId11" w:history="1">
        <w:r w:rsidR="00450D45" w:rsidRPr="004E7864">
          <w:rPr>
            <w:rStyle w:val="Hyperlink"/>
            <w:rFonts w:ascii="Arial" w:hAnsi="Arial" w:cs="Arial"/>
            <w:sz w:val="20"/>
            <w:szCs w:val="20"/>
          </w:rPr>
          <w:t>https://www.humanrightscommission.vic.gov.au/discrimination/sexual-harassment</w:t>
        </w:r>
      </w:hyperlink>
      <w:r w:rsidR="00450D45" w:rsidRPr="004E7864">
        <w:rPr>
          <w:rFonts w:ascii="Arial" w:hAnsi="Arial" w:cs="Arial"/>
          <w:sz w:val="20"/>
          <w:szCs w:val="20"/>
        </w:rPr>
        <w:t xml:space="preserve">. </w:t>
      </w:r>
    </w:p>
    <w:p w14:paraId="267C5DBB" w14:textId="77777777" w:rsidR="00450D45" w:rsidRPr="004E7864" w:rsidRDefault="00450D45" w:rsidP="004E7864">
      <w:pPr>
        <w:spacing w:after="240"/>
        <w:rPr>
          <w:rFonts w:ascii="Arial" w:hAnsi="Arial" w:cs="Arial"/>
          <w:sz w:val="20"/>
          <w:szCs w:val="20"/>
        </w:rPr>
      </w:pPr>
      <w:r w:rsidRPr="004E7864">
        <w:rPr>
          <w:rFonts w:ascii="Arial" w:hAnsi="Arial" w:cs="Arial"/>
          <w:sz w:val="20"/>
          <w:szCs w:val="20"/>
        </w:rPr>
        <w:t>You can also suggest that they seek support and advice from:</w:t>
      </w:r>
    </w:p>
    <w:p w14:paraId="65188F69" w14:textId="0F9E97DE" w:rsidR="00450D45" w:rsidRPr="00CA74A7" w:rsidRDefault="00450D45" w:rsidP="00CA74A7">
      <w:pPr>
        <w:pStyle w:val="ListParagraph"/>
        <w:numPr>
          <w:ilvl w:val="0"/>
          <w:numId w:val="18"/>
        </w:numPr>
        <w:spacing w:after="240"/>
        <w:rPr>
          <w:rFonts w:ascii="Arial" w:eastAsia="Times New Roman" w:hAnsi="Arial" w:cs="Arial"/>
          <w:i/>
          <w:sz w:val="20"/>
          <w:szCs w:val="20"/>
          <w:lang w:eastAsia="en-AU"/>
        </w:rPr>
      </w:pPr>
      <w:r w:rsidRPr="00CA74A7">
        <w:rPr>
          <w:rFonts w:ascii="Arial" w:hAnsi="Arial" w:cs="Arial"/>
          <w:b/>
          <w:sz w:val="20"/>
          <w:szCs w:val="20"/>
        </w:rPr>
        <w:t>Victoria Police:</w:t>
      </w:r>
      <w:r w:rsidRPr="00CA74A7">
        <w:rPr>
          <w:rFonts w:ascii="Arial" w:hAnsi="Arial" w:cs="Arial"/>
          <w:sz w:val="20"/>
          <w:szCs w:val="20"/>
        </w:rPr>
        <w:t xml:space="preserve"> allegations of threats or actual physical or sexual assault or stalking should be referred to Victoria Police. Contact the local station or call 000 if it is an emergency.</w:t>
      </w:r>
    </w:p>
    <w:p w14:paraId="235AA026" w14:textId="4E5B67FB" w:rsidR="00590FF7" w:rsidRPr="00CA74A7" w:rsidRDefault="00450D45" w:rsidP="00CA74A7">
      <w:pPr>
        <w:pStyle w:val="ListParagraph"/>
        <w:numPr>
          <w:ilvl w:val="0"/>
          <w:numId w:val="18"/>
        </w:numPr>
        <w:spacing w:after="240"/>
        <w:rPr>
          <w:rFonts w:ascii="Arial" w:eastAsia="Times New Roman" w:hAnsi="Arial" w:cs="Arial"/>
          <w:i/>
          <w:sz w:val="20"/>
          <w:szCs w:val="20"/>
          <w:lang w:eastAsia="en-AU"/>
        </w:rPr>
      </w:pPr>
      <w:r w:rsidRPr="00CA74A7">
        <w:rPr>
          <w:rFonts w:ascii="Arial" w:hAnsi="Arial" w:cs="Arial"/>
          <w:b/>
          <w:sz w:val="20"/>
          <w:szCs w:val="20"/>
        </w:rPr>
        <w:t>The Centre Against Sexual Assault</w:t>
      </w:r>
      <w:r w:rsidRPr="00CA74A7">
        <w:rPr>
          <w:rFonts w:ascii="Arial" w:hAnsi="Arial" w:cs="Arial"/>
          <w:sz w:val="20"/>
          <w:szCs w:val="20"/>
        </w:rPr>
        <w:t xml:space="preserve"> helps to ensure that people who experience sexual assault have access to support. They offer an after-hours crisis line and 15 local offices. Visit </w:t>
      </w:r>
      <w:hyperlink r:id="rId12" w:history="1">
        <w:r w:rsidRPr="00CA74A7">
          <w:rPr>
            <w:rStyle w:val="Hyperlink"/>
            <w:rFonts w:ascii="Arial" w:hAnsi="Arial" w:cs="Arial"/>
            <w:sz w:val="20"/>
            <w:szCs w:val="20"/>
          </w:rPr>
          <w:t>www.casa.org.au</w:t>
        </w:r>
      </w:hyperlink>
      <w:r w:rsidRPr="00CA74A7">
        <w:rPr>
          <w:rFonts w:ascii="Arial" w:hAnsi="Arial" w:cs="Arial"/>
          <w:sz w:val="20"/>
          <w:szCs w:val="20"/>
        </w:rPr>
        <w:t xml:space="preserve"> or call the </w:t>
      </w:r>
      <w:hyperlink r:id="rId13" w:history="1">
        <w:r w:rsidRPr="00CA74A7">
          <w:rPr>
            <w:rStyle w:val="Hyperlink"/>
            <w:rFonts w:ascii="Arial" w:hAnsi="Arial" w:cs="Arial"/>
            <w:sz w:val="20"/>
            <w:szCs w:val="20"/>
          </w:rPr>
          <w:t>Sexual Assault Crisis Line</w:t>
        </w:r>
      </w:hyperlink>
      <w:r w:rsidRPr="00CA74A7">
        <w:rPr>
          <w:rFonts w:ascii="Arial" w:hAnsi="Arial" w:cs="Arial"/>
          <w:sz w:val="20"/>
          <w:szCs w:val="20"/>
        </w:rPr>
        <w:t xml:space="preserve"> (Victoria) </w:t>
      </w:r>
      <w:r w:rsidR="00771082" w:rsidRPr="00CA74A7">
        <w:rPr>
          <w:rFonts w:ascii="Arial" w:hAnsi="Arial" w:cs="Arial"/>
          <w:sz w:val="20"/>
          <w:szCs w:val="20"/>
        </w:rPr>
        <w:t xml:space="preserve">on </w:t>
      </w:r>
      <w:r w:rsidRPr="00CA74A7">
        <w:rPr>
          <w:rFonts w:ascii="Arial" w:hAnsi="Arial" w:cs="Arial"/>
          <w:sz w:val="20"/>
          <w:szCs w:val="20"/>
        </w:rPr>
        <w:t>1800 806 292.</w:t>
      </w:r>
    </w:p>
    <w:p w14:paraId="66BE88E0" w14:textId="7E46039C" w:rsidR="00590FF7" w:rsidRPr="00CA74A7" w:rsidRDefault="00590FF7" w:rsidP="004C363D">
      <w:pPr>
        <w:pStyle w:val="Heading2"/>
      </w:pPr>
      <w:r w:rsidRPr="00CA74A7">
        <w:t>I was just having a joke</w:t>
      </w:r>
      <w:r w:rsidR="00450D45" w:rsidRPr="00CA74A7">
        <w:t xml:space="preserve"> – can </w:t>
      </w:r>
      <w:r w:rsidRPr="00CA74A7">
        <w:t>that be considered sexual harassment?</w:t>
      </w:r>
    </w:p>
    <w:p w14:paraId="2FBD3529" w14:textId="534098D6" w:rsidR="00590FF7" w:rsidRPr="004E7864" w:rsidRDefault="00590FF7" w:rsidP="004E7864">
      <w:pPr>
        <w:spacing w:after="240"/>
        <w:rPr>
          <w:rFonts w:ascii="Arial" w:hAnsi="Arial" w:cs="Arial"/>
          <w:sz w:val="20"/>
          <w:szCs w:val="20"/>
        </w:rPr>
      </w:pPr>
      <w:r w:rsidRPr="004E7864">
        <w:rPr>
          <w:rFonts w:ascii="Arial" w:hAnsi="Arial" w:cs="Arial"/>
          <w:sz w:val="20"/>
          <w:szCs w:val="20"/>
        </w:rPr>
        <w:t>Sometimes people tell jokes not realising they can be insulting and unwelcome, or understand</w:t>
      </w:r>
      <w:r w:rsidR="00CA38F4" w:rsidRPr="004E7864">
        <w:rPr>
          <w:rFonts w:ascii="Arial" w:hAnsi="Arial" w:cs="Arial"/>
          <w:sz w:val="20"/>
          <w:szCs w:val="20"/>
        </w:rPr>
        <w:t>ing</w:t>
      </w:r>
      <w:r w:rsidRPr="004E7864">
        <w:rPr>
          <w:rFonts w:ascii="Arial" w:hAnsi="Arial" w:cs="Arial"/>
          <w:sz w:val="20"/>
          <w:szCs w:val="20"/>
        </w:rPr>
        <w:t xml:space="preserve"> the negative impact they can have on someone. Suggestive comments or jokes </w:t>
      </w:r>
      <w:r w:rsidR="00572BFF" w:rsidRPr="004E7864">
        <w:rPr>
          <w:rFonts w:ascii="Arial" w:hAnsi="Arial" w:cs="Arial"/>
          <w:sz w:val="20"/>
          <w:szCs w:val="20"/>
        </w:rPr>
        <w:t>can be</w:t>
      </w:r>
      <w:r w:rsidRPr="004E7864">
        <w:rPr>
          <w:rFonts w:ascii="Arial" w:hAnsi="Arial" w:cs="Arial"/>
          <w:sz w:val="20"/>
          <w:szCs w:val="20"/>
        </w:rPr>
        <w:t xml:space="preserve"> sexual harassment.  If there are doubts about the appropriateness of a joke, it is best not to say it. </w:t>
      </w:r>
    </w:p>
    <w:p w14:paraId="08AD1FBE" w14:textId="70C33376" w:rsidR="00590FF7" w:rsidRPr="00CA74A7" w:rsidRDefault="00590FF7" w:rsidP="004C363D">
      <w:pPr>
        <w:pStyle w:val="Heading2"/>
      </w:pPr>
      <w:r w:rsidRPr="00CA74A7">
        <w:t xml:space="preserve">I want to speak up </w:t>
      </w:r>
      <w:r w:rsidR="00F81712" w:rsidRPr="00CA74A7">
        <w:t>about bullying and harassment</w:t>
      </w:r>
      <w:r w:rsidR="00450D45" w:rsidRPr="00CA74A7">
        <w:t>,</w:t>
      </w:r>
      <w:r w:rsidR="00F81712" w:rsidRPr="00CA74A7">
        <w:t xml:space="preserve"> </w:t>
      </w:r>
      <w:r w:rsidRPr="00CA74A7">
        <w:t>but what should I say?</w:t>
      </w:r>
    </w:p>
    <w:p w14:paraId="57BAC42B" w14:textId="1A0F6AC5" w:rsidR="00F81712" w:rsidRPr="004E7864" w:rsidRDefault="00590FF7" w:rsidP="004E7864">
      <w:pPr>
        <w:spacing w:after="240"/>
        <w:rPr>
          <w:rFonts w:ascii="Arial" w:hAnsi="Arial" w:cs="Arial"/>
          <w:sz w:val="20"/>
          <w:szCs w:val="20"/>
        </w:rPr>
      </w:pPr>
      <w:r w:rsidRPr="004E7864">
        <w:rPr>
          <w:rFonts w:ascii="Arial" w:hAnsi="Arial" w:cs="Arial"/>
          <w:sz w:val="20"/>
          <w:szCs w:val="20"/>
        </w:rPr>
        <w:t>If you are experiencing bullying or harassment</w:t>
      </w:r>
      <w:r w:rsidR="00F81712" w:rsidRPr="004E7864">
        <w:rPr>
          <w:rFonts w:ascii="Arial" w:hAnsi="Arial" w:cs="Arial"/>
          <w:sz w:val="20"/>
          <w:szCs w:val="20"/>
        </w:rPr>
        <w:t>, or you witness bullying or harassment,</w:t>
      </w:r>
      <w:r w:rsidRPr="004E7864">
        <w:rPr>
          <w:rFonts w:ascii="Arial" w:hAnsi="Arial" w:cs="Arial"/>
          <w:sz w:val="20"/>
          <w:szCs w:val="20"/>
        </w:rPr>
        <w:t xml:space="preserve"> you can talk to the person</w:t>
      </w:r>
      <w:r w:rsidR="00F81712" w:rsidRPr="004E7864">
        <w:rPr>
          <w:rFonts w:ascii="Arial" w:hAnsi="Arial" w:cs="Arial"/>
          <w:sz w:val="20"/>
          <w:szCs w:val="20"/>
        </w:rPr>
        <w:t xml:space="preserve"> directly</w:t>
      </w:r>
      <w:r w:rsidRPr="004E7864">
        <w:rPr>
          <w:rFonts w:ascii="Arial" w:hAnsi="Arial" w:cs="Arial"/>
          <w:sz w:val="20"/>
          <w:szCs w:val="20"/>
        </w:rPr>
        <w:t>, if you feel confident and safe to do so. The other person may not realise the effect their behaviour is having on you</w:t>
      </w:r>
      <w:r w:rsidR="00F81712" w:rsidRPr="004E7864">
        <w:rPr>
          <w:rFonts w:ascii="Arial" w:hAnsi="Arial" w:cs="Arial"/>
          <w:sz w:val="20"/>
          <w:szCs w:val="20"/>
        </w:rPr>
        <w:t xml:space="preserve"> or your colleagues</w:t>
      </w:r>
      <w:r w:rsidRPr="004E7864">
        <w:rPr>
          <w:rFonts w:ascii="Arial" w:hAnsi="Arial" w:cs="Arial"/>
          <w:sz w:val="20"/>
          <w:szCs w:val="20"/>
        </w:rPr>
        <w:t xml:space="preserve"> and this may give them the opportunity to change their behaviour. </w:t>
      </w:r>
    </w:p>
    <w:p w14:paraId="51A8805D" w14:textId="2EA13F5B" w:rsidR="00590FF7" w:rsidRPr="004E7864" w:rsidRDefault="00590FF7" w:rsidP="004E7864">
      <w:pPr>
        <w:spacing w:after="240"/>
        <w:rPr>
          <w:rFonts w:ascii="Arial" w:hAnsi="Arial" w:cs="Arial"/>
          <w:sz w:val="20"/>
          <w:szCs w:val="20"/>
        </w:rPr>
      </w:pPr>
      <w:r w:rsidRPr="004E7864">
        <w:rPr>
          <w:rFonts w:ascii="Arial" w:hAnsi="Arial" w:cs="Arial"/>
          <w:sz w:val="20"/>
          <w:szCs w:val="20"/>
        </w:rPr>
        <w:t>Examples of what you can say</w:t>
      </w:r>
      <w:r w:rsidR="00F81712" w:rsidRPr="004E7864">
        <w:rPr>
          <w:rFonts w:ascii="Arial" w:hAnsi="Arial" w:cs="Arial"/>
          <w:sz w:val="20"/>
          <w:szCs w:val="20"/>
        </w:rPr>
        <w:t xml:space="preserve"> if you have experienced bullying or harassment</w:t>
      </w:r>
      <w:r w:rsidRPr="004E7864">
        <w:rPr>
          <w:rFonts w:ascii="Arial" w:hAnsi="Arial" w:cs="Arial"/>
          <w:sz w:val="20"/>
          <w:szCs w:val="20"/>
        </w:rPr>
        <w:t xml:space="preserve"> include:</w:t>
      </w:r>
      <w:r w:rsidRPr="004E7864">
        <w:rPr>
          <w:rFonts w:ascii="Arial" w:hAnsi="Arial" w:cs="Arial"/>
          <w:bCs/>
          <w:sz w:val="20"/>
          <w:szCs w:val="20"/>
        </w:rPr>
        <w:t xml:space="preserve"> </w:t>
      </w:r>
    </w:p>
    <w:p w14:paraId="485140C8" w14:textId="77777777" w:rsidR="008902BA" w:rsidRPr="004C363D" w:rsidRDefault="008902BA" w:rsidP="004C363D">
      <w:pPr>
        <w:pStyle w:val="Heading3"/>
      </w:pPr>
      <w:r w:rsidRPr="004C363D">
        <w:t xml:space="preserve">Bullying </w:t>
      </w:r>
    </w:p>
    <w:p w14:paraId="702F200E" w14:textId="77777777" w:rsidR="00590FF7" w:rsidRPr="004E7864" w:rsidRDefault="00590FF7" w:rsidP="004E7864">
      <w:pPr>
        <w:spacing w:after="240"/>
        <w:rPr>
          <w:rFonts w:ascii="Arial" w:hAnsi="Arial" w:cs="Arial"/>
          <w:sz w:val="20"/>
          <w:szCs w:val="20"/>
        </w:rPr>
      </w:pPr>
      <w:r w:rsidRPr="004E7864">
        <w:rPr>
          <w:rFonts w:ascii="Arial" w:hAnsi="Arial" w:cs="Arial"/>
          <w:sz w:val="20"/>
          <w:szCs w:val="20"/>
        </w:rPr>
        <w:t>“</w:t>
      </w:r>
      <w:r w:rsidRPr="004E7864">
        <w:rPr>
          <w:rFonts w:ascii="Arial" w:hAnsi="Arial" w:cs="Arial"/>
          <w:i/>
          <w:sz w:val="20"/>
          <w:szCs w:val="20"/>
        </w:rPr>
        <w:t>When the unit is busy you often raise your voice at me and this makes me feel very uncomfortable. I would ask that you don’t continue to talk to me in that way</w:t>
      </w:r>
      <w:r w:rsidRPr="004E7864">
        <w:rPr>
          <w:rFonts w:ascii="Arial" w:hAnsi="Arial" w:cs="Arial"/>
          <w:sz w:val="20"/>
          <w:szCs w:val="20"/>
        </w:rPr>
        <w:t>.”</w:t>
      </w:r>
    </w:p>
    <w:p w14:paraId="770AFF63" w14:textId="1247D9C2" w:rsidR="00CA74A7" w:rsidRPr="004E7864" w:rsidRDefault="00590FF7" w:rsidP="004E7864">
      <w:pPr>
        <w:spacing w:after="240"/>
        <w:rPr>
          <w:rFonts w:ascii="Arial" w:hAnsi="Arial" w:cs="Arial"/>
          <w:sz w:val="20"/>
          <w:szCs w:val="20"/>
        </w:rPr>
      </w:pPr>
      <w:r w:rsidRPr="004E7864">
        <w:rPr>
          <w:rFonts w:ascii="Arial" w:hAnsi="Arial" w:cs="Arial"/>
          <w:sz w:val="20"/>
          <w:szCs w:val="20"/>
        </w:rPr>
        <w:lastRenderedPageBreak/>
        <w:t>“</w:t>
      </w:r>
      <w:r w:rsidRPr="004E7864">
        <w:rPr>
          <w:rFonts w:ascii="Arial" w:hAnsi="Arial" w:cs="Arial"/>
          <w:i/>
          <w:sz w:val="20"/>
          <w:szCs w:val="20"/>
        </w:rPr>
        <w:t>In the team meetings I feel that you continually ignore what I say and talk over me</w:t>
      </w:r>
      <w:r w:rsidR="00CA38F4" w:rsidRPr="004E7864">
        <w:rPr>
          <w:rFonts w:ascii="Arial" w:hAnsi="Arial" w:cs="Arial"/>
          <w:i/>
          <w:sz w:val="20"/>
          <w:szCs w:val="20"/>
        </w:rPr>
        <w:t>.</w:t>
      </w:r>
      <w:r w:rsidRPr="004E7864">
        <w:rPr>
          <w:rFonts w:ascii="Arial" w:hAnsi="Arial" w:cs="Arial"/>
          <w:i/>
          <w:sz w:val="20"/>
          <w:szCs w:val="20"/>
        </w:rPr>
        <w:t xml:space="preserve"> I would like to contribute to the discussions, but you make it very difficult</w:t>
      </w:r>
      <w:r w:rsidRPr="004E7864">
        <w:rPr>
          <w:rFonts w:ascii="Arial" w:hAnsi="Arial" w:cs="Arial"/>
          <w:sz w:val="20"/>
          <w:szCs w:val="20"/>
        </w:rPr>
        <w:t>.</w:t>
      </w:r>
      <w:r w:rsidRPr="00CA74A7">
        <w:rPr>
          <w:rFonts w:ascii="Arial" w:hAnsi="Arial" w:cs="Arial"/>
          <w:sz w:val="20"/>
          <w:szCs w:val="20"/>
        </w:rPr>
        <w:t>”</w:t>
      </w:r>
    </w:p>
    <w:p w14:paraId="6AFBB3DF" w14:textId="788C26FB" w:rsidR="008902BA" w:rsidRPr="00CA74A7" w:rsidRDefault="008902BA" w:rsidP="004C363D">
      <w:pPr>
        <w:pStyle w:val="Heading3"/>
      </w:pPr>
      <w:r w:rsidRPr="00CA74A7">
        <w:t>Harassment</w:t>
      </w:r>
    </w:p>
    <w:p w14:paraId="3C923136" w14:textId="32E1A5BF" w:rsidR="00F81712" w:rsidRPr="004E7864" w:rsidRDefault="00590FF7" w:rsidP="004E7864">
      <w:pPr>
        <w:spacing w:after="240"/>
        <w:rPr>
          <w:rFonts w:ascii="Arial" w:hAnsi="Arial" w:cs="Arial"/>
          <w:sz w:val="20"/>
          <w:szCs w:val="20"/>
        </w:rPr>
      </w:pPr>
      <w:r w:rsidRPr="004E7864">
        <w:rPr>
          <w:rFonts w:ascii="Arial" w:hAnsi="Arial" w:cs="Arial"/>
          <w:sz w:val="20"/>
          <w:szCs w:val="20"/>
        </w:rPr>
        <w:t>“</w:t>
      </w:r>
      <w:r w:rsidRPr="004E7864">
        <w:rPr>
          <w:rFonts w:ascii="Arial" w:hAnsi="Arial" w:cs="Arial"/>
          <w:i/>
          <w:sz w:val="20"/>
          <w:szCs w:val="20"/>
        </w:rPr>
        <w:t>That remark you made about that way I look made me feel embarrassed and I would like you to stop making those comments</w:t>
      </w:r>
      <w:r w:rsidRPr="004E7864">
        <w:rPr>
          <w:rFonts w:ascii="Arial" w:hAnsi="Arial" w:cs="Arial"/>
          <w:sz w:val="20"/>
          <w:szCs w:val="20"/>
        </w:rPr>
        <w:t>.”</w:t>
      </w:r>
    </w:p>
    <w:p w14:paraId="56F53992" w14:textId="77777777" w:rsidR="00F844DC" w:rsidRDefault="00590FF7" w:rsidP="004E7864">
      <w:pPr>
        <w:spacing w:after="240"/>
        <w:rPr>
          <w:rFonts w:ascii="Arial" w:hAnsi="Arial" w:cs="Arial"/>
          <w:sz w:val="20"/>
          <w:szCs w:val="20"/>
        </w:rPr>
      </w:pPr>
      <w:r w:rsidRPr="004E7864">
        <w:rPr>
          <w:rFonts w:ascii="Arial" w:hAnsi="Arial" w:cs="Arial"/>
          <w:sz w:val="20"/>
          <w:szCs w:val="20"/>
        </w:rPr>
        <w:t>If you have witness</w:t>
      </w:r>
      <w:r w:rsidR="007E319A" w:rsidRPr="004E7864">
        <w:rPr>
          <w:rFonts w:ascii="Arial" w:hAnsi="Arial" w:cs="Arial"/>
          <w:sz w:val="20"/>
          <w:szCs w:val="20"/>
        </w:rPr>
        <w:t>ed</w:t>
      </w:r>
      <w:r w:rsidRPr="004E7864">
        <w:rPr>
          <w:rFonts w:ascii="Arial" w:hAnsi="Arial" w:cs="Arial"/>
          <w:sz w:val="20"/>
          <w:szCs w:val="20"/>
        </w:rPr>
        <w:t xml:space="preserve"> an incident of bullying or harassment you can say something privately to the person about their behaviour. </w:t>
      </w:r>
    </w:p>
    <w:p w14:paraId="3978BC4B" w14:textId="70ADCF43" w:rsidR="002340A7" w:rsidRPr="00661DAE" w:rsidRDefault="00590FF7" w:rsidP="004E7864">
      <w:pPr>
        <w:spacing w:after="240"/>
        <w:rPr>
          <w:rFonts w:ascii="Arial" w:hAnsi="Arial" w:cs="Arial"/>
          <w:sz w:val="20"/>
          <w:szCs w:val="20"/>
        </w:rPr>
      </w:pPr>
      <w:r w:rsidRPr="00661DAE">
        <w:rPr>
          <w:rFonts w:ascii="Arial" w:hAnsi="Arial" w:cs="Arial"/>
          <w:sz w:val="20"/>
          <w:szCs w:val="20"/>
        </w:rPr>
        <w:t>Examples of what you can say include:</w:t>
      </w:r>
      <w:r w:rsidRPr="00661DAE">
        <w:rPr>
          <w:rFonts w:ascii="Arial" w:hAnsi="Arial" w:cs="Arial"/>
          <w:b/>
          <w:sz w:val="20"/>
          <w:szCs w:val="20"/>
        </w:rPr>
        <w:t xml:space="preserve"> </w:t>
      </w:r>
    </w:p>
    <w:p w14:paraId="18478DC2" w14:textId="77777777" w:rsidR="00590FF7" w:rsidRPr="004E7864" w:rsidRDefault="00590FF7" w:rsidP="004E7864">
      <w:pPr>
        <w:spacing w:after="240"/>
        <w:rPr>
          <w:rFonts w:ascii="Arial" w:hAnsi="Arial" w:cs="Arial"/>
          <w:sz w:val="20"/>
          <w:szCs w:val="20"/>
        </w:rPr>
      </w:pPr>
      <w:r w:rsidRPr="004E7864">
        <w:rPr>
          <w:rFonts w:ascii="Arial" w:hAnsi="Arial" w:cs="Arial"/>
          <w:sz w:val="20"/>
          <w:szCs w:val="20"/>
        </w:rPr>
        <w:t>“</w:t>
      </w:r>
      <w:r w:rsidRPr="004E7864">
        <w:rPr>
          <w:rFonts w:ascii="Arial" w:hAnsi="Arial" w:cs="Arial"/>
          <w:i/>
          <w:sz w:val="20"/>
          <w:szCs w:val="20"/>
        </w:rPr>
        <w:t>What I witnessed you saying to that person is inappropriate and you should think about what you say and the impact that it has on people</w:t>
      </w:r>
      <w:r w:rsidRPr="004E7864">
        <w:rPr>
          <w:rFonts w:ascii="Arial" w:hAnsi="Arial" w:cs="Arial"/>
          <w:sz w:val="20"/>
          <w:szCs w:val="20"/>
        </w:rPr>
        <w:t>.”</w:t>
      </w:r>
    </w:p>
    <w:p w14:paraId="0C160939" w14:textId="21BABD96" w:rsidR="00590FF7" w:rsidRPr="004E7864" w:rsidRDefault="00590FF7" w:rsidP="004E7864">
      <w:pPr>
        <w:spacing w:after="240"/>
        <w:rPr>
          <w:rFonts w:ascii="Arial" w:hAnsi="Arial" w:cs="Arial"/>
          <w:i/>
          <w:sz w:val="20"/>
          <w:szCs w:val="20"/>
        </w:rPr>
      </w:pPr>
      <w:r w:rsidRPr="004E7864">
        <w:rPr>
          <w:rFonts w:ascii="Arial" w:hAnsi="Arial" w:cs="Arial"/>
          <w:i/>
          <w:sz w:val="20"/>
          <w:szCs w:val="20"/>
        </w:rPr>
        <w:t>“I think that it is a good time to take a break and reflect upon what I just heard you say/</w:t>
      </w:r>
      <w:r w:rsidR="00CA38F4" w:rsidRPr="004E7864">
        <w:rPr>
          <w:rFonts w:ascii="Arial" w:hAnsi="Arial" w:cs="Arial"/>
          <w:i/>
          <w:sz w:val="20"/>
          <w:szCs w:val="20"/>
        </w:rPr>
        <w:t>w</w:t>
      </w:r>
      <w:r w:rsidRPr="004E7864">
        <w:rPr>
          <w:rFonts w:ascii="Arial" w:hAnsi="Arial" w:cs="Arial"/>
          <w:i/>
          <w:sz w:val="20"/>
          <w:szCs w:val="20"/>
        </w:rPr>
        <w:t>hat I just saw you do’.</w:t>
      </w:r>
    </w:p>
    <w:p w14:paraId="446C7698" w14:textId="77777777" w:rsidR="00590FF7" w:rsidRPr="004E7864" w:rsidRDefault="00590FF7" w:rsidP="004E7864">
      <w:pPr>
        <w:spacing w:after="240"/>
        <w:rPr>
          <w:rFonts w:ascii="Arial" w:hAnsi="Arial" w:cs="Arial"/>
          <w:i/>
          <w:sz w:val="20"/>
          <w:szCs w:val="20"/>
        </w:rPr>
      </w:pPr>
      <w:r w:rsidRPr="004E7864">
        <w:rPr>
          <w:rFonts w:ascii="Arial" w:hAnsi="Arial" w:cs="Arial"/>
          <w:i/>
          <w:sz w:val="20"/>
          <w:szCs w:val="20"/>
        </w:rPr>
        <w:t>“Gossiping about that person needs to stop, we all deserve to be treated with respect at work and gossiping can be hurtful.”</w:t>
      </w:r>
    </w:p>
    <w:p w14:paraId="1C70E175" w14:textId="04142538" w:rsidR="00FC08CD" w:rsidRPr="004E7864" w:rsidRDefault="00590FF7" w:rsidP="004E7864">
      <w:pPr>
        <w:spacing w:after="240"/>
        <w:rPr>
          <w:rFonts w:ascii="Arial" w:hAnsi="Arial" w:cs="Arial"/>
          <w:sz w:val="20"/>
          <w:szCs w:val="20"/>
        </w:rPr>
      </w:pPr>
      <w:r w:rsidRPr="004E7864">
        <w:rPr>
          <w:rFonts w:ascii="Arial" w:hAnsi="Arial" w:cs="Arial"/>
          <w:i/>
          <w:sz w:val="20"/>
          <w:szCs w:val="20"/>
        </w:rPr>
        <w:t>“I have often seen you touching that person’s shoulders and they look very uncomfortable, it is not behaviour that is accepted, and you should stop</w:t>
      </w:r>
      <w:r w:rsidRPr="004E7864">
        <w:rPr>
          <w:rFonts w:ascii="Arial" w:hAnsi="Arial" w:cs="Arial"/>
          <w:sz w:val="20"/>
          <w:szCs w:val="20"/>
        </w:rPr>
        <w:t xml:space="preserve">.” </w:t>
      </w:r>
    </w:p>
    <w:p w14:paraId="7BFE033B" w14:textId="42110A12" w:rsidR="0070098A" w:rsidRPr="00CA74A7" w:rsidRDefault="00FC08CD" w:rsidP="004C363D">
      <w:pPr>
        <w:pStyle w:val="Heading2"/>
      </w:pPr>
      <w:r w:rsidRPr="00CA74A7">
        <w:t xml:space="preserve">What </w:t>
      </w:r>
      <w:r w:rsidR="006E7586" w:rsidRPr="00CA74A7">
        <w:t xml:space="preserve">supports </w:t>
      </w:r>
      <w:r w:rsidRPr="00CA74A7">
        <w:t xml:space="preserve">are available for assistance? </w:t>
      </w:r>
    </w:p>
    <w:p w14:paraId="4F88F641" w14:textId="2ACD1412" w:rsidR="00A647E2" w:rsidRPr="004E7864" w:rsidRDefault="00A647E2" w:rsidP="004E7864">
      <w:pPr>
        <w:spacing w:after="240"/>
        <w:rPr>
          <w:rFonts w:ascii="Arial" w:hAnsi="Arial" w:cs="Arial"/>
          <w:sz w:val="20"/>
          <w:szCs w:val="20"/>
        </w:rPr>
      </w:pPr>
      <w:r w:rsidRPr="004E7864">
        <w:rPr>
          <w:rFonts w:ascii="Arial" w:hAnsi="Arial" w:cs="Arial"/>
          <w:sz w:val="20"/>
          <w:szCs w:val="20"/>
        </w:rPr>
        <w:t xml:space="preserve">It’s important to get the right help and, depending on your situation, it might be appropriate for you to seek guidance internally or from another organisation. </w:t>
      </w:r>
    </w:p>
    <w:p w14:paraId="684B84A5" w14:textId="2D82C8B7" w:rsidR="00A647E2" w:rsidRPr="004E7864" w:rsidRDefault="00A647E2" w:rsidP="004E7864">
      <w:pPr>
        <w:spacing w:after="240"/>
        <w:rPr>
          <w:rFonts w:ascii="Arial" w:hAnsi="Arial" w:cs="Arial"/>
          <w:sz w:val="20"/>
          <w:szCs w:val="20"/>
        </w:rPr>
      </w:pPr>
      <w:r w:rsidRPr="004E7864">
        <w:rPr>
          <w:rFonts w:ascii="Arial" w:hAnsi="Arial" w:cs="Arial"/>
          <w:sz w:val="20"/>
          <w:szCs w:val="20"/>
        </w:rPr>
        <w:t>Internal support options include speaking to a supervisor or manager, a health and safety representative, a human resource contact</w:t>
      </w:r>
      <w:r w:rsidR="002340A7" w:rsidRPr="004E7864">
        <w:rPr>
          <w:rFonts w:ascii="Arial" w:hAnsi="Arial" w:cs="Arial"/>
          <w:sz w:val="20"/>
          <w:szCs w:val="20"/>
        </w:rPr>
        <w:t>, an equal employment opportunity officer</w:t>
      </w:r>
      <w:r w:rsidRPr="004E7864">
        <w:rPr>
          <w:rFonts w:ascii="Arial" w:hAnsi="Arial" w:cs="Arial"/>
          <w:sz w:val="20"/>
          <w:szCs w:val="20"/>
        </w:rPr>
        <w:t xml:space="preserve"> or a union representative. If your health service is part of the independent facilitator trial, you can contact the </w:t>
      </w:r>
      <w:hyperlink r:id="rId14" w:history="1">
        <w:r w:rsidRPr="004E7864">
          <w:rPr>
            <w:rStyle w:val="Hyperlink"/>
            <w:rFonts w:ascii="Arial" w:hAnsi="Arial" w:cs="Arial"/>
            <w:sz w:val="20"/>
            <w:szCs w:val="20"/>
          </w:rPr>
          <w:t>independent facilitator.</w:t>
        </w:r>
      </w:hyperlink>
    </w:p>
    <w:p w14:paraId="2E9AD037" w14:textId="6FA468F0" w:rsidR="00A647E2" w:rsidRPr="004E7864" w:rsidRDefault="00A647E2" w:rsidP="004E7864">
      <w:pPr>
        <w:spacing w:after="240"/>
        <w:rPr>
          <w:rFonts w:ascii="Arial" w:hAnsi="Arial" w:cs="Arial"/>
          <w:sz w:val="20"/>
          <w:szCs w:val="20"/>
        </w:rPr>
      </w:pPr>
      <w:r w:rsidRPr="004E7864">
        <w:rPr>
          <w:rFonts w:ascii="Arial" w:hAnsi="Arial" w:cs="Arial"/>
          <w:sz w:val="20"/>
          <w:szCs w:val="20"/>
        </w:rPr>
        <w:t>You can also seek support and advice from external organisations including:</w:t>
      </w:r>
    </w:p>
    <w:p w14:paraId="04328788" w14:textId="0C188E95" w:rsidR="002642DF" w:rsidRPr="00CA74A7" w:rsidRDefault="002642DF" w:rsidP="00CA74A7">
      <w:pPr>
        <w:pStyle w:val="ListParagraph"/>
        <w:numPr>
          <w:ilvl w:val="0"/>
          <w:numId w:val="19"/>
        </w:numPr>
        <w:spacing w:after="240"/>
        <w:rPr>
          <w:rFonts w:ascii="Arial" w:hAnsi="Arial" w:cs="Arial"/>
          <w:sz w:val="20"/>
          <w:szCs w:val="20"/>
        </w:rPr>
      </w:pPr>
      <w:r w:rsidRPr="00CA74A7">
        <w:rPr>
          <w:rFonts w:ascii="Arial" w:hAnsi="Arial" w:cs="Arial"/>
          <w:b/>
          <w:sz w:val="20"/>
          <w:szCs w:val="20"/>
        </w:rPr>
        <w:t>WorkSafe Victoria</w:t>
      </w:r>
      <w:r w:rsidR="002340A7" w:rsidRPr="00CA74A7">
        <w:rPr>
          <w:rFonts w:ascii="Arial" w:hAnsi="Arial" w:cs="Arial"/>
          <w:b/>
          <w:sz w:val="20"/>
          <w:szCs w:val="20"/>
        </w:rPr>
        <w:t>’s</w:t>
      </w:r>
      <w:r w:rsidRPr="00CA74A7">
        <w:rPr>
          <w:rFonts w:ascii="Arial" w:hAnsi="Arial" w:cs="Arial"/>
          <w:b/>
          <w:sz w:val="20"/>
          <w:szCs w:val="20"/>
        </w:rPr>
        <w:t xml:space="preserve"> Advisory Service</w:t>
      </w:r>
      <w:r w:rsidRPr="00CA74A7">
        <w:rPr>
          <w:rFonts w:ascii="Arial" w:hAnsi="Arial" w:cs="Arial"/>
          <w:sz w:val="20"/>
          <w:szCs w:val="20"/>
        </w:rPr>
        <w:t xml:space="preserve"> provides information on workplace bullying, including advice on how to raise the issue in your workplace or refer the matter to an inspector (where appropriate). Visit </w:t>
      </w:r>
      <w:hyperlink r:id="rId15" w:history="1">
        <w:r w:rsidRPr="00CA74A7">
          <w:rPr>
            <w:rStyle w:val="Hyperlink"/>
            <w:rFonts w:ascii="Arial" w:hAnsi="Arial" w:cs="Arial"/>
            <w:sz w:val="20"/>
            <w:szCs w:val="20"/>
          </w:rPr>
          <w:t>www.worksafe.vic.gov.au</w:t>
        </w:r>
      </w:hyperlink>
      <w:r w:rsidRPr="00CA74A7">
        <w:rPr>
          <w:rFonts w:ascii="Arial" w:hAnsi="Arial" w:cs="Arial"/>
          <w:sz w:val="20"/>
          <w:szCs w:val="20"/>
        </w:rPr>
        <w:t xml:space="preserve"> or call 1800 136 089.</w:t>
      </w:r>
    </w:p>
    <w:p w14:paraId="21860CB4" w14:textId="77777777" w:rsidR="00A647E2" w:rsidRPr="00CA74A7" w:rsidRDefault="00A647E2" w:rsidP="00CA74A7">
      <w:pPr>
        <w:pStyle w:val="ListParagraph"/>
        <w:numPr>
          <w:ilvl w:val="0"/>
          <w:numId w:val="19"/>
        </w:numPr>
        <w:spacing w:after="240"/>
        <w:rPr>
          <w:rFonts w:ascii="Arial" w:hAnsi="Arial" w:cs="Arial"/>
          <w:sz w:val="20"/>
          <w:szCs w:val="20"/>
        </w:rPr>
      </w:pPr>
      <w:r w:rsidRPr="00CA74A7">
        <w:rPr>
          <w:rFonts w:ascii="Arial" w:hAnsi="Arial" w:cs="Arial"/>
          <w:b/>
          <w:sz w:val="20"/>
          <w:szCs w:val="20"/>
        </w:rPr>
        <w:t>Fair Work Commission:</w:t>
      </w:r>
      <w:r w:rsidRPr="00CA74A7">
        <w:rPr>
          <w:rFonts w:ascii="Arial" w:hAnsi="Arial" w:cs="Arial"/>
          <w:sz w:val="20"/>
          <w:szCs w:val="20"/>
        </w:rPr>
        <w:t xml:space="preserve"> a worker who reasonably believes that he or she has been bullied at work can apply to the Fair Work Commission for an order to stop the bullying. Visit </w:t>
      </w:r>
      <w:hyperlink r:id="rId16" w:history="1">
        <w:r w:rsidRPr="00CA74A7">
          <w:rPr>
            <w:rStyle w:val="Hyperlink"/>
            <w:rFonts w:ascii="Arial" w:hAnsi="Arial" w:cs="Arial"/>
            <w:sz w:val="20"/>
            <w:szCs w:val="20"/>
          </w:rPr>
          <w:t>www.fwc.gov.au/disputes-at-work/anti-bullying</w:t>
        </w:r>
      </w:hyperlink>
      <w:r w:rsidRPr="00CA74A7">
        <w:rPr>
          <w:rFonts w:ascii="Arial" w:hAnsi="Arial" w:cs="Arial"/>
          <w:sz w:val="20"/>
          <w:szCs w:val="20"/>
        </w:rPr>
        <w:t xml:space="preserve"> or call 1300 799 675</w:t>
      </w:r>
      <w:r w:rsidR="00CA6DEE" w:rsidRPr="00CA74A7">
        <w:rPr>
          <w:rFonts w:ascii="Arial" w:hAnsi="Arial" w:cs="Arial"/>
          <w:sz w:val="20"/>
          <w:szCs w:val="20"/>
        </w:rPr>
        <w:t>.</w:t>
      </w:r>
      <w:r w:rsidRPr="00CA74A7">
        <w:rPr>
          <w:rFonts w:ascii="Arial" w:hAnsi="Arial" w:cs="Arial"/>
          <w:sz w:val="20"/>
          <w:szCs w:val="20"/>
        </w:rPr>
        <w:t xml:space="preserve"> </w:t>
      </w:r>
    </w:p>
    <w:p w14:paraId="2EA213E2" w14:textId="77777777" w:rsidR="002642DF" w:rsidRPr="00CA74A7" w:rsidRDefault="002642DF" w:rsidP="00CA74A7">
      <w:pPr>
        <w:pStyle w:val="ListParagraph"/>
        <w:numPr>
          <w:ilvl w:val="0"/>
          <w:numId w:val="19"/>
        </w:numPr>
        <w:spacing w:after="240"/>
        <w:rPr>
          <w:rFonts w:ascii="Arial" w:hAnsi="Arial" w:cs="Arial"/>
          <w:color w:val="000000"/>
          <w:sz w:val="20"/>
          <w:szCs w:val="20"/>
          <w:shd w:val="clear" w:color="auto" w:fill="FFFFFF"/>
        </w:rPr>
      </w:pPr>
      <w:r w:rsidRPr="00CA74A7">
        <w:rPr>
          <w:rFonts w:ascii="Arial" w:hAnsi="Arial" w:cs="Arial"/>
          <w:color w:val="000000"/>
          <w:sz w:val="20"/>
          <w:szCs w:val="20"/>
          <w:shd w:val="clear" w:color="auto" w:fill="FFFFFF"/>
        </w:rPr>
        <w:t xml:space="preserve">If you </w:t>
      </w:r>
      <w:r w:rsidRPr="00CA74A7">
        <w:rPr>
          <w:rFonts w:ascii="Arial" w:hAnsi="Arial" w:cs="Arial"/>
          <w:sz w:val="20"/>
          <w:szCs w:val="20"/>
        </w:rPr>
        <w:t>feel</w:t>
      </w:r>
      <w:r w:rsidRPr="00CA74A7">
        <w:rPr>
          <w:rFonts w:ascii="Arial" w:hAnsi="Arial" w:cs="Arial"/>
          <w:color w:val="000000"/>
          <w:sz w:val="20"/>
          <w:szCs w:val="20"/>
          <w:shd w:val="clear" w:color="auto" w:fill="FFFFFF"/>
        </w:rPr>
        <w:t xml:space="preserve"> you have </w:t>
      </w:r>
      <w:r w:rsidRPr="00CA74A7">
        <w:rPr>
          <w:rFonts w:ascii="Arial" w:hAnsi="Arial" w:cs="Arial"/>
          <w:sz w:val="20"/>
          <w:szCs w:val="20"/>
          <w:shd w:val="clear" w:color="auto" w:fill="FFFFFF"/>
        </w:rPr>
        <w:t xml:space="preserve">been </w:t>
      </w:r>
      <w:hyperlink r:id="rId17" w:history="1">
        <w:r w:rsidRPr="00CA74A7">
          <w:rPr>
            <w:rStyle w:val="Hyperlink"/>
            <w:rFonts w:ascii="Arial" w:hAnsi="Arial" w:cs="Arial"/>
            <w:sz w:val="20"/>
            <w:szCs w:val="20"/>
            <w:shd w:val="clear" w:color="auto" w:fill="FFFFFF"/>
          </w:rPr>
          <w:t>sexually harassed</w:t>
        </w:r>
      </w:hyperlink>
      <w:r w:rsidRPr="00CA74A7">
        <w:rPr>
          <w:rStyle w:val="Hyperlink"/>
          <w:rFonts w:ascii="Arial" w:hAnsi="Arial" w:cs="Arial"/>
          <w:sz w:val="20"/>
          <w:szCs w:val="20"/>
          <w:shd w:val="clear" w:color="auto" w:fill="FFFFFF"/>
        </w:rPr>
        <w:t>, harassed or discriminated against based on sex, disability, race or age</w:t>
      </w:r>
      <w:r w:rsidRPr="00CA74A7">
        <w:rPr>
          <w:rFonts w:ascii="Arial" w:hAnsi="Arial" w:cs="Arial"/>
          <w:sz w:val="20"/>
          <w:szCs w:val="20"/>
          <w:shd w:val="clear" w:color="auto" w:fill="FFFFFF"/>
        </w:rPr>
        <w:t xml:space="preserve"> you can contact </w:t>
      </w:r>
      <w:r w:rsidRPr="00CA74A7">
        <w:rPr>
          <w:rFonts w:ascii="Arial" w:hAnsi="Arial" w:cs="Arial"/>
          <w:color w:val="000000"/>
          <w:sz w:val="20"/>
          <w:szCs w:val="20"/>
          <w:shd w:val="clear" w:color="auto" w:fill="FFFFFF"/>
        </w:rPr>
        <w:t xml:space="preserve">either </w:t>
      </w:r>
      <w:hyperlink r:id="rId18" w:history="1">
        <w:r w:rsidRPr="00CA74A7">
          <w:rPr>
            <w:rStyle w:val="Hyperlink"/>
            <w:rFonts w:ascii="Arial" w:hAnsi="Arial" w:cs="Arial"/>
            <w:sz w:val="20"/>
            <w:szCs w:val="20"/>
            <w:shd w:val="clear" w:color="auto" w:fill="FFFFFF"/>
          </w:rPr>
          <w:t>the Victorian Equal Opportunity and Human Rights Commission</w:t>
        </w:r>
      </w:hyperlink>
      <w:r w:rsidRPr="00CA74A7">
        <w:rPr>
          <w:rFonts w:ascii="Arial" w:hAnsi="Arial" w:cs="Arial"/>
          <w:color w:val="000000"/>
          <w:sz w:val="20"/>
          <w:szCs w:val="20"/>
          <w:shd w:val="clear" w:color="auto" w:fill="FFFFFF"/>
        </w:rPr>
        <w:t xml:space="preserve"> (1300 292 153) or the </w:t>
      </w:r>
      <w:hyperlink r:id="rId19" w:history="1">
        <w:r w:rsidRPr="00CA74A7">
          <w:rPr>
            <w:rStyle w:val="Hyperlink"/>
            <w:rFonts w:ascii="Arial" w:hAnsi="Arial" w:cs="Arial"/>
            <w:sz w:val="20"/>
            <w:szCs w:val="20"/>
            <w:shd w:val="clear" w:color="auto" w:fill="FFFFFF"/>
          </w:rPr>
          <w:t>Australian Human Rights Commission</w:t>
        </w:r>
      </w:hyperlink>
      <w:r w:rsidRPr="00CA74A7">
        <w:rPr>
          <w:rFonts w:ascii="Arial" w:hAnsi="Arial" w:cs="Arial"/>
          <w:color w:val="000000"/>
          <w:sz w:val="20"/>
          <w:szCs w:val="20"/>
          <w:shd w:val="clear" w:color="auto" w:fill="FFFFFF"/>
        </w:rPr>
        <w:t xml:space="preserve"> (1300 656 419).  </w:t>
      </w:r>
      <w:bookmarkStart w:id="1" w:name="_Hlk3898512"/>
      <w:r w:rsidRPr="00CA74A7">
        <w:rPr>
          <w:rFonts w:ascii="Arial" w:hAnsi="Arial" w:cs="Arial"/>
          <w:color w:val="000000"/>
          <w:sz w:val="20"/>
          <w:szCs w:val="20"/>
          <w:shd w:val="clear" w:color="auto" w:fill="FFFFFF"/>
        </w:rPr>
        <w:t xml:space="preserve">Complaints must be made in writing or by email </w:t>
      </w:r>
      <w:r w:rsidRPr="00CA74A7">
        <w:rPr>
          <w:rFonts w:ascii="Arial" w:hAnsi="Arial" w:cs="Arial"/>
          <w:sz w:val="20"/>
          <w:szCs w:val="20"/>
          <w:shd w:val="clear" w:color="auto" w:fill="FFFFFF"/>
        </w:rPr>
        <w:t>by </w:t>
      </w:r>
      <w:hyperlink r:id="rId20" w:anchor="form" w:history="1">
        <w:r w:rsidRPr="00CA74A7">
          <w:rPr>
            <w:rStyle w:val="Hyperlink"/>
            <w:rFonts w:ascii="Arial" w:hAnsi="Arial" w:cs="Arial"/>
            <w:sz w:val="20"/>
            <w:szCs w:val="20"/>
            <w:shd w:val="clear" w:color="auto" w:fill="FFFFFF"/>
          </w:rPr>
          <w:t>downloading a complaints form</w:t>
        </w:r>
      </w:hyperlink>
      <w:r w:rsidRPr="00CA74A7">
        <w:rPr>
          <w:rFonts w:ascii="Arial" w:hAnsi="Arial" w:cs="Arial"/>
          <w:sz w:val="20"/>
          <w:szCs w:val="20"/>
          <w:shd w:val="clear" w:color="auto" w:fill="FFFFFF"/>
        </w:rPr>
        <w:t> or completing the </w:t>
      </w:r>
      <w:hyperlink r:id="rId21" w:history="1">
        <w:r w:rsidRPr="00CA74A7">
          <w:rPr>
            <w:rStyle w:val="Hyperlink"/>
            <w:rFonts w:ascii="Arial" w:hAnsi="Arial" w:cs="Arial"/>
            <w:sz w:val="20"/>
            <w:szCs w:val="20"/>
            <w:shd w:val="clear" w:color="auto" w:fill="FFFFFF"/>
          </w:rPr>
          <w:t>online complaint form</w:t>
        </w:r>
      </w:hyperlink>
      <w:r w:rsidRPr="00CA74A7">
        <w:rPr>
          <w:rFonts w:ascii="Arial" w:hAnsi="Arial" w:cs="Arial"/>
          <w:color w:val="000000"/>
          <w:sz w:val="20"/>
          <w:szCs w:val="20"/>
          <w:shd w:val="clear" w:color="auto" w:fill="FFFFFF"/>
        </w:rPr>
        <w:t>.</w:t>
      </w:r>
      <w:bookmarkEnd w:id="1"/>
    </w:p>
    <w:p w14:paraId="1AE18B50" w14:textId="77777777" w:rsidR="00A647E2" w:rsidRPr="00CA74A7" w:rsidRDefault="002642DF" w:rsidP="00CA74A7">
      <w:pPr>
        <w:pStyle w:val="ListParagraph"/>
        <w:numPr>
          <w:ilvl w:val="0"/>
          <w:numId w:val="19"/>
        </w:numPr>
        <w:spacing w:after="240"/>
        <w:rPr>
          <w:rFonts w:ascii="Arial" w:hAnsi="Arial" w:cs="Arial"/>
          <w:sz w:val="20"/>
          <w:szCs w:val="20"/>
        </w:rPr>
      </w:pPr>
      <w:r w:rsidRPr="00CA74A7">
        <w:rPr>
          <w:rFonts w:ascii="Arial" w:hAnsi="Arial" w:cs="Arial"/>
          <w:b/>
          <w:sz w:val="20"/>
          <w:szCs w:val="20"/>
        </w:rPr>
        <w:t>Trade unions</w:t>
      </w:r>
      <w:r w:rsidRPr="00CA74A7">
        <w:rPr>
          <w:rFonts w:ascii="Arial" w:hAnsi="Arial" w:cs="Arial"/>
          <w:sz w:val="20"/>
          <w:szCs w:val="20"/>
        </w:rPr>
        <w:t xml:space="preserve"> and </w:t>
      </w:r>
      <w:r w:rsidRPr="00CA74A7">
        <w:rPr>
          <w:rFonts w:ascii="Arial" w:hAnsi="Arial" w:cs="Arial"/>
          <w:b/>
          <w:sz w:val="20"/>
          <w:szCs w:val="20"/>
        </w:rPr>
        <w:t>industry associations</w:t>
      </w:r>
      <w:r w:rsidRPr="00CA74A7">
        <w:rPr>
          <w:rFonts w:ascii="Arial" w:hAnsi="Arial" w:cs="Arial"/>
          <w:sz w:val="20"/>
          <w:szCs w:val="20"/>
        </w:rPr>
        <w:t xml:space="preserve"> can also provide advice on workplace bullying</w:t>
      </w:r>
      <w:r w:rsidR="001A7275" w:rsidRPr="00CA74A7">
        <w:rPr>
          <w:rFonts w:ascii="Arial" w:hAnsi="Arial" w:cs="Arial"/>
          <w:sz w:val="20"/>
          <w:szCs w:val="20"/>
        </w:rPr>
        <w:t>.</w:t>
      </w:r>
    </w:p>
    <w:p w14:paraId="59AA371B" w14:textId="77777777" w:rsidR="00A647E2" w:rsidRPr="00CA74A7" w:rsidRDefault="00A647E2" w:rsidP="00CA74A7">
      <w:pPr>
        <w:pStyle w:val="ListParagraph"/>
        <w:numPr>
          <w:ilvl w:val="0"/>
          <w:numId w:val="19"/>
        </w:numPr>
        <w:spacing w:after="240"/>
        <w:rPr>
          <w:rFonts w:ascii="Arial" w:hAnsi="Arial" w:cs="Arial"/>
          <w:color w:val="000000"/>
          <w:sz w:val="20"/>
          <w:szCs w:val="20"/>
        </w:rPr>
      </w:pPr>
      <w:r w:rsidRPr="00CA74A7">
        <w:rPr>
          <w:rFonts w:ascii="Arial" w:hAnsi="Arial" w:cs="Arial"/>
          <w:b/>
          <w:color w:val="000000"/>
          <w:sz w:val="20"/>
          <w:szCs w:val="20"/>
        </w:rPr>
        <w:t>Lifeline</w:t>
      </w:r>
      <w:r w:rsidRPr="00CA74A7">
        <w:rPr>
          <w:rFonts w:ascii="Arial" w:hAnsi="Arial" w:cs="Arial"/>
          <w:color w:val="000000"/>
          <w:sz w:val="20"/>
          <w:szCs w:val="20"/>
        </w:rPr>
        <w:t xml:space="preserve"> offers a 24-hour confidential phone service providing emotional support in times of crisis or when callers may be feeling down. Visit </w:t>
      </w:r>
      <w:hyperlink r:id="rId22" w:history="1">
        <w:r w:rsidRPr="00CA74A7">
          <w:rPr>
            <w:rStyle w:val="Hyperlink"/>
            <w:rFonts w:ascii="Arial" w:hAnsi="Arial" w:cs="Arial"/>
            <w:sz w:val="20"/>
            <w:szCs w:val="20"/>
          </w:rPr>
          <w:t>www.lifeline.org.au</w:t>
        </w:r>
      </w:hyperlink>
      <w:r w:rsidRPr="00CA74A7">
        <w:rPr>
          <w:rFonts w:ascii="Arial" w:hAnsi="Arial" w:cs="Arial"/>
          <w:color w:val="000000"/>
          <w:sz w:val="20"/>
          <w:szCs w:val="20"/>
        </w:rPr>
        <w:t xml:space="preserve"> or call </w:t>
      </w:r>
      <w:r w:rsidRPr="00CA74A7">
        <w:rPr>
          <w:rFonts w:ascii="Arial" w:hAnsi="Arial" w:cs="Arial"/>
          <w:sz w:val="20"/>
          <w:szCs w:val="20"/>
        </w:rPr>
        <w:t>13 11 14.</w:t>
      </w:r>
    </w:p>
    <w:p w14:paraId="7210E5BD" w14:textId="77777777" w:rsidR="00A647E2" w:rsidRPr="00CA74A7" w:rsidRDefault="00A647E2" w:rsidP="00CA74A7">
      <w:pPr>
        <w:pStyle w:val="ListParagraph"/>
        <w:numPr>
          <w:ilvl w:val="0"/>
          <w:numId w:val="19"/>
        </w:numPr>
        <w:spacing w:after="240"/>
        <w:rPr>
          <w:rFonts w:ascii="Arial" w:eastAsia="Times New Roman" w:hAnsi="Arial" w:cs="Arial"/>
          <w:i/>
          <w:color w:val="000000" w:themeColor="text1"/>
          <w:sz w:val="20"/>
          <w:szCs w:val="20"/>
          <w:lang w:eastAsia="en-AU"/>
        </w:rPr>
      </w:pPr>
      <w:r w:rsidRPr="00CA74A7">
        <w:rPr>
          <w:rFonts w:ascii="Arial" w:hAnsi="Arial" w:cs="Arial"/>
          <w:b/>
          <w:color w:val="000000"/>
          <w:sz w:val="20"/>
          <w:szCs w:val="20"/>
        </w:rPr>
        <w:lastRenderedPageBreak/>
        <w:t>Beyondblue</w:t>
      </w:r>
      <w:r w:rsidRPr="00CA74A7">
        <w:rPr>
          <w:rFonts w:ascii="Arial" w:hAnsi="Arial" w:cs="Arial"/>
          <w:color w:val="000000"/>
          <w:sz w:val="20"/>
          <w:szCs w:val="20"/>
        </w:rPr>
        <w:t xml:space="preserve"> provides people with access to information for depression and anxiety related matters. Visit </w:t>
      </w:r>
      <w:hyperlink r:id="rId23" w:history="1">
        <w:r w:rsidRPr="00CA74A7">
          <w:rPr>
            <w:rStyle w:val="Hyperlink"/>
            <w:rFonts w:ascii="Arial" w:hAnsi="Arial" w:cs="Arial"/>
            <w:sz w:val="20"/>
            <w:szCs w:val="20"/>
          </w:rPr>
          <w:t>www.beyondblue.org.au</w:t>
        </w:r>
      </w:hyperlink>
      <w:r w:rsidRPr="00CA74A7">
        <w:rPr>
          <w:rFonts w:ascii="Arial" w:hAnsi="Arial" w:cs="Arial"/>
          <w:color w:val="000000"/>
          <w:sz w:val="20"/>
          <w:szCs w:val="20"/>
        </w:rPr>
        <w:t xml:space="preserve"> or call</w:t>
      </w:r>
      <w:r w:rsidRPr="00CA74A7">
        <w:rPr>
          <w:rFonts w:ascii="Arial" w:hAnsi="Arial" w:cs="Arial"/>
          <w:sz w:val="20"/>
          <w:szCs w:val="20"/>
        </w:rPr>
        <w:t xml:space="preserve"> 1300 224 636.</w:t>
      </w:r>
    </w:p>
    <w:p w14:paraId="0D4A8930" w14:textId="591D7963" w:rsidR="00A647E2" w:rsidRPr="00CA74A7" w:rsidRDefault="00A647E2" w:rsidP="00CA74A7">
      <w:pPr>
        <w:pStyle w:val="ListParagraph"/>
        <w:numPr>
          <w:ilvl w:val="0"/>
          <w:numId w:val="19"/>
        </w:numPr>
        <w:spacing w:after="240"/>
        <w:rPr>
          <w:rFonts w:ascii="Arial" w:eastAsia="Times New Roman" w:hAnsi="Arial" w:cs="Arial"/>
          <w:i/>
          <w:sz w:val="20"/>
          <w:szCs w:val="20"/>
          <w:lang w:eastAsia="en-AU"/>
        </w:rPr>
      </w:pPr>
      <w:r w:rsidRPr="00CA74A7">
        <w:rPr>
          <w:rFonts w:ascii="Arial" w:hAnsi="Arial" w:cs="Arial"/>
          <w:b/>
          <w:sz w:val="20"/>
          <w:szCs w:val="20"/>
        </w:rPr>
        <w:t>Victoria Police:</w:t>
      </w:r>
      <w:r w:rsidRPr="00CA74A7">
        <w:rPr>
          <w:rFonts w:ascii="Arial" w:hAnsi="Arial" w:cs="Arial"/>
          <w:sz w:val="20"/>
          <w:szCs w:val="20"/>
        </w:rPr>
        <w:t xml:space="preserve"> allegations of </w:t>
      </w:r>
      <w:r w:rsidR="001A7275" w:rsidRPr="00CA74A7">
        <w:rPr>
          <w:rFonts w:ascii="Arial" w:hAnsi="Arial" w:cs="Arial"/>
          <w:sz w:val="20"/>
          <w:szCs w:val="20"/>
        </w:rPr>
        <w:t xml:space="preserve">actual or threatened </w:t>
      </w:r>
      <w:r w:rsidRPr="00CA74A7">
        <w:rPr>
          <w:rFonts w:ascii="Arial" w:hAnsi="Arial" w:cs="Arial"/>
          <w:sz w:val="20"/>
          <w:szCs w:val="20"/>
        </w:rPr>
        <w:t>physical or sexual assault, damage to property or stalking should be referred to Victoria Police. Contact your local station or call 000 if it is an emergency.</w:t>
      </w:r>
    </w:p>
    <w:p w14:paraId="7F7D9DEC" w14:textId="3CBC50FB" w:rsidR="00A647E2" w:rsidRPr="00CA74A7" w:rsidRDefault="00A647E2" w:rsidP="00CA74A7">
      <w:pPr>
        <w:pStyle w:val="ListParagraph"/>
        <w:numPr>
          <w:ilvl w:val="0"/>
          <w:numId w:val="19"/>
        </w:numPr>
        <w:spacing w:after="240"/>
        <w:rPr>
          <w:rFonts w:ascii="Arial" w:eastAsia="Times New Roman" w:hAnsi="Arial" w:cs="Arial"/>
          <w:i/>
          <w:sz w:val="20"/>
          <w:szCs w:val="20"/>
          <w:lang w:eastAsia="en-AU"/>
        </w:rPr>
      </w:pPr>
      <w:r w:rsidRPr="00CA74A7">
        <w:rPr>
          <w:rFonts w:ascii="Arial" w:hAnsi="Arial" w:cs="Arial"/>
          <w:b/>
          <w:sz w:val="20"/>
          <w:szCs w:val="20"/>
        </w:rPr>
        <w:t>The Centre Against Sexual Assault</w:t>
      </w:r>
      <w:r w:rsidRPr="00CA74A7">
        <w:rPr>
          <w:rFonts w:ascii="Arial" w:hAnsi="Arial" w:cs="Arial"/>
          <w:sz w:val="20"/>
          <w:szCs w:val="20"/>
        </w:rPr>
        <w:t xml:space="preserve"> helps to ensure that people who experience sexual assault have access to support. They offer an after-hours crisis line and 15 local offices. Visit </w:t>
      </w:r>
      <w:hyperlink r:id="rId24" w:history="1">
        <w:r w:rsidRPr="00CA74A7">
          <w:rPr>
            <w:rStyle w:val="Hyperlink"/>
            <w:rFonts w:ascii="Arial" w:hAnsi="Arial" w:cs="Arial"/>
            <w:sz w:val="20"/>
            <w:szCs w:val="20"/>
          </w:rPr>
          <w:t>www.casa.org.au</w:t>
        </w:r>
      </w:hyperlink>
      <w:r w:rsidRPr="00CA74A7">
        <w:rPr>
          <w:rFonts w:ascii="Arial" w:hAnsi="Arial" w:cs="Arial"/>
          <w:sz w:val="20"/>
          <w:szCs w:val="20"/>
        </w:rPr>
        <w:t xml:space="preserve"> or call the </w:t>
      </w:r>
      <w:hyperlink r:id="rId25" w:history="1">
        <w:r w:rsidRPr="00CA74A7">
          <w:rPr>
            <w:rStyle w:val="Hyperlink"/>
            <w:rFonts w:ascii="Arial" w:hAnsi="Arial" w:cs="Arial"/>
            <w:sz w:val="20"/>
            <w:szCs w:val="20"/>
          </w:rPr>
          <w:t>Sexual Assault Crisis Line</w:t>
        </w:r>
      </w:hyperlink>
      <w:r w:rsidRPr="00CA74A7">
        <w:rPr>
          <w:rFonts w:ascii="Arial" w:hAnsi="Arial" w:cs="Arial"/>
          <w:sz w:val="20"/>
          <w:szCs w:val="20"/>
        </w:rPr>
        <w:t> (Victoria) 1800 806 292</w:t>
      </w:r>
    </w:p>
    <w:p w14:paraId="11205C60" w14:textId="77777777" w:rsidR="00A647E2" w:rsidRPr="004E7864" w:rsidRDefault="00A647E2" w:rsidP="004E7864">
      <w:pPr>
        <w:spacing w:after="240"/>
        <w:rPr>
          <w:rFonts w:ascii="Arial" w:hAnsi="Arial" w:cs="Arial"/>
          <w:sz w:val="20"/>
          <w:szCs w:val="20"/>
          <w:lang w:eastAsia="en-AU"/>
        </w:rPr>
      </w:pPr>
    </w:p>
    <w:p w14:paraId="2184893F" w14:textId="77777777" w:rsidR="00A647E2" w:rsidRPr="004E7864" w:rsidRDefault="00A647E2" w:rsidP="004E7864">
      <w:pPr>
        <w:spacing w:after="240"/>
        <w:rPr>
          <w:rFonts w:ascii="Arial" w:hAnsi="Arial" w:cs="Arial"/>
          <w:sz w:val="20"/>
          <w:szCs w:val="20"/>
        </w:rPr>
      </w:pPr>
    </w:p>
    <w:sectPr w:rsidR="00A647E2" w:rsidRPr="004E7864" w:rsidSect="0018326B">
      <w:footerReference w:type="default" r:id="rId26"/>
      <w:pgSz w:w="11906" w:h="16838"/>
      <w:pgMar w:top="1701"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9E4D" w14:textId="77777777" w:rsidR="00144EEC" w:rsidRDefault="00144EEC" w:rsidP="001243DD">
      <w:r>
        <w:separator/>
      </w:r>
    </w:p>
  </w:endnote>
  <w:endnote w:type="continuationSeparator" w:id="0">
    <w:p w14:paraId="60714684" w14:textId="77777777" w:rsidR="00144EEC" w:rsidRDefault="00144EEC" w:rsidP="0012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926C" w14:textId="41DD486E" w:rsidR="005D5874" w:rsidRDefault="005D5874">
    <w:pPr>
      <w:pStyle w:val="Footer"/>
    </w:pPr>
    <w:r>
      <w:rPr>
        <w:noProof/>
        <w:lang w:eastAsia="en-AU"/>
      </w:rPr>
      <w:drawing>
        <wp:inline distT="0" distB="0" distL="0" distR="0" wp14:anchorId="61307C4D" wp14:editId="50103903">
          <wp:extent cx="5565775" cy="1318791"/>
          <wp:effectExtent l="0" t="0" r="0" b="0"/>
          <wp:docPr id="2" name="Picture 2" descr="Blue background with &quot;Know better, Be better&quot; logo on the left and on the right the text &quot;The more we know, the better we can prevent bullying and harassment&quot;. WorkSafe and Victorian Government logos si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631 Bullying and Harassment Campaign – LH template_V3 FA OL.png"/>
                  <pic:cNvPicPr/>
                </pic:nvPicPr>
                <pic:blipFill>
                  <a:blip r:embed="rId1">
                    <a:extLst>
                      <a:ext uri="{28A0092B-C50C-407E-A947-70E740481C1C}">
                        <a14:useLocalDpi xmlns:a14="http://schemas.microsoft.com/office/drawing/2010/main" val="0"/>
                      </a:ext>
                    </a:extLst>
                  </a:blip>
                  <a:stretch>
                    <a:fillRect/>
                  </a:stretch>
                </pic:blipFill>
                <pic:spPr>
                  <a:xfrm>
                    <a:off x="0" y="0"/>
                    <a:ext cx="5565775" cy="13187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1F58" w14:textId="77777777" w:rsidR="00144EEC" w:rsidRDefault="00144EEC" w:rsidP="001243DD">
      <w:r>
        <w:separator/>
      </w:r>
    </w:p>
  </w:footnote>
  <w:footnote w:type="continuationSeparator" w:id="0">
    <w:p w14:paraId="4E358052" w14:textId="77777777" w:rsidR="00144EEC" w:rsidRDefault="00144EEC" w:rsidP="00124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251"/>
    <w:multiLevelType w:val="hybridMultilevel"/>
    <w:tmpl w:val="B858B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A413B"/>
    <w:multiLevelType w:val="hybridMultilevel"/>
    <w:tmpl w:val="7BE6A3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282B2E"/>
    <w:multiLevelType w:val="hybridMultilevel"/>
    <w:tmpl w:val="87542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39322E"/>
    <w:multiLevelType w:val="hybridMultilevel"/>
    <w:tmpl w:val="932EF504"/>
    <w:lvl w:ilvl="0" w:tplc="2E90968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BD29D9"/>
    <w:multiLevelType w:val="hybridMultilevel"/>
    <w:tmpl w:val="6344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B519E"/>
    <w:multiLevelType w:val="hybridMultilevel"/>
    <w:tmpl w:val="BEEE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61922"/>
    <w:multiLevelType w:val="hybridMultilevel"/>
    <w:tmpl w:val="EA6E0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DA27F4"/>
    <w:multiLevelType w:val="hybridMultilevel"/>
    <w:tmpl w:val="DE00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7C0111"/>
    <w:multiLevelType w:val="hybridMultilevel"/>
    <w:tmpl w:val="230017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6601DA"/>
    <w:multiLevelType w:val="multilevel"/>
    <w:tmpl w:val="668C8D88"/>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5366D"/>
    <w:multiLevelType w:val="hybridMultilevel"/>
    <w:tmpl w:val="CA72F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B62756"/>
    <w:multiLevelType w:val="hybridMultilevel"/>
    <w:tmpl w:val="93EC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627AB6"/>
    <w:multiLevelType w:val="hybridMultilevel"/>
    <w:tmpl w:val="DB5E28E4"/>
    <w:lvl w:ilvl="0" w:tplc="2E90968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014742E"/>
    <w:multiLevelType w:val="hybridMultilevel"/>
    <w:tmpl w:val="9C26F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5A3FFE"/>
    <w:multiLevelType w:val="hybridMultilevel"/>
    <w:tmpl w:val="8D9A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D31B1A"/>
    <w:multiLevelType w:val="hybridMultilevel"/>
    <w:tmpl w:val="1C2AC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2"/>
  </w:num>
  <w:num w:numId="5">
    <w:abstractNumId w:val="15"/>
  </w:num>
  <w:num w:numId="6">
    <w:abstractNumId w:val="5"/>
  </w:num>
  <w:num w:numId="7">
    <w:abstractNumId w:val="7"/>
  </w:num>
  <w:num w:numId="8">
    <w:abstractNumId w:val="10"/>
  </w:num>
  <w:num w:numId="9">
    <w:abstractNumId w:val="9"/>
    <w:lvlOverride w:ilvl="0"/>
    <w:lvlOverride w:ilvl="1">
      <w:startOverride w:val="17"/>
    </w:lvlOverride>
    <w:lvlOverride w:ilvl="2"/>
    <w:lvlOverride w:ilvl="3"/>
    <w:lvlOverride w:ilvl="4"/>
    <w:lvlOverride w:ilvl="5"/>
    <w:lvlOverride w:ilvl="6"/>
    <w:lvlOverride w:ilvl="7"/>
    <w:lvlOverride w:ilvl="8"/>
  </w:num>
  <w:num w:numId="10">
    <w:abstractNumId w:val="9"/>
    <w:lvlOverride w:ilvl="0"/>
    <w:lvlOverride w:ilvl="1">
      <w:startOverride w:val="17"/>
    </w:lvlOverride>
    <w:lvlOverride w:ilvl="2"/>
    <w:lvlOverride w:ilvl="3"/>
    <w:lvlOverride w:ilvl="4"/>
    <w:lvlOverride w:ilvl="5"/>
    <w:lvlOverride w:ilvl="6"/>
    <w:lvlOverride w:ilvl="7"/>
    <w:lvlOverride w:ilvl="8"/>
  </w:num>
  <w:num w:numId="11">
    <w:abstractNumId w:val="11"/>
  </w:num>
  <w:num w:numId="12">
    <w:abstractNumId w:val="5"/>
  </w:num>
  <w:num w:numId="13">
    <w:abstractNumId w:val="6"/>
  </w:num>
  <w:num w:numId="14">
    <w:abstractNumId w:val="13"/>
  </w:num>
  <w:num w:numId="15">
    <w:abstractNumId w:val="0"/>
  </w:num>
  <w:num w:numId="16">
    <w:abstractNumId w:val="2"/>
  </w:num>
  <w:num w:numId="17">
    <w:abstractNumId w:val="8"/>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974"/>
    <w:rsid w:val="0002278D"/>
    <w:rsid w:val="0002537A"/>
    <w:rsid w:val="00045996"/>
    <w:rsid w:val="00064E97"/>
    <w:rsid w:val="00071F46"/>
    <w:rsid w:val="000D0974"/>
    <w:rsid w:val="000E4F7B"/>
    <w:rsid w:val="000F511D"/>
    <w:rsid w:val="001243DD"/>
    <w:rsid w:val="00124BF1"/>
    <w:rsid w:val="00142E06"/>
    <w:rsid w:val="00144EEC"/>
    <w:rsid w:val="0018326B"/>
    <w:rsid w:val="001A32DF"/>
    <w:rsid w:val="001A7275"/>
    <w:rsid w:val="001E086B"/>
    <w:rsid w:val="002340A7"/>
    <w:rsid w:val="002500FE"/>
    <w:rsid w:val="002642DF"/>
    <w:rsid w:val="002762A3"/>
    <w:rsid w:val="0028598A"/>
    <w:rsid w:val="002B15D7"/>
    <w:rsid w:val="002E3893"/>
    <w:rsid w:val="002F3AF3"/>
    <w:rsid w:val="002F5CAF"/>
    <w:rsid w:val="00332776"/>
    <w:rsid w:val="00357F2E"/>
    <w:rsid w:val="003962A2"/>
    <w:rsid w:val="003C6C17"/>
    <w:rsid w:val="003D22A3"/>
    <w:rsid w:val="003D7E7A"/>
    <w:rsid w:val="00417253"/>
    <w:rsid w:val="00443E82"/>
    <w:rsid w:val="0044606B"/>
    <w:rsid w:val="00450D45"/>
    <w:rsid w:val="00465EA4"/>
    <w:rsid w:val="004B4AA5"/>
    <w:rsid w:val="004C1E8C"/>
    <w:rsid w:val="004C363D"/>
    <w:rsid w:val="004D3B4F"/>
    <w:rsid w:val="004E6B19"/>
    <w:rsid w:val="004E7864"/>
    <w:rsid w:val="0052348C"/>
    <w:rsid w:val="005602C8"/>
    <w:rsid w:val="00572BFF"/>
    <w:rsid w:val="0058064A"/>
    <w:rsid w:val="00590FF7"/>
    <w:rsid w:val="005D5874"/>
    <w:rsid w:val="00640F72"/>
    <w:rsid w:val="0065432E"/>
    <w:rsid w:val="00661DAE"/>
    <w:rsid w:val="00697BFC"/>
    <w:rsid w:val="006D564D"/>
    <w:rsid w:val="006E062A"/>
    <w:rsid w:val="006E7586"/>
    <w:rsid w:val="0070098A"/>
    <w:rsid w:val="00771082"/>
    <w:rsid w:val="007A4028"/>
    <w:rsid w:val="007D5D44"/>
    <w:rsid w:val="007E319A"/>
    <w:rsid w:val="007F7212"/>
    <w:rsid w:val="008440AF"/>
    <w:rsid w:val="00866ECA"/>
    <w:rsid w:val="00886AC8"/>
    <w:rsid w:val="008902BA"/>
    <w:rsid w:val="008A4CA1"/>
    <w:rsid w:val="008E36FE"/>
    <w:rsid w:val="008F557E"/>
    <w:rsid w:val="009216E3"/>
    <w:rsid w:val="00934C2B"/>
    <w:rsid w:val="0097664A"/>
    <w:rsid w:val="009874C9"/>
    <w:rsid w:val="009B3498"/>
    <w:rsid w:val="009B784D"/>
    <w:rsid w:val="009D0836"/>
    <w:rsid w:val="009D43F9"/>
    <w:rsid w:val="009F139B"/>
    <w:rsid w:val="00A13150"/>
    <w:rsid w:val="00A47AA8"/>
    <w:rsid w:val="00A647E2"/>
    <w:rsid w:val="00A7672B"/>
    <w:rsid w:val="00A85E16"/>
    <w:rsid w:val="00B063AC"/>
    <w:rsid w:val="00B564BF"/>
    <w:rsid w:val="00B60D76"/>
    <w:rsid w:val="00BB440F"/>
    <w:rsid w:val="00BB69C1"/>
    <w:rsid w:val="00BC2286"/>
    <w:rsid w:val="00BE2F9E"/>
    <w:rsid w:val="00BF4A9B"/>
    <w:rsid w:val="00C17B90"/>
    <w:rsid w:val="00C444B4"/>
    <w:rsid w:val="00C47A19"/>
    <w:rsid w:val="00C717BE"/>
    <w:rsid w:val="00C77A65"/>
    <w:rsid w:val="00C85242"/>
    <w:rsid w:val="00C925E7"/>
    <w:rsid w:val="00CA38F4"/>
    <w:rsid w:val="00CA6DEE"/>
    <w:rsid w:val="00CA74A7"/>
    <w:rsid w:val="00CD1ED7"/>
    <w:rsid w:val="00CD68DE"/>
    <w:rsid w:val="00CF5E2E"/>
    <w:rsid w:val="00D12146"/>
    <w:rsid w:val="00D67135"/>
    <w:rsid w:val="00D67B49"/>
    <w:rsid w:val="00D81610"/>
    <w:rsid w:val="00DB2185"/>
    <w:rsid w:val="00DC5D3C"/>
    <w:rsid w:val="00DF1E9C"/>
    <w:rsid w:val="00E279D2"/>
    <w:rsid w:val="00E32D70"/>
    <w:rsid w:val="00E622D6"/>
    <w:rsid w:val="00E66097"/>
    <w:rsid w:val="00EA2742"/>
    <w:rsid w:val="00EC0D58"/>
    <w:rsid w:val="00ED0927"/>
    <w:rsid w:val="00ED4FB9"/>
    <w:rsid w:val="00F126B8"/>
    <w:rsid w:val="00F81712"/>
    <w:rsid w:val="00F844DC"/>
    <w:rsid w:val="00F93AB6"/>
    <w:rsid w:val="00FC08CD"/>
    <w:rsid w:val="00FF1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09E46"/>
  <w15:docId w15:val="{06419BAB-14FB-4545-8AA9-D9C3FE46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974"/>
    <w:pPr>
      <w:spacing w:after="0" w:line="240" w:lineRule="auto"/>
    </w:pPr>
    <w:rPr>
      <w:rFonts w:ascii="Calibri" w:hAnsi="Calibri" w:cs="Calibri"/>
    </w:rPr>
  </w:style>
  <w:style w:type="paragraph" w:styleId="Heading1">
    <w:name w:val="heading 1"/>
    <w:basedOn w:val="Normal"/>
    <w:next w:val="Normal"/>
    <w:link w:val="Heading1Char"/>
    <w:uiPriority w:val="9"/>
    <w:qFormat/>
    <w:rsid w:val="004C363D"/>
    <w:pPr>
      <w:spacing w:after="240"/>
      <w:outlineLvl w:val="0"/>
    </w:pPr>
    <w:rPr>
      <w:rFonts w:ascii="Arial" w:hAnsi="Arial" w:cs="Arial"/>
      <w:b/>
      <w:sz w:val="40"/>
      <w:szCs w:val="20"/>
    </w:rPr>
  </w:style>
  <w:style w:type="paragraph" w:styleId="Heading2">
    <w:name w:val="heading 2"/>
    <w:basedOn w:val="Normal"/>
    <w:next w:val="Normal"/>
    <w:link w:val="Heading2Char"/>
    <w:uiPriority w:val="9"/>
    <w:unhideWhenUsed/>
    <w:qFormat/>
    <w:rsid w:val="004C363D"/>
    <w:pPr>
      <w:spacing w:after="240"/>
      <w:outlineLvl w:val="1"/>
    </w:pPr>
    <w:rPr>
      <w:rFonts w:ascii="Arial" w:hAnsi="Arial" w:cs="Arial"/>
      <w:b/>
      <w:sz w:val="24"/>
      <w:szCs w:val="20"/>
    </w:rPr>
  </w:style>
  <w:style w:type="paragraph" w:styleId="Heading3">
    <w:name w:val="heading 3"/>
    <w:basedOn w:val="Normal"/>
    <w:next w:val="Normal"/>
    <w:link w:val="Heading3Char"/>
    <w:uiPriority w:val="9"/>
    <w:unhideWhenUsed/>
    <w:qFormat/>
    <w:rsid w:val="004C363D"/>
    <w:pPr>
      <w:spacing w:after="240"/>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08CD"/>
    <w:rPr>
      <w:sz w:val="16"/>
      <w:szCs w:val="16"/>
    </w:rPr>
  </w:style>
  <w:style w:type="paragraph" w:styleId="CommentText">
    <w:name w:val="annotation text"/>
    <w:basedOn w:val="Normal"/>
    <w:link w:val="CommentTextChar"/>
    <w:uiPriority w:val="99"/>
    <w:unhideWhenUsed/>
    <w:rsid w:val="00FC08CD"/>
    <w:rPr>
      <w:sz w:val="20"/>
      <w:szCs w:val="20"/>
    </w:rPr>
  </w:style>
  <w:style w:type="character" w:customStyle="1" w:styleId="CommentTextChar">
    <w:name w:val="Comment Text Char"/>
    <w:basedOn w:val="DefaultParagraphFont"/>
    <w:link w:val="CommentText"/>
    <w:uiPriority w:val="99"/>
    <w:rsid w:val="00FC08C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08CD"/>
    <w:rPr>
      <w:b/>
      <w:bCs/>
    </w:rPr>
  </w:style>
  <w:style w:type="character" w:customStyle="1" w:styleId="CommentSubjectChar">
    <w:name w:val="Comment Subject Char"/>
    <w:basedOn w:val="CommentTextChar"/>
    <w:link w:val="CommentSubject"/>
    <w:uiPriority w:val="99"/>
    <w:semiHidden/>
    <w:rsid w:val="00FC08CD"/>
    <w:rPr>
      <w:rFonts w:ascii="Calibri" w:hAnsi="Calibri" w:cs="Calibri"/>
      <w:b/>
      <w:bCs/>
      <w:sz w:val="20"/>
      <w:szCs w:val="20"/>
    </w:rPr>
  </w:style>
  <w:style w:type="paragraph" w:styleId="BalloonText">
    <w:name w:val="Balloon Text"/>
    <w:basedOn w:val="Normal"/>
    <w:link w:val="BalloonTextChar"/>
    <w:uiPriority w:val="99"/>
    <w:semiHidden/>
    <w:unhideWhenUsed/>
    <w:rsid w:val="00FC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8CD"/>
    <w:rPr>
      <w:rFonts w:ascii="Segoe UI" w:hAnsi="Segoe UI" w:cs="Segoe UI"/>
      <w:sz w:val="18"/>
      <w:szCs w:val="18"/>
    </w:rPr>
  </w:style>
  <w:style w:type="paragraph" w:styleId="ListParagraph">
    <w:name w:val="List Paragraph"/>
    <w:basedOn w:val="Normal"/>
    <w:link w:val="ListParagraphChar"/>
    <w:uiPriority w:val="34"/>
    <w:qFormat/>
    <w:rsid w:val="003C6C17"/>
    <w:pPr>
      <w:spacing w:after="120"/>
      <w:ind w:left="720"/>
      <w:contextualSpacing/>
    </w:pPr>
    <w:rPr>
      <w:rFonts w:asciiTheme="minorHAnsi" w:hAnsiTheme="minorHAnsi" w:cstheme="minorBidi"/>
    </w:rPr>
  </w:style>
  <w:style w:type="character" w:customStyle="1" w:styleId="ListParagraphChar">
    <w:name w:val="List Paragraph Char"/>
    <w:link w:val="ListParagraph"/>
    <w:uiPriority w:val="34"/>
    <w:rsid w:val="003C6C17"/>
  </w:style>
  <w:style w:type="character" w:styleId="Hyperlink">
    <w:name w:val="Hyperlink"/>
    <w:basedOn w:val="DefaultParagraphFont"/>
    <w:uiPriority w:val="99"/>
    <w:unhideWhenUsed/>
    <w:rsid w:val="0070098A"/>
    <w:rPr>
      <w:color w:val="0000FF" w:themeColor="hyperlink"/>
      <w:u w:val="single"/>
    </w:rPr>
  </w:style>
  <w:style w:type="paragraph" w:customStyle="1" w:styleId="MAINPAGE1">
    <w:name w:val="MAIN PAGE 1"/>
    <w:link w:val="MAINPAGE1Char"/>
    <w:qFormat/>
    <w:rsid w:val="001243DD"/>
    <w:pPr>
      <w:spacing w:after="160" w:line="259" w:lineRule="auto"/>
    </w:pPr>
    <w:rPr>
      <w:rFonts w:ascii="Arial" w:hAnsi="Arial"/>
      <w:b/>
      <w:color w:val="00A9B3"/>
      <w:sz w:val="30"/>
    </w:rPr>
  </w:style>
  <w:style w:type="character" w:customStyle="1" w:styleId="MAINPAGE1Char">
    <w:name w:val="MAIN PAGE 1 Char"/>
    <w:basedOn w:val="DefaultParagraphFont"/>
    <w:link w:val="MAINPAGE1"/>
    <w:rsid w:val="001243DD"/>
    <w:rPr>
      <w:rFonts w:ascii="Arial" w:hAnsi="Arial"/>
      <w:b/>
      <w:color w:val="00A9B3"/>
      <w:sz w:val="30"/>
    </w:rPr>
  </w:style>
  <w:style w:type="table" w:styleId="TableGrid">
    <w:name w:val="Table Grid"/>
    <w:basedOn w:val="TableNormal"/>
    <w:uiPriority w:val="39"/>
    <w:rsid w:val="0012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3DD"/>
    <w:pPr>
      <w:tabs>
        <w:tab w:val="center" w:pos="4513"/>
        <w:tab w:val="right" w:pos="9026"/>
      </w:tabs>
    </w:pPr>
  </w:style>
  <w:style w:type="character" w:customStyle="1" w:styleId="HeaderChar">
    <w:name w:val="Header Char"/>
    <w:basedOn w:val="DefaultParagraphFont"/>
    <w:link w:val="Header"/>
    <w:uiPriority w:val="99"/>
    <w:rsid w:val="001243DD"/>
    <w:rPr>
      <w:rFonts w:ascii="Calibri" w:hAnsi="Calibri" w:cs="Calibri"/>
    </w:rPr>
  </w:style>
  <w:style w:type="paragraph" w:styleId="Footer">
    <w:name w:val="footer"/>
    <w:basedOn w:val="Normal"/>
    <w:link w:val="FooterChar"/>
    <w:uiPriority w:val="99"/>
    <w:unhideWhenUsed/>
    <w:rsid w:val="001243DD"/>
    <w:pPr>
      <w:tabs>
        <w:tab w:val="center" w:pos="4513"/>
        <w:tab w:val="right" w:pos="9026"/>
      </w:tabs>
    </w:pPr>
  </w:style>
  <w:style w:type="character" w:customStyle="1" w:styleId="FooterChar">
    <w:name w:val="Footer Char"/>
    <w:basedOn w:val="DefaultParagraphFont"/>
    <w:link w:val="Footer"/>
    <w:uiPriority w:val="99"/>
    <w:rsid w:val="001243DD"/>
    <w:rPr>
      <w:rFonts w:ascii="Calibri" w:hAnsi="Calibri" w:cs="Calibri"/>
    </w:rPr>
  </w:style>
  <w:style w:type="character" w:styleId="FollowedHyperlink">
    <w:name w:val="FollowedHyperlink"/>
    <w:basedOn w:val="DefaultParagraphFont"/>
    <w:uiPriority w:val="99"/>
    <w:semiHidden/>
    <w:unhideWhenUsed/>
    <w:rsid w:val="008F557E"/>
    <w:rPr>
      <w:color w:val="800080" w:themeColor="followedHyperlink"/>
      <w:u w:val="single"/>
    </w:rPr>
  </w:style>
  <w:style w:type="paragraph" w:styleId="Revision">
    <w:name w:val="Revision"/>
    <w:hidden/>
    <w:uiPriority w:val="99"/>
    <w:semiHidden/>
    <w:rsid w:val="00C925E7"/>
    <w:pPr>
      <w:spacing w:after="0" w:line="240" w:lineRule="auto"/>
    </w:pPr>
    <w:rPr>
      <w:rFonts w:ascii="Calibri" w:hAnsi="Calibri" w:cs="Calibri"/>
    </w:rPr>
  </w:style>
  <w:style w:type="character" w:customStyle="1" w:styleId="Mention1">
    <w:name w:val="Mention1"/>
    <w:basedOn w:val="DefaultParagraphFont"/>
    <w:uiPriority w:val="99"/>
    <w:semiHidden/>
    <w:unhideWhenUsed/>
    <w:rsid w:val="003D7E7A"/>
    <w:rPr>
      <w:color w:val="2B579A"/>
      <w:shd w:val="clear" w:color="auto" w:fill="E6E6E6"/>
    </w:rPr>
  </w:style>
  <w:style w:type="character" w:customStyle="1" w:styleId="UnresolvedMention1">
    <w:name w:val="Unresolved Mention1"/>
    <w:basedOn w:val="DefaultParagraphFont"/>
    <w:uiPriority w:val="99"/>
    <w:semiHidden/>
    <w:unhideWhenUsed/>
    <w:rsid w:val="009B3498"/>
    <w:rPr>
      <w:color w:val="605E5C"/>
      <w:shd w:val="clear" w:color="auto" w:fill="E1DFDD"/>
    </w:rPr>
  </w:style>
  <w:style w:type="character" w:customStyle="1" w:styleId="Heading1Char">
    <w:name w:val="Heading 1 Char"/>
    <w:basedOn w:val="DefaultParagraphFont"/>
    <w:link w:val="Heading1"/>
    <w:uiPriority w:val="9"/>
    <w:rsid w:val="004C363D"/>
    <w:rPr>
      <w:rFonts w:ascii="Arial" w:hAnsi="Arial" w:cs="Arial"/>
      <w:b/>
      <w:sz w:val="40"/>
      <w:szCs w:val="20"/>
    </w:rPr>
  </w:style>
  <w:style w:type="character" w:customStyle="1" w:styleId="Heading2Char">
    <w:name w:val="Heading 2 Char"/>
    <w:basedOn w:val="DefaultParagraphFont"/>
    <w:link w:val="Heading2"/>
    <w:uiPriority w:val="9"/>
    <w:rsid w:val="004C363D"/>
    <w:rPr>
      <w:rFonts w:ascii="Arial" w:hAnsi="Arial" w:cs="Arial"/>
      <w:b/>
      <w:sz w:val="24"/>
      <w:szCs w:val="20"/>
    </w:rPr>
  </w:style>
  <w:style w:type="character" w:customStyle="1" w:styleId="Heading3Char">
    <w:name w:val="Heading 3 Char"/>
    <w:basedOn w:val="DefaultParagraphFont"/>
    <w:link w:val="Heading3"/>
    <w:uiPriority w:val="9"/>
    <w:rsid w:val="004C363D"/>
    <w:rPr>
      <w:rFonts w:ascii="Arial"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5008">
      <w:bodyDiv w:val="1"/>
      <w:marLeft w:val="0"/>
      <w:marRight w:val="0"/>
      <w:marTop w:val="0"/>
      <w:marBottom w:val="0"/>
      <w:divBdr>
        <w:top w:val="none" w:sz="0" w:space="0" w:color="auto"/>
        <w:left w:val="none" w:sz="0" w:space="0" w:color="auto"/>
        <w:bottom w:val="none" w:sz="0" w:space="0" w:color="auto"/>
        <w:right w:val="none" w:sz="0" w:space="0" w:color="auto"/>
      </w:divBdr>
    </w:div>
    <w:div w:id="918709777">
      <w:bodyDiv w:val="1"/>
      <w:marLeft w:val="0"/>
      <w:marRight w:val="0"/>
      <w:marTop w:val="0"/>
      <w:marBottom w:val="0"/>
      <w:divBdr>
        <w:top w:val="none" w:sz="0" w:space="0" w:color="auto"/>
        <w:left w:val="none" w:sz="0" w:space="0" w:color="auto"/>
        <w:bottom w:val="none" w:sz="0" w:space="0" w:color="auto"/>
        <w:right w:val="none" w:sz="0" w:space="0" w:color="auto"/>
      </w:divBdr>
    </w:div>
    <w:div w:id="1411463961">
      <w:bodyDiv w:val="1"/>
      <w:marLeft w:val="0"/>
      <w:marRight w:val="0"/>
      <w:marTop w:val="0"/>
      <w:marBottom w:val="0"/>
      <w:divBdr>
        <w:top w:val="none" w:sz="0" w:space="0" w:color="auto"/>
        <w:left w:val="none" w:sz="0" w:space="0" w:color="auto"/>
        <w:bottom w:val="none" w:sz="0" w:space="0" w:color="auto"/>
        <w:right w:val="none" w:sz="0" w:space="0" w:color="auto"/>
      </w:divBdr>
    </w:div>
    <w:div w:id="17388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vic.gov.au/contact" TargetMode="External"/><Relationship Id="rId13" Type="http://schemas.openxmlformats.org/officeDocument/2006/relationships/hyperlink" Target="http://www.sacl.com.au/" TargetMode="External"/><Relationship Id="rId18" Type="http://schemas.openxmlformats.org/officeDocument/2006/relationships/hyperlink" Target="https://www.humanrightscommission.vic.gov.au/discrimination/sexual-harass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umanrights.gov.au/complaints_information/online_form/index.html" TargetMode="External"/><Relationship Id="rId7" Type="http://schemas.openxmlformats.org/officeDocument/2006/relationships/endnotes" Target="endnotes.xml"/><Relationship Id="rId12" Type="http://schemas.openxmlformats.org/officeDocument/2006/relationships/hyperlink" Target="http://www.casa.org.au" TargetMode="External"/><Relationship Id="rId17" Type="http://schemas.openxmlformats.org/officeDocument/2006/relationships/hyperlink" Target="https://www.humanrights.gov.au/our-work/sex-discrimination/guides/sexual-harassment" TargetMode="External"/><Relationship Id="rId25" Type="http://schemas.openxmlformats.org/officeDocument/2006/relationships/hyperlink" Target="http://www.sacl.com.au/" TargetMode="External"/><Relationship Id="rId2" Type="http://schemas.openxmlformats.org/officeDocument/2006/relationships/numbering" Target="numbering.xml"/><Relationship Id="rId16" Type="http://schemas.openxmlformats.org/officeDocument/2006/relationships/hyperlink" Target="http://www.fwc.gov.au/disputes-at-work/anti-bullying" TargetMode="External"/><Relationship Id="rId20" Type="http://schemas.openxmlformats.org/officeDocument/2006/relationships/hyperlink" Target="https://www.humanrights.gov.au/complaints_information/lodg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commission.vic.gov.au/discrimination/sexual-harassment" TargetMode="External"/><Relationship Id="rId24" Type="http://schemas.openxmlformats.org/officeDocument/2006/relationships/hyperlink" Target="http://www.casa.org.au" TargetMode="External"/><Relationship Id="rId5" Type="http://schemas.openxmlformats.org/officeDocument/2006/relationships/webSettings" Target="webSettings.xml"/><Relationship Id="rId15" Type="http://schemas.openxmlformats.org/officeDocument/2006/relationships/hyperlink" Target="http://www.worksafe.vic.gov.au" TargetMode="External"/><Relationship Id="rId23" Type="http://schemas.openxmlformats.org/officeDocument/2006/relationships/hyperlink" Target="http://www.beyondblue.org.au" TargetMode="External"/><Relationship Id="rId28" Type="http://schemas.openxmlformats.org/officeDocument/2006/relationships/theme" Target="theme/theme1.xml"/><Relationship Id="rId10" Type="http://schemas.openxmlformats.org/officeDocument/2006/relationships/hyperlink" Target="https://www.humanrights.gov.au/complaints/make-complaint" TargetMode="External"/><Relationship Id="rId19" Type="http://schemas.openxmlformats.org/officeDocument/2006/relationships/hyperlink" Target="https://www.humanrights.gov.au/our-work/sex-discrimination/guides/sexual-harassment" TargetMode="External"/><Relationship Id="rId4" Type="http://schemas.openxmlformats.org/officeDocument/2006/relationships/settings" Target="settings.xml"/><Relationship Id="rId9" Type="http://schemas.openxmlformats.org/officeDocument/2006/relationships/hyperlink" Target="http://www.humanrightscommission.vic.gov.au/make-a-complaint" TargetMode="External"/><Relationship Id="rId14" Type="http://schemas.openxmlformats.org/officeDocument/2006/relationships/hyperlink" Target="https://bettersafercare.vic.gov.au/if" TargetMode="External"/><Relationship Id="rId22" Type="http://schemas.openxmlformats.org/officeDocument/2006/relationships/hyperlink" Target="http://www.lifeline.org.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E3AA-437B-4DC9-84D4-5591A582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Azzam</dc:creator>
  <cp:lastModifiedBy>Steve Marty (DHHS)</cp:lastModifiedBy>
  <cp:revision>3</cp:revision>
  <cp:lastPrinted>2019-03-22T00:34:00Z</cp:lastPrinted>
  <dcterms:created xsi:type="dcterms:W3CDTF">2019-04-03T00:40:00Z</dcterms:created>
  <dcterms:modified xsi:type="dcterms:W3CDTF">2019-04-03T02:12:00Z</dcterms:modified>
</cp:coreProperties>
</file>