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13D4" w14:textId="77777777" w:rsidR="00056EC4" w:rsidRDefault="00E9042A" w:rsidP="00056EC4">
      <w:pPr>
        <w:pStyle w:val="Body"/>
      </w:pPr>
      <w:r>
        <w:rPr>
          <w:noProof/>
        </w:rPr>
        <w:drawing>
          <wp:anchor distT="0" distB="0" distL="114300" distR="114300" simplePos="0" relativeHeight="251636736" behindDoc="1" locked="1" layoutInCell="1" allowOverlap="0" wp14:anchorId="5A263E36" wp14:editId="1623C6DD">
            <wp:simplePos x="0" y="0"/>
            <wp:positionH relativeFrom="page">
              <wp:posOffset>0</wp:posOffset>
            </wp:positionH>
            <wp:positionV relativeFrom="page">
              <wp:posOffset>0</wp:posOffset>
            </wp:positionV>
            <wp:extent cx="7555865" cy="10146030"/>
            <wp:effectExtent l="0" t="0" r="635"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D475C8" w14:textId="77777777" w:rsidTr="00431F42">
        <w:trPr>
          <w:cantSplit/>
        </w:trPr>
        <w:tc>
          <w:tcPr>
            <w:tcW w:w="0" w:type="auto"/>
            <w:tcMar>
              <w:top w:w="0" w:type="dxa"/>
              <w:left w:w="0" w:type="dxa"/>
              <w:right w:w="0" w:type="dxa"/>
            </w:tcMar>
          </w:tcPr>
          <w:p w14:paraId="5E9784F4" w14:textId="1AF895D1" w:rsidR="00AD784C" w:rsidRPr="00431F42" w:rsidRDefault="0031289E" w:rsidP="00CC3BB0">
            <w:pPr>
              <w:pStyle w:val="Documenttitle"/>
            </w:pPr>
            <w:r>
              <w:t>Prostate</w:t>
            </w:r>
            <w:r w:rsidR="003161BF">
              <w:t xml:space="preserve"> cancer in Victoria</w:t>
            </w:r>
          </w:p>
        </w:tc>
      </w:tr>
      <w:tr w:rsidR="00AD784C" w14:paraId="7FA32E84" w14:textId="77777777" w:rsidTr="00431F42">
        <w:trPr>
          <w:cantSplit/>
        </w:trPr>
        <w:tc>
          <w:tcPr>
            <w:tcW w:w="0" w:type="auto"/>
          </w:tcPr>
          <w:p w14:paraId="72B75E22" w14:textId="6CD429F9" w:rsidR="00386109" w:rsidRPr="00A1389F" w:rsidRDefault="003161BF" w:rsidP="007E0E09">
            <w:pPr>
              <w:pStyle w:val="Documentsubtitle"/>
            </w:pPr>
            <w:r>
              <w:t>Optimal care pathway data summary report 2020</w:t>
            </w:r>
          </w:p>
        </w:tc>
      </w:tr>
      <w:tr w:rsidR="00430393" w14:paraId="5547DBB5" w14:textId="77777777" w:rsidTr="00431F42">
        <w:trPr>
          <w:cantSplit/>
        </w:trPr>
        <w:tc>
          <w:tcPr>
            <w:tcW w:w="0" w:type="auto"/>
          </w:tcPr>
          <w:p w14:paraId="323C7B02" w14:textId="152ADEAD" w:rsidR="00430393" w:rsidRDefault="007116DD" w:rsidP="00430393">
            <w:pPr>
              <w:pStyle w:val="Bannermarking"/>
            </w:pPr>
            <w:fldSimple w:instr=" FILLIN  &quot;Type the protective marking&quot; \d OFFICIAL \o  \* MERGEFORMAT ">
              <w:r w:rsidR="00F26045">
                <w:t>OFFICIAL</w:t>
              </w:r>
            </w:fldSimple>
          </w:p>
        </w:tc>
      </w:tr>
    </w:tbl>
    <w:p w14:paraId="40C4A2BE" w14:textId="77777777" w:rsidR="00FE4081" w:rsidRDefault="00FE4081" w:rsidP="00FE4081">
      <w:pPr>
        <w:pStyle w:val="Body"/>
      </w:pPr>
    </w:p>
    <w:p w14:paraId="52A433C1"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00626010" w14:textId="77777777" w:rsidR="00431F42" w:rsidRDefault="00431F42" w:rsidP="00431F42">
      <w:pPr>
        <w:pStyle w:val="Body"/>
      </w:pPr>
      <w:r>
        <w:br w:type="page"/>
      </w:r>
    </w:p>
    <w:p w14:paraId="02FE8FAA"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E17A8A1" w14:textId="77777777" w:rsidTr="00562507">
        <w:trPr>
          <w:cantSplit/>
          <w:trHeight w:val="7088"/>
        </w:trPr>
        <w:tc>
          <w:tcPr>
            <w:tcW w:w="9288" w:type="dxa"/>
          </w:tcPr>
          <w:p w14:paraId="75E1AF86" w14:textId="040B51EF" w:rsidR="009F2182" w:rsidRPr="00BA26F6" w:rsidRDefault="009F2182" w:rsidP="00BA26F6">
            <w:pPr>
              <w:pStyle w:val="Body"/>
              <w:rPr>
                <w:rFonts w:eastAsia="Times New Roman"/>
                <w:color w:val="87189D"/>
                <w:sz w:val="24"/>
                <w:szCs w:val="24"/>
              </w:rPr>
            </w:pPr>
          </w:p>
        </w:tc>
      </w:tr>
      <w:tr w:rsidR="009F2182" w14:paraId="3E32E4DF" w14:textId="77777777" w:rsidTr="00562507">
        <w:trPr>
          <w:cantSplit/>
          <w:trHeight w:val="5103"/>
        </w:trPr>
        <w:tc>
          <w:tcPr>
            <w:tcW w:w="9288" w:type="dxa"/>
            <w:vAlign w:val="bottom"/>
          </w:tcPr>
          <w:p w14:paraId="22A9D1A3" w14:textId="28AD4BCB" w:rsidR="00037A19" w:rsidRPr="00CC66B8" w:rsidRDefault="00037A19" w:rsidP="00037A19">
            <w:pPr>
              <w:pStyle w:val="Accessibilitypara"/>
              <w:rPr>
                <w:sz w:val="23"/>
                <w:szCs w:val="23"/>
              </w:rPr>
            </w:pPr>
            <w:r w:rsidRPr="0055119B">
              <w:t>To receive this document in another format</w:t>
            </w:r>
            <w:r>
              <w:t>,</w:t>
            </w:r>
            <w:r w:rsidRPr="0055119B">
              <w:t xml:space="preserve"> phone</w:t>
            </w:r>
            <w:r>
              <w:t xml:space="preserve"> </w:t>
            </w:r>
            <w:r>
              <w:rPr>
                <w:sz w:val="23"/>
                <w:szCs w:val="23"/>
              </w:rPr>
              <w:t xml:space="preserve">(03) 9456 3332, </w:t>
            </w:r>
            <w:r w:rsidRPr="0055119B">
              <w:t xml:space="preserve">using the National Relay Service 13 36 77 if required, or </w:t>
            </w:r>
            <w:hyperlink r:id="rId15" w:history="1">
              <w:r w:rsidR="00CB08EA" w:rsidRPr="00CC66B8">
                <w:rPr>
                  <w:rStyle w:val="Hyperlink"/>
                </w:rPr>
                <w:t>email the Cancer Support, Treatment and Research unit</w:t>
              </w:r>
            </w:hyperlink>
            <w:r>
              <w:t xml:space="preserve"> &lt;c</w:t>
            </w:r>
            <w:r>
              <w:rPr>
                <w:sz w:val="23"/>
                <w:szCs w:val="23"/>
              </w:rPr>
              <w:t>ancerplanning@health.vic.gov.au</w:t>
            </w:r>
            <w:r w:rsidRPr="0055119B">
              <w:t>&gt;.</w:t>
            </w:r>
          </w:p>
          <w:p w14:paraId="67DC1B8D" w14:textId="77777777" w:rsidR="00037A19" w:rsidRPr="0055119B" w:rsidRDefault="00037A19" w:rsidP="00037A19">
            <w:pPr>
              <w:pStyle w:val="Imprint"/>
            </w:pPr>
            <w:r w:rsidRPr="0055119B">
              <w:t>Authorised and published by the Victorian Government, 1 Treasury Place, Melbourne.</w:t>
            </w:r>
          </w:p>
          <w:p w14:paraId="0219D90D" w14:textId="7C169B53" w:rsidR="00037A19" w:rsidRPr="00EC6DD0" w:rsidRDefault="00037A19" w:rsidP="00037A19">
            <w:pPr>
              <w:pStyle w:val="Imprint"/>
            </w:pPr>
            <w:r w:rsidRPr="0055119B">
              <w:t xml:space="preserve">© State of Victoria, Australia, Department </w:t>
            </w:r>
            <w:r w:rsidRPr="001B058F">
              <w:t xml:space="preserve">of </w:t>
            </w:r>
            <w:r>
              <w:t>Health</w:t>
            </w:r>
            <w:r w:rsidR="00CC46AD">
              <w:t xml:space="preserve">, </w:t>
            </w:r>
            <w:r w:rsidR="00692367">
              <w:t>May</w:t>
            </w:r>
            <w:r w:rsidR="00692367" w:rsidRPr="004049A6">
              <w:t xml:space="preserve"> </w:t>
            </w:r>
            <w:r w:rsidR="00CC46AD" w:rsidRPr="004049A6">
              <w:t>202</w:t>
            </w:r>
            <w:bookmarkStart w:id="0" w:name="_Hlk62746129"/>
            <w:r w:rsidR="00692367">
              <w:t>3</w:t>
            </w:r>
            <w:r w:rsidR="00CC46AD" w:rsidRPr="004049A6">
              <w:t>.</w:t>
            </w:r>
          </w:p>
          <w:p w14:paraId="3F1A1DBF" w14:textId="3DF50CF6" w:rsidR="00EC6DD0" w:rsidRDefault="00EC6DD0" w:rsidP="00EC6DD0">
            <w:pPr>
              <w:autoSpaceDE w:val="0"/>
              <w:autoSpaceDN w:val="0"/>
              <w:rPr>
                <w:rFonts w:cs="Arial"/>
                <w:color w:val="000000"/>
                <w:sz w:val="22"/>
              </w:rPr>
            </w:pPr>
            <w:r>
              <w:rPr>
                <w:rFonts w:cs="Arial"/>
                <w:b/>
                <w:bCs/>
                <w:color w:val="000000"/>
              </w:rPr>
              <w:t xml:space="preserve">ISBN </w:t>
            </w:r>
            <w:r>
              <w:rPr>
                <w:rFonts w:cs="Arial"/>
                <w:color w:val="000000"/>
              </w:rPr>
              <w:t xml:space="preserve">978-1-76096-994-3 </w:t>
            </w:r>
            <w:r>
              <w:rPr>
                <w:rFonts w:cs="Arial"/>
                <w:b/>
                <w:bCs/>
                <w:color w:val="000000"/>
              </w:rPr>
              <w:t>(pdf/online/MS word)</w:t>
            </w:r>
          </w:p>
          <w:p w14:paraId="46F537C7" w14:textId="77777777" w:rsidR="00EC6DD0" w:rsidRPr="0055119B" w:rsidRDefault="00EC6DD0" w:rsidP="00037A19">
            <w:pPr>
              <w:pStyle w:val="Imprint"/>
            </w:pPr>
          </w:p>
          <w:p w14:paraId="1935C0D2" w14:textId="1B418663" w:rsidR="009F2182" w:rsidRDefault="00037A19" w:rsidP="00037A19">
            <w:pPr>
              <w:pStyle w:val="Body"/>
            </w:pPr>
            <w:r w:rsidRPr="0055119B">
              <w:t xml:space="preserve">Available at </w:t>
            </w:r>
            <w:hyperlink r:id="rId16" w:history="1">
              <w:r w:rsidR="00CB08EA" w:rsidRPr="00CC66B8">
                <w:rPr>
                  <w:rStyle w:val="Hyperlink"/>
                </w:rPr>
                <w:t>the department’s cancer webpage</w:t>
              </w:r>
            </w:hyperlink>
            <w:r w:rsidR="00CB08EA" w:rsidRPr="00CC66B8">
              <w:t xml:space="preserve"> </w:t>
            </w:r>
            <w:r w:rsidR="00CB08EA" w:rsidRPr="0055119B">
              <w:t>&lt;</w:t>
            </w:r>
            <w:r w:rsidR="00CB08EA">
              <w:t>www.health.vic.gov.au/health-strategies/cancer-care</w:t>
            </w:r>
            <w:r w:rsidR="00CB08EA" w:rsidRPr="0055119B">
              <w:t>&gt;</w:t>
            </w:r>
            <w:r w:rsidR="00CB08EA">
              <w:t>.</w:t>
            </w:r>
            <w:bookmarkEnd w:id="0"/>
          </w:p>
        </w:tc>
      </w:tr>
      <w:tr w:rsidR="0008204A" w14:paraId="5DCD4FD2" w14:textId="77777777" w:rsidTr="0008204A">
        <w:trPr>
          <w:cantSplit/>
        </w:trPr>
        <w:tc>
          <w:tcPr>
            <w:tcW w:w="9288" w:type="dxa"/>
          </w:tcPr>
          <w:p w14:paraId="41831BC6" w14:textId="77777777" w:rsidR="0008204A" w:rsidRPr="0055119B" w:rsidRDefault="0008204A" w:rsidP="0008204A">
            <w:pPr>
              <w:pStyle w:val="Body"/>
            </w:pPr>
          </w:p>
        </w:tc>
      </w:tr>
    </w:tbl>
    <w:p w14:paraId="287C23C7" w14:textId="77777777" w:rsidR="0008204A" w:rsidRPr="0008204A" w:rsidRDefault="0008204A" w:rsidP="0008204A">
      <w:pPr>
        <w:pStyle w:val="Body"/>
      </w:pPr>
      <w:r w:rsidRPr="0008204A">
        <w:br w:type="page"/>
      </w:r>
    </w:p>
    <w:p w14:paraId="37656117" w14:textId="77777777" w:rsidR="00037A19" w:rsidRDefault="00037A19" w:rsidP="00121E6D">
      <w:pPr>
        <w:pStyle w:val="Heading1"/>
      </w:pPr>
      <w:bookmarkStart w:id="1" w:name="_Toc139381865"/>
      <w:r>
        <w:lastRenderedPageBreak/>
        <w:t>Foreword</w:t>
      </w:r>
      <w:bookmarkEnd w:id="1"/>
    </w:p>
    <w:p w14:paraId="474A860C" w14:textId="34342248" w:rsidR="00037A19" w:rsidRPr="00802B57" w:rsidRDefault="00037A19" w:rsidP="00F721E5">
      <w:pPr>
        <w:pStyle w:val="Body"/>
      </w:pPr>
      <w:r w:rsidRPr="00802B57">
        <w:t xml:space="preserve">This report summarises the data analyses prepared for the </w:t>
      </w:r>
      <w:r w:rsidR="00F721E5" w:rsidRPr="00802B57">
        <w:t>second</w:t>
      </w:r>
      <w:r w:rsidRPr="00802B57">
        <w:t xml:space="preserve"> </w:t>
      </w:r>
      <w:r w:rsidR="0031289E" w:rsidRPr="00802B57">
        <w:t>Prostate</w:t>
      </w:r>
      <w:r w:rsidRPr="00802B57">
        <w:t xml:space="preserve"> Cancer Summit, which took place online on </w:t>
      </w:r>
      <w:r w:rsidR="0031289E" w:rsidRPr="00802B57">
        <w:t xml:space="preserve">Friday 4 </w:t>
      </w:r>
      <w:r w:rsidRPr="00802B57">
        <w:t xml:space="preserve">and </w:t>
      </w:r>
      <w:r w:rsidR="0031289E" w:rsidRPr="00802B57">
        <w:t>Friday 11</w:t>
      </w:r>
      <w:r w:rsidRPr="00802B57">
        <w:t xml:space="preserve"> </w:t>
      </w:r>
      <w:r w:rsidR="0031289E" w:rsidRPr="00802B57">
        <w:t xml:space="preserve">December </w:t>
      </w:r>
      <w:r w:rsidRPr="00802B57">
        <w:t>2020</w:t>
      </w:r>
      <w:r w:rsidR="0031289E" w:rsidRPr="00802B57">
        <w:t>.</w:t>
      </w:r>
    </w:p>
    <w:p w14:paraId="71870089" w14:textId="49C8B2C6" w:rsidR="00145D9F" w:rsidRPr="00802B57" w:rsidRDefault="00145D9F" w:rsidP="00F721E5">
      <w:pPr>
        <w:pStyle w:val="Body"/>
      </w:pPr>
      <w:r w:rsidRPr="00802B57">
        <w:t>The Victorian Tumour Summits are clinician-led forums to identify unwarranted variations in tumour-based clinical practice and cancer outcomes. We were honoured to co-chair the</w:t>
      </w:r>
      <w:r w:rsidR="00F721E5" w:rsidRPr="00802B57">
        <w:t xml:space="preserve"> second Prostate </w:t>
      </w:r>
      <w:r w:rsidRPr="00802B57">
        <w:t>Cancer Summit Working Group</w:t>
      </w:r>
      <w:r w:rsidR="00B06139">
        <w:t>. The</w:t>
      </w:r>
      <w:r w:rsidRPr="00802B57">
        <w:t xml:space="preserve"> </w:t>
      </w:r>
      <w:r w:rsidR="00F92CD5">
        <w:t>group has</w:t>
      </w:r>
      <w:r w:rsidRPr="00802B57">
        <w:t xml:space="preserve"> guide</w:t>
      </w:r>
      <w:r w:rsidR="00F92CD5">
        <w:t>d</w:t>
      </w:r>
      <w:r w:rsidRPr="00802B57">
        <w:t xml:space="preserve"> the analyses of </w:t>
      </w:r>
      <w:r w:rsidR="00F721E5" w:rsidRPr="00802B57">
        <w:t>statewide</w:t>
      </w:r>
      <w:r w:rsidRPr="00802B57">
        <w:t xml:space="preserve"> routine datasets to understand the current patterns of care for Victorians with </w:t>
      </w:r>
      <w:r w:rsidR="00F721E5" w:rsidRPr="00802B57">
        <w:t xml:space="preserve">prostate </w:t>
      </w:r>
      <w:r w:rsidRPr="00802B57">
        <w:t xml:space="preserve">cancer. This work helped frame discussions about variations in care and has highlighted areas </w:t>
      </w:r>
      <w:r w:rsidR="00B06139">
        <w:t xml:space="preserve">needing </w:t>
      </w:r>
      <w:r w:rsidRPr="00802B57">
        <w:t>further investigation and action.</w:t>
      </w:r>
      <w:r w:rsidR="00F721E5" w:rsidRPr="00802B57">
        <w:t xml:space="preserve"> This summit was also an opportunity to highlight progress made against issues raised at the first summit in 2016. </w:t>
      </w:r>
    </w:p>
    <w:p w14:paraId="32694D3A" w14:textId="0676918D" w:rsidR="0001388C" w:rsidRPr="00802B57" w:rsidRDefault="00145D9F" w:rsidP="00F721E5">
      <w:pPr>
        <w:pStyle w:val="Body"/>
      </w:pPr>
      <w:r w:rsidRPr="00802B57">
        <w:t>We thank the working group and participants of the summit for their time, effort, active contributions and support throughout the summit process. We also acknowledge Ella Stuart and Norah Finn</w:t>
      </w:r>
      <w:r w:rsidR="0049604A">
        <w:t>,</w:t>
      </w:r>
      <w:r w:rsidRPr="00802B57">
        <w:t xml:space="preserve"> who undertook the analyses</w:t>
      </w:r>
      <w:r w:rsidR="00F721E5" w:rsidRPr="00802B57">
        <w:t xml:space="preserve"> of the linked dataset, and Dr Nathan Papa</w:t>
      </w:r>
      <w:r w:rsidRPr="00802B57">
        <w:t xml:space="preserve"> </w:t>
      </w:r>
      <w:r w:rsidR="00F721E5" w:rsidRPr="00802B57">
        <w:t xml:space="preserve">for analyses of the </w:t>
      </w:r>
      <w:r w:rsidR="005B4386">
        <w:t xml:space="preserve">Prostate Cancer Outcomes Registry </w:t>
      </w:r>
      <w:r w:rsidR="00F721E5" w:rsidRPr="00802B57">
        <w:t>dataset.</w:t>
      </w:r>
    </w:p>
    <w:p w14:paraId="578C8B26" w14:textId="77777777" w:rsidR="00DA7C8A" w:rsidRDefault="0001388C" w:rsidP="00F721E5">
      <w:pPr>
        <w:pStyle w:val="Body"/>
      </w:pPr>
      <w:r w:rsidRPr="00802B57">
        <w:t>Through this summit</w:t>
      </w:r>
      <w:r w:rsidR="0049604A">
        <w:t xml:space="preserve"> series</w:t>
      </w:r>
      <w:r w:rsidRPr="00802B57">
        <w:t>, we see the wealth of data accessible through</w:t>
      </w:r>
      <w:r w:rsidR="00F721E5" w:rsidRPr="00802B57">
        <w:t xml:space="preserve"> both the</w:t>
      </w:r>
      <w:r w:rsidRPr="00802B57">
        <w:t xml:space="preserve"> linked </w:t>
      </w:r>
      <w:r w:rsidR="00FD06D2">
        <w:t xml:space="preserve">departmental </w:t>
      </w:r>
      <w:r w:rsidR="00F721E5" w:rsidRPr="00802B57">
        <w:t xml:space="preserve">and </w:t>
      </w:r>
      <w:r w:rsidR="0049604A">
        <w:t xml:space="preserve">Prostate Cancer Outcomes Registry </w:t>
      </w:r>
      <w:r w:rsidRPr="00802B57">
        <w:t>datasets</w:t>
      </w:r>
      <w:r w:rsidR="00F721E5" w:rsidRPr="00802B57">
        <w:t>.</w:t>
      </w:r>
      <w:r w:rsidRPr="00802B57">
        <w:t xml:space="preserve"> </w:t>
      </w:r>
      <w:r w:rsidR="00FD06D2">
        <w:t>Robust datasets</w:t>
      </w:r>
      <w:r w:rsidR="0049604A">
        <w:t>,</w:t>
      </w:r>
      <w:r w:rsidR="00FD06D2">
        <w:t xml:space="preserve"> c</w:t>
      </w:r>
      <w:r w:rsidRPr="00802B57">
        <w:t xml:space="preserve">oupled with the expertise of data managers, means we can now measure and </w:t>
      </w:r>
      <w:r w:rsidR="00FD06D2">
        <w:t xml:space="preserve">potentially </w:t>
      </w:r>
      <w:r w:rsidRPr="00802B57">
        <w:t>manage variations in care</w:t>
      </w:r>
      <w:r w:rsidR="00FD06D2">
        <w:t xml:space="preserve"> more routinely</w:t>
      </w:r>
      <w:r w:rsidRPr="00802B57">
        <w:t xml:space="preserve">. </w:t>
      </w:r>
      <w:r w:rsidR="00480950">
        <w:t>Prostate cancer incidence has been increasing in Victoria since 2014, although during COVID-19 the rates are lower than would be expected from recent trends. Diagnoses are increasingly by transperineal biopsy</w:t>
      </w:r>
      <w:r w:rsidR="0049604A">
        <w:t>,</w:t>
      </w:r>
      <w:r w:rsidR="00480950">
        <w:t xml:space="preserve"> especially in men at least socioeconomic disadvantage</w:t>
      </w:r>
      <w:r w:rsidR="0049604A">
        <w:t>.</w:t>
      </w:r>
      <w:r w:rsidR="00480950">
        <w:t xml:space="preserve"> </w:t>
      </w:r>
      <w:r w:rsidR="0049604A">
        <w:t>T</w:t>
      </w:r>
      <w:r w:rsidR="00480950">
        <w:t xml:space="preserve">his is also the group of men with higher incidence rates but more likely to be less aggressive. </w:t>
      </w:r>
    </w:p>
    <w:p w14:paraId="7BABC1B6" w14:textId="348DBA35" w:rsidR="00561366" w:rsidRDefault="00480950" w:rsidP="00F721E5">
      <w:pPr>
        <w:pStyle w:val="Body"/>
      </w:pPr>
      <w:r>
        <w:t xml:space="preserve">Multidisciplinary discussion of men’s best options for management is less </w:t>
      </w:r>
      <w:r w:rsidR="00561366">
        <w:t xml:space="preserve">frequent </w:t>
      </w:r>
      <w:r>
        <w:t xml:space="preserve">than </w:t>
      </w:r>
      <w:r w:rsidR="0049604A">
        <w:t>s</w:t>
      </w:r>
      <w:r w:rsidR="00FE5B24">
        <w:t>tate</w:t>
      </w:r>
      <w:r w:rsidR="0049604A">
        <w:t>wide</w:t>
      </w:r>
      <w:r w:rsidR="00FE5B24">
        <w:t xml:space="preserve"> </w:t>
      </w:r>
      <w:r>
        <w:t>targets, especially in regional areas</w:t>
      </w:r>
      <w:r w:rsidR="00FE5B24">
        <w:t>.</w:t>
      </w:r>
      <w:r w:rsidR="0068567A">
        <w:t xml:space="preserve"> </w:t>
      </w:r>
      <w:r w:rsidR="00FE5B24">
        <w:t>T</w:t>
      </w:r>
      <w:r>
        <w:t>here is wide variation in the patterns of curative treatment across Victoria</w:t>
      </w:r>
      <w:r w:rsidR="0049604A">
        <w:t>,</w:t>
      </w:r>
      <w:r w:rsidR="00FE5B24">
        <w:t xml:space="preserve"> but generally five</w:t>
      </w:r>
      <w:r w:rsidR="00561366">
        <w:t>-</w:t>
      </w:r>
      <w:r w:rsidR="00FE5B24">
        <w:t>year relative survivals are very favourable</w:t>
      </w:r>
      <w:r w:rsidR="0049604A">
        <w:t>.</w:t>
      </w:r>
      <w:r w:rsidR="00FE5B24">
        <w:t xml:space="preserve"> </w:t>
      </w:r>
      <w:r w:rsidR="0049604A">
        <w:t xml:space="preserve">Also, </w:t>
      </w:r>
      <w:r w:rsidR="00FE5B24">
        <w:t>when men are surveyed they generally have favourable perceptions of their care. Robot-assisted surgery is becoming increasingly common</w:t>
      </w:r>
      <w:r w:rsidR="0049604A">
        <w:t>,</w:t>
      </w:r>
      <w:r w:rsidR="00FE5B24">
        <w:t xml:space="preserve"> especially in private </w:t>
      </w:r>
      <w:r w:rsidR="00DA7C8A">
        <w:t xml:space="preserve">services </w:t>
      </w:r>
      <w:r w:rsidR="00FE5B24">
        <w:t>and in metro areas</w:t>
      </w:r>
      <w:r w:rsidR="0049604A">
        <w:t>.</w:t>
      </w:r>
      <w:r w:rsidR="00FE5B24">
        <w:t xml:space="preserve"> </w:t>
      </w:r>
      <w:r w:rsidR="0049604A">
        <w:t>R</w:t>
      </w:r>
      <w:r w:rsidR="00FE5B24">
        <w:t xml:space="preserve">adiation therapy is increasingly image-guided and shorter courses. About a third of surgery is performed some distance from </w:t>
      </w:r>
      <w:r w:rsidR="00FE5B24" w:rsidRPr="00FE5B24">
        <w:t>the</w:t>
      </w:r>
      <w:r w:rsidR="00FE5B24">
        <w:t xml:space="preserve"> men’s </w:t>
      </w:r>
      <w:r w:rsidR="0049604A">
        <w:t>home</w:t>
      </w:r>
      <w:r w:rsidR="00FE5B24">
        <w:t>, while generally well under a quarter of men having radiation therapy do not have it locally. In the most recent period the clear majority of men with low</w:t>
      </w:r>
      <w:r w:rsidR="0049604A">
        <w:t>-</w:t>
      </w:r>
      <w:r w:rsidR="00FE5B24">
        <w:t xml:space="preserve">risk disease are managed with what is now recognised to be appropriate </w:t>
      </w:r>
      <w:r w:rsidR="00561366">
        <w:t xml:space="preserve">‘active surveillance’ rather than immediate attempts at radical cure. </w:t>
      </w:r>
    </w:p>
    <w:p w14:paraId="5DEBDDE0" w14:textId="0DD4D8BE" w:rsidR="001C475F" w:rsidRDefault="00561366" w:rsidP="00F721E5">
      <w:pPr>
        <w:pStyle w:val="Body"/>
      </w:pPr>
      <w:r>
        <w:t>Without this dataset and the work of biostatisticians</w:t>
      </w:r>
      <w:r w:rsidR="0049604A">
        <w:t>,</w:t>
      </w:r>
      <w:r>
        <w:t xml:space="preserve"> none of these patterns would be so clear and identified in such a timely manner. We strongly believe a smart</w:t>
      </w:r>
      <w:r w:rsidR="0049604A">
        <w:t>-</w:t>
      </w:r>
      <w:r>
        <w:t>adapting well-designed system would find increased and sustained funding</w:t>
      </w:r>
      <w:r w:rsidR="0049604A">
        <w:t xml:space="preserve"> </w:t>
      </w:r>
      <w:r>
        <w:t>to support, bolster and enlarge these datasets</w:t>
      </w:r>
      <w:r w:rsidR="0049604A">
        <w:t xml:space="preserve">. This would be </w:t>
      </w:r>
      <w:r>
        <w:t>a cost-effective investment in improving the health and quality of life of the thousands of Victorian men diagnosed each year with prostate cancer.</w:t>
      </w:r>
    </w:p>
    <w:p w14:paraId="0F5FBEAA" w14:textId="77777777" w:rsidR="007B3363" w:rsidRDefault="007B3363" w:rsidP="00F721E5">
      <w:pPr>
        <w:pStyle w:val="Body"/>
      </w:pPr>
    </w:p>
    <w:p w14:paraId="0983515B" w14:textId="77777777" w:rsidR="007B3363" w:rsidRDefault="007B3363" w:rsidP="00F721E5">
      <w:pPr>
        <w:pStyle w:val="Body"/>
        <w:sectPr w:rsidR="007B3363" w:rsidSect="00E139C2">
          <w:headerReference w:type="even" r:id="rId17"/>
          <w:headerReference w:type="default" r:id="rId18"/>
          <w:footerReference w:type="even" r:id="rId19"/>
          <w:footerReference w:type="default" r:id="rId20"/>
          <w:type w:val="continuous"/>
          <w:pgSz w:w="11906" w:h="16838" w:code="9"/>
          <w:pgMar w:top="1418" w:right="1304" w:bottom="1134" w:left="1304" w:header="680" w:footer="851" w:gutter="0"/>
          <w:cols w:space="340"/>
          <w:titlePg/>
          <w:docGrid w:linePitch="360"/>
        </w:sectPr>
      </w:pPr>
    </w:p>
    <w:p w14:paraId="2D175123" w14:textId="72907FDB" w:rsidR="00CC46AD" w:rsidRDefault="00CC46AD" w:rsidP="001C475F">
      <w:pPr>
        <w:pStyle w:val="Bodynospace"/>
        <w:rPr>
          <w:b/>
          <w:bCs/>
        </w:rPr>
      </w:pPr>
      <w:r>
        <w:rPr>
          <w:noProof/>
        </w:rPr>
        <w:drawing>
          <wp:inline distT="0" distB="0" distL="0" distR="0" wp14:anchorId="2C85F417" wp14:editId="7590BA23">
            <wp:extent cx="2442845" cy="407639"/>
            <wp:effectExtent l="0" t="0" r="0" b="0"/>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pic:cNvPicPr/>
                  </pic:nvPicPr>
                  <pic:blipFill>
                    <a:blip r:embed="rId21">
                      <a:alphaModFix amt="57000"/>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2528343" cy="421906"/>
                    </a:xfrm>
                    <a:prstGeom prst="rect">
                      <a:avLst/>
                    </a:prstGeom>
                  </pic:spPr>
                </pic:pic>
              </a:graphicData>
            </a:graphic>
          </wp:inline>
        </w:drawing>
      </w:r>
    </w:p>
    <w:p w14:paraId="557C459B" w14:textId="4BBEC0EC" w:rsidR="001C475F" w:rsidRPr="001C475F" w:rsidRDefault="001C475F" w:rsidP="001C475F">
      <w:pPr>
        <w:pStyle w:val="Bodynospace"/>
        <w:rPr>
          <w:b/>
          <w:bCs/>
        </w:rPr>
      </w:pPr>
      <w:r w:rsidRPr="001C475F">
        <w:rPr>
          <w:b/>
          <w:bCs/>
        </w:rPr>
        <w:t>Professor Jeremy Millar</w:t>
      </w:r>
      <w:r w:rsidR="00CC46AD">
        <w:rPr>
          <w:b/>
          <w:bCs/>
        </w:rPr>
        <w:br/>
      </w:r>
      <w:r w:rsidRPr="001C475F">
        <w:rPr>
          <w:b/>
          <w:bCs/>
        </w:rPr>
        <w:t>Co-chair, Prostate Cancer Summit</w:t>
      </w:r>
    </w:p>
    <w:p w14:paraId="30A8F053" w14:textId="0FEF4174" w:rsidR="00CC46AD" w:rsidRDefault="00CC46AD" w:rsidP="001C475F">
      <w:pPr>
        <w:pStyle w:val="Bodynospace"/>
        <w:rPr>
          <w:b/>
          <w:bCs/>
        </w:rPr>
      </w:pPr>
      <w:r w:rsidRPr="007663B4">
        <w:rPr>
          <w:noProof/>
        </w:rPr>
        <w:drawing>
          <wp:inline distT="0" distB="0" distL="0" distR="0" wp14:anchorId="68AEB324" wp14:editId="4C41D736">
            <wp:extent cx="2743200" cy="41468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100000"/>
                              </a14:imgEffect>
                              <a14:imgEffect>
                                <a14:colorTemperature colorTemp="9500"/>
                              </a14:imgEffect>
                              <a14:imgEffect>
                                <a14:saturation sat="348000"/>
                              </a14:imgEffect>
                              <a14:imgEffect>
                                <a14:brightnessContrast bright="10000" contrast="71000"/>
                              </a14:imgEffect>
                            </a14:imgLayer>
                          </a14:imgProps>
                        </a:ext>
                      </a:extLst>
                    </a:blip>
                    <a:stretch>
                      <a:fillRect/>
                    </a:stretch>
                  </pic:blipFill>
                  <pic:spPr>
                    <a:xfrm>
                      <a:off x="0" y="0"/>
                      <a:ext cx="2829230" cy="427687"/>
                    </a:xfrm>
                    <a:prstGeom prst="rect">
                      <a:avLst/>
                    </a:prstGeom>
                  </pic:spPr>
                </pic:pic>
              </a:graphicData>
            </a:graphic>
          </wp:inline>
        </w:drawing>
      </w:r>
    </w:p>
    <w:p w14:paraId="5D9E4D94" w14:textId="6FFBF9BE" w:rsidR="001C475F" w:rsidRPr="001C475F" w:rsidRDefault="001C475F" w:rsidP="001C475F">
      <w:pPr>
        <w:pStyle w:val="Bodynospace"/>
        <w:rPr>
          <w:b/>
          <w:bCs/>
        </w:rPr>
      </w:pPr>
      <w:r w:rsidRPr="001C475F">
        <w:rPr>
          <w:b/>
          <w:bCs/>
        </w:rPr>
        <w:t>Professor Damien Bolton</w:t>
      </w:r>
    </w:p>
    <w:p w14:paraId="23AC57C1" w14:textId="25AF5EB5" w:rsidR="007B3363" w:rsidRPr="007B3363" w:rsidRDefault="001C475F" w:rsidP="007B3363">
      <w:pPr>
        <w:pStyle w:val="Bodynospace"/>
        <w:rPr>
          <w:b/>
          <w:bCs/>
        </w:rPr>
        <w:sectPr w:rsidR="007B3363" w:rsidRPr="007B3363" w:rsidSect="007B3363">
          <w:type w:val="continuous"/>
          <w:pgSz w:w="11906" w:h="16838" w:code="9"/>
          <w:pgMar w:top="1418" w:right="1304" w:bottom="1134" w:left="1304" w:header="680" w:footer="851" w:gutter="0"/>
          <w:cols w:num="2" w:space="340"/>
          <w:titlePg/>
          <w:docGrid w:linePitch="360"/>
        </w:sectPr>
      </w:pPr>
      <w:r w:rsidRPr="001C475F">
        <w:rPr>
          <w:b/>
          <w:bCs/>
        </w:rPr>
        <w:t>Co-chair, Prostate Cancer Summit</w:t>
      </w:r>
    </w:p>
    <w:p w14:paraId="11055A45" w14:textId="2E02B5B6" w:rsidR="00037A19" w:rsidRDefault="00037A19" w:rsidP="00037A19">
      <w:pPr>
        <w:pStyle w:val="Body"/>
      </w:pPr>
    </w:p>
    <w:p w14:paraId="3D753FC4" w14:textId="74D50789" w:rsidR="00AD784C" w:rsidRPr="00B57329" w:rsidRDefault="00AD784C" w:rsidP="002365B4">
      <w:pPr>
        <w:pStyle w:val="TOCheadingreport"/>
      </w:pPr>
      <w:r w:rsidRPr="00B57329">
        <w:t>Contents</w:t>
      </w:r>
    </w:p>
    <w:p w14:paraId="6F9329FC" w14:textId="7B538312" w:rsidR="00F2604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9381865" w:history="1">
        <w:r w:rsidR="00F26045" w:rsidRPr="003C5D91">
          <w:rPr>
            <w:rStyle w:val="Hyperlink"/>
          </w:rPr>
          <w:t>Foreword</w:t>
        </w:r>
        <w:r w:rsidR="00F26045">
          <w:rPr>
            <w:webHidden/>
          </w:rPr>
          <w:tab/>
        </w:r>
        <w:r w:rsidR="00F26045">
          <w:rPr>
            <w:webHidden/>
          </w:rPr>
          <w:fldChar w:fldCharType="begin"/>
        </w:r>
        <w:r w:rsidR="00F26045">
          <w:rPr>
            <w:webHidden/>
          </w:rPr>
          <w:instrText xml:space="preserve"> PAGEREF _Toc139381865 \h </w:instrText>
        </w:r>
        <w:r w:rsidR="00F26045">
          <w:rPr>
            <w:webHidden/>
          </w:rPr>
        </w:r>
        <w:r w:rsidR="00F26045">
          <w:rPr>
            <w:webHidden/>
          </w:rPr>
          <w:fldChar w:fldCharType="separate"/>
        </w:r>
        <w:r w:rsidR="00E21B5D">
          <w:rPr>
            <w:webHidden/>
          </w:rPr>
          <w:t>3</w:t>
        </w:r>
        <w:r w:rsidR="00F26045">
          <w:rPr>
            <w:webHidden/>
          </w:rPr>
          <w:fldChar w:fldCharType="end"/>
        </w:r>
      </w:hyperlink>
    </w:p>
    <w:p w14:paraId="7BBEAA2B" w14:textId="39B50B7A" w:rsidR="00F26045" w:rsidRDefault="00A9541B">
      <w:pPr>
        <w:pStyle w:val="TOC1"/>
        <w:rPr>
          <w:rFonts w:asciiTheme="minorHAnsi" w:eastAsiaTheme="minorEastAsia" w:hAnsiTheme="minorHAnsi" w:cstheme="minorBidi"/>
          <w:b w:val="0"/>
          <w:sz w:val="22"/>
          <w:szCs w:val="22"/>
          <w:lang w:eastAsia="en-AU"/>
        </w:rPr>
      </w:pPr>
      <w:hyperlink w:anchor="_Toc139381866" w:history="1">
        <w:r w:rsidR="00F26045" w:rsidRPr="003C5D91">
          <w:rPr>
            <w:rStyle w:val="Hyperlink"/>
          </w:rPr>
          <w:t>List of figures</w:t>
        </w:r>
        <w:r w:rsidR="00F26045">
          <w:rPr>
            <w:webHidden/>
          </w:rPr>
          <w:tab/>
        </w:r>
        <w:r w:rsidR="00F26045">
          <w:rPr>
            <w:webHidden/>
          </w:rPr>
          <w:fldChar w:fldCharType="begin"/>
        </w:r>
        <w:r w:rsidR="00F26045">
          <w:rPr>
            <w:webHidden/>
          </w:rPr>
          <w:instrText xml:space="preserve"> PAGEREF _Toc139381866 \h </w:instrText>
        </w:r>
        <w:r w:rsidR="00F26045">
          <w:rPr>
            <w:webHidden/>
          </w:rPr>
        </w:r>
        <w:r w:rsidR="00F26045">
          <w:rPr>
            <w:webHidden/>
          </w:rPr>
          <w:fldChar w:fldCharType="separate"/>
        </w:r>
        <w:r w:rsidR="00E21B5D">
          <w:rPr>
            <w:webHidden/>
          </w:rPr>
          <w:t>5</w:t>
        </w:r>
        <w:r w:rsidR="00F26045">
          <w:rPr>
            <w:webHidden/>
          </w:rPr>
          <w:fldChar w:fldCharType="end"/>
        </w:r>
      </w:hyperlink>
    </w:p>
    <w:p w14:paraId="5C933D1D" w14:textId="1741C628" w:rsidR="00F26045" w:rsidRDefault="00A9541B">
      <w:pPr>
        <w:pStyle w:val="TOC1"/>
        <w:rPr>
          <w:rFonts w:asciiTheme="minorHAnsi" w:eastAsiaTheme="minorEastAsia" w:hAnsiTheme="minorHAnsi" w:cstheme="minorBidi"/>
          <w:b w:val="0"/>
          <w:sz w:val="22"/>
          <w:szCs w:val="22"/>
          <w:lang w:eastAsia="en-AU"/>
        </w:rPr>
      </w:pPr>
      <w:hyperlink w:anchor="_Toc139381867" w:history="1">
        <w:r w:rsidR="00F26045" w:rsidRPr="003C5D91">
          <w:rPr>
            <w:rStyle w:val="Hyperlink"/>
          </w:rPr>
          <w:t>List of tables</w:t>
        </w:r>
        <w:r w:rsidR="00F26045">
          <w:rPr>
            <w:webHidden/>
          </w:rPr>
          <w:tab/>
        </w:r>
        <w:r w:rsidR="00F26045">
          <w:rPr>
            <w:webHidden/>
          </w:rPr>
          <w:fldChar w:fldCharType="begin"/>
        </w:r>
        <w:r w:rsidR="00F26045">
          <w:rPr>
            <w:webHidden/>
          </w:rPr>
          <w:instrText xml:space="preserve"> PAGEREF _Toc139381867 \h </w:instrText>
        </w:r>
        <w:r w:rsidR="00F26045">
          <w:rPr>
            <w:webHidden/>
          </w:rPr>
        </w:r>
        <w:r w:rsidR="00F26045">
          <w:rPr>
            <w:webHidden/>
          </w:rPr>
          <w:fldChar w:fldCharType="separate"/>
        </w:r>
        <w:r w:rsidR="00E21B5D">
          <w:rPr>
            <w:webHidden/>
          </w:rPr>
          <w:t>6</w:t>
        </w:r>
        <w:r w:rsidR="00F26045">
          <w:rPr>
            <w:webHidden/>
          </w:rPr>
          <w:fldChar w:fldCharType="end"/>
        </w:r>
      </w:hyperlink>
    </w:p>
    <w:p w14:paraId="179C675E" w14:textId="62A0B2DF" w:rsidR="00F26045" w:rsidRDefault="00A9541B">
      <w:pPr>
        <w:pStyle w:val="TOC1"/>
        <w:rPr>
          <w:rFonts w:asciiTheme="minorHAnsi" w:eastAsiaTheme="minorEastAsia" w:hAnsiTheme="minorHAnsi" w:cstheme="minorBidi"/>
          <w:b w:val="0"/>
          <w:sz w:val="22"/>
          <w:szCs w:val="22"/>
          <w:lang w:eastAsia="en-AU"/>
        </w:rPr>
      </w:pPr>
      <w:hyperlink w:anchor="_Toc139381868" w:history="1">
        <w:r w:rsidR="00F26045" w:rsidRPr="003C5D91">
          <w:rPr>
            <w:rStyle w:val="Hyperlink"/>
          </w:rPr>
          <w:t>Acknowledgements</w:t>
        </w:r>
        <w:r w:rsidR="00F26045">
          <w:rPr>
            <w:webHidden/>
          </w:rPr>
          <w:tab/>
        </w:r>
        <w:r w:rsidR="00F26045">
          <w:rPr>
            <w:webHidden/>
          </w:rPr>
          <w:fldChar w:fldCharType="begin"/>
        </w:r>
        <w:r w:rsidR="00F26045">
          <w:rPr>
            <w:webHidden/>
          </w:rPr>
          <w:instrText xml:space="preserve"> PAGEREF _Toc139381868 \h </w:instrText>
        </w:r>
        <w:r w:rsidR="00F26045">
          <w:rPr>
            <w:webHidden/>
          </w:rPr>
        </w:r>
        <w:r w:rsidR="00F26045">
          <w:rPr>
            <w:webHidden/>
          </w:rPr>
          <w:fldChar w:fldCharType="separate"/>
        </w:r>
        <w:r w:rsidR="00E21B5D">
          <w:rPr>
            <w:webHidden/>
          </w:rPr>
          <w:t>7</w:t>
        </w:r>
        <w:r w:rsidR="00F26045">
          <w:rPr>
            <w:webHidden/>
          </w:rPr>
          <w:fldChar w:fldCharType="end"/>
        </w:r>
      </w:hyperlink>
    </w:p>
    <w:p w14:paraId="66362EDA" w14:textId="5B8D571C" w:rsidR="00F26045" w:rsidRDefault="00A9541B">
      <w:pPr>
        <w:pStyle w:val="TOC1"/>
        <w:rPr>
          <w:rFonts w:asciiTheme="minorHAnsi" w:eastAsiaTheme="minorEastAsia" w:hAnsiTheme="minorHAnsi" w:cstheme="minorBidi"/>
          <w:b w:val="0"/>
          <w:sz w:val="22"/>
          <w:szCs w:val="22"/>
          <w:lang w:eastAsia="en-AU"/>
        </w:rPr>
      </w:pPr>
      <w:hyperlink w:anchor="_Toc139381869" w:history="1">
        <w:r w:rsidR="00F26045" w:rsidRPr="003C5D91">
          <w:rPr>
            <w:rStyle w:val="Hyperlink"/>
          </w:rPr>
          <w:t>Introduction</w:t>
        </w:r>
        <w:r w:rsidR="00F26045">
          <w:rPr>
            <w:webHidden/>
          </w:rPr>
          <w:tab/>
        </w:r>
        <w:r w:rsidR="00F26045">
          <w:rPr>
            <w:webHidden/>
          </w:rPr>
          <w:fldChar w:fldCharType="begin"/>
        </w:r>
        <w:r w:rsidR="00F26045">
          <w:rPr>
            <w:webHidden/>
          </w:rPr>
          <w:instrText xml:space="preserve"> PAGEREF _Toc139381869 \h </w:instrText>
        </w:r>
        <w:r w:rsidR="00F26045">
          <w:rPr>
            <w:webHidden/>
          </w:rPr>
        </w:r>
        <w:r w:rsidR="00F26045">
          <w:rPr>
            <w:webHidden/>
          </w:rPr>
          <w:fldChar w:fldCharType="separate"/>
        </w:r>
        <w:r w:rsidR="00E21B5D">
          <w:rPr>
            <w:webHidden/>
          </w:rPr>
          <w:t>8</w:t>
        </w:r>
        <w:r w:rsidR="00F26045">
          <w:rPr>
            <w:webHidden/>
          </w:rPr>
          <w:fldChar w:fldCharType="end"/>
        </w:r>
      </w:hyperlink>
    </w:p>
    <w:p w14:paraId="47B059C1" w14:textId="4F52C37E" w:rsidR="00F26045" w:rsidRDefault="00A9541B">
      <w:pPr>
        <w:pStyle w:val="TOC2"/>
        <w:rPr>
          <w:rFonts w:asciiTheme="minorHAnsi" w:eastAsiaTheme="minorEastAsia" w:hAnsiTheme="minorHAnsi" w:cstheme="minorBidi"/>
          <w:sz w:val="22"/>
          <w:szCs w:val="22"/>
          <w:lang w:eastAsia="en-AU"/>
        </w:rPr>
      </w:pPr>
      <w:hyperlink w:anchor="_Toc139381870" w:history="1">
        <w:r w:rsidR="00F26045" w:rsidRPr="003C5D91">
          <w:rPr>
            <w:rStyle w:val="Hyperlink"/>
          </w:rPr>
          <w:t>More information</w:t>
        </w:r>
        <w:r w:rsidR="00F26045">
          <w:rPr>
            <w:webHidden/>
          </w:rPr>
          <w:tab/>
        </w:r>
        <w:r w:rsidR="00F26045">
          <w:rPr>
            <w:webHidden/>
          </w:rPr>
          <w:fldChar w:fldCharType="begin"/>
        </w:r>
        <w:r w:rsidR="00F26045">
          <w:rPr>
            <w:webHidden/>
          </w:rPr>
          <w:instrText xml:space="preserve"> PAGEREF _Toc139381870 \h </w:instrText>
        </w:r>
        <w:r w:rsidR="00F26045">
          <w:rPr>
            <w:webHidden/>
          </w:rPr>
        </w:r>
        <w:r w:rsidR="00F26045">
          <w:rPr>
            <w:webHidden/>
          </w:rPr>
          <w:fldChar w:fldCharType="separate"/>
        </w:r>
        <w:r w:rsidR="00E21B5D">
          <w:rPr>
            <w:webHidden/>
          </w:rPr>
          <w:t>8</w:t>
        </w:r>
        <w:r w:rsidR="00F26045">
          <w:rPr>
            <w:webHidden/>
          </w:rPr>
          <w:fldChar w:fldCharType="end"/>
        </w:r>
      </w:hyperlink>
    </w:p>
    <w:p w14:paraId="537024EB" w14:textId="50E9956E" w:rsidR="00F26045" w:rsidRDefault="00A9541B">
      <w:pPr>
        <w:pStyle w:val="TOC1"/>
        <w:rPr>
          <w:rFonts w:asciiTheme="minorHAnsi" w:eastAsiaTheme="minorEastAsia" w:hAnsiTheme="minorHAnsi" w:cstheme="minorBidi"/>
          <w:b w:val="0"/>
          <w:sz w:val="22"/>
          <w:szCs w:val="22"/>
          <w:lang w:eastAsia="en-AU"/>
        </w:rPr>
      </w:pPr>
      <w:hyperlink w:anchor="_Toc139381871" w:history="1">
        <w:r w:rsidR="00F26045" w:rsidRPr="003C5D91">
          <w:rPr>
            <w:rStyle w:val="Hyperlink"/>
          </w:rPr>
          <w:t>Data sources</w:t>
        </w:r>
        <w:r w:rsidR="00F26045">
          <w:rPr>
            <w:webHidden/>
          </w:rPr>
          <w:tab/>
        </w:r>
        <w:r w:rsidR="00F26045">
          <w:rPr>
            <w:webHidden/>
          </w:rPr>
          <w:fldChar w:fldCharType="begin"/>
        </w:r>
        <w:r w:rsidR="00F26045">
          <w:rPr>
            <w:webHidden/>
          </w:rPr>
          <w:instrText xml:space="preserve"> PAGEREF _Toc139381871 \h </w:instrText>
        </w:r>
        <w:r w:rsidR="00F26045">
          <w:rPr>
            <w:webHidden/>
          </w:rPr>
        </w:r>
        <w:r w:rsidR="00F26045">
          <w:rPr>
            <w:webHidden/>
          </w:rPr>
          <w:fldChar w:fldCharType="separate"/>
        </w:r>
        <w:r w:rsidR="00E21B5D">
          <w:rPr>
            <w:webHidden/>
          </w:rPr>
          <w:t>9</w:t>
        </w:r>
        <w:r w:rsidR="00F26045">
          <w:rPr>
            <w:webHidden/>
          </w:rPr>
          <w:fldChar w:fldCharType="end"/>
        </w:r>
      </w:hyperlink>
    </w:p>
    <w:p w14:paraId="1045231E" w14:textId="46755332" w:rsidR="00F26045" w:rsidRDefault="00A9541B">
      <w:pPr>
        <w:pStyle w:val="TOC2"/>
        <w:rPr>
          <w:rFonts w:asciiTheme="minorHAnsi" w:eastAsiaTheme="minorEastAsia" w:hAnsiTheme="minorHAnsi" w:cstheme="minorBidi"/>
          <w:sz w:val="22"/>
          <w:szCs w:val="22"/>
          <w:lang w:eastAsia="en-AU"/>
        </w:rPr>
      </w:pPr>
      <w:hyperlink w:anchor="_Toc139381872" w:history="1">
        <w:r w:rsidR="00F26045" w:rsidRPr="003C5D91">
          <w:rPr>
            <w:rStyle w:val="Hyperlink"/>
          </w:rPr>
          <w:t>Linked dataset</w:t>
        </w:r>
        <w:r w:rsidR="00F26045">
          <w:rPr>
            <w:webHidden/>
          </w:rPr>
          <w:tab/>
        </w:r>
        <w:r w:rsidR="00F26045">
          <w:rPr>
            <w:webHidden/>
          </w:rPr>
          <w:fldChar w:fldCharType="begin"/>
        </w:r>
        <w:r w:rsidR="00F26045">
          <w:rPr>
            <w:webHidden/>
          </w:rPr>
          <w:instrText xml:space="preserve"> PAGEREF _Toc139381872 \h </w:instrText>
        </w:r>
        <w:r w:rsidR="00F26045">
          <w:rPr>
            <w:webHidden/>
          </w:rPr>
        </w:r>
        <w:r w:rsidR="00F26045">
          <w:rPr>
            <w:webHidden/>
          </w:rPr>
          <w:fldChar w:fldCharType="separate"/>
        </w:r>
        <w:r w:rsidR="00E21B5D">
          <w:rPr>
            <w:webHidden/>
          </w:rPr>
          <w:t>9</w:t>
        </w:r>
        <w:r w:rsidR="00F26045">
          <w:rPr>
            <w:webHidden/>
          </w:rPr>
          <w:fldChar w:fldCharType="end"/>
        </w:r>
      </w:hyperlink>
    </w:p>
    <w:p w14:paraId="4760DDE9" w14:textId="6ADBDC69" w:rsidR="00F26045" w:rsidRDefault="00A9541B">
      <w:pPr>
        <w:pStyle w:val="TOC2"/>
        <w:rPr>
          <w:rFonts w:asciiTheme="minorHAnsi" w:eastAsiaTheme="minorEastAsia" w:hAnsiTheme="minorHAnsi" w:cstheme="minorBidi"/>
          <w:sz w:val="22"/>
          <w:szCs w:val="22"/>
          <w:lang w:eastAsia="en-AU"/>
        </w:rPr>
      </w:pPr>
      <w:hyperlink w:anchor="_Toc139381873" w:history="1">
        <w:r w:rsidR="00F26045" w:rsidRPr="003C5D91">
          <w:rPr>
            <w:rStyle w:val="Hyperlink"/>
          </w:rPr>
          <w:t>Other data sources</w:t>
        </w:r>
        <w:r w:rsidR="00F26045">
          <w:rPr>
            <w:webHidden/>
          </w:rPr>
          <w:tab/>
        </w:r>
        <w:r w:rsidR="00F26045">
          <w:rPr>
            <w:webHidden/>
          </w:rPr>
          <w:fldChar w:fldCharType="begin"/>
        </w:r>
        <w:r w:rsidR="00F26045">
          <w:rPr>
            <w:webHidden/>
          </w:rPr>
          <w:instrText xml:space="preserve"> PAGEREF _Toc139381873 \h </w:instrText>
        </w:r>
        <w:r w:rsidR="00F26045">
          <w:rPr>
            <w:webHidden/>
          </w:rPr>
        </w:r>
        <w:r w:rsidR="00F26045">
          <w:rPr>
            <w:webHidden/>
          </w:rPr>
          <w:fldChar w:fldCharType="separate"/>
        </w:r>
        <w:r w:rsidR="00E21B5D">
          <w:rPr>
            <w:webHidden/>
          </w:rPr>
          <w:t>9</w:t>
        </w:r>
        <w:r w:rsidR="00F26045">
          <w:rPr>
            <w:webHidden/>
          </w:rPr>
          <w:fldChar w:fldCharType="end"/>
        </w:r>
      </w:hyperlink>
    </w:p>
    <w:p w14:paraId="6A2E0D55" w14:textId="5891D070" w:rsidR="00F26045" w:rsidRDefault="00A9541B">
      <w:pPr>
        <w:pStyle w:val="TOC1"/>
        <w:rPr>
          <w:rFonts w:asciiTheme="minorHAnsi" w:eastAsiaTheme="minorEastAsia" w:hAnsiTheme="minorHAnsi" w:cstheme="minorBidi"/>
          <w:b w:val="0"/>
          <w:sz w:val="22"/>
          <w:szCs w:val="22"/>
          <w:lang w:eastAsia="en-AU"/>
        </w:rPr>
      </w:pPr>
      <w:hyperlink w:anchor="_Toc139381874" w:history="1">
        <w:r w:rsidR="00F26045" w:rsidRPr="003C5D91">
          <w:rPr>
            <w:rStyle w:val="Hyperlink"/>
          </w:rPr>
          <w:t>At a glance</w:t>
        </w:r>
        <w:r w:rsidR="00F26045">
          <w:rPr>
            <w:webHidden/>
          </w:rPr>
          <w:tab/>
        </w:r>
        <w:r w:rsidR="00F26045">
          <w:rPr>
            <w:webHidden/>
          </w:rPr>
          <w:fldChar w:fldCharType="begin"/>
        </w:r>
        <w:r w:rsidR="00F26045">
          <w:rPr>
            <w:webHidden/>
          </w:rPr>
          <w:instrText xml:space="preserve"> PAGEREF _Toc139381874 \h </w:instrText>
        </w:r>
        <w:r w:rsidR="00F26045">
          <w:rPr>
            <w:webHidden/>
          </w:rPr>
        </w:r>
        <w:r w:rsidR="00F26045">
          <w:rPr>
            <w:webHidden/>
          </w:rPr>
          <w:fldChar w:fldCharType="separate"/>
        </w:r>
        <w:r w:rsidR="00E21B5D">
          <w:rPr>
            <w:webHidden/>
          </w:rPr>
          <w:t>11</w:t>
        </w:r>
        <w:r w:rsidR="00F26045">
          <w:rPr>
            <w:webHidden/>
          </w:rPr>
          <w:fldChar w:fldCharType="end"/>
        </w:r>
      </w:hyperlink>
    </w:p>
    <w:p w14:paraId="03C25FFB" w14:textId="4A6C9259" w:rsidR="00F26045" w:rsidRDefault="00A9541B">
      <w:pPr>
        <w:pStyle w:val="TOC2"/>
        <w:rPr>
          <w:rFonts w:asciiTheme="minorHAnsi" w:eastAsiaTheme="minorEastAsia" w:hAnsiTheme="minorHAnsi" w:cstheme="minorBidi"/>
          <w:sz w:val="22"/>
          <w:szCs w:val="22"/>
          <w:lang w:eastAsia="en-AU"/>
        </w:rPr>
      </w:pPr>
      <w:hyperlink w:anchor="_Toc139381875" w:history="1">
        <w:r w:rsidR="00F26045" w:rsidRPr="003C5D91">
          <w:rPr>
            <w:rStyle w:val="Hyperlink"/>
          </w:rPr>
          <w:t>Key findings</w:t>
        </w:r>
        <w:r w:rsidR="00F26045">
          <w:rPr>
            <w:webHidden/>
          </w:rPr>
          <w:tab/>
        </w:r>
        <w:r w:rsidR="00F26045">
          <w:rPr>
            <w:webHidden/>
          </w:rPr>
          <w:fldChar w:fldCharType="begin"/>
        </w:r>
        <w:r w:rsidR="00F26045">
          <w:rPr>
            <w:webHidden/>
          </w:rPr>
          <w:instrText xml:space="preserve"> PAGEREF _Toc139381875 \h </w:instrText>
        </w:r>
        <w:r w:rsidR="00F26045">
          <w:rPr>
            <w:webHidden/>
          </w:rPr>
        </w:r>
        <w:r w:rsidR="00F26045">
          <w:rPr>
            <w:webHidden/>
          </w:rPr>
          <w:fldChar w:fldCharType="separate"/>
        </w:r>
        <w:r w:rsidR="00E21B5D">
          <w:rPr>
            <w:webHidden/>
          </w:rPr>
          <w:t>11</w:t>
        </w:r>
        <w:r w:rsidR="00F26045">
          <w:rPr>
            <w:webHidden/>
          </w:rPr>
          <w:fldChar w:fldCharType="end"/>
        </w:r>
      </w:hyperlink>
    </w:p>
    <w:p w14:paraId="52E8DB73" w14:textId="050070BA" w:rsidR="00F26045" w:rsidRDefault="00A9541B">
      <w:pPr>
        <w:pStyle w:val="TOC2"/>
        <w:rPr>
          <w:rFonts w:asciiTheme="minorHAnsi" w:eastAsiaTheme="minorEastAsia" w:hAnsiTheme="minorHAnsi" w:cstheme="minorBidi"/>
          <w:sz w:val="22"/>
          <w:szCs w:val="22"/>
          <w:lang w:eastAsia="en-AU"/>
        </w:rPr>
      </w:pPr>
      <w:hyperlink w:anchor="_Toc139381876" w:history="1">
        <w:r w:rsidR="00F26045" w:rsidRPr="003C5D91">
          <w:rPr>
            <w:rStyle w:val="Hyperlink"/>
          </w:rPr>
          <w:t>Key variations for action</w:t>
        </w:r>
        <w:r w:rsidR="00F26045">
          <w:rPr>
            <w:webHidden/>
          </w:rPr>
          <w:tab/>
        </w:r>
        <w:r w:rsidR="00F26045">
          <w:rPr>
            <w:webHidden/>
          </w:rPr>
          <w:fldChar w:fldCharType="begin"/>
        </w:r>
        <w:r w:rsidR="00F26045">
          <w:rPr>
            <w:webHidden/>
          </w:rPr>
          <w:instrText xml:space="preserve"> PAGEREF _Toc139381876 \h </w:instrText>
        </w:r>
        <w:r w:rsidR="00F26045">
          <w:rPr>
            <w:webHidden/>
          </w:rPr>
        </w:r>
        <w:r w:rsidR="00F26045">
          <w:rPr>
            <w:webHidden/>
          </w:rPr>
          <w:fldChar w:fldCharType="separate"/>
        </w:r>
        <w:r w:rsidR="00E21B5D">
          <w:rPr>
            <w:webHidden/>
          </w:rPr>
          <w:t>12</w:t>
        </w:r>
        <w:r w:rsidR="00F26045">
          <w:rPr>
            <w:webHidden/>
          </w:rPr>
          <w:fldChar w:fldCharType="end"/>
        </w:r>
      </w:hyperlink>
    </w:p>
    <w:p w14:paraId="4A37BE9E" w14:textId="4B6BD0E4" w:rsidR="00F26045" w:rsidRDefault="00A9541B">
      <w:pPr>
        <w:pStyle w:val="TOC1"/>
        <w:rPr>
          <w:rFonts w:asciiTheme="minorHAnsi" w:eastAsiaTheme="minorEastAsia" w:hAnsiTheme="minorHAnsi" w:cstheme="minorBidi"/>
          <w:b w:val="0"/>
          <w:sz w:val="22"/>
          <w:szCs w:val="22"/>
          <w:lang w:eastAsia="en-AU"/>
        </w:rPr>
      </w:pPr>
      <w:hyperlink w:anchor="_Toc139381877" w:history="1">
        <w:r w:rsidR="00F26045" w:rsidRPr="003C5D91">
          <w:rPr>
            <w:rStyle w:val="Hyperlink"/>
          </w:rPr>
          <w:t>Incidence, demographics and tumour characteristics</w:t>
        </w:r>
        <w:r w:rsidR="00F26045">
          <w:rPr>
            <w:webHidden/>
          </w:rPr>
          <w:tab/>
        </w:r>
        <w:r w:rsidR="00F26045">
          <w:rPr>
            <w:webHidden/>
          </w:rPr>
          <w:fldChar w:fldCharType="begin"/>
        </w:r>
        <w:r w:rsidR="00F26045">
          <w:rPr>
            <w:webHidden/>
          </w:rPr>
          <w:instrText xml:space="preserve"> PAGEREF _Toc139381877 \h </w:instrText>
        </w:r>
        <w:r w:rsidR="00F26045">
          <w:rPr>
            <w:webHidden/>
          </w:rPr>
        </w:r>
        <w:r w:rsidR="00F26045">
          <w:rPr>
            <w:webHidden/>
          </w:rPr>
          <w:fldChar w:fldCharType="separate"/>
        </w:r>
        <w:r w:rsidR="00E21B5D">
          <w:rPr>
            <w:webHidden/>
          </w:rPr>
          <w:t>13</w:t>
        </w:r>
        <w:r w:rsidR="00F26045">
          <w:rPr>
            <w:webHidden/>
          </w:rPr>
          <w:fldChar w:fldCharType="end"/>
        </w:r>
      </w:hyperlink>
    </w:p>
    <w:p w14:paraId="57988631" w14:textId="05CD99F0" w:rsidR="00F26045" w:rsidRDefault="00A9541B">
      <w:pPr>
        <w:pStyle w:val="TOC2"/>
        <w:rPr>
          <w:rFonts w:asciiTheme="minorHAnsi" w:eastAsiaTheme="minorEastAsia" w:hAnsiTheme="minorHAnsi" w:cstheme="minorBidi"/>
          <w:sz w:val="22"/>
          <w:szCs w:val="22"/>
          <w:lang w:eastAsia="en-AU"/>
        </w:rPr>
      </w:pPr>
      <w:hyperlink w:anchor="_Toc139381878" w:history="1">
        <w:r w:rsidR="00F26045" w:rsidRPr="003C5D91">
          <w:rPr>
            <w:rStyle w:val="Hyperlink"/>
          </w:rPr>
          <w:t>COVID-19-related effects</w:t>
        </w:r>
        <w:r w:rsidR="00F26045">
          <w:rPr>
            <w:webHidden/>
          </w:rPr>
          <w:tab/>
        </w:r>
        <w:r w:rsidR="00F26045">
          <w:rPr>
            <w:webHidden/>
          </w:rPr>
          <w:fldChar w:fldCharType="begin"/>
        </w:r>
        <w:r w:rsidR="00F26045">
          <w:rPr>
            <w:webHidden/>
          </w:rPr>
          <w:instrText xml:space="preserve"> PAGEREF _Toc139381878 \h </w:instrText>
        </w:r>
        <w:r w:rsidR="00F26045">
          <w:rPr>
            <w:webHidden/>
          </w:rPr>
        </w:r>
        <w:r w:rsidR="00F26045">
          <w:rPr>
            <w:webHidden/>
          </w:rPr>
          <w:fldChar w:fldCharType="separate"/>
        </w:r>
        <w:r w:rsidR="00E21B5D">
          <w:rPr>
            <w:webHidden/>
          </w:rPr>
          <w:t>18</w:t>
        </w:r>
        <w:r w:rsidR="00F26045">
          <w:rPr>
            <w:webHidden/>
          </w:rPr>
          <w:fldChar w:fldCharType="end"/>
        </w:r>
      </w:hyperlink>
    </w:p>
    <w:p w14:paraId="1160FAFE" w14:textId="5C9DB798" w:rsidR="00F26045" w:rsidRDefault="00A9541B">
      <w:pPr>
        <w:pStyle w:val="TOC1"/>
        <w:rPr>
          <w:rFonts w:asciiTheme="minorHAnsi" w:eastAsiaTheme="minorEastAsia" w:hAnsiTheme="minorHAnsi" w:cstheme="minorBidi"/>
          <w:b w:val="0"/>
          <w:sz w:val="22"/>
          <w:szCs w:val="22"/>
          <w:lang w:eastAsia="en-AU"/>
        </w:rPr>
      </w:pPr>
      <w:hyperlink w:anchor="_Toc139381879" w:history="1">
        <w:r w:rsidR="00F26045" w:rsidRPr="003C5D91">
          <w:rPr>
            <w:rStyle w:val="Hyperlink"/>
          </w:rPr>
          <w:t>Diagnosis and treatment planning</w:t>
        </w:r>
        <w:r w:rsidR="00F26045">
          <w:rPr>
            <w:webHidden/>
          </w:rPr>
          <w:tab/>
        </w:r>
        <w:r w:rsidR="00F26045">
          <w:rPr>
            <w:webHidden/>
          </w:rPr>
          <w:fldChar w:fldCharType="begin"/>
        </w:r>
        <w:r w:rsidR="00F26045">
          <w:rPr>
            <w:webHidden/>
          </w:rPr>
          <w:instrText xml:space="preserve"> PAGEREF _Toc139381879 \h </w:instrText>
        </w:r>
        <w:r w:rsidR="00F26045">
          <w:rPr>
            <w:webHidden/>
          </w:rPr>
        </w:r>
        <w:r w:rsidR="00F26045">
          <w:rPr>
            <w:webHidden/>
          </w:rPr>
          <w:fldChar w:fldCharType="separate"/>
        </w:r>
        <w:r w:rsidR="00E21B5D">
          <w:rPr>
            <w:webHidden/>
          </w:rPr>
          <w:t>20</w:t>
        </w:r>
        <w:r w:rsidR="00F26045">
          <w:rPr>
            <w:webHidden/>
          </w:rPr>
          <w:fldChar w:fldCharType="end"/>
        </w:r>
      </w:hyperlink>
    </w:p>
    <w:p w14:paraId="5089990C" w14:textId="5DF177DD" w:rsidR="00F26045" w:rsidRDefault="00A9541B">
      <w:pPr>
        <w:pStyle w:val="TOC2"/>
        <w:rPr>
          <w:rFonts w:asciiTheme="minorHAnsi" w:eastAsiaTheme="minorEastAsia" w:hAnsiTheme="minorHAnsi" w:cstheme="minorBidi"/>
          <w:sz w:val="22"/>
          <w:szCs w:val="22"/>
          <w:lang w:eastAsia="en-AU"/>
        </w:rPr>
      </w:pPr>
      <w:hyperlink w:anchor="_Toc139381880" w:history="1">
        <w:r w:rsidR="00F26045" w:rsidRPr="003C5D91">
          <w:rPr>
            <w:rStyle w:val="Hyperlink"/>
          </w:rPr>
          <w:t>Multidisciplinary team meeting</w:t>
        </w:r>
        <w:r w:rsidR="00F26045">
          <w:rPr>
            <w:webHidden/>
          </w:rPr>
          <w:tab/>
        </w:r>
        <w:r w:rsidR="00F26045">
          <w:rPr>
            <w:webHidden/>
          </w:rPr>
          <w:fldChar w:fldCharType="begin"/>
        </w:r>
        <w:r w:rsidR="00F26045">
          <w:rPr>
            <w:webHidden/>
          </w:rPr>
          <w:instrText xml:space="preserve"> PAGEREF _Toc139381880 \h </w:instrText>
        </w:r>
        <w:r w:rsidR="00F26045">
          <w:rPr>
            <w:webHidden/>
          </w:rPr>
        </w:r>
        <w:r w:rsidR="00F26045">
          <w:rPr>
            <w:webHidden/>
          </w:rPr>
          <w:fldChar w:fldCharType="separate"/>
        </w:r>
        <w:r w:rsidR="00E21B5D">
          <w:rPr>
            <w:webHidden/>
          </w:rPr>
          <w:t>22</w:t>
        </w:r>
        <w:r w:rsidR="00F26045">
          <w:rPr>
            <w:webHidden/>
          </w:rPr>
          <w:fldChar w:fldCharType="end"/>
        </w:r>
      </w:hyperlink>
    </w:p>
    <w:p w14:paraId="49C132BB" w14:textId="71E388C3" w:rsidR="00F26045" w:rsidRDefault="00A9541B">
      <w:pPr>
        <w:pStyle w:val="TOC1"/>
        <w:rPr>
          <w:rFonts w:asciiTheme="minorHAnsi" w:eastAsiaTheme="minorEastAsia" w:hAnsiTheme="minorHAnsi" w:cstheme="minorBidi"/>
          <w:b w:val="0"/>
          <w:sz w:val="22"/>
          <w:szCs w:val="22"/>
          <w:lang w:eastAsia="en-AU"/>
        </w:rPr>
      </w:pPr>
      <w:hyperlink w:anchor="_Toc139381881" w:history="1">
        <w:r w:rsidR="00F26045" w:rsidRPr="003C5D91">
          <w:rPr>
            <w:rStyle w:val="Hyperlink"/>
          </w:rPr>
          <w:t>Treatment</w:t>
        </w:r>
        <w:r w:rsidR="00F26045">
          <w:rPr>
            <w:webHidden/>
          </w:rPr>
          <w:tab/>
        </w:r>
        <w:r w:rsidR="00F26045">
          <w:rPr>
            <w:webHidden/>
          </w:rPr>
          <w:fldChar w:fldCharType="begin"/>
        </w:r>
        <w:r w:rsidR="00F26045">
          <w:rPr>
            <w:webHidden/>
          </w:rPr>
          <w:instrText xml:space="preserve"> PAGEREF _Toc139381881 \h </w:instrText>
        </w:r>
        <w:r w:rsidR="00F26045">
          <w:rPr>
            <w:webHidden/>
          </w:rPr>
        </w:r>
        <w:r w:rsidR="00F26045">
          <w:rPr>
            <w:webHidden/>
          </w:rPr>
          <w:fldChar w:fldCharType="separate"/>
        </w:r>
        <w:r w:rsidR="00E21B5D">
          <w:rPr>
            <w:webHidden/>
          </w:rPr>
          <w:t>23</w:t>
        </w:r>
        <w:r w:rsidR="00F26045">
          <w:rPr>
            <w:webHidden/>
          </w:rPr>
          <w:fldChar w:fldCharType="end"/>
        </w:r>
      </w:hyperlink>
    </w:p>
    <w:p w14:paraId="13C413D1" w14:textId="5226F733" w:rsidR="00F26045" w:rsidRDefault="00A9541B">
      <w:pPr>
        <w:pStyle w:val="TOC2"/>
        <w:rPr>
          <w:rFonts w:asciiTheme="minorHAnsi" w:eastAsiaTheme="minorEastAsia" w:hAnsiTheme="minorHAnsi" w:cstheme="minorBidi"/>
          <w:sz w:val="22"/>
          <w:szCs w:val="22"/>
          <w:lang w:eastAsia="en-AU"/>
        </w:rPr>
      </w:pPr>
      <w:hyperlink w:anchor="_Toc139381882" w:history="1">
        <w:r w:rsidR="00F26045" w:rsidRPr="003C5D91">
          <w:rPr>
            <w:rStyle w:val="Hyperlink"/>
          </w:rPr>
          <w:t>Cumulative incidence and volume of prostatectomy</w:t>
        </w:r>
        <w:r w:rsidR="00F26045">
          <w:rPr>
            <w:webHidden/>
          </w:rPr>
          <w:tab/>
        </w:r>
        <w:r w:rsidR="00F26045">
          <w:rPr>
            <w:webHidden/>
          </w:rPr>
          <w:fldChar w:fldCharType="begin"/>
        </w:r>
        <w:r w:rsidR="00F26045">
          <w:rPr>
            <w:webHidden/>
          </w:rPr>
          <w:instrText xml:space="preserve"> PAGEREF _Toc139381882 \h </w:instrText>
        </w:r>
        <w:r w:rsidR="00F26045">
          <w:rPr>
            <w:webHidden/>
          </w:rPr>
        </w:r>
        <w:r w:rsidR="00F26045">
          <w:rPr>
            <w:webHidden/>
          </w:rPr>
          <w:fldChar w:fldCharType="separate"/>
        </w:r>
        <w:r w:rsidR="00E21B5D">
          <w:rPr>
            <w:webHidden/>
          </w:rPr>
          <w:t>23</w:t>
        </w:r>
        <w:r w:rsidR="00F26045">
          <w:rPr>
            <w:webHidden/>
          </w:rPr>
          <w:fldChar w:fldCharType="end"/>
        </w:r>
      </w:hyperlink>
    </w:p>
    <w:p w14:paraId="6438F145" w14:textId="12884127" w:rsidR="00F26045" w:rsidRDefault="00A9541B">
      <w:pPr>
        <w:pStyle w:val="TOC2"/>
        <w:rPr>
          <w:rFonts w:asciiTheme="minorHAnsi" w:eastAsiaTheme="minorEastAsia" w:hAnsiTheme="minorHAnsi" w:cstheme="minorBidi"/>
          <w:sz w:val="22"/>
          <w:szCs w:val="22"/>
          <w:lang w:eastAsia="en-AU"/>
        </w:rPr>
      </w:pPr>
      <w:hyperlink w:anchor="_Toc139381883" w:history="1">
        <w:r w:rsidR="00F26045" w:rsidRPr="003C5D91">
          <w:rPr>
            <w:rStyle w:val="Hyperlink"/>
          </w:rPr>
          <w:t>Radical prostatectomy and radiation therapy patient pathways</w:t>
        </w:r>
        <w:r w:rsidR="00F26045">
          <w:rPr>
            <w:webHidden/>
          </w:rPr>
          <w:tab/>
        </w:r>
        <w:r w:rsidR="00F26045">
          <w:rPr>
            <w:webHidden/>
          </w:rPr>
          <w:fldChar w:fldCharType="begin"/>
        </w:r>
        <w:r w:rsidR="00F26045">
          <w:rPr>
            <w:webHidden/>
          </w:rPr>
          <w:instrText xml:space="preserve"> PAGEREF _Toc139381883 \h </w:instrText>
        </w:r>
        <w:r w:rsidR="00F26045">
          <w:rPr>
            <w:webHidden/>
          </w:rPr>
        </w:r>
        <w:r w:rsidR="00F26045">
          <w:rPr>
            <w:webHidden/>
          </w:rPr>
          <w:fldChar w:fldCharType="separate"/>
        </w:r>
        <w:r w:rsidR="00E21B5D">
          <w:rPr>
            <w:webHidden/>
          </w:rPr>
          <w:t>24</w:t>
        </w:r>
        <w:r w:rsidR="00F26045">
          <w:rPr>
            <w:webHidden/>
          </w:rPr>
          <w:fldChar w:fldCharType="end"/>
        </w:r>
      </w:hyperlink>
    </w:p>
    <w:p w14:paraId="778CD4AE" w14:textId="4EAC7BBB" w:rsidR="00F26045" w:rsidRDefault="00A9541B">
      <w:pPr>
        <w:pStyle w:val="TOC2"/>
        <w:rPr>
          <w:rFonts w:asciiTheme="minorHAnsi" w:eastAsiaTheme="minorEastAsia" w:hAnsiTheme="minorHAnsi" w:cstheme="minorBidi"/>
          <w:sz w:val="22"/>
          <w:szCs w:val="22"/>
          <w:lang w:eastAsia="en-AU"/>
        </w:rPr>
      </w:pPr>
      <w:hyperlink w:anchor="_Toc139381884" w:history="1">
        <w:r w:rsidR="00F26045" w:rsidRPr="003C5D91">
          <w:rPr>
            <w:rStyle w:val="Hyperlink"/>
          </w:rPr>
          <w:t>Variation in treatment</w:t>
        </w:r>
        <w:r w:rsidR="00F26045">
          <w:rPr>
            <w:webHidden/>
          </w:rPr>
          <w:tab/>
        </w:r>
        <w:r w:rsidR="00F26045">
          <w:rPr>
            <w:webHidden/>
          </w:rPr>
          <w:fldChar w:fldCharType="begin"/>
        </w:r>
        <w:r w:rsidR="00F26045">
          <w:rPr>
            <w:webHidden/>
          </w:rPr>
          <w:instrText xml:space="preserve"> PAGEREF _Toc139381884 \h </w:instrText>
        </w:r>
        <w:r w:rsidR="00F26045">
          <w:rPr>
            <w:webHidden/>
          </w:rPr>
        </w:r>
        <w:r w:rsidR="00F26045">
          <w:rPr>
            <w:webHidden/>
          </w:rPr>
          <w:fldChar w:fldCharType="separate"/>
        </w:r>
        <w:r w:rsidR="00E21B5D">
          <w:rPr>
            <w:webHidden/>
          </w:rPr>
          <w:t>27</w:t>
        </w:r>
        <w:r w:rsidR="00F26045">
          <w:rPr>
            <w:webHidden/>
          </w:rPr>
          <w:fldChar w:fldCharType="end"/>
        </w:r>
      </w:hyperlink>
    </w:p>
    <w:p w14:paraId="70C817A3" w14:textId="1A382CC6" w:rsidR="00F26045" w:rsidRDefault="00A9541B">
      <w:pPr>
        <w:pStyle w:val="TOC1"/>
        <w:rPr>
          <w:rFonts w:asciiTheme="minorHAnsi" w:eastAsiaTheme="minorEastAsia" w:hAnsiTheme="minorHAnsi" w:cstheme="minorBidi"/>
          <w:b w:val="0"/>
          <w:sz w:val="22"/>
          <w:szCs w:val="22"/>
          <w:lang w:eastAsia="en-AU"/>
        </w:rPr>
      </w:pPr>
      <w:hyperlink w:anchor="_Toc139381885" w:history="1">
        <w:r w:rsidR="00F26045" w:rsidRPr="003C5D91">
          <w:rPr>
            <w:rStyle w:val="Hyperlink"/>
          </w:rPr>
          <w:t>Recent treatment trends</w:t>
        </w:r>
        <w:r w:rsidR="00F26045">
          <w:rPr>
            <w:webHidden/>
          </w:rPr>
          <w:tab/>
        </w:r>
        <w:r w:rsidR="00F26045">
          <w:rPr>
            <w:webHidden/>
          </w:rPr>
          <w:fldChar w:fldCharType="begin"/>
        </w:r>
        <w:r w:rsidR="00F26045">
          <w:rPr>
            <w:webHidden/>
          </w:rPr>
          <w:instrText xml:space="preserve"> PAGEREF _Toc139381885 \h </w:instrText>
        </w:r>
        <w:r w:rsidR="00F26045">
          <w:rPr>
            <w:webHidden/>
          </w:rPr>
        </w:r>
        <w:r w:rsidR="00F26045">
          <w:rPr>
            <w:webHidden/>
          </w:rPr>
          <w:fldChar w:fldCharType="separate"/>
        </w:r>
        <w:r w:rsidR="00E21B5D">
          <w:rPr>
            <w:webHidden/>
          </w:rPr>
          <w:t>33</w:t>
        </w:r>
        <w:r w:rsidR="00F26045">
          <w:rPr>
            <w:webHidden/>
          </w:rPr>
          <w:fldChar w:fldCharType="end"/>
        </w:r>
      </w:hyperlink>
    </w:p>
    <w:p w14:paraId="473FAEF1" w14:textId="6B91E892" w:rsidR="00F26045" w:rsidRDefault="00A9541B">
      <w:pPr>
        <w:pStyle w:val="TOC2"/>
        <w:rPr>
          <w:rFonts w:asciiTheme="minorHAnsi" w:eastAsiaTheme="minorEastAsia" w:hAnsiTheme="minorHAnsi" w:cstheme="minorBidi"/>
          <w:sz w:val="22"/>
          <w:szCs w:val="22"/>
          <w:lang w:eastAsia="en-AU"/>
        </w:rPr>
      </w:pPr>
      <w:hyperlink w:anchor="_Toc139381886" w:history="1">
        <w:r w:rsidR="00F26045" w:rsidRPr="003C5D91">
          <w:rPr>
            <w:rStyle w:val="Hyperlink"/>
          </w:rPr>
          <w:t>Clinical commentary – recent treatment trends</w:t>
        </w:r>
        <w:r w:rsidR="00F26045">
          <w:rPr>
            <w:webHidden/>
          </w:rPr>
          <w:tab/>
        </w:r>
        <w:r w:rsidR="00F26045">
          <w:rPr>
            <w:webHidden/>
          </w:rPr>
          <w:fldChar w:fldCharType="begin"/>
        </w:r>
        <w:r w:rsidR="00F26045">
          <w:rPr>
            <w:webHidden/>
          </w:rPr>
          <w:instrText xml:space="preserve"> PAGEREF _Toc139381886 \h </w:instrText>
        </w:r>
        <w:r w:rsidR="00F26045">
          <w:rPr>
            <w:webHidden/>
          </w:rPr>
        </w:r>
        <w:r w:rsidR="00F26045">
          <w:rPr>
            <w:webHidden/>
          </w:rPr>
          <w:fldChar w:fldCharType="separate"/>
        </w:r>
        <w:r w:rsidR="00E21B5D">
          <w:rPr>
            <w:webHidden/>
          </w:rPr>
          <w:t>35</w:t>
        </w:r>
        <w:r w:rsidR="00F26045">
          <w:rPr>
            <w:webHidden/>
          </w:rPr>
          <w:fldChar w:fldCharType="end"/>
        </w:r>
      </w:hyperlink>
    </w:p>
    <w:p w14:paraId="71272E96" w14:textId="089D0A68" w:rsidR="00F26045" w:rsidRDefault="00A9541B">
      <w:pPr>
        <w:pStyle w:val="TOC1"/>
        <w:rPr>
          <w:rFonts w:asciiTheme="minorHAnsi" w:eastAsiaTheme="minorEastAsia" w:hAnsiTheme="minorHAnsi" w:cstheme="minorBidi"/>
          <w:b w:val="0"/>
          <w:sz w:val="22"/>
          <w:szCs w:val="22"/>
          <w:lang w:eastAsia="en-AU"/>
        </w:rPr>
      </w:pPr>
      <w:hyperlink w:anchor="_Toc139381887" w:history="1">
        <w:r w:rsidR="00F26045" w:rsidRPr="003C5D91">
          <w:rPr>
            <w:rStyle w:val="Hyperlink"/>
          </w:rPr>
          <w:t>Survival</w:t>
        </w:r>
        <w:r w:rsidR="00F26045">
          <w:rPr>
            <w:webHidden/>
          </w:rPr>
          <w:tab/>
        </w:r>
        <w:r w:rsidR="00F26045">
          <w:rPr>
            <w:webHidden/>
          </w:rPr>
          <w:fldChar w:fldCharType="begin"/>
        </w:r>
        <w:r w:rsidR="00F26045">
          <w:rPr>
            <w:webHidden/>
          </w:rPr>
          <w:instrText xml:space="preserve"> PAGEREF _Toc139381887 \h </w:instrText>
        </w:r>
        <w:r w:rsidR="00F26045">
          <w:rPr>
            <w:webHidden/>
          </w:rPr>
        </w:r>
        <w:r w:rsidR="00F26045">
          <w:rPr>
            <w:webHidden/>
          </w:rPr>
          <w:fldChar w:fldCharType="separate"/>
        </w:r>
        <w:r w:rsidR="00E21B5D">
          <w:rPr>
            <w:webHidden/>
          </w:rPr>
          <w:t>36</w:t>
        </w:r>
        <w:r w:rsidR="00F26045">
          <w:rPr>
            <w:webHidden/>
          </w:rPr>
          <w:fldChar w:fldCharType="end"/>
        </w:r>
      </w:hyperlink>
    </w:p>
    <w:p w14:paraId="073324EF" w14:textId="4ACF173C" w:rsidR="00F26045" w:rsidRDefault="00A9541B">
      <w:pPr>
        <w:pStyle w:val="TOC2"/>
        <w:rPr>
          <w:rFonts w:asciiTheme="minorHAnsi" w:eastAsiaTheme="minorEastAsia" w:hAnsiTheme="minorHAnsi" w:cstheme="minorBidi"/>
          <w:sz w:val="22"/>
          <w:szCs w:val="22"/>
          <w:lang w:eastAsia="en-AU"/>
        </w:rPr>
      </w:pPr>
      <w:hyperlink w:anchor="_Toc139381888" w:history="1">
        <w:r w:rsidR="00F26045" w:rsidRPr="003C5D91">
          <w:rPr>
            <w:rStyle w:val="Hyperlink"/>
          </w:rPr>
          <w:t>Clinical commentary – survival</w:t>
        </w:r>
        <w:r w:rsidR="00F26045">
          <w:rPr>
            <w:webHidden/>
          </w:rPr>
          <w:tab/>
        </w:r>
        <w:r w:rsidR="00F26045">
          <w:rPr>
            <w:webHidden/>
          </w:rPr>
          <w:fldChar w:fldCharType="begin"/>
        </w:r>
        <w:r w:rsidR="00F26045">
          <w:rPr>
            <w:webHidden/>
          </w:rPr>
          <w:instrText xml:space="preserve"> PAGEREF _Toc139381888 \h </w:instrText>
        </w:r>
        <w:r w:rsidR="00F26045">
          <w:rPr>
            <w:webHidden/>
          </w:rPr>
        </w:r>
        <w:r w:rsidR="00F26045">
          <w:rPr>
            <w:webHidden/>
          </w:rPr>
          <w:fldChar w:fldCharType="separate"/>
        </w:r>
        <w:r w:rsidR="00E21B5D">
          <w:rPr>
            <w:webHidden/>
          </w:rPr>
          <w:t>37</w:t>
        </w:r>
        <w:r w:rsidR="00F26045">
          <w:rPr>
            <w:webHidden/>
          </w:rPr>
          <w:fldChar w:fldCharType="end"/>
        </w:r>
      </w:hyperlink>
    </w:p>
    <w:p w14:paraId="501CA2CA" w14:textId="5B557877" w:rsidR="00F26045" w:rsidRDefault="00A9541B">
      <w:pPr>
        <w:pStyle w:val="TOC1"/>
        <w:rPr>
          <w:rFonts w:asciiTheme="minorHAnsi" w:eastAsiaTheme="minorEastAsia" w:hAnsiTheme="minorHAnsi" w:cstheme="minorBidi"/>
          <w:b w:val="0"/>
          <w:sz w:val="22"/>
          <w:szCs w:val="22"/>
          <w:lang w:eastAsia="en-AU"/>
        </w:rPr>
      </w:pPr>
      <w:hyperlink w:anchor="_Toc139381889" w:history="1">
        <w:r w:rsidR="00F26045" w:rsidRPr="003C5D91">
          <w:rPr>
            <w:rStyle w:val="Hyperlink"/>
          </w:rPr>
          <w:t>Supportive care and unmet needs</w:t>
        </w:r>
        <w:r w:rsidR="00F26045">
          <w:rPr>
            <w:webHidden/>
          </w:rPr>
          <w:tab/>
        </w:r>
        <w:r w:rsidR="00F26045">
          <w:rPr>
            <w:webHidden/>
          </w:rPr>
          <w:fldChar w:fldCharType="begin"/>
        </w:r>
        <w:r w:rsidR="00F26045">
          <w:rPr>
            <w:webHidden/>
          </w:rPr>
          <w:instrText xml:space="preserve"> PAGEREF _Toc139381889 \h </w:instrText>
        </w:r>
        <w:r w:rsidR="00F26045">
          <w:rPr>
            <w:webHidden/>
          </w:rPr>
        </w:r>
        <w:r w:rsidR="00F26045">
          <w:rPr>
            <w:webHidden/>
          </w:rPr>
          <w:fldChar w:fldCharType="separate"/>
        </w:r>
        <w:r w:rsidR="00E21B5D">
          <w:rPr>
            <w:webHidden/>
          </w:rPr>
          <w:t>38</w:t>
        </w:r>
        <w:r w:rsidR="00F26045">
          <w:rPr>
            <w:webHidden/>
          </w:rPr>
          <w:fldChar w:fldCharType="end"/>
        </w:r>
      </w:hyperlink>
    </w:p>
    <w:p w14:paraId="759E0189" w14:textId="3705A428" w:rsidR="00F26045" w:rsidRDefault="00A9541B">
      <w:pPr>
        <w:pStyle w:val="TOC2"/>
        <w:rPr>
          <w:rFonts w:asciiTheme="minorHAnsi" w:eastAsiaTheme="minorEastAsia" w:hAnsiTheme="minorHAnsi" w:cstheme="minorBidi"/>
          <w:sz w:val="22"/>
          <w:szCs w:val="22"/>
          <w:lang w:eastAsia="en-AU"/>
        </w:rPr>
      </w:pPr>
      <w:hyperlink w:anchor="_Toc139381890" w:history="1">
        <w:r w:rsidR="00F26045" w:rsidRPr="003C5D91">
          <w:rPr>
            <w:rStyle w:val="Hyperlink"/>
          </w:rPr>
          <w:t>Victorian Healthcare Experience Survey</w:t>
        </w:r>
        <w:r w:rsidR="00F26045">
          <w:rPr>
            <w:webHidden/>
          </w:rPr>
          <w:tab/>
        </w:r>
        <w:r w:rsidR="00F26045">
          <w:rPr>
            <w:webHidden/>
          </w:rPr>
          <w:fldChar w:fldCharType="begin"/>
        </w:r>
        <w:r w:rsidR="00F26045">
          <w:rPr>
            <w:webHidden/>
          </w:rPr>
          <w:instrText xml:space="preserve"> PAGEREF _Toc139381890 \h </w:instrText>
        </w:r>
        <w:r w:rsidR="00F26045">
          <w:rPr>
            <w:webHidden/>
          </w:rPr>
        </w:r>
        <w:r w:rsidR="00F26045">
          <w:rPr>
            <w:webHidden/>
          </w:rPr>
          <w:fldChar w:fldCharType="separate"/>
        </w:r>
        <w:r w:rsidR="00E21B5D">
          <w:rPr>
            <w:webHidden/>
          </w:rPr>
          <w:t>38</w:t>
        </w:r>
        <w:r w:rsidR="00F26045">
          <w:rPr>
            <w:webHidden/>
          </w:rPr>
          <w:fldChar w:fldCharType="end"/>
        </w:r>
      </w:hyperlink>
    </w:p>
    <w:p w14:paraId="49ADE306" w14:textId="4D029926" w:rsidR="00F26045" w:rsidRDefault="00A9541B">
      <w:pPr>
        <w:pStyle w:val="TOC2"/>
        <w:rPr>
          <w:rFonts w:asciiTheme="minorHAnsi" w:eastAsiaTheme="minorEastAsia" w:hAnsiTheme="minorHAnsi" w:cstheme="minorBidi"/>
          <w:sz w:val="22"/>
          <w:szCs w:val="22"/>
          <w:lang w:eastAsia="en-AU"/>
        </w:rPr>
      </w:pPr>
      <w:hyperlink w:anchor="_Toc139381891" w:history="1">
        <w:r w:rsidR="00F26045" w:rsidRPr="003C5D91">
          <w:rPr>
            <w:rStyle w:val="Hyperlink"/>
          </w:rPr>
          <w:t>Survivors’ unmet needs survey</w:t>
        </w:r>
        <w:r w:rsidR="00F26045">
          <w:rPr>
            <w:webHidden/>
          </w:rPr>
          <w:tab/>
        </w:r>
        <w:r w:rsidR="00F26045">
          <w:rPr>
            <w:webHidden/>
          </w:rPr>
          <w:fldChar w:fldCharType="begin"/>
        </w:r>
        <w:r w:rsidR="00F26045">
          <w:rPr>
            <w:webHidden/>
          </w:rPr>
          <w:instrText xml:space="preserve"> PAGEREF _Toc139381891 \h </w:instrText>
        </w:r>
        <w:r w:rsidR="00F26045">
          <w:rPr>
            <w:webHidden/>
          </w:rPr>
        </w:r>
        <w:r w:rsidR="00F26045">
          <w:rPr>
            <w:webHidden/>
          </w:rPr>
          <w:fldChar w:fldCharType="separate"/>
        </w:r>
        <w:r w:rsidR="00E21B5D">
          <w:rPr>
            <w:webHidden/>
          </w:rPr>
          <w:t>40</w:t>
        </w:r>
        <w:r w:rsidR="00F26045">
          <w:rPr>
            <w:webHidden/>
          </w:rPr>
          <w:fldChar w:fldCharType="end"/>
        </w:r>
      </w:hyperlink>
    </w:p>
    <w:p w14:paraId="2EEB3991" w14:textId="5307E125" w:rsidR="00F26045" w:rsidRDefault="00A9541B">
      <w:pPr>
        <w:pStyle w:val="TOC1"/>
        <w:rPr>
          <w:rFonts w:asciiTheme="minorHAnsi" w:eastAsiaTheme="minorEastAsia" w:hAnsiTheme="minorHAnsi" w:cstheme="minorBidi"/>
          <w:b w:val="0"/>
          <w:sz w:val="22"/>
          <w:szCs w:val="22"/>
          <w:lang w:eastAsia="en-AU"/>
        </w:rPr>
      </w:pPr>
      <w:hyperlink w:anchor="_Toc139381892" w:history="1">
        <w:r w:rsidR="00F26045" w:rsidRPr="003C5D91">
          <w:rPr>
            <w:rStyle w:val="Hyperlink"/>
          </w:rPr>
          <w:t>Abbreviations</w:t>
        </w:r>
        <w:r w:rsidR="00F26045">
          <w:rPr>
            <w:webHidden/>
          </w:rPr>
          <w:tab/>
        </w:r>
        <w:r w:rsidR="00F26045">
          <w:rPr>
            <w:webHidden/>
          </w:rPr>
          <w:fldChar w:fldCharType="begin"/>
        </w:r>
        <w:r w:rsidR="00F26045">
          <w:rPr>
            <w:webHidden/>
          </w:rPr>
          <w:instrText xml:space="preserve"> PAGEREF _Toc139381892 \h </w:instrText>
        </w:r>
        <w:r w:rsidR="00F26045">
          <w:rPr>
            <w:webHidden/>
          </w:rPr>
        </w:r>
        <w:r w:rsidR="00F26045">
          <w:rPr>
            <w:webHidden/>
          </w:rPr>
          <w:fldChar w:fldCharType="separate"/>
        </w:r>
        <w:r w:rsidR="00E21B5D">
          <w:rPr>
            <w:webHidden/>
          </w:rPr>
          <w:t>43</w:t>
        </w:r>
        <w:r w:rsidR="00F26045">
          <w:rPr>
            <w:webHidden/>
          </w:rPr>
          <w:fldChar w:fldCharType="end"/>
        </w:r>
      </w:hyperlink>
    </w:p>
    <w:p w14:paraId="110C4818" w14:textId="0F57EB0B" w:rsidR="00F26045" w:rsidRDefault="00A9541B">
      <w:pPr>
        <w:pStyle w:val="TOC2"/>
        <w:rPr>
          <w:rFonts w:asciiTheme="minorHAnsi" w:eastAsiaTheme="minorEastAsia" w:hAnsiTheme="minorHAnsi" w:cstheme="minorBidi"/>
          <w:sz w:val="22"/>
          <w:szCs w:val="22"/>
          <w:lang w:eastAsia="en-AU"/>
        </w:rPr>
      </w:pPr>
      <w:hyperlink w:anchor="_Toc139381893" w:history="1">
        <w:r w:rsidR="00F26045" w:rsidRPr="003C5D91">
          <w:rPr>
            <w:rStyle w:val="Hyperlink"/>
          </w:rPr>
          <w:t>Victorian Integrated Cancer Services</w:t>
        </w:r>
        <w:r w:rsidR="00F26045">
          <w:rPr>
            <w:webHidden/>
          </w:rPr>
          <w:tab/>
        </w:r>
        <w:r w:rsidR="00F26045">
          <w:rPr>
            <w:webHidden/>
          </w:rPr>
          <w:fldChar w:fldCharType="begin"/>
        </w:r>
        <w:r w:rsidR="00F26045">
          <w:rPr>
            <w:webHidden/>
          </w:rPr>
          <w:instrText xml:space="preserve"> PAGEREF _Toc139381893 \h </w:instrText>
        </w:r>
        <w:r w:rsidR="00F26045">
          <w:rPr>
            <w:webHidden/>
          </w:rPr>
        </w:r>
        <w:r w:rsidR="00F26045">
          <w:rPr>
            <w:webHidden/>
          </w:rPr>
          <w:fldChar w:fldCharType="separate"/>
        </w:r>
        <w:r w:rsidR="00E21B5D">
          <w:rPr>
            <w:webHidden/>
          </w:rPr>
          <w:t>43</w:t>
        </w:r>
        <w:r w:rsidR="00F26045">
          <w:rPr>
            <w:webHidden/>
          </w:rPr>
          <w:fldChar w:fldCharType="end"/>
        </w:r>
      </w:hyperlink>
    </w:p>
    <w:p w14:paraId="1F368116" w14:textId="0F6A3565" w:rsidR="00F26045" w:rsidRDefault="00A9541B">
      <w:pPr>
        <w:pStyle w:val="TOC1"/>
        <w:rPr>
          <w:rFonts w:asciiTheme="minorHAnsi" w:eastAsiaTheme="minorEastAsia" w:hAnsiTheme="minorHAnsi" w:cstheme="minorBidi"/>
          <w:b w:val="0"/>
          <w:sz w:val="22"/>
          <w:szCs w:val="22"/>
          <w:lang w:eastAsia="en-AU"/>
        </w:rPr>
      </w:pPr>
      <w:hyperlink w:anchor="_Toc139381894" w:history="1">
        <w:r w:rsidR="00F26045" w:rsidRPr="003C5D91">
          <w:rPr>
            <w:rStyle w:val="Hyperlink"/>
          </w:rPr>
          <w:t>Glossary</w:t>
        </w:r>
        <w:r w:rsidR="00F26045">
          <w:rPr>
            <w:webHidden/>
          </w:rPr>
          <w:tab/>
        </w:r>
        <w:r w:rsidR="00F26045">
          <w:rPr>
            <w:webHidden/>
          </w:rPr>
          <w:fldChar w:fldCharType="begin"/>
        </w:r>
        <w:r w:rsidR="00F26045">
          <w:rPr>
            <w:webHidden/>
          </w:rPr>
          <w:instrText xml:space="preserve"> PAGEREF _Toc139381894 \h </w:instrText>
        </w:r>
        <w:r w:rsidR="00F26045">
          <w:rPr>
            <w:webHidden/>
          </w:rPr>
        </w:r>
        <w:r w:rsidR="00F26045">
          <w:rPr>
            <w:webHidden/>
          </w:rPr>
          <w:fldChar w:fldCharType="separate"/>
        </w:r>
        <w:r w:rsidR="00E21B5D">
          <w:rPr>
            <w:webHidden/>
          </w:rPr>
          <w:t>44</w:t>
        </w:r>
        <w:r w:rsidR="00F26045">
          <w:rPr>
            <w:webHidden/>
          </w:rPr>
          <w:fldChar w:fldCharType="end"/>
        </w:r>
      </w:hyperlink>
    </w:p>
    <w:p w14:paraId="0902DD98" w14:textId="00ED962E" w:rsidR="00F26045" w:rsidRDefault="00A9541B">
      <w:pPr>
        <w:pStyle w:val="TOC1"/>
        <w:rPr>
          <w:rFonts w:asciiTheme="minorHAnsi" w:eastAsiaTheme="minorEastAsia" w:hAnsiTheme="minorHAnsi" w:cstheme="minorBidi"/>
          <w:b w:val="0"/>
          <w:sz w:val="22"/>
          <w:szCs w:val="22"/>
          <w:lang w:eastAsia="en-AU"/>
        </w:rPr>
      </w:pPr>
      <w:hyperlink w:anchor="_Toc139381895" w:history="1">
        <w:r w:rsidR="00F26045" w:rsidRPr="003C5D91">
          <w:rPr>
            <w:rStyle w:val="Hyperlink"/>
          </w:rPr>
          <w:t>Supplementary material</w:t>
        </w:r>
        <w:r w:rsidR="00F26045">
          <w:rPr>
            <w:webHidden/>
          </w:rPr>
          <w:tab/>
        </w:r>
        <w:r w:rsidR="00F26045">
          <w:rPr>
            <w:webHidden/>
          </w:rPr>
          <w:fldChar w:fldCharType="begin"/>
        </w:r>
        <w:r w:rsidR="00F26045">
          <w:rPr>
            <w:webHidden/>
          </w:rPr>
          <w:instrText xml:space="preserve"> PAGEREF _Toc139381895 \h </w:instrText>
        </w:r>
        <w:r w:rsidR="00F26045">
          <w:rPr>
            <w:webHidden/>
          </w:rPr>
        </w:r>
        <w:r w:rsidR="00F26045">
          <w:rPr>
            <w:webHidden/>
          </w:rPr>
          <w:fldChar w:fldCharType="separate"/>
        </w:r>
        <w:r w:rsidR="00E21B5D">
          <w:rPr>
            <w:webHidden/>
          </w:rPr>
          <w:t>47</w:t>
        </w:r>
        <w:r w:rsidR="00F26045">
          <w:rPr>
            <w:webHidden/>
          </w:rPr>
          <w:fldChar w:fldCharType="end"/>
        </w:r>
      </w:hyperlink>
    </w:p>
    <w:p w14:paraId="4DFBD753" w14:textId="56212A27" w:rsidR="00F26045" w:rsidRDefault="00A9541B">
      <w:pPr>
        <w:pStyle w:val="TOC2"/>
        <w:rPr>
          <w:rFonts w:asciiTheme="minorHAnsi" w:eastAsiaTheme="minorEastAsia" w:hAnsiTheme="minorHAnsi" w:cstheme="minorBidi"/>
          <w:sz w:val="22"/>
          <w:szCs w:val="22"/>
          <w:lang w:eastAsia="en-AU"/>
        </w:rPr>
      </w:pPr>
      <w:hyperlink w:anchor="_Toc139381896" w:history="1">
        <w:r w:rsidR="00F26045" w:rsidRPr="003C5D91">
          <w:rPr>
            <w:rStyle w:val="Hyperlink"/>
          </w:rPr>
          <w:t>Codes</w:t>
        </w:r>
        <w:r w:rsidR="00F26045">
          <w:rPr>
            <w:webHidden/>
          </w:rPr>
          <w:tab/>
        </w:r>
        <w:r w:rsidR="00F26045">
          <w:rPr>
            <w:webHidden/>
          </w:rPr>
          <w:fldChar w:fldCharType="begin"/>
        </w:r>
        <w:r w:rsidR="00F26045">
          <w:rPr>
            <w:webHidden/>
          </w:rPr>
          <w:instrText xml:space="preserve"> PAGEREF _Toc139381896 \h </w:instrText>
        </w:r>
        <w:r w:rsidR="00F26045">
          <w:rPr>
            <w:webHidden/>
          </w:rPr>
        </w:r>
        <w:r w:rsidR="00F26045">
          <w:rPr>
            <w:webHidden/>
          </w:rPr>
          <w:fldChar w:fldCharType="separate"/>
        </w:r>
        <w:r w:rsidR="00E21B5D">
          <w:rPr>
            <w:webHidden/>
          </w:rPr>
          <w:t>47</w:t>
        </w:r>
        <w:r w:rsidR="00F26045">
          <w:rPr>
            <w:webHidden/>
          </w:rPr>
          <w:fldChar w:fldCharType="end"/>
        </w:r>
      </w:hyperlink>
    </w:p>
    <w:p w14:paraId="5E804735" w14:textId="63B38CEF" w:rsidR="00B87A5E" w:rsidRPr="00121E6D" w:rsidRDefault="00AD784C" w:rsidP="00121E6D">
      <w:pPr>
        <w:pStyle w:val="TOC2"/>
        <w:rPr>
          <w:rFonts w:asciiTheme="minorHAnsi" w:eastAsiaTheme="minorEastAsia" w:hAnsiTheme="minorHAnsi" w:cstheme="minorBidi"/>
          <w:sz w:val="22"/>
          <w:szCs w:val="22"/>
          <w:lang w:eastAsia="en-AU"/>
        </w:rPr>
      </w:pPr>
      <w:r>
        <w:fldChar w:fldCharType="end"/>
      </w:r>
      <w:r w:rsidR="00B87A5E">
        <w:br w:type="page"/>
      </w:r>
    </w:p>
    <w:p w14:paraId="2EA47B38" w14:textId="2B11A7FB" w:rsidR="00A71924" w:rsidRDefault="00B87A5E" w:rsidP="00A71924">
      <w:pPr>
        <w:pStyle w:val="Heading1"/>
      </w:pPr>
      <w:bookmarkStart w:id="2" w:name="_Toc139381866"/>
      <w:r>
        <w:t xml:space="preserve">List of </w:t>
      </w:r>
      <w:r w:rsidR="00B06139">
        <w:t>f</w:t>
      </w:r>
      <w:r>
        <w:t>igures</w:t>
      </w:r>
      <w:bookmarkEnd w:id="2"/>
    </w:p>
    <w:p w14:paraId="699E296A" w14:textId="3EF4C891" w:rsidR="00F26045" w:rsidRDefault="00B87A5E">
      <w:pPr>
        <w:pStyle w:val="TableofFigures"/>
        <w:tabs>
          <w:tab w:val="right" w:leader="dot" w:pos="9288"/>
        </w:tabs>
        <w:rPr>
          <w:rFonts w:asciiTheme="minorHAnsi" w:eastAsiaTheme="minorEastAsia" w:hAnsiTheme="minorHAnsi" w:cstheme="minorBidi"/>
          <w:noProof/>
          <w:sz w:val="22"/>
          <w:szCs w:val="22"/>
          <w:lang w:eastAsia="en-AU"/>
        </w:rPr>
      </w:pPr>
      <w:r>
        <w:rPr>
          <w:rFonts w:eastAsia="MS Gothic" w:cs="Arial"/>
          <w:bCs/>
          <w:color w:val="201547"/>
          <w:kern w:val="32"/>
          <w:sz w:val="44"/>
          <w:szCs w:val="44"/>
        </w:rPr>
        <w:fldChar w:fldCharType="begin"/>
      </w:r>
      <w:r>
        <w:instrText xml:space="preserve"> TOC \h \z \c "Figure" </w:instrText>
      </w:r>
      <w:r>
        <w:rPr>
          <w:rFonts w:eastAsia="MS Gothic" w:cs="Arial"/>
          <w:bCs/>
          <w:color w:val="201547"/>
          <w:kern w:val="32"/>
          <w:sz w:val="44"/>
          <w:szCs w:val="44"/>
        </w:rPr>
        <w:fldChar w:fldCharType="separate"/>
      </w:r>
      <w:hyperlink w:anchor="_Toc139381897" w:history="1">
        <w:r w:rsidR="00F26045" w:rsidRPr="00E80716">
          <w:rPr>
            <w:rStyle w:val="Hyperlink"/>
            <w:rFonts w:eastAsia="MS Gothic"/>
            <w:noProof/>
          </w:rPr>
          <w:t>Figure 1: Number of prostate cancer diagnoses from 2009 to 2018 and the contribution to the Prostate Cancer Outcomes Registry</w:t>
        </w:r>
        <w:r w:rsidR="00F26045">
          <w:rPr>
            <w:noProof/>
            <w:webHidden/>
          </w:rPr>
          <w:tab/>
        </w:r>
        <w:r w:rsidR="00F26045">
          <w:rPr>
            <w:noProof/>
            <w:webHidden/>
          </w:rPr>
          <w:fldChar w:fldCharType="begin"/>
        </w:r>
        <w:r w:rsidR="00F26045">
          <w:rPr>
            <w:noProof/>
            <w:webHidden/>
          </w:rPr>
          <w:instrText xml:space="preserve"> PAGEREF _Toc139381897 \h </w:instrText>
        </w:r>
        <w:r w:rsidR="00F26045">
          <w:rPr>
            <w:noProof/>
            <w:webHidden/>
          </w:rPr>
        </w:r>
        <w:r w:rsidR="00F26045">
          <w:rPr>
            <w:noProof/>
            <w:webHidden/>
          </w:rPr>
          <w:fldChar w:fldCharType="separate"/>
        </w:r>
        <w:r w:rsidR="00E21B5D">
          <w:rPr>
            <w:noProof/>
            <w:webHidden/>
          </w:rPr>
          <w:t>16</w:t>
        </w:r>
        <w:r w:rsidR="00F26045">
          <w:rPr>
            <w:noProof/>
            <w:webHidden/>
          </w:rPr>
          <w:fldChar w:fldCharType="end"/>
        </w:r>
      </w:hyperlink>
    </w:p>
    <w:p w14:paraId="73A7C935" w14:textId="302EE3FA"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898" w:history="1">
        <w:r w:rsidR="00F26045" w:rsidRPr="00E80716">
          <w:rPr>
            <w:rStyle w:val="Hyperlink"/>
            <w:rFonts w:eastAsia="MS Gothic"/>
            <w:noProof/>
          </w:rPr>
          <w:t>Figure 2: Age-standardised incidence rate of prostate cancer by ICS of residence (N = 23,380)</w:t>
        </w:r>
        <w:r w:rsidR="00F26045">
          <w:rPr>
            <w:noProof/>
            <w:webHidden/>
          </w:rPr>
          <w:tab/>
        </w:r>
        <w:r w:rsidR="00F26045">
          <w:rPr>
            <w:noProof/>
            <w:webHidden/>
          </w:rPr>
          <w:fldChar w:fldCharType="begin"/>
        </w:r>
        <w:r w:rsidR="00F26045">
          <w:rPr>
            <w:noProof/>
            <w:webHidden/>
          </w:rPr>
          <w:instrText xml:space="preserve"> PAGEREF _Toc139381898 \h </w:instrText>
        </w:r>
        <w:r w:rsidR="00F26045">
          <w:rPr>
            <w:noProof/>
            <w:webHidden/>
          </w:rPr>
        </w:r>
        <w:r w:rsidR="00F26045">
          <w:rPr>
            <w:noProof/>
            <w:webHidden/>
          </w:rPr>
          <w:fldChar w:fldCharType="separate"/>
        </w:r>
        <w:r w:rsidR="00E21B5D">
          <w:rPr>
            <w:noProof/>
            <w:webHidden/>
          </w:rPr>
          <w:t>16</w:t>
        </w:r>
        <w:r w:rsidR="00F26045">
          <w:rPr>
            <w:noProof/>
            <w:webHidden/>
          </w:rPr>
          <w:fldChar w:fldCharType="end"/>
        </w:r>
      </w:hyperlink>
    </w:p>
    <w:p w14:paraId="06DEE035" w14:textId="5EBBCFC0"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899" w:history="1">
        <w:r w:rsidR="00F26045" w:rsidRPr="00E80716">
          <w:rPr>
            <w:rStyle w:val="Hyperlink"/>
            <w:rFonts w:eastAsia="MS Gothic"/>
            <w:noProof/>
          </w:rPr>
          <w:t>Figure 3: Age-standardised incidence rate of prostate cancer by socioeconomic status (N = 23,391)</w:t>
        </w:r>
        <w:r w:rsidR="00F26045">
          <w:rPr>
            <w:noProof/>
            <w:webHidden/>
          </w:rPr>
          <w:tab/>
        </w:r>
        <w:r w:rsidR="00F26045">
          <w:rPr>
            <w:noProof/>
            <w:webHidden/>
          </w:rPr>
          <w:fldChar w:fldCharType="begin"/>
        </w:r>
        <w:r w:rsidR="00F26045">
          <w:rPr>
            <w:noProof/>
            <w:webHidden/>
          </w:rPr>
          <w:instrText xml:space="preserve"> PAGEREF _Toc139381899 \h </w:instrText>
        </w:r>
        <w:r w:rsidR="00F26045">
          <w:rPr>
            <w:noProof/>
            <w:webHidden/>
          </w:rPr>
        </w:r>
        <w:r w:rsidR="00F26045">
          <w:rPr>
            <w:noProof/>
            <w:webHidden/>
          </w:rPr>
          <w:fldChar w:fldCharType="separate"/>
        </w:r>
        <w:r w:rsidR="00E21B5D">
          <w:rPr>
            <w:noProof/>
            <w:webHidden/>
          </w:rPr>
          <w:t>17</w:t>
        </w:r>
        <w:r w:rsidR="00F26045">
          <w:rPr>
            <w:noProof/>
            <w:webHidden/>
          </w:rPr>
          <w:fldChar w:fldCharType="end"/>
        </w:r>
      </w:hyperlink>
    </w:p>
    <w:p w14:paraId="2F4BFEBD" w14:textId="4E11AE55"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0" w:history="1">
        <w:r w:rsidR="00F26045" w:rsidRPr="00E80716">
          <w:rPr>
            <w:rStyle w:val="Hyperlink"/>
            <w:rFonts w:eastAsia="MS Gothic"/>
            <w:noProof/>
          </w:rPr>
          <w:t>Figure 4: Relative difference (with 95 per cent confidence intervals) between observed and expected number of prostate cancer diagnoses in 2020</w:t>
        </w:r>
        <w:r w:rsidR="00F26045">
          <w:rPr>
            <w:noProof/>
            <w:webHidden/>
          </w:rPr>
          <w:tab/>
        </w:r>
        <w:r w:rsidR="00F26045">
          <w:rPr>
            <w:noProof/>
            <w:webHidden/>
          </w:rPr>
          <w:fldChar w:fldCharType="begin"/>
        </w:r>
        <w:r w:rsidR="00F26045">
          <w:rPr>
            <w:noProof/>
            <w:webHidden/>
          </w:rPr>
          <w:instrText xml:space="preserve"> PAGEREF _Toc139381900 \h </w:instrText>
        </w:r>
        <w:r w:rsidR="00F26045">
          <w:rPr>
            <w:noProof/>
            <w:webHidden/>
          </w:rPr>
        </w:r>
        <w:r w:rsidR="00F26045">
          <w:rPr>
            <w:noProof/>
            <w:webHidden/>
          </w:rPr>
          <w:fldChar w:fldCharType="separate"/>
        </w:r>
        <w:r w:rsidR="00E21B5D">
          <w:rPr>
            <w:noProof/>
            <w:webHidden/>
          </w:rPr>
          <w:t>18</w:t>
        </w:r>
        <w:r w:rsidR="00F26045">
          <w:rPr>
            <w:noProof/>
            <w:webHidden/>
          </w:rPr>
          <w:fldChar w:fldCharType="end"/>
        </w:r>
      </w:hyperlink>
    </w:p>
    <w:p w14:paraId="117855F4" w14:textId="75E9F9C0"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1" w:history="1">
        <w:r w:rsidR="00F26045" w:rsidRPr="00E80716">
          <w:rPr>
            <w:rStyle w:val="Hyperlink"/>
            <w:rFonts w:eastAsia="MS Gothic"/>
            <w:noProof/>
          </w:rPr>
          <w:t>Figure 5: Relative difference (with 95 per cent confidence intervals) between observed and expected number of prostate cancer diagnoses in 2020, by ISUP stage group at diagnosis</w:t>
        </w:r>
        <w:r w:rsidR="00F26045">
          <w:rPr>
            <w:noProof/>
            <w:webHidden/>
          </w:rPr>
          <w:tab/>
        </w:r>
        <w:r w:rsidR="00F26045">
          <w:rPr>
            <w:noProof/>
            <w:webHidden/>
          </w:rPr>
          <w:fldChar w:fldCharType="begin"/>
        </w:r>
        <w:r w:rsidR="00F26045">
          <w:rPr>
            <w:noProof/>
            <w:webHidden/>
          </w:rPr>
          <w:instrText xml:space="preserve"> PAGEREF _Toc139381901 \h </w:instrText>
        </w:r>
        <w:r w:rsidR="00F26045">
          <w:rPr>
            <w:noProof/>
            <w:webHidden/>
          </w:rPr>
        </w:r>
        <w:r w:rsidR="00F26045">
          <w:rPr>
            <w:noProof/>
            <w:webHidden/>
          </w:rPr>
          <w:fldChar w:fldCharType="separate"/>
        </w:r>
        <w:r w:rsidR="00E21B5D">
          <w:rPr>
            <w:noProof/>
            <w:webHidden/>
          </w:rPr>
          <w:t>19</w:t>
        </w:r>
        <w:r w:rsidR="00F26045">
          <w:rPr>
            <w:noProof/>
            <w:webHidden/>
          </w:rPr>
          <w:fldChar w:fldCharType="end"/>
        </w:r>
      </w:hyperlink>
    </w:p>
    <w:p w14:paraId="50863B72" w14:textId="33869932"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2" w:history="1">
        <w:r w:rsidR="00F26045" w:rsidRPr="00E80716">
          <w:rPr>
            <w:rStyle w:val="Hyperlink"/>
            <w:rFonts w:eastAsia="MS Gothic"/>
            <w:noProof/>
          </w:rPr>
          <w:t xml:space="preserve">Figure 6: Percentage of transperineal biopsies by SES quintile (2015 </w:t>
        </w:r>
        <w:r w:rsidR="00F26045" w:rsidRPr="00E80716">
          <w:rPr>
            <w:rStyle w:val="Hyperlink"/>
            <w:rFonts w:eastAsia="MS Gothic" w:cs="Arial"/>
            <w:noProof/>
          </w:rPr>
          <w:t>to</w:t>
        </w:r>
        <w:r w:rsidR="00F26045" w:rsidRPr="00E80716">
          <w:rPr>
            <w:rStyle w:val="Hyperlink"/>
            <w:rFonts w:eastAsia="MS Gothic"/>
            <w:noProof/>
          </w:rPr>
          <w:t xml:space="preserve"> 2018)</w:t>
        </w:r>
        <w:r w:rsidR="00F26045">
          <w:rPr>
            <w:noProof/>
            <w:webHidden/>
          </w:rPr>
          <w:tab/>
        </w:r>
        <w:r w:rsidR="00F26045">
          <w:rPr>
            <w:noProof/>
            <w:webHidden/>
          </w:rPr>
          <w:fldChar w:fldCharType="begin"/>
        </w:r>
        <w:r w:rsidR="00F26045">
          <w:rPr>
            <w:noProof/>
            <w:webHidden/>
          </w:rPr>
          <w:instrText xml:space="preserve"> PAGEREF _Toc139381902 \h </w:instrText>
        </w:r>
        <w:r w:rsidR="00F26045">
          <w:rPr>
            <w:noProof/>
            <w:webHidden/>
          </w:rPr>
        </w:r>
        <w:r w:rsidR="00F26045">
          <w:rPr>
            <w:noProof/>
            <w:webHidden/>
          </w:rPr>
          <w:fldChar w:fldCharType="separate"/>
        </w:r>
        <w:r w:rsidR="00E21B5D">
          <w:rPr>
            <w:noProof/>
            <w:webHidden/>
          </w:rPr>
          <w:t>20</w:t>
        </w:r>
        <w:r w:rsidR="00F26045">
          <w:rPr>
            <w:noProof/>
            <w:webHidden/>
          </w:rPr>
          <w:fldChar w:fldCharType="end"/>
        </w:r>
      </w:hyperlink>
    </w:p>
    <w:p w14:paraId="48A35B08" w14:textId="3BB604F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3" w:history="1">
        <w:r w:rsidR="00F26045" w:rsidRPr="00E80716">
          <w:rPr>
            <w:rStyle w:val="Hyperlink"/>
            <w:rFonts w:eastAsia="MS Gothic"/>
            <w:noProof/>
          </w:rPr>
          <w:t xml:space="preserve">Figure 7: Percentage of transperineal biopsies by residence location (2015 </w:t>
        </w:r>
        <w:r w:rsidR="00F26045" w:rsidRPr="00E80716">
          <w:rPr>
            <w:rStyle w:val="Hyperlink"/>
            <w:rFonts w:eastAsia="MS Gothic" w:cs="Arial"/>
            <w:noProof/>
          </w:rPr>
          <w:t>to</w:t>
        </w:r>
        <w:r w:rsidR="00F26045" w:rsidRPr="00E80716">
          <w:rPr>
            <w:rStyle w:val="Hyperlink"/>
            <w:rFonts w:eastAsia="MS Gothic"/>
            <w:noProof/>
          </w:rPr>
          <w:t xml:space="preserve"> 2018)</w:t>
        </w:r>
        <w:r w:rsidR="00F26045">
          <w:rPr>
            <w:noProof/>
            <w:webHidden/>
          </w:rPr>
          <w:tab/>
        </w:r>
        <w:r w:rsidR="00F26045">
          <w:rPr>
            <w:noProof/>
            <w:webHidden/>
          </w:rPr>
          <w:fldChar w:fldCharType="begin"/>
        </w:r>
        <w:r w:rsidR="00F26045">
          <w:rPr>
            <w:noProof/>
            <w:webHidden/>
          </w:rPr>
          <w:instrText xml:space="preserve"> PAGEREF _Toc139381903 \h </w:instrText>
        </w:r>
        <w:r w:rsidR="00F26045">
          <w:rPr>
            <w:noProof/>
            <w:webHidden/>
          </w:rPr>
        </w:r>
        <w:r w:rsidR="00F26045">
          <w:rPr>
            <w:noProof/>
            <w:webHidden/>
          </w:rPr>
          <w:fldChar w:fldCharType="separate"/>
        </w:r>
        <w:r w:rsidR="00E21B5D">
          <w:rPr>
            <w:noProof/>
            <w:webHidden/>
          </w:rPr>
          <w:t>21</w:t>
        </w:r>
        <w:r w:rsidR="00F26045">
          <w:rPr>
            <w:noProof/>
            <w:webHidden/>
          </w:rPr>
          <w:fldChar w:fldCharType="end"/>
        </w:r>
      </w:hyperlink>
    </w:p>
    <w:p w14:paraId="3DE81AD9" w14:textId="5A3CBA2F"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4" w:history="1">
        <w:r w:rsidR="00F26045" w:rsidRPr="00E80716">
          <w:rPr>
            <w:rStyle w:val="Hyperlink"/>
            <w:rFonts w:eastAsia="MS Gothic"/>
            <w:noProof/>
          </w:rPr>
          <w:t>Figure 8: Percentage of patients with documented evidence of an MDM by ICS campus (N = 139)</w:t>
        </w:r>
        <w:r w:rsidR="00F26045">
          <w:rPr>
            <w:noProof/>
            <w:webHidden/>
          </w:rPr>
          <w:tab/>
        </w:r>
        <w:r w:rsidR="00F26045">
          <w:rPr>
            <w:noProof/>
            <w:webHidden/>
          </w:rPr>
          <w:fldChar w:fldCharType="begin"/>
        </w:r>
        <w:r w:rsidR="00F26045">
          <w:rPr>
            <w:noProof/>
            <w:webHidden/>
          </w:rPr>
          <w:instrText xml:space="preserve"> PAGEREF _Toc139381904 \h </w:instrText>
        </w:r>
        <w:r w:rsidR="00F26045">
          <w:rPr>
            <w:noProof/>
            <w:webHidden/>
          </w:rPr>
        </w:r>
        <w:r w:rsidR="00F26045">
          <w:rPr>
            <w:noProof/>
            <w:webHidden/>
          </w:rPr>
          <w:fldChar w:fldCharType="separate"/>
        </w:r>
        <w:r w:rsidR="00E21B5D">
          <w:rPr>
            <w:noProof/>
            <w:webHidden/>
          </w:rPr>
          <w:t>22</w:t>
        </w:r>
        <w:r w:rsidR="00F26045">
          <w:rPr>
            <w:noProof/>
            <w:webHidden/>
          </w:rPr>
          <w:fldChar w:fldCharType="end"/>
        </w:r>
      </w:hyperlink>
    </w:p>
    <w:p w14:paraId="0C5AC19D" w14:textId="0D3B9D62"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5" w:history="1">
        <w:r w:rsidR="00F26045" w:rsidRPr="00E80716">
          <w:rPr>
            <w:rStyle w:val="Hyperlink"/>
            <w:rFonts w:eastAsia="MS Gothic"/>
            <w:noProof/>
          </w:rPr>
          <w:t>Figure 9: Annual prostatectomy hospital volume, by campus and hospital type (N = 2,316)</w:t>
        </w:r>
        <w:r w:rsidR="00F26045">
          <w:rPr>
            <w:noProof/>
            <w:webHidden/>
          </w:rPr>
          <w:tab/>
        </w:r>
        <w:r w:rsidR="00F26045">
          <w:rPr>
            <w:noProof/>
            <w:webHidden/>
          </w:rPr>
          <w:fldChar w:fldCharType="begin"/>
        </w:r>
        <w:r w:rsidR="00F26045">
          <w:rPr>
            <w:noProof/>
            <w:webHidden/>
          </w:rPr>
          <w:instrText xml:space="preserve"> PAGEREF _Toc139381905 \h </w:instrText>
        </w:r>
        <w:r w:rsidR="00F26045">
          <w:rPr>
            <w:noProof/>
            <w:webHidden/>
          </w:rPr>
        </w:r>
        <w:r w:rsidR="00F26045">
          <w:rPr>
            <w:noProof/>
            <w:webHidden/>
          </w:rPr>
          <w:fldChar w:fldCharType="separate"/>
        </w:r>
        <w:r w:rsidR="00E21B5D">
          <w:rPr>
            <w:noProof/>
            <w:webHidden/>
          </w:rPr>
          <w:t>24</w:t>
        </w:r>
        <w:r w:rsidR="00F26045">
          <w:rPr>
            <w:noProof/>
            <w:webHidden/>
          </w:rPr>
          <w:fldChar w:fldCharType="end"/>
        </w:r>
      </w:hyperlink>
    </w:p>
    <w:p w14:paraId="10C26227" w14:textId="73956B5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6" w:history="1">
        <w:r w:rsidR="00F26045" w:rsidRPr="00E80716">
          <w:rPr>
            <w:rStyle w:val="Hyperlink"/>
            <w:rFonts w:eastAsia="MS Gothic"/>
            <w:noProof/>
          </w:rPr>
          <w:t>Figure 10: Initial treatment for stage 2–3 prostate cancer patients by ICS of residence (2016–2018) (N = 16,441)</w:t>
        </w:r>
        <w:r w:rsidR="00F26045">
          <w:rPr>
            <w:noProof/>
            <w:webHidden/>
          </w:rPr>
          <w:tab/>
        </w:r>
        <w:r w:rsidR="00F26045">
          <w:rPr>
            <w:noProof/>
            <w:webHidden/>
          </w:rPr>
          <w:fldChar w:fldCharType="begin"/>
        </w:r>
        <w:r w:rsidR="00F26045">
          <w:rPr>
            <w:noProof/>
            <w:webHidden/>
          </w:rPr>
          <w:instrText xml:space="preserve"> PAGEREF _Toc139381906 \h </w:instrText>
        </w:r>
        <w:r w:rsidR="00F26045">
          <w:rPr>
            <w:noProof/>
            <w:webHidden/>
          </w:rPr>
        </w:r>
        <w:r w:rsidR="00F26045">
          <w:rPr>
            <w:noProof/>
            <w:webHidden/>
          </w:rPr>
          <w:fldChar w:fldCharType="separate"/>
        </w:r>
        <w:r w:rsidR="00E21B5D">
          <w:rPr>
            <w:noProof/>
            <w:webHidden/>
          </w:rPr>
          <w:t>28</w:t>
        </w:r>
        <w:r w:rsidR="00F26045">
          <w:rPr>
            <w:noProof/>
            <w:webHidden/>
          </w:rPr>
          <w:fldChar w:fldCharType="end"/>
        </w:r>
      </w:hyperlink>
    </w:p>
    <w:p w14:paraId="0C3C3BE7" w14:textId="26F8271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7" w:history="1">
        <w:r w:rsidR="00F26045" w:rsidRPr="00E80716">
          <w:rPr>
            <w:rStyle w:val="Hyperlink"/>
            <w:rFonts w:eastAsia="MS Gothic"/>
            <w:noProof/>
          </w:rPr>
          <w:t>Figure 11: Variation in surgery type (robotic/open prostatectomy) and hospital type (public/private) by ICS of residence (2018–2019) (N = 4,233)</w:t>
        </w:r>
        <w:r w:rsidR="00F26045">
          <w:rPr>
            <w:noProof/>
            <w:webHidden/>
          </w:rPr>
          <w:tab/>
        </w:r>
        <w:r w:rsidR="00F26045">
          <w:rPr>
            <w:noProof/>
            <w:webHidden/>
          </w:rPr>
          <w:fldChar w:fldCharType="begin"/>
        </w:r>
        <w:r w:rsidR="00F26045">
          <w:rPr>
            <w:noProof/>
            <w:webHidden/>
          </w:rPr>
          <w:instrText xml:space="preserve"> PAGEREF _Toc139381907 \h </w:instrText>
        </w:r>
        <w:r w:rsidR="00F26045">
          <w:rPr>
            <w:noProof/>
            <w:webHidden/>
          </w:rPr>
        </w:r>
        <w:r w:rsidR="00F26045">
          <w:rPr>
            <w:noProof/>
            <w:webHidden/>
          </w:rPr>
          <w:fldChar w:fldCharType="separate"/>
        </w:r>
        <w:r w:rsidR="00E21B5D">
          <w:rPr>
            <w:noProof/>
            <w:webHidden/>
          </w:rPr>
          <w:t>29</w:t>
        </w:r>
        <w:r w:rsidR="00F26045">
          <w:rPr>
            <w:noProof/>
            <w:webHidden/>
          </w:rPr>
          <w:fldChar w:fldCharType="end"/>
        </w:r>
      </w:hyperlink>
    </w:p>
    <w:p w14:paraId="7DD2B633" w14:textId="51CC7085"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8" w:history="1">
        <w:r w:rsidR="00F26045" w:rsidRPr="00E80716">
          <w:rPr>
            <w:rStyle w:val="Hyperlink"/>
            <w:rFonts w:eastAsia="MS Gothic"/>
            <w:noProof/>
          </w:rPr>
          <w:t>Figure 12: Variation in surgery type (robotic/open prostatectomy), by hospital type and socioeconomic status (N = 4,233)</w:t>
        </w:r>
        <w:r w:rsidR="00F26045">
          <w:rPr>
            <w:noProof/>
            <w:webHidden/>
          </w:rPr>
          <w:tab/>
        </w:r>
        <w:r w:rsidR="00F26045">
          <w:rPr>
            <w:noProof/>
            <w:webHidden/>
          </w:rPr>
          <w:fldChar w:fldCharType="begin"/>
        </w:r>
        <w:r w:rsidR="00F26045">
          <w:rPr>
            <w:noProof/>
            <w:webHidden/>
          </w:rPr>
          <w:instrText xml:space="preserve"> PAGEREF _Toc139381908 \h </w:instrText>
        </w:r>
        <w:r w:rsidR="00F26045">
          <w:rPr>
            <w:noProof/>
            <w:webHidden/>
          </w:rPr>
        </w:r>
        <w:r w:rsidR="00F26045">
          <w:rPr>
            <w:noProof/>
            <w:webHidden/>
          </w:rPr>
          <w:fldChar w:fldCharType="separate"/>
        </w:r>
        <w:r w:rsidR="00E21B5D">
          <w:rPr>
            <w:noProof/>
            <w:webHidden/>
          </w:rPr>
          <w:t>30</w:t>
        </w:r>
        <w:r w:rsidR="00F26045">
          <w:rPr>
            <w:noProof/>
            <w:webHidden/>
          </w:rPr>
          <w:fldChar w:fldCharType="end"/>
        </w:r>
      </w:hyperlink>
    </w:p>
    <w:p w14:paraId="17A4C5F4" w14:textId="793327A2"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09" w:history="1">
        <w:r w:rsidR="00F26045" w:rsidRPr="00E80716">
          <w:rPr>
            <w:rStyle w:val="Hyperlink"/>
            <w:rFonts w:eastAsia="MS Gothic"/>
            <w:noProof/>
          </w:rPr>
          <w:t xml:space="preserve">Figure 13: </w:t>
        </w:r>
        <w:r w:rsidR="00F26045" w:rsidRPr="00E80716">
          <w:rPr>
            <w:rStyle w:val="Hyperlink"/>
            <w:rFonts w:eastAsia="MS Gothic"/>
            <w:noProof/>
            <w:lang w:val="en-US"/>
          </w:rPr>
          <w:t>Number of prostatectomies for non-metastatic prostate cancer patients by socioeconomic status and ICS of treatment (N = 8,818)</w:t>
        </w:r>
        <w:r w:rsidR="00F26045">
          <w:rPr>
            <w:noProof/>
            <w:webHidden/>
          </w:rPr>
          <w:tab/>
        </w:r>
        <w:r w:rsidR="00F26045">
          <w:rPr>
            <w:noProof/>
            <w:webHidden/>
          </w:rPr>
          <w:fldChar w:fldCharType="begin"/>
        </w:r>
        <w:r w:rsidR="00F26045">
          <w:rPr>
            <w:noProof/>
            <w:webHidden/>
          </w:rPr>
          <w:instrText xml:space="preserve"> PAGEREF _Toc139381909 \h </w:instrText>
        </w:r>
        <w:r w:rsidR="00F26045">
          <w:rPr>
            <w:noProof/>
            <w:webHidden/>
          </w:rPr>
        </w:r>
        <w:r w:rsidR="00F26045">
          <w:rPr>
            <w:noProof/>
            <w:webHidden/>
          </w:rPr>
          <w:fldChar w:fldCharType="separate"/>
        </w:r>
        <w:r w:rsidR="00E21B5D">
          <w:rPr>
            <w:noProof/>
            <w:webHidden/>
          </w:rPr>
          <w:t>31</w:t>
        </w:r>
        <w:r w:rsidR="00F26045">
          <w:rPr>
            <w:noProof/>
            <w:webHidden/>
          </w:rPr>
          <w:fldChar w:fldCharType="end"/>
        </w:r>
      </w:hyperlink>
    </w:p>
    <w:p w14:paraId="274AEC32" w14:textId="2D49A37E"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0" w:history="1">
        <w:r w:rsidR="00F26045" w:rsidRPr="00E80716">
          <w:rPr>
            <w:rStyle w:val="Hyperlink"/>
            <w:rFonts w:eastAsia="MS Gothic"/>
            <w:noProof/>
          </w:rPr>
          <w:t>Figure 14: Treatment by NCCN risk group</w:t>
        </w:r>
        <w:r w:rsidR="00F26045">
          <w:rPr>
            <w:noProof/>
            <w:webHidden/>
          </w:rPr>
          <w:tab/>
        </w:r>
        <w:r w:rsidR="00F26045">
          <w:rPr>
            <w:noProof/>
            <w:webHidden/>
          </w:rPr>
          <w:fldChar w:fldCharType="begin"/>
        </w:r>
        <w:r w:rsidR="00F26045">
          <w:rPr>
            <w:noProof/>
            <w:webHidden/>
          </w:rPr>
          <w:instrText xml:space="preserve"> PAGEREF _Toc139381910 \h </w:instrText>
        </w:r>
        <w:r w:rsidR="00F26045">
          <w:rPr>
            <w:noProof/>
            <w:webHidden/>
          </w:rPr>
        </w:r>
        <w:r w:rsidR="00F26045">
          <w:rPr>
            <w:noProof/>
            <w:webHidden/>
          </w:rPr>
          <w:fldChar w:fldCharType="separate"/>
        </w:r>
        <w:r w:rsidR="00E21B5D">
          <w:rPr>
            <w:noProof/>
            <w:webHidden/>
          </w:rPr>
          <w:t>32</w:t>
        </w:r>
        <w:r w:rsidR="00F26045">
          <w:rPr>
            <w:noProof/>
            <w:webHidden/>
          </w:rPr>
          <w:fldChar w:fldCharType="end"/>
        </w:r>
      </w:hyperlink>
    </w:p>
    <w:p w14:paraId="005409BE" w14:textId="149DF0DC"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1" w:history="1">
        <w:r w:rsidR="00F26045" w:rsidRPr="00E80716">
          <w:rPr>
            <w:rStyle w:val="Hyperlink"/>
            <w:rFonts w:eastAsia="MS Gothic"/>
            <w:noProof/>
          </w:rPr>
          <w:t>Figure 15: Proportion of patients treated with a long or short course of radiation therapy by NCCN risk group and time</w:t>
        </w:r>
        <w:r w:rsidR="00F26045">
          <w:rPr>
            <w:noProof/>
            <w:webHidden/>
          </w:rPr>
          <w:tab/>
        </w:r>
        <w:r w:rsidR="00F26045">
          <w:rPr>
            <w:noProof/>
            <w:webHidden/>
          </w:rPr>
          <w:fldChar w:fldCharType="begin"/>
        </w:r>
        <w:r w:rsidR="00F26045">
          <w:rPr>
            <w:noProof/>
            <w:webHidden/>
          </w:rPr>
          <w:instrText xml:space="preserve"> PAGEREF _Toc139381911 \h </w:instrText>
        </w:r>
        <w:r w:rsidR="00F26045">
          <w:rPr>
            <w:noProof/>
            <w:webHidden/>
          </w:rPr>
        </w:r>
        <w:r w:rsidR="00F26045">
          <w:rPr>
            <w:noProof/>
            <w:webHidden/>
          </w:rPr>
          <w:fldChar w:fldCharType="separate"/>
        </w:r>
        <w:r w:rsidR="00E21B5D">
          <w:rPr>
            <w:noProof/>
            <w:webHidden/>
          </w:rPr>
          <w:t>33</w:t>
        </w:r>
        <w:r w:rsidR="00F26045">
          <w:rPr>
            <w:noProof/>
            <w:webHidden/>
          </w:rPr>
          <w:fldChar w:fldCharType="end"/>
        </w:r>
      </w:hyperlink>
    </w:p>
    <w:p w14:paraId="33066DC1" w14:textId="48248582"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2" w:history="1">
        <w:r w:rsidR="00F26045" w:rsidRPr="00E80716">
          <w:rPr>
            <w:rStyle w:val="Hyperlink"/>
            <w:rFonts w:eastAsia="MS Gothic"/>
            <w:noProof/>
          </w:rPr>
          <w:t>Figure 16: Docetaxel-containing therapy utilisation for metastatic hormone-sensitive prostate cancer over time</w:t>
        </w:r>
        <w:r w:rsidR="00F26045">
          <w:rPr>
            <w:noProof/>
            <w:webHidden/>
          </w:rPr>
          <w:tab/>
        </w:r>
        <w:r w:rsidR="00F26045">
          <w:rPr>
            <w:noProof/>
            <w:webHidden/>
          </w:rPr>
          <w:fldChar w:fldCharType="begin"/>
        </w:r>
        <w:r w:rsidR="00F26045">
          <w:rPr>
            <w:noProof/>
            <w:webHidden/>
          </w:rPr>
          <w:instrText xml:space="preserve"> PAGEREF _Toc139381912 \h </w:instrText>
        </w:r>
        <w:r w:rsidR="00F26045">
          <w:rPr>
            <w:noProof/>
            <w:webHidden/>
          </w:rPr>
        </w:r>
        <w:r w:rsidR="00F26045">
          <w:rPr>
            <w:noProof/>
            <w:webHidden/>
          </w:rPr>
          <w:fldChar w:fldCharType="separate"/>
        </w:r>
        <w:r w:rsidR="00E21B5D">
          <w:rPr>
            <w:noProof/>
            <w:webHidden/>
          </w:rPr>
          <w:t>34</w:t>
        </w:r>
        <w:r w:rsidR="00F26045">
          <w:rPr>
            <w:noProof/>
            <w:webHidden/>
          </w:rPr>
          <w:fldChar w:fldCharType="end"/>
        </w:r>
      </w:hyperlink>
    </w:p>
    <w:p w14:paraId="18AD53A4" w14:textId="2BD465EA"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3" w:history="1">
        <w:r w:rsidR="00F26045" w:rsidRPr="00E80716">
          <w:rPr>
            <w:rStyle w:val="Hyperlink"/>
            <w:rFonts w:eastAsia="MS Gothic"/>
            <w:noProof/>
          </w:rPr>
          <w:t>Figure 17: Docetaxel-containing therapies for metastatic hormone-sensitive prostate cancer by age</w:t>
        </w:r>
        <w:r w:rsidR="00F26045">
          <w:rPr>
            <w:noProof/>
            <w:webHidden/>
          </w:rPr>
          <w:tab/>
        </w:r>
        <w:r w:rsidR="00F26045">
          <w:rPr>
            <w:noProof/>
            <w:webHidden/>
          </w:rPr>
          <w:fldChar w:fldCharType="begin"/>
        </w:r>
        <w:r w:rsidR="00F26045">
          <w:rPr>
            <w:noProof/>
            <w:webHidden/>
          </w:rPr>
          <w:instrText xml:space="preserve"> PAGEREF _Toc139381913 \h </w:instrText>
        </w:r>
        <w:r w:rsidR="00F26045">
          <w:rPr>
            <w:noProof/>
            <w:webHidden/>
          </w:rPr>
        </w:r>
        <w:r w:rsidR="00F26045">
          <w:rPr>
            <w:noProof/>
            <w:webHidden/>
          </w:rPr>
          <w:fldChar w:fldCharType="separate"/>
        </w:r>
        <w:r w:rsidR="00E21B5D">
          <w:rPr>
            <w:noProof/>
            <w:webHidden/>
          </w:rPr>
          <w:t>34</w:t>
        </w:r>
        <w:r w:rsidR="00F26045">
          <w:rPr>
            <w:noProof/>
            <w:webHidden/>
          </w:rPr>
          <w:fldChar w:fldCharType="end"/>
        </w:r>
      </w:hyperlink>
    </w:p>
    <w:p w14:paraId="4C6E8A3A" w14:textId="43DEC5A5"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4" w:history="1">
        <w:r w:rsidR="00F26045" w:rsidRPr="00E80716">
          <w:rPr>
            <w:rStyle w:val="Hyperlink"/>
            <w:rFonts w:eastAsia="MS Gothic"/>
            <w:noProof/>
          </w:rPr>
          <w:t>Figure 18: Relative five-year survival for prostate cancer patients by ICS of residence</w:t>
        </w:r>
        <w:r w:rsidR="00F26045">
          <w:rPr>
            <w:noProof/>
            <w:webHidden/>
          </w:rPr>
          <w:tab/>
        </w:r>
        <w:r w:rsidR="00F26045">
          <w:rPr>
            <w:noProof/>
            <w:webHidden/>
          </w:rPr>
          <w:fldChar w:fldCharType="begin"/>
        </w:r>
        <w:r w:rsidR="00F26045">
          <w:rPr>
            <w:noProof/>
            <w:webHidden/>
          </w:rPr>
          <w:instrText xml:space="preserve"> PAGEREF _Toc139381914 \h </w:instrText>
        </w:r>
        <w:r w:rsidR="00F26045">
          <w:rPr>
            <w:noProof/>
            <w:webHidden/>
          </w:rPr>
        </w:r>
        <w:r w:rsidR="00F26045">
          <w:rPr>
            <w:noProof/>
            <w:webHidden/>
          </w:rPr>
          <w:fldChar w:fldCharType="separate"/>
        </w:r>
        <w:r w:rsidR="00E21B5D">
          <w:rPr>
            <w:noProof/>
            <w:webHidden/>
          </w:rPr>
          <w:t>36</w:t>
        </w:r>
        <w:r w:rsidR="00F26045">
          <w:rPr>
            <w:noProof/>
            <w:webHidden/>
          </w:rPr>
          <w:fldChar w:fldCharType="end"/>
        </w:r>
      </w:hyperlink>
    </w:p>
    <w:p w14:paraId="47B9B022" w14:textId="19AA38D0"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5" w:history="1">
        <w:r w:rsidR="00F26045" w:rsidRPr="00E80716">
          <w:rPr>
            <w:rStyle w:val="Hyperlink"/>
            <w:rFonts w:eastAsia="MS Gothic"/>
            <w:noProof/>
          </w:rPr>
          <w:t>Figure 19: Proportion of patients with documented evidence of supportive care screening (N = 139)</w:t>
        </w:r>
        <w:r w:rsidR="00F26045">
          <w:rPr>
            <w:noProof/>
            <w:webHidden/>
          </w:rPr>
          <w:tab/>
        </w:r>
        <w:r w:rsidR="00F26045">
          <w:rPr>
            <w:noProof/>
            <w:webHidden/>
          </w:rPr>
          <w:fldChar w:fldCharType="begin"/>
        </w:r>
        <w:r w:rsidR="00F26045">
          <w:rPr>
            <w:noProof/>
            <w:webHidden/>
          </w:rPr>
          <w:instrText xml:space="preserve"> PAGEREF _Toc139381915 \h </w:instrText>
        </w:r>
        <w:r w:rsidR="00F26045">
          <w:rPr>
            <w:noProof/>
            <w:webHidden/>
          </w:rPr>
        </w:r>
        <w:r w:rsidR="00F26045">
          <w:rPr>
            <w:noProof/>
            <w:webHidden/>
          </w:rPr>
          <w:fldChar w:fldCharType="separate"/>
        </w:r>
        <w:r w:rsidR="00E21B5D">
          <w:rPr>
            <w:noProof/>
            <w:webHidden/>
          </w:rPr>
          <w:t>38</w:t>
        </w:r>
        <w:r w:rsidR="00F26045">
          <w:rPr>
            <w:noProof/>
            <w:webHidden/>
          </w:rPr>
          <w:fldChar w:fldCharType="end"/>
        </w:r>
      </w:hyperlink>
    </w:p>
    <w:p w14:paraId="39A6D2C2" w14:textId="1F6C7F3A"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6" w:history="1">
        <w:r w:rsidR="00F26045" w:rsidRPr="00E80716">
          <w:rPr>
            <w:rStyle w:val="Hyperlink"/>
            <w:rFonts w:eastAsia="MS Gothic"/>
            <w:noProof/>
          </w:rPr>
          <w:t>Figure 20: Example of the Survey of Survivor Unmet Needs</w:t>
        </w:r>
        <w:r w:rsidR="00F26045">
          <w:rPr>
            <w:noProof/>
            <w:webHidden/>
          </w:rPr>
          <w:tab/>
        </w:r>
        <w:r w:rsidR="00F26045">
          <w:rPr>
            <w:noProof/>
            <w:webHidden/>
          </w:rPr>
          <w:fldChar w:fldCharType="begin"/>
        </w:r>
        <w:r w:rsidR="00F26045">
          <w:rPr>
            <w:noProof/>
            <w:webHidden/>
          </w:rPr>
          <w:instrText xml:space="preserve"> PAGEREF _Toc139381916 \h </w:instrText>
        </w:r>
        <w:r w:rsidR="00F26045">
          <w:rPr>
            <w:noProof/>
            <w:webHidden/>
          </w:rPr>
        </w:r>
        <w:r w:rsidR="00F26045">
          <w:rPr>
            <w:noProof/>
            <w:webHidden/>
          </w:rPr>
          <w:fldChar w:fldCharType="separate"/>
        </w:r>
        <w:r w:rsidR="00E21B5D">
          <w:rPr>
            <w:noProof/>
            <w:webHidden/>
          </w:rPr>
          <w:t>41</w:t>
        </w:r>
        <w:r w:rsidR="00F26045">
          <w:rPr>
            <w:noProof/>
            <w:webHidden/>
          </w:rPr>
          <w:fldChar w:fldCharType="end"/>
        </w:r>
      </w:hyperlink>
    </w:p>
    <w:p w14:paraId="4FF01E1D" w14:textId="6144A02F"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7" w:history="1">
        <w:r w:rsidR="00F26045" w:rsidRPr="00E80716">
          <w:rPr>
            <w:rStyle w:val="Hyperlink"/>
            <w:rFonts w:eastAsia="MS Gothic"/>
            <w:noProof/>
          </w:rPr>
          <w:t>Figure 21: Top unmet needs from the Survey of Survivor Unmet Needs for men with prostate cancer</w:t>
        </w:r>
        <w:r w:rsidR="00F26045">
          <w:rPr>
            <w:noProof/>
            <w:webHidden/>
          </w:rPr>
          <w:tab/>
        </w:r>
        <w:r w:rsidR="00F26045">
          <w:rPr>
            <w:noProof/>
            <w:webHidden/>
          </w:rPr>
          <w:fldChar w:fldCharType="begin"/>
        </w:r>
        <w:r w:rsidR="00F26045">
          <w:rPr>
            <w:noProof/>
            <w:webHidden/>
          </w:rPr>
          <w:instrText xml:space="preserve"> PAGEREF _Toc139381917 \h </w:instrText>
        </w:r>
        <w:r w:rsidR="00F26045">
          <w:rPr>
            <w:noProof/>
            <w:webHidden/>
          </w:rPr>
        </w:r>
        <w:r w:rsidR="00F26045">
          <w:rPr>
            <w:noProof/>
            <w:webHidden/>
          </w:rPr>
          <w:fldChar w:fldCharType="separate"/>
        </w:r>
        <w:r w:rsidR="00E21B5D">
          <w:rPr>
            <w:noProof/>
            <w:webHidden/>
          </w:rPr>
          <w:t>41</w:t>
        </w:r>
        <w:r w:rsidR="00F26045">
          <w:rPr>
            <w:noProof/>
            <w:webHidden/>
          </w:rPr>
          <w:fldChar w:fldCharType="end"/>
        </w:r>
      </w:hyperlink>
    </w:p>
    <w:p w14:paraId="373FED9C" w14:textId="60070234" w:rsidR="00FB1F6E" w:rsidRDefault="00B87A5E" w:rsidP="00D079AA">
      <w:pPr>
        <w:pStyle w:val="Body"/>
      </w:pPr>
      <w:r>
        <w:fldChar w:fldCharType="end"/>
      </w:r>
    </w:p>
    <w:p w14:paraId="6C217781" w14:textId="77777777" w:rsidR="00B87A5E" w:rsidRDefault="00B87A5E" w:rsidP="001C475F">
      <w:pPr>
        <w:pStyle w:val="Body"/>
        <w:rPr>
          <w:rFonts w:eastAsia="MS Gothic" w:cs="Arial"/>
          <w:color w:val="201547"/>
          <w:kern w:val="32"/>
          <w:sz w:val="44"/>
          <w:szCs w:val="44"/>
        </w:rPr>
      </w:pPr>
      <w:r>
        <w:br w:type="page"/>
      </w:r>
    </w:p>
    <w:p w14:paraId="2742E9D9" w14:textId="5F660F97" w:rsidR="00B87A5E" w:rsidRDefault="00B87A5E" w:rsidP="00B87A5E">
      <w:pPr>
        <w:pStyle w:val="Heading1"/>
      </w:pPr>
      <w:bookmarkStart w:id="3" w:name="_Toc139381867"/>
      <w:r>
        <w:t xml:space="preserve">List of </w:t>
      </w:r>
      <w:r w:rsidR="00B06139">
        <w:t>t</w:t>
      </w:r>
      <w:r>
        <w:t>ables</w:t>
      </w:r>
      <w:bookmarkEnd w:id="3"/>
    </w:p>
    <w:p w14:paraId="74A28515" w14:textId="065B296F" w:rsidR="00F26045" w:rsidRDefault="00B87A5E">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139381918" w:history="1">
        <w:r w:rsidR="00F26045" w:rsidRPr="007114A2">
          <w:rPr>
            <w:rStyle w:val="Hyperlink"/>
            <w:rFonts w:eastAsia="MS Gothic"/>
            <w:noProof/>
          </w:rPr>
          <w:t>Table 1: Demographics and tumour characteristics in the VCR-VAED linked data, diagnosed 2014–2018, N = 23,395</w:t>
        </w:r>
        <w:r w:rsidR="00F26045">
          <w:rPr>
            <w:noProof/>
            <w:webHidden/>
          </w:rPr>
          <w:tab/>
        </w:r>
        <w:r w:rsidR="00F26045">
          <w:rPr>
            <w:noProof/>
            <w:webHidden/>
          </w:rPr>
          <w:fldChar w:fldCharType="begin"/>
        </w:r>
        <w:r w:rsidR="00F26045">
          <w:rPr>
            <w:noProof/>
            <w:webHidden/>
          </w:rPr>
          <w:instrText xml:space="preserve"> PAGEREF _Toc139381918 \h </w:instrText>
        </w:r>
        <w:r w:rsidR="00F26045">
          <w:rPr>
            <w:noProof/>
            <w:webHidden/>
          </w:rPr>
        </w:r>
        <w:r w:rsidR="00F26045">
          <w:rPr>
            <w:noProof/>
            <w:webHidden/>
          </w:rPr>
          <w:fldChar w:fldCharType="separate"/>
        </w:r>
        <w:r w:rsidR="00E21B5D">
          <w:rPr>
            <w:noProof/>
            <w:webHidden/>
          </w:rPr>
          <w:t>14</w:t>
        </w:r>
        <w:r w:rsidR="00F26045">
          <w:rPr>
            <w:noProof/>
            <w:webHidden/>
          </w:rPr>
          <w:fldChar w:fldCharType="end"/>
        </w:r>
      </w:hyperlink>
    </w:p>
    <w:p w14:paraId="19D876C2" w14:textId="2137EDE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19" w:history="1">
        <w:r w:rsidR="00F26045" w:rsidRPr="007114A2">
          <w:rPr>
            <w:rStyle w:val="Hyperlink"/>
            <w:rFonts w:eastAsia="MS Gothic"/>
            <w:noProof/>
          </w:rPr>
          <w:t>Table 2: Demographics and tumour characteristics in the Prostate Cancer Outcomes Registry (PCOR) data, diagnosed 2008–2019, N = 25,981</w:t>
        </w:r>
        <w:r w:rsidR="00F26045">
          <w:rPr>
            <w:noProof/>
            <w:webHidden/>
          </w:rPr>
          <w:tab/>
        </w:r>
        <w:r w:rsidR="00F26045">
          <w:rPr>
            <w:noProof/>
            <w:webHidden/>
          </w:rPr>
          <w:fldChar w:fldCharType="begin"/>
        </w:r>
        <w:r w:rsidR="00F26045">
          <w:rPr>
            <w:noProof/>
            <w:webHidden/>
          </w:rPr>
          <w:instrText xml:space="preserve"> PAGEREF _Toc139381919 \h </w:instrText>
        </w:r>
        <w:r w:rsidR="00F26045">
          <w:rPr>
            <w:noProof/>
            <w:webHidden/>
          </w:rPr>
        </w:r>
        <w:r w:rsidR="00F26045">
          <w:rPr>
            <w:noProof/>
            <w:webHidden/>
          </w:rPr>
          <w:fldChar w:fldCharType="separate"/>
        </w:r>
        <w:r w:rsidR="00E21B5D">
          <w:rPr>
            <w:noProof/>
            <w:webHidden/>
          </w:rPr>
          <w:t>15</w:t>
        </w:r>
        <w:r w:rsidR="00F26045">
          <w:rPr>
            <w:noProof/>
            <w:webHidden/>
          </w:rPr>
          <w:fldChar w:fldCharType="end"/>
        </w:r>
      </w:hyperlink>
    </w:p>
    <w:p w14:paraId="2050BB55" w14:textId="0A1553CE"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0" w:history="1">
        <w:r w:rsidR="00F26045" w:rsidRPr="007114A2">
          <w:rPr>
            <w:rStyle w:val="Hyperlink"/>
            <w:rFonts w:eastAsia="MS Gothic"/>
            <w:noProof/>
          </w:rPr>
          <w:t>Table 3: Distribution of ISUP grade groups by SES quintile</w:t>
        </w:r>
        <w:r w:rsidR="00F26045">
          <w:rPr>
            <w:noProof/>
            <w:webHidden/>
          </w:rPr>
          <w:tab/>
        </w:r>
        <w:r w:rsidR="00F26045">
          <w:rPr>
            <w:noProof/>
            <w:webHidden/>
          </w:rPr>
          <w:fldChar w:fldCharType="begin"/>
        </w:r>
        <w:r w:rsidR="00F26045">
          <w:rPr>
            <w:noProof/>
            <w:webHidden/>
          </w:rPr>
          <w:instrText xml:space="preserve"> PAGEREF _Toc139381920 \h </w:instrText>
        </w:r>
        <w:r w:rsidR="00F26045">
          <w:rPr>
            <w:noProof/>
            <w:webHidden/>
          </w:rPr>
        </w:r>
        <w:r w:rsidR="00F26045">
          <w:rPr>
            <w:noProof/>
            <w:webHidden/>
          </w:rPr>
          <w:fldChar w:fldCharType="separate"/>
        </w:r>
        <w:r w:rsidR="00E21B5D">
          <w:rPr>
            <w:noProof/>
            <w:webHidden/>
          </w:rPr>
          <w:t>21</w:t>
        </w:r>
        <w:r w:rsidR="00F26045">
          <w:rPr>
            <w:noProof/>
            <w:webHidden/>
          </w:rPr>
          <w:fldChar w:fldCharType="end"/>
        </w:r>
      </w:hyperlink>
    </w:p>
    <w:p w14:paraId="542F70F6" w14:textId="30AE0DA7"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1" w:history="1">
        <w:r w:rsidR="00F26045" w:rsidRPr="007114A2">
          <w:rPr>
            <w:rStyle w:val="Hyperlink"/>
            <w:rFonts w:eastAsia="MS Gothic"/>
            <w:noProof/>
          </w:rPr>
          <w:t>Table 4: Cumulative incidence of radical prostatectomy within one year of diagnosis, by year of diagnosis (N = 23,380)</w:t>
        </w:r>
        <w:r w:rsidR="00F26045">
          <w:rPr>
            <w:noProof/>
            <w:webHidden/>
          </w:rPr>
          <w:tab/>
        </w:r>
        <w:r w:rsidR="00F26045">
          <w:rPr>
            <w:noProof/>
            <w:webHidden/>
          </w:rPr>
          <w:fldChar w:fldCharType="begin"/>
        </w:r>
        <w:r w:rsidR="00F26045">
          <w:rPr>
            <w:noProof/>
            <w:webHidden/>
          </w:rPr>
          <w:instrText xml:space="preserve"> PAGEREF _Toc139381921 \h </w:instrText>
        </w:r>
        <w:r w:rsidR="00F26045">
          <w:rPr>
            <w:noProof/>
            <w:webHidden/>
          </w:rPr>
        </w:r>
        <w:r w:rsidR="00F26045">
          <w:rPr>
            <w:noProof/>
            <w:webHidden/>
          </w:rPr>
          <w:fldChar w:fldCharType="separate"/>
        </w:r>
        <w:r w:rsidR="00E21B5D">
          <w:rPr>
            <w:noProof/>
            <w:webHidden/>
          </w:rPr>
          <w:t>23</w:t>
        </w:r>
        <w:r w:rsidR="00F26045">
          <w:rPr>
            <w:noProof/>
            <w:webHidden/>
          </w:rPr>
          <w:fldChar w:fldCharType="end"/>
        </w:r>
      </w:hyperlink>
    </w:p>
    <w:p w14:paraId="3B0D7957" w14:textId="672C1D29"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2" w:history="1">
        <w:r w:rsidR="00F26045" w:rsidRPr="007114A2">
          <w:rPr>
            <w:rStyle w:val="Hyperlink"/>
            <w:rFonts w:eastAsia="MS Gothic"/>
            <w:noProof/>
          </w:rPr>
          <w:t>Table 5: Patient flow for radical prostatectomies within one year of non-metastatic prostate cancer diagnosis from ICS of residence (across) to ICS treatment campus (down) (N = 8,040)</w:t>
        </w:r>
        <w:r w:rsidR="00F26045">
          <w:rPr>
            <w:noProof/>
            <w:webHidden/>
          </w:rPr>
          <w:tab/>
        </w:r>
        <w:r w:rsidR="00F26045">
          <w:rPr>
            <w:noProof/>
            <w:webHidden/>
          </w:rPr>
          <w:fldChar w:fldCharType="begin"/>
        </w:r>
        <w:r w:rsidR="00F26045">
          <w:rPr>
            <w:noProof/>
            <w:webHidden/>
          </w:rPr>
          <w:instrText xml:space="preserve"> PAGEREF _Toc139381922 \h </w:instrText>
        </w:r>
        <w:r w:rsidR="00F26045">
          <w:rPr>
            <w:noProof/>
            <w:webHidden/>
          </w:rPr>
        </w:r>
        <w:r w:rsidR="00F26045">
          <w:rPr>
            <w:noProof/>
            <w:webHidden/>
          </w:rPr>
          <w:fldChar w:fldCharType="separate"/>
        </w:r>
        <w:r w:rsidR="00E21B5D">
          <w:rPr>
            <w:noProof/>
            <w:webHidden/>
          </w:rPr>
          <w:t>25</w:t>
        </w:r>
        <w:r w:rsidR="00F26045">
          <w:rPr>
            <w:noProof/>
            <w:webHidden/>
          </w:rPr>
          <w:fldChar w:fldCharType="end"/>
        </w:r>
      </w:hyperlink>
    </w:p>
    <w:p w14:paraId="0EF4CEA2" w14:textId="389F02A1"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3" w:history="1">
        <w:r w:rsidR="00F26045" w:rsidRPr="007114A2">
          <w:rPr>
            <w:rStyle w:val="Hyperlink"/>
            <w:rFonts w:eastAsia="MS Gothic"/>
            <w:noProof/>
          </w:rPr>
          <w:t>Table 6: Patient flow for radical radiation therapy within one year of non-metastatic prostate cancer diagnosis from ICS of residence (across) to ICS treatment campus (down) (N = 3,272)</w:t>
        </w:r>
        <w:r w:rsidR="00F26045">
          <w:rPr>
            <w:noProof/>
            <w:webHidden/>
          </w:rPr>
          <w:tab/>
        </w:r>
        <w:r w:rsidR="00F26045">
          <w:rPr>
            <w:noProof/>
            <w:webHidden/>
          </w:rPr>
          <w:fldChar w:fldCharType="begin"/>
        </w:r>
        <w:r w:rsidR="00F26045">
          <w:rPr>
            <w:noProof/>
            <w:webHidden/>
          </w:rPr>
          <w:instrText xml:space="preserve"> PAGEREF _Toc139381923 \h </w:instrText>
        </w:r>
        <w:r w:rsidR="00F26045">
          <w:rPr>
            <w:noProof/>
            <w:webHidden/>
          </w:rPr>
        </w:r>
        <w:r w:rsidR="00F26045">
          <w:rPr>
            <w:noProof/>
            <w:webHidden/>
          </w:rPr>
          <w:fldChar w:fldCharType="separate"/>
        </w:r>
        <w:r w:rsidR="00E21B5D">
          <w:rPr>
            <w:noProof/>
            <w:webHidden/>
          </w:rPr>
          <w:t>26</w:t>
        </w:r>
        <w:r w:rsidR="00F26045">
          <w:rPr>
            <w:noProof/>
            <w:webHidden/>
          </w:rPr>
          <w:fldChar w:fldCharType="end"/>
        </w:r>
      </w:hyperlink>
    </w:p>
    <w:p w14:paraId="60A7D007" w14:textId="3AA8FF4B"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4" w:history="1">
        <w:r w:rsidR="00F26045" w:rsidRPr="007114A2">
          <w:rPr>
            <w:rStyle w:val="Hyperlink"/>
            <w:rFonts w:eastAsia="MS Gothic"/>
            <w:noProof/>
          </w:rPr>
          <w:t>Table 7: Percentage of prostatectomies undertaken in Victorian hospitals that were robotic, by ICS of residence (N = 4,233)</w:t>
        </w:r>
        <w:r w:rsidR="00F26045">
          <w:rPr>
            <w:noProof/>
            <w:webHidden/>
          </w:rPr>
          <w:tab/>
        </w:r>
        <w:r w:rsidR="00F26045">
          <w:rPr>
            <w:noProof/>
            <w:webHidden/>
          </w:rPr>
          <w:fldChar w:fldCharType="begin"/>
        </w:r>
        <w:r w:rsidR="00F26045">
          <w:rPr>
            <w:noProof/>
            <w:webHidden/>
          </w:rPr>
          <w:instrText xml:space="preserve"> PAGEREF _Toc139381924 \h </w:instrText>
        </w:r>
        <w:r w:rsidR="00F26045">
          <w:rPr>
            <w:noProof/>
            <w:webHidden/>
          </w:rPr>
        </w:r>
        <w:r w:rsidR="00F26045">
          <w:rPr>
            <w:noProof/>
            <w:webHidden/>
          </w:rPr>
          <w:fldChar w:fldCharType="separate"/>
        </w:r>
        <w:r w:rsidR="00E21B5D">
          <w:rPr>
            <w:noProof/>
            <w:webHidden/>
          </w:rPr>
          <w:t>29</w:t>
        </w:r>
        <w:r w:rsidR="00F26045">
          <w:rPr>
            <w:noProof/>
            <w:webHidden/>
          </w:rPr>
          <w:fldChar w:fldCharType="end"/>
        </w:r>
      </w:hyperlink>
    </w:p>
    <w:p w14:paraId="20E478B5" w14:textId="2522CB70"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5" w:history="1">
        <w:r w:rsidR="00F26045" w:rsidRPr="007114A2">
          <w:rPr>
            <w:rStyle w:val="Hyperlink"/>
            <w:rFonts w:eastAsia="MS Gothic"/>
            <w:noProof/>
          </w:rPr>
          <w:t>Table 8: Percentage of non-metastatic prostate cancer patients who had surgery, by socioeconomic status (N = 21,425)</w:t>
        </w:r>
        <w:r w:rsidR="00F26045">
          <w:rPr>
            <w:noProof/>
            <w:webHidden/>
          </w:rPr>
          <w:tab/>
        </w:r>
        <w:r w:rsidR="00F26045">
          <w:rPr>
            <w:noProof/>
            <w:webHidden/>
          </w:rPr>
          <w:fldChar w:fldCharType="begin"/>
        </w:r>
        <w:r w:rsidR="00F26045">
          <w:rPr>
            <w:noProof/>
            <w:webHidden/>
          </w:rPr>
          <w:instrText xml:space="preserve"> PAGEREF _Toc139381925 \h </w:instrText>
        </w:r>
        <w:r w:rsidR="00F26045">
          <w:rPr>
            <w:noProof/>
            <w:webHidden/>
          </w:rPr>
        </w:r>
        <w:r w:rsidR="00F26045">
          <w:rPr>
            <w:noProof/>
            <w:webHidden/>
          </w:rPr>
          <w:fldChar w:fldCharType="separate"/>
        </w:r>
        <w:r w:rsidR="00E21B5D">
          <w:rPr>
            <w:noProof/>
            <w:webHidden/>
          </w:rPr>
          <w:t>31</w:t>
        </w:r>
        <w:r w:rsidR="00F26045">
          <w:rPr>
            <w:noProof/>
            <w:webHidden/>
          </w:rPr>
          <w:fldChar w:fldCharType="end"/>
        </w:r>
      </w:hyperlink>
    </w:p>
    <w:p w14:paraId="77F77B43" w14:textId="4B6B40C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6" w:history="1">
        <w:r w:rsidR="00F26045" w:rsidRPr="007114A2">
          <w:rPr>
            <w:rStyle w:val="Hyperlink"/>
            <w:rFonts w:eastAsia="MS Gothic"/>
            <w:noProof/>
          </w:rPr>
          <w:t>Table 9: Proportion of prostate cancer patients in each ISUP group by ICS of residence</w:t>
        </w:r>
        <w:r w:rsidR="00F26045">
          <w:rPr>
            <w:noProof/>
            <w:webHidden/>
          </w:rPr>
          <w:tab/>
        </w:r>
        <w:r w:rsidR="00F26045">
          <w:rPr>
            <w:noProof/>
            <w:webHidden/>
          </w:rPr>
          <w:fldChar w:fldCharType="begin"/>
        </w:r>
        <w:r w:rsidR="00F26045">
          <w:rPr>
            <w:noProof/>
            <w:webHidden/>
          </w:rPr>
          <w:instrText xml:space="preserve"> PAGEREF _Toc139381926 \h </w:instrText>
        </w:r>
        <w:r w:rsidR="00F26045">
          <w:rPr>
            <w:noProof/>
            <w:webHidden/>
          </w:rPr>
        </w:r>
        <w:r w:rsidR="00F26045">
          <w:rPr>
            <w:noProof/>
            <w:webHidden/>
          </w:rPr>
          <w:fldChar w:fldCharType="separate"/>
        </w:r>
        <w:r w:rsidR="00E21B5D">
          <w:rPr>
            <w:noProof/>
            <w:webHidden/>
          </w:rPr>
          <w:t>37</w:t>
        </w:r>
        <w:r w:rsidR="00F26045">
          <w:rPr>
            <w:noProof/>
            <w:webHidden/>
          </w:rPr>
          <w:fldChar w:fldCharType="end"/>
        </w:r>
      </w:hyperlink>
    </w:p>
    <w:p w14:paraId="6C40AC6D" w14:textId="2433FC7A"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7" w:history="1">
        <w:r w:rsidR="00F26045" w:rsidRPr="007114A2">
          <w:rPr>
            <w:rStyle w:val="Hyperlink"/>
            <w:rFonts w:eastAsia="MS Gothic"/>
            <w:noProof/>
          </w:rPr>
          <w:t>Table 10: Distribution of treatment types for patients surveyed for VHES</w:t>
        </w:r>
        <w:r w:rsidR="00F26045">
          <w:rPr>
            <w:noProof/>
            <w:webHidden/>
          </w:rPr>
          <w:tab/>
        </w:r>
        <w:r w:rsidR="00F26045">
          <w:rPr>
            <w:noProof/>
            <w:webHidden/>
          </w:rPr>
          <w:fldChar w:fldCharType="begin"/>
        </w:r>
        <w:r w:rsidR="00F26045">
          <w:rPr>
            <w:noProof/>
            <w:webHidden/>
          </w:rPr>
          <w:instrText xml:space="preserve"> PAGEREF _Toc139381927 \h </w:instrText>
        </w:r>
        <w:r w:rsidR="00F26045">
          <w:rPr>
            <w:noProof/>
            <w:webHidden/>
          </w:rPr>
        </w:r>
        <w:r w:rsidR="00F26045">
          <w:rPr>
            <w:noProof/>
            <w:webHidden/>
          </w:rPr>
          <w:fldChar w:fldCharType="separate"/>
        </w:r>
        <w:r w:rsidR="00E21B5D">
          <w:rPr>
            <w:noProof/>
            <w:webHidden/>
          </w:rPr>
          <w:t>39</w:t>
        </w:r>
        <w:r w:rsidR="00F26045">
          <w:rPr>
            <w:noProof/>
            <w:webHidden/>
          </w:rPr>
          <w:fldChar w:fldCharType="end"/>
        </w:r>
      </w:hyperlink>
    </w:p>
    <w:p w14:paraId="0823D1CE" w14:textId="657D1CFD"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8" w:history="1">
        <w:r w:rsidR="00F26045" w:rsidRPr="007114A2">
          <w:rPr>
            <w:rStyle w:val="Hyperlink"/>
            <w:rFonts w:eastAsia="MS Gothic"/>
            <w:noProof/>
          </w:rPr>
          <w:t>Table 11: Percentage of positive responses from patients surveyed for VHES, by treatment type</w:t>
        </w:r>
        <w:r w:rsidR="00F26045">
          <w:rPr>
            <w:noProof/>
            <w:webHidden/>
          </w:rPr>
          <w:tab/>
        </w:r>
        <w:r w:rsidR="00F26045">
          <w:rPr>
            <w:noProof/>
            <w:webHidden/>
          </w:rPr>
          <w:fldChar w:fldCharType="begin"/>
        </w:r>
        <w:r w:rsidR="00F26045">
          <w:rPr>
            <w:noProof/>
            <w:webHidden/>
          </w:rPr>
          <w:instrText xml:space="preserve"> PAGEREF _Toc139381928 \h </w:instrText>
        </w:r>
        <w:r w:rsidR="00F26045">
          <w:rPr>
            <w:noProof/>
            <w:webHidden/>
          </w:rPr>
        </w:r>
        <w:r w:rsidR="00F26045">
          <w:rPr>
            <w:noProof/>
            <w:webHidden/>
          </w:rPr>
          <w:fldChar w:fldCharType="separate"/>
        </w:r>
        <w:r w:rsidR="00E21B5D">
          <w:rPr>
            <w:noProof/>
            <w:webHidden/>
          </w:rPr>
          <w:t>39</w:t>
        </w:r>
        <w:r w:rsidR="00F26045">
          <w:rPr>
            <w:noProof/>
            <w:webHidden/>
          </w:rPr>
          <w:fldChar w:fldCharType="end"/>
        </w:r>
      </w:hyperlink>
    </w:p>
    <w:p w14:paraId="61347738" w14:textId="10C5FDB9"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29" w:history="1">
        <w:r w:rsidR="00F26045" w:rsidRPr="007114A2">
          <w:rPr>
            <w:rStyle w:val="Hyperlink"/>
            <w:rFonts w:eastAsia="MS Gothic"/>
            <w:noProof/>
          </w:rPr>
          <w:t>Table 12: Percentage of positive responses for indicators where prostate cancer patients rated highly compared with other cancer types</w:t>
        </w:r>
        <w:r w:rsidR="00F26045">
          <w:rPr>
            <w:noProof/>
            <w:webHidden/>
          </w:rPr>
          <w:tab/>
        </w:r>
        <w:r w:rsidR="00F26045">
          <w:rPr>
            <w:noProof/>
            <w:webHidden/>
          </w:rPr>
          <w:fldChar w:fldCharType="begin"/>
        </w:r>
        <w:r w:rsidR="00F26045">
          <w:rPr>
            <w:noProof/>
            <w:webHidden/>
          </w:rPr>
          <w:instrText xml:space="preserve"> PAGEREF _Toc139381929 \h </w:instrText>
        </w:r>
        <w:r w:rsidR="00F26045">
          <w:rPr>
            <w:noProof/>
            <w:webHidden/>
          </w:rPr>
        </w:r>
        <w:r w:rsidR="00F26045">
          <w:rPr>
            <w:noProof/>
            <w:webHidden/>
          </w:rPr>
          <w:fldChar w:fldCharType="separate"/>
        </w:r>
        <w:r w:rsidR="00E21B5D">
          <w:rPr>
            <w:noProof/>
            <w:webHidden/>
          </w:rPr>
          <w:t>40</w:t>
        </w:r>
        <w:r w:rsidR="00F26045">
          <w:rPr>
            <w:noProof/>
            <w:webHidden/>
          </w:rPr>
          <w:fldChar w:fldCharType="end"/>
        </w:r>
      </w:hyperlink>
    </w:p>
    <w:p w14:paraId="34CE7FB4" w14:textId="6B7EDC66"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30" w:history="1">
        <w:r w:rsidR="00F26045" w:rsidRPr="007114A2">
          <w:rPr>
            <w:rStyle w:val="Hyperlink"/>
            <w:rFonts w:eastAsia="MS Gothic"/>
            <w:noProof/>
          </w:rPr>
          <w:t>Supplementary Table 1: Prostate cancer diagnosis codes</w:t>
        </w:r>
        <w:r w:rsidR="00F26045">
          <w:rPr>
            <w:noProof/>
            <w:webHidden/>
          </w:rPr>
          <w:tab/>
        </w:r>
        <w:r w:rsidR="00F26045">
          <w:rPr>
            <w:noProof/>
            <w:webHidden/>
          </w:rPr>
          <w:fldChar w:fldCharType="begin"/>
        </w:r>
        <w:r w:rsidR="00F26045">
          <w:rPr>
            <w:noProof/>
            <w:webHidden/>
          </w:rPr>
          <w:instrText xml:space="preserve"> PAGEREF _Toc139381930 \h </w:instrText>
        </w:r>
        <w:r w:rsidR="00F26045">
          <w:rPr>
            <w:noProof/>
            <w:webHidden/>
          </w:rPr>
        </w:r>
        <w:r w:rsidR="00F26045">
          <w:rPr>
            <w:noProof/>
            <w:webHidden/>
          </w:rPr>
          <w:fldChar w:fldCharType="separate"/>
        </w:r>
        <w:r w:rsidR="00E21B5D">
          <w:rPr>
            <w:noProof/>
            <w:webHidden/>
          </w:rPr>
          <w:t>47</w:t>
        </w:r>
        <w:r w:rsidR="00F26045">
          <w:rPr>
            <w:noProof/>
            <w:webHidden/>
          </w:rPr>
          <w:fldChar w:fldCharType="end"/>
        </w:r>
      </w:hyperlink>
    </w:p>
    <w:p w14:paraId="7105E67E" w14:textId="1B122955"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31" w:history="1">
        <w:r w:rsidR="00F26045" w:rsidRPr="007114A2">
          <w:rPr>
            <w:rStyle w:val="Hyperlink"/>
            <w:rFonts w:eastAsia="MS Gothic"/>
            <w:noProof/>
          </w:rPr>
          <w:t>Supplementary Table 2: Surgical procedures codes used to identify patients who underwent prostatectomy (robotic or open)</w:t>
        </w:r>
        <w:r w:rsidR="00F26045">
          <w:rPr>
            <w:noProof/>
            <w:webHidden/>
          </w:rPr>
          <w:tab/>
        </w:r>
        <w:r w:rsidR="00F26045">
          <w:rPr>
            <w:noProof/>
            <w:webHidden/>
          </w:rPr>
          <w:fldChar w:fldCharType="begin"/>
        </w:r>
        <w:r w:rsidR="00F26045">
          <w:rPr>
            <w:noProof/>
            <w:webHidden/>
          </w:rPr>
          <w:instrText xml:space="preserve"> PAGEREF _Toc139381931 \h </w:instrText>
        </w:r>
        <w:r w:rsidR="00F26045">
          <w:rPr>
            <w:noProof/>
            <w:webHidden/>
          </w:rPr>
        </w:r>
        <w:r w:rsidR="00F26045">
          <w:rPr>
            <w:noProof/>
            <w:webHidden/>
          </w:rPr>
          <w:fldChar w:fldCharType="separate"/>
        </w:r>
        <w:r w:rsidR="00E21B5D">
          <w:rPr>
            <w:noProof/>
            <w:webHidden/>
          </w:rPr>
          <w:t>47</w:t>
        </w:r>
        <w:r w:rsidR="00F26045">
          <w:rPr>
            <w:noProof/>
            <w:webHidden/>
          </w:rPr>
          <w:fldChar w:fldCharType="end"/>
        </w:r>
      </w:hyperlink>
    </w:p>
    <w:p w14:paraId="0A686244" w14:textId="24E05B02" w:rsidR="00F26045" w:rsidRDefault="00A9541B">
      <w:pPr>
        <w:pStyle w:val="TableofFigures"/>
        <w:tabs>
          <w:tab w:val="right" w:leader="dot" w:pos="9288"/>
        </w:tabs>
        <w:rPr>
          <w:rFonts w:asciiTheme="minorHAnsi" w:eastAsiaTheme="minorEastAsia" w:hAnsiTheme="minorHAnsi" w:cstheme="minorBidi"/>
          <w:noProof/>
          <w:sz w:val="22"/>
          <w:szCs w:val="22"/>
          <w:lang w:eastAsia="en-AU"/>
        </w:rPr>
      </w:pPr>
      <w:hyperlink w:anchor="_Toc139381932" w:history="1">
        <w:r w:rsidR="00F26045" w:rsidRPr="007114A2">
          <w:rPr>
            <w:rStyle w:val="Hyperlink"/>
            <w:rFonts w:eastAsia="MS Gothic"/>
            <w:noProof/>
          </w:rPr>
          <w:t>Supplementary Table 3: Diagnosis, procedure and diagnosis related group codes used to identify patients who received chemotherapy</w:t>
        </w:r>
        <w:r w:rsidR="00F26045">
          <w:rPr>
            <w:noProof/>
            <w:webHidden/>
          </w:rPr>
          <w:tab/>
        </w:r>
        <w:r w:rsidR="00F26045">
          <w:rPr>
            <w:noProof/>
            <w:webHidden/>
          </w:rPr>
          <w:fldChar w:fldCharType="begin"/>
        </w:r>
        <w:r w:rsidR="00F26045">
          <w:rPr>
            <w:noProof/>
            <w:webHidden/>
          </w:rPr>
          <w:instrText xml:space="preserve"> PAGEREF _Toc139381932 \h </w:instrText>
        </w:r>
        <w:r w:rsidR="00F26045">
          <w:rPr>
            <w:noProof/>
            <w:webHidden/>
          </w:rPr>
        </w:r>
        <w:r w:rsidR="00F26045">
          <w:rPr>
            <w:noProof/>
            <w:webHidden/>
          </w:rPr>
          <w:fldChar w:fldCharType="separate"/>
        </w:r>
        <w:r w:rsidR="00E21B5D">
          <w:rPr>
            <w:noProof/>
            <w:webHidden/>
          </w:rPr>
          <w:t>47</w:t>
        </w:r>
        <w:r w:rsidR="00F26045">
          <w:rPr>
            <w:noProof/>
            <w:webHidden/>
          </w:rPr>
          <w:fldChar w:fldCharType="end"/>
        </w:r>
      </w:hyperlink>
    </w:p>
    <w:p w14:paraId="4C070C74" w14:textId="637E79D0" w:rsidR="00B87A5E" w:rsidRDefault="00B87A5E" w:rsidP="00D079AA">
      <w:pPr>
        <w:pStyle w:val="Body"/>
      </w:pPr>
      <w:r>
        <w:fldChar w:fldCharType="end"/>
      </w:r>
    </w:p>
    <w:p w14:paraId="2A8B4354" w14:textId="77777777" w:rsidR="00FB1F6E" w:rsidRDefault="00FB1F6E" w:rsidP="001C475F">
      <w:pPr>
        <w:pStyle w:val="Body"/>
      </w:pPr>
      <w:r>
        <w:br w:type="page"/>
      </w:r>
    </w:p>
    <w:p w14:paraId="2AFF51F8" w14:textId="77777777" w:rsidR="00FE3BE6" w:rsidRDefault="00FE3BE6" w:rsidP="00FE3BE6">
      <w:pPr>
        <w:pStyle w:val="Heading1"/>
      </w:pPr>
      <w:bookmarkStart w:id="4" w:name="_Toc139381868"/>
      <w:r>
        <w:t>Acknowledgements</w:t>
      </w:r>
      <w:bookmarkEnd w:id="4"/>
    </w:p>
    <w:p w14:paraId="0DC6194B" w14:textId="697108AB" w:rsidR="00FE3BE6" w:rsidRDefault="00FE3BE6" w:rsidP="00FE3BE6">
      <w:pPr>
        <w:pStyle w:val="Body"/>
      </w:pPr>
      <w:r>
        <w:t>The data, analysis and commentary provided in this report represent a joint effort by key contributors from the following groups</w:t>
      </w:r>
      <w:r w:rsidR="001E3B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335"/>
        <w:gridCol w:w="6953"/>
      </w:tblGrid>
      <w:tr w:rsidR="001E3B87" w14:paraId="7EF7213F" w14:textId="77777777" w:rsidTr="0070447B">
        <w:trPr>
          <w:tblHeader/>
        </w:trPr>
        <w:tc>
          <w:tcPr>
            <w:tcW w:w="2335" w:type="dxa"/>
          </w:tcPr>
          <w:p w14:paraId="24271138" w14:textId="3AF2A43D" w:rsidR="001E3B87" w:rsidRPr="001E3B87" w:rsidRDefault="001E3B87" w:rsidP="001E3B87">
            <w:pPr>
              <w:pStyle w:val="Tablecolhead"/>
            </w:pPr>
            <w:r>
              <w:t>Team</w:t>
            </w:r>
          </w:p>
        </w:tc>
        <w:tc>
          <w:tcPr>
            <w:tcW w:w="6953" w:type="dxa"/>
          </w:tcPr>
          <w:p w14:paraId="09CC5575" w14:textId="244138FD" w:rsidR="001E3B87" w:rsidRPr="001E3B87" w:rsidRDefault="001E3B87" w:rsidP="001E3B87">
            <w:pPr>
              <w:pStyle w:val="Tablecolhead"/>
            </w:pPr>
            <w:r>
              <w:t>Membership</w:t>
            </w:r>
          </w:p>
        </w:tc>
      </w:tr>
      <w:tr w:rsidR="001E3B87" w14:paraId="42869FEE" w14:textId="77777777" w:rsidTr="0070447B">
        <w:tc>
          <w:tcPr>
            <w:tcW w:w="2335" w:type="dxa"/>
          </w:tcPr>
          <w:p w14:paraId="69C3737B" w14:textId="7A07E97A" w:rsidR="001E3B87" w:rsidRPr="001E3B87" w:rsidRDefault="001E3B87" w:rsidP="001E3B87">
            <w:pPr>
              <w:pStyle w:val="Tabletext"/>
            </w:pPr>
            <w:r w:rsidRPr="001E3B87">
              <w:t>Prostate Cancer Summit Working Party</w:t>
            </w:r>
          </w:p>
        </w:tc>
        <w:tc>
          <w:tcPr>
            <w:tcW w:w="6953" w:type="dxa"/>
          </w:tcPr>
          <w:p w14:paraId="2312C943" w14:textId="77777777" w:rsidR="001E3B87" w:rsidRPr="001E3B87" w:rsidRDefault="001E3B87" w:rsidP="001E3B87">
            <w:pPr>
              <w:pStyle w:val="Tabletext"/>
            </w:pPr>
            <w:r w:rsidRPr="001E3B87">
              <w:t xml:space="preserve">Ms Gay Corbett </w:t>
            </w:r>
          </w:p>
          <w:p w14:paraId="22BFC1FE" w14:textId="77777777" w:rsidR="001E3B87" w:rsidRPr="001E3B87" w:rsidRDefault="001E3B87" w:rsidP="001E3B87">
            <w:pPr>
              <w:pStyle w:val="Tabletext"/>
            </w:pPr>
            <w:r w:rsidRPr="001E3B87">
              <w:t>Prof. Damien Bolton (co-chair)</w:t>
            </w:r>
          </w:p>
          <w:p w14:paraId="3181FF05" w14:textId="77777777" w:rsidR="001E3B87" w:rsidRPr="001E3B87" w:rsidRDefault="001E3B87" w:rsidP="001E3B87">
            <w:pPr>
              <w:pStyle w:val="Tabletext"/>
            </w:pPr>
            <w:r w:rsidRPr="001E3B87">
              <w:t xml:space="preserve">Mr Adee Davidson </w:t>
            </w:r>
          </w:p>
          <w:p w14:paraId="6321432C" w14:textId="77777777" w:rsidR="001E3B87" w:rsidRPr="001E3B87" w:rsidRDefault="001E3B87" w:rsidP="001E3B87">
            <w:pPr>
              <w:pStyle w:val="Tabletext"/>
            </w:pPr>
            <w:r w:rsidRPr="001E3B87">
              <w:t xml:space="preserve">Prof. Ian Davis </w:t>
            </w:r>
          </w:p>
          <w:p w14:paraId="0E1ADF75" w14:textId="77777777" w:rsidR="001E3B87" w:rsidRPr="001E3B87" w:rsidRDefault="001E3B87" w:rsidP="001E3B87">
            <w:pPr>
              <w:pStyle w:val="Tabletext"/>
            </w:pPr>
            <w:r w:rsidRPr="001E3B87">
              <w:t xml:space="preserve">Prof. Sue Evans </w:t>
            </w:r>
          </w:p>
          <w:p w14:paraId="37FB3145" w14:textId="77777777" w:rsidR="001E3B87" w:rsidRPr="001E3B87" w:rsidRDefault="001E3B87" w:rsidP="001E3B87">
            <w:pPr>
              <w:pStyle w:val="Tabletext"/>
            </w:pPr>
            <w:r w:rsidRPr="001E3B87">
              <w:t xml:space="preserve">Mr Adam Landau </w:t>
            </w:r>
          </w:p>
          <w:p w14:paraId="3A9DEC86" w14:textId="77777777" w:rsidR="001E3B87" w:rsidRPr="001E3B87" w:rsidRDefault="001E3B87" w:rsidP="001E3B87">
            <w:pPr>
              <w:pStyle w:val="Tabletext"/>
            </w:pPr>
            <w:r w:rsidRPr="001E3B87">
              <w:t xml:space="preserve">Mr Jonathan Lewin </w:t>
            </w:r>
          </w:p>
          <w:p w14:paraId="57879CF5" w14:textId="77777777" w:rsidR="001E3B87" w:rsidRPr="001E3B87" w:rsidRDefault="001E3B87" w:rsidP="001E3B87">
            <w:pPr>
              <w:pStyle w:val="Tabletext"/>
            </w:pPr>
            <w:r w:rsidRPr="001E3B87">
              <w:t>Prof. Jeremy Millar (co-chair)</w:t>
            </w:r>
          </w:p>
          <w:p w14:paraId="089D3966" w14:textId="77777777" w:rsidR="001E3B87" w:rsidRPr="001E3B87" w:rsidRDefault="001E3B87" w:rsidP="001E3B87">
            <w:pPr>
              <w:pStyle w:val="Tabletext"/>
            </w:pPr>
            <w:r w:rsidRPr="001E3B87">
              <w:t>A/Prof. Paul Mitchell</w:t>
            </w:r>
          </w:p>
          <w:p w14:paraId="12AFC218" w14:textId="77777777" w:rsidR="001E3B87" w:rsidRPr="001E3B87" w:rsidRDefault="001E3B87" w:rsidP="001E3B87">
            <w:pPr>
              <w:pStyle w:val="Tabletext"/>
            </w:pPr>
            <w:r w:rsidRPr="001E3B87">
              <w:t xml:space="preserve">Prof. Declan Murphy </w:t>
            </w:r>
          </w:p>
          <w:p w14:paraId="7BB5C37E" w14:textId="77777777" w:rsidR="001E3B87" w:rsidRPr="001E3B87" w:rsidRDefault="001E3B87" w:rsidP="001E3B87">
            <w:pPr>
              <w:pStyle w:val="Tabletext"/>
            </w:pPr>
            <w:r w:rsidRPr="001E3B87">
              <w:t xml:space="preserve">Dr Nathan Papa </w:t>
            </w:r>
          </w:p>
          <w:p w14:paraId="0719C27F" w14:textId="77777777" w:rsidR="001E3B87" w:rsidRPr="001E3B87" w:rsidRDefault="001E3B87" w:rsidP="001E3B87">
            <w:pPr>
              <w:pStyle w:val="Tabletext"/>
            </w:pPr>
            <w:r w:rsidRPr="001E3B87">
              <w:t xml:space="preserve">Dr David Pook </w:t>
            </w:r>
          </w:p>
          <w:p w14:paraId="0A3230CB" w14:textId="0D04DF8D" w:rsidR="001E3B87" w:rsidRPr="001E3B87" w:rsidRDefault="001E3B87" w:rsidP="001E3B87">
            <w:pPr>
              <w:pStyle w:val="Tabletext"/>
            </w:pPr>
            <w:r w:rsidRPr="001E3B87">
              <w:t xml:space="preserve">Dr Neetu Tejani </w:t>
            </w:r>
          </w:p>
        </w:tc>
      </w:tr>
      <w:tr w:rsidR="001E3B87" w14:paraId="5A276CEE" w14:textId="77777777" w:rsidTr="0070447B">
        <w:tc>
          <w:tcPr>
            <w:tcW w:w="2335" w:type="dxa"/>
          </w:tcPr>
          <w:p w14:paraId="41B2528A" w14:textId="2B0D52F3" w:rsidR="001E3B87" w:rsidRPr="001E3B87" w:rsidRDefault="001E3B87" w:rsidP="001E3B87">
            <w:pPr>
              <w:pStyle w:val="Tabletext"/>
            </w:pPr>
            <w:r w:rsidRPr="001E3B87">
              <w:t>Data analysis</w:t>
            </w:r>
          </w:p>
        </w:tc>
        <w:tc>
          <w:tcPr>
            <w:tcW w:w="6953" w:type="dxa"/>
          </w:tcPr>
          <w:p w14:paraId="22D66038" w14:textId="77777777" w:rsidR="001E3B87" w:rsidRPr="001E3B87" w:rsidRDefault="001E3B87" w:rsidP="001E3B87">
            <w:pPr>
              <w:pStyle w:val="Tabletext"/>
            </w:pPr>
            <w:r w:rsidRPr="001E3B87">
              <w:t>Ms Norah Finn (Department of Health)</w:t>
            </w:r>
          </w:p>
          <w:p w14:paraId="1535F86C" w14:textId="77777777" w:rsidR="001E3B87" w:rsidRPr="001E3B87" w:rsidRDefault="001E3B87" w:rsidP="001E3B87">
            <w:pPr>
              <w:pStyle w:val="Tabletext"/>
            </w:pPr>
            <w:r w:rsidRPr="001E3B87">
              <w:t>Ms Ella Stuart (Department of Health)</w:t>
            </w:r>
          </w:p>
          <w:p w14:paraId="7115533E" w14:textId="1DCB21EE" w:rsidR="001E3B87" w:rsidRPr="001E3B87" w:rsidRDefault="001E3B87" w:rsidP="001E3B87">
            <w:pPr>
              <w:pStyle w:val="Tabletext"/>
            </w:pPr>
            <w:r w:rsidRPr="001E3B87">
              <w:t>Dr Nathan Papa (PCOR)</w:t>
            </w:r>
          </w:p>
        </w:tc>
      </w:tr>
      <w:tr w:rsidR="001E3B87" w14:paraId="3C9826B1" w14:textId="77777777" w:rsidTr="0070447B">
        <w:tc>
          <w:tcPr>
            <w:tcW w:w="2335" w:type="dxa"/>
          </w:tcPr>
          <w:p w14:paraId="5FB1AF16" w14:textId="77777777" w:rsidR="001E3B87" w:rsidRPr="001E3B87" w:rsidRDefault="001E3B87" w:rsidP="001E3B87">
            <w:pPr>
              <w:pStyle w:val="Tabletext"/>
            </w:pPr>
            <w:r w:rsidRPr="001E3B87">
              <w:t>Victorian Tumour Summits Project Team</w:t>
            </w:r>
          </w:p>
          <w:p w14:paraId="434FD2C6" w14:textId="77777777" w:rsidR="001E3B87" w:rsidRPr="001E3B87" w:rsidRDefault="001E3B87" w:rsidP="001E3B87">
            <w:pPr>
              <w:pStyle w:val="Tabletext"/>
            </w:pPr>
          </w:p>
        </w:tc>
        <w:tc>
          <w:tcPr>
            <w:tcW w:w="6953" w:type="dxa"/>
          </w:tcPr>
          <w:p w14:paraId="609276B9" w14:textId="77777777" w:rsidR="001E3B87" w:rsidRPr="001E3B87" w:rsidRDefault="001E3B87" w:rsidP="001E3B87">
            <w:pPr>
              <w:pStyle w:val="Tabletext"/>
            </w:pPr>
            <w:r w:rsidRPr="001E3B87">
              <w:t xml:space="preserve">Ms Lori Cameron </w:t>
            </w:r>
          </w:p>
          <w:p w14:paraId="6DE17850" w14:textId="77777777" w:rsidR="001E3B87" w:rsidRPr="001E3B87" w:rsidRDefault="001E3B87" w:rsidP="001E3B87">
            <w:pPr>
              <w:pStyle w:val="Tabletext"/>
            </w:pPr>
            <w:r w:rsidRPr="001E3B87">
              <w:t xml:space="preserve">Ms Paula Howell </w:t>
            </w:r>
          </w:p>
          <w:p w14:paraId="2EF96184" w14:textId="77777777" w:rsidR="001E3B87" w:rsidRPr="001E3B87" w:rsidRDefault="001E3B87" w:rsidP="001E3B87">
            <w:pPr>
              <w:pStyle w:val="Tabletext"/>
            </w:pPr>
            <w:r w:rsidRPr="001E3B87">
              <w:t xml:space="preserve">Ms Rebecca Miller </w:t>
            </w:r>
          </w:p>
          <w:p w14:paraId="6855BF48" w14:textId="301EDD12" w:rsidR="001E3B87" w:rsidRPr="001E3B87" w:rsidRDefault="001E3B87" w:rsidP="001E3B87">
            <w:pPr>
              <w:pStyle w:val="Tabletext"/>
            </w:pPr>
            <w:r w:rsidRPr="001E3B87">
              <w:t>Ms Janine Scott</w:t>
            </w:r>
          </w:p>
        </w:tc>
      </w:tr>
    </w:tbl>
    <w:p w14:paraId="30502F3A" w14:textId="507E05B3" w:rsidR="00696ED0" w:rsidRDefault="00696ED0" w:rsidP="001E3B87">
      <w:pPr>
        <w:pStyle w:val="Bodyaftertablefigure"/>
      </w:pPr>
      <w:r>
        <w:t>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w:t>
      </w:r>
      <w:r w:rsidRPr="009D14A3">
        <w:t xml:space="preserve">. </w:t>
      </w:r>
    </w:p>
    <w:p w14:paraId="7EF31108" w14:textId="1E96B6BA" w:rsidR="00696ED0" w:rsidRDefault="00696ED0" w:rsidP="00696ED0">
      <w:pPr>
        <w:pStyle w:val="Body"/>
        <w:rPr>
          <w:b/>
          <w:bCs/>
        </w:rPr>
      </w:pPr>
      <w:r>
        <w:t xml:space="preserve">To view the </w:t>
      </w:r>
      <w:r w:rsidR="00FA139B">
        <w:t>p</w:t>
      </w:r>
      <w:r w:rsidR="000F5662">
        <w:t>rostate</w:t>
      </w:r>
      <w:r>
        <w:t xml:space="preserve"> summit data presentation and related documents,</w:t>
      </w:r>
      <w:r w:rsidR="00CB08EA">
        <w:t xml:space="preserve"> visit the </w:t>
      </w:r>
      <w:hyperlink r:id="rId25" w:history="1">
        <w:r w:rsidR="00CB08EA" w:rsidRPr="00F26045">
          <w:rPr>
            <w:rStyle w:val="Hyperlink"/>
          </w:rPr>
          <w:t xml:space="preserve">Prostate </w:t>
        </w:r>
        <w:r w:rsidR="00F26045" w:rsidRPr="00F26045">
          <w:rPr>
            <w:rStyle w:val="Hyperlink"/>
          </w:rPr>
          <w:t xml:space="preserve">Cancer </w:t>
        </w:r>
        <w:r w:rsidR="00CB08EA" w:rsidRPr="00F26045">
          <w:rPr>
            <w:rStyle w:val="Hyperlink"/>
          </w:rPr>
          <w:t>Summit meeting webpage</w:t>
        </w:r>
      </w:hyperlink>
      <w:r w:rsidR="00326199">
        <w:t xml:space="preserve"> </w:t>
      </w:r>
      <w:r>
        <w:t>&lt;</w:t>
      </w:r>
      <w:r w:rsidR="00CB08EA" w:rsidRPr="00CB08EA">
        <w:t>https://www.tumoursummits.org.au/prostate</w:t>
      </w:r>
      <w:r w:rsidR="00CB08EA">
        <w:t>/</w:t>
      </w:r>
      <w:r>
        <w:t>&gt;</w:t>
      </w:r>
      <w:r w:rsidR="00FA139B">
        <w:t>.</w:t>
      </w:r>
      <w:r>
        <w:rPr>
          <w:b/>
          <w:bCs/>
        </w:rPr>
        <w:br w:type="page"/>
      </w:r>
    </w:p>
    <w:p w14:paraId="494E3B35" w14:textId="77777777" w:rsidR="00E85EC6" w:rsidRDefault="00E85EC6" w:rsidP="0025715D">
      <w:pPr>
        <w:pStyle w:val="Heading1"/>
      </w:pPr>
      <w:bookmarkStart w:id="5" w:name="_Toc139381869"/>
      <w:r>
        <w:t>Introduction</w:t>
      </w:r>
      <w:bookmarkEnd w:id="5"/>
    </w:p>
    <w:p w14:paraId="41C765CB" w14:textId="6C4B5B1C" w:rsidR="00E85EC6" w:rsidRDefault="00E85EC6" w:rsidP="00E85EC6">
      <w:pPr>
        <w:pStyle w:val="Body"/>
      </w:pPr>
      <w:r>
        <w:t xml:space="preserve">The data presented in this report </w:t>
      </w:r>
      <w:r w:rsidR="00813FDC">
        <w:t>summarises</w:t>
      </w:r>
      <w:r>
        <w:t xml:space="preserve"> the analyses prepared for the 2020 </w:t>
      </w:r>
      <w:r w:rsidR="000F5662">
        <w:t>Prostate</w:t>
      </w:r>
      <w:r>
        <w:t xml:space="preserve"> Cancer Summit. The </w:t>
      </w:r>
      <w:r w:rsidR="000F5662">
        <w:t>Prostate</w:t>
      </w:r>
      <w:r>
        <w:t xml:space="preserve"> Cancer Summit </w:t>
      </w:r>
      <w:r w:rsidR="000F5662">
        <w:t xml:space="preserve">is </w:t>
      </w:r>
      <w:r>
        <w:t>part of the Victorian Tumour Summits program, an initiative of the Victorian Integrated Cancer Services (ICS) delivered in collaboration with the Department of Health and Cancer Council Victoria. The summits support the broader program of work implementing the optimal care pathways (OCPs).</w:t>
      </w:r>
    </w:p>
    <w:p w14:paraId="09B3A58F" w14:textId="2A16B66B" w:rsidR="004257DC" w:rsidRDefault="004257DC" w:rsidP="00E85EC6">
      <w:pPr>
        <w:pStyle w:val="Body"/>
      </w:pPr>
      <w:r>
        <w:t xml:space="preserve">Following the first Prostate Cancer Summit in 2016, several activities were undertaken to address the recommended priorities from the summit and other variations identified. </w:t>
      </w:r>
      <w:r w:rsidR="000B4EC1">
        <w:t>The</w:t>
      </w:r>
      <w:r>
        <w:t xml:space="preserve"> Victorian ICS worked with the Primary Health Network to produce a range of resource</w:t>
      </w:r>
      <w:r w:rsidR="008E5E3C">
        <w:t>s</w:t>
      </w:r>
      <w:r>
        <w:t xml:space="preserve"> for GPs, including education events and videos. Cancer Council Victoria worked with the University of Melbourne to provide e-learning modules for GPs and health professionals</w:t>
      </w:r>
      <w:r w:rsidR="00E95A0D">
        <w:t xml:space="preserve">, </w:t>
      </w:r>
      <w:r>
        <w:t>highlighting recommendations about prevention, early detection, initial investigation and referral pathways.</w:t>
      </w:r>
      <w:r w:rsidR="00E95A0D">
        <w:t xml:space="preserve"> The ICS did work to improve the supportive care needs, including a program of sexual health education, support group involvement, and </w:t>
      </w:r>
      <w:r w:rsidR="00813FDC">
        <w:t xml:space="preserve">contributed to </w:t>
      </w:r>
      <w:r w:rsidR="00E95A0D">
        <w:t>other projects such as TrueNTH and BroSupPORT.</w:t>
      </w:r>
      <w:r w:rsidR="00B03D85">
        <w:t xml:space="preserve"> </w:t>
      </w:r>
      <w:r w:rsidR="00E95A0D">
        <w:t>The</w:t>
      </w:r>
      <w:r w:rsidR="000B4EC1">
        <w:t xml:space="preserve"> </w:t>
      </w:r>
      <w:r w:rsidR="00E95A0D">
        <w:t>TrueNTH project, r</w:t>
      </w:r>
      <w:r w:rsidR="0088099D">
        <w:t>u</w:t>
      </w:r>
      <w:r w:rsidR="00E95A0D">
        <w:t xml:space="preserve">n by </w:t>
      </w:r>
      <w:r w:rsidR="00A119A3">
        <w:t>the Victorian Prostate Cancer Outcomes Registry (</w:t>
      </w:r>
      <w:r w:rsidR="00E95A0D">
        <w:t>PCOR-Vic</w:t>
      </w:r>
      <w:r w:rsidR="00A119A3">
        <w:t>)</w:t>
      </w:r>
      <w:r w:rsidR="00E95A0D">
        <w:t>, identifie</w:t>
      </w:r>
      <w:r w:rsidR="000B4EC1">
        <w:t>d</w:t>
      </w:r>
      <w:r w:rsidR="00E95A0D">
        <w:t xml:space="preserve"> men who were having </w:t>
      </w:r>
      <w:r w:rsidR="0088099D">
        <w:t xml:space="preserve">significant </w:t>
      </w:r>
      <w:r w:rsidR="00E95A0D">
        <w:t>problems with prostate cancer side effects after treatment</w:t>
      </w:r>
      <w:r w:rsidR="00A119A3">
        <w:t>. It then</w:t>
      </w:r>
      <w:r w:rsidR="00E95A0D">
        <w:t xml:space="preserve"> link</w:t>
      </w:r>
      <w:r w:rsidR="000B4EC1">
        <w:t>ed</w:t>
      </w:r>
      <w:r w:rsidR="00E95A0D">
        <w:t xml:space="preserve"> them with a prostate cancer nurse care coordinator to provide access to </w:t>
      </w:r>
      <w:r w:rsidR="0088099D">
        <w:t xml:space="preserve">additional </w:t>
      </w:r>
      <w:r w:rsidR="00E95A0D">
        <w:t xml:space="preserve">supportive care </w:t>
      </w:r>
      <w:r w:rsidR="0088099D">
        <w:t>supports</w:t>
      </w:r>
      <w:r w:rsidR="00E95A0D">
        <w:t xml:space="preserve">. </w:t>
      </w:r>
      <w:r w:rsidR="000B4EC1">
        <w:t xml:space="preserve">Men in the TrueNTH group were 60 per cent less likely to report moderate to </w:t>
      </w:r>
      <w:r w:rsidR="00A119A3">
        <w:t xml:space="preserve">major </w:t>
      </w:r>
      <w:r w:rsidR="000B4EC1">
        <w:t>problems with their sexual function compared with men in the historical control group. The BroSupPORT project</w:t>
      </w:r>
      <w:r w:rsidR="00B03D85">
        <w:t xml:space="preserve"> </w:t>
      </w:r>
      <w:r w:rsidR="000B4EC1">
        <w:t xml:space="preserve">built on the experiences </w:t>
      </w:r>
      <w:r w:rsidR="00B03D85">
        <w:t>of</w:t>
      </w:r>
      <w:r w:rsidR="000B4EC1">
        <w:t xml:space="preserve"> the TrueNTH project to provide scalable measures of support</w:t>
      </w:r>
      <w:r w:rsidR="00891840">
        <w:t xml:space="preserve"> through a web-based portal. The BroSupPORT program </w:t>
      </w:r>
      <w:r w:rsidR="00CA7883">
        <w:t xml:space="preserve">will be </w:t>
      </w:r>
      <w:r w:rsidR="00891840">
        <w:t>ongoing</w:t>
      </w:r>
      <w:r w:rsidR="00CA7883">
        <w:t xml:space="preserve"> if resourcing permits</w:t>
      </w:r>
      <w:r w:rsidR="00891840">
        <w:t>.</w:t>
      </w:r>
    </w:p>
    <w:p w14:paraId="346F5532" w14:textId="1356884D" w:rsidR="00217A64" w:rsidRDefault="00E85EC6" w:rsidP="00E85EC6">
      <w:pPr>
        <w:pStyle w:val="Body"/>
      </w:pPr>
      <w:r>
        <w:t xml:space="preserve">The </w:t>
      </w:r>
      <w:r w:rsidR="000F5662">
        <w:t>Prostate</w:t>
      </w:r>
      <w:r>
        <w:t xml:space="preserve"> Cancer </w:t>
      </w:r>
      <w:r w:rsidR="004257DC">
        <w:t xml:space="preserve">2020 </w:t>
      </w:r>
      <w:r>
        <w:t xml:space="preserve">Summit was held online across two two-hour Zoom sessions held one week apart, on </w:t>
      </w:r>
      <w:r w:rsidR="000F5662">
        <w:t>4 and 11 December 2020</w:t>
      </w:r>
      <w:r>
        <w:t xml:space="preserve">. </w:t>
      </w:r>
      <w:r w:rsidR="001F581E">
        <w:t xml:space="preserve">Eighty-four </w:t>
      </w:r>
      <w:r>
        <w:t>active participants</w:t>
      </w:r>
      <w:r w:rsidR="001F581E">
        <w:t xml:space="preserve"> attended</w:t>
      </w:r>
      <w:r>
        <w:t xml:space="preserve">. In this summit, data on cancer care and outcomes for </w:t>
      </w:r>
      <w:r w:rsidR="00B66802">
        <w:t>prostate</w:t>
      </w:r>
      <w:r>
        <w:t xml:space="preserve"> cancer patients diagnose</w:t>
      </w:r>
      <w:r w:rsidR="00AC408F">
        <w:t>d</w:t>
      </w:r>
      <w:r>
        <w:t xml:space="preserve"> between 201</w:t>
      </w:r>
      <w:r w:rsidR="000F5662">
        <w:t>4</w:t>
      </w:r>
      <w:r>
        <w:t xml:space="preserve"> and 201</w:t>
      </w:r>
      <w:r w:rsidR="000F5662">
        <w:t>8</w:t>
      </w:r>
      <w:r>
        <w:t xml:space="preserve"> were presented.</w:t>
      </w:r>
      <w:r w:rsidR="008E5E3C">
        <w:t xml:space="preserve"> Clinical commentary </w:t>
      </w:r>
      <w:r w:rsidR="00F26E6C">
        <w:t xml:space="preserve">discussing </w:t>
      </w:r>
      <w:r w:rsidR="008E5E3C">
        <w:t xml:space="preserve">key variations from the summit are included in this report. </w:t>
      </w:r>
    </w:p>
    <w:p w14:paraId="2E243A21" w14:textId="77777777" w:rsidR="00217A64" w:rsidRPr="00CF51F0" w:rsidRDefault="00217A64" w:rsidP="008E5E3C">
      <w:pPr>
        <w:pStyle w:val="Heading2"/>
      </w:pPr>
      <w:bookmarkStart w:id="6" w:name="_Toc139381870"/>
      <w:r w:rsidRPr="00CF51F0">
        <w:t>More information</w:t>
      </w:r>
      <w:bookmarkEnd w:id="6"/>
      <w:r w:rsidRPr="00CF51F0">
        <w:t xml:space="preserve"> </w:t>
      </w:r>
    </w:p>
    <w:p w14:paraId="3ED6CB18" w14:textId="127C3399" w:rsidR="00217A64" w:rsidRPr="003072C6" w:rsidRDefault="00217A64" w:rsidP="0025715D">
      <w:pPr>
        <w:pStyle w:val="Bullet1"/>
      </w:pPr>
      <w:r>
        <w:t xml:space="preserve">Find out more about the </w:t>
      </w:r>
      <w:r w:rsidR="000F5662">
        <w:t>Prostate</w:t>
      </w:r>
      <w:r w:rsidRPr="00FB4AB0">
        <w:t xml:space="preserve"> </w:t>
      </w:r>
      <w:r w:rsidR="00030723">
        <w:t xml:space="preserve">Cancer </w:t>
      </w:r>
      <w:r w:rsidRPr="00FB4AB0">
        <w:t>Summit</w:t>
      </w:r>
      <w:r>
        <w:t xml:space="preserve"> from the </w:t>
      </w:r>
      <w:hyperlink r:id="rId26" w:history="1">
        <w:r w:rsidR="00F26045" w:rsidRPr="00F26045">
          <w:rPr>
            <w:rStyle w:val="Hyperlink"/>
          </w:rPr>
          <w:t>Tumour Summits website</w:t>
        </w:r>
      </w:hyperlink>
      <w:r w:rsidR="00F26045">
        <w:t xml:space="preserve"> </w:t>
      </w:r>
      <w:hyperlink w:history="1"/>
      <w:r>
        <w:t>&lt;</w:t>
      </w:r>
      <w:r w:rsidR="00F26045" w:rsidRPr="00F26045">
        <w:t>https://www.tumoursummits.org.au/prostate/</w:t>
      </w:r>
      <w:r>
        <w:t>&gt;</w:t>
      </w:r>
      <w:r w:rsidR="00FA139B">
        <w:t>.</w:t>
      </w:r>
    </w:p>
    <w:p w14:paraId="513A4005" w14:textId="6848A26D" w:rsidR="00217A64" w:rsidRDefault="00217A64" w:rsidP="0025715D">
      <w:pPr>
        <w:pStyle w:val="Bullet1"/>
      </w:pPr>
      <w:r>
        <w:t xml:space="preserve">The </w:t>
      </w:r>
      <w:r w:rsidR="00E95A0D">
        <w:t>prostate cancer</w:t>
      </w:r>
      <w:r>
        <w:t xml:space="preserve"> OCP can be viewed and downloaded from </w:t>
      </w:r>
      <w:r w:rsidRPr="00B47320">
        <w:t xml:space="preserve">the </w:t>
      </w:r>
      <w:hyperlink r:id="rId27" w:history="1">
        <w:r w:rsidRPr="000F5662">
          <w:rPr>
            <w:rStyle w:val="Hyperlink"/>
          </w:rPr>
          <w:t>Cancer Council Australia website</w:t>
        </w:r>
      </w:hyperlink>
      <w:r>
        <w:t xml:space="preserve"> </w:t>
      </w:r>
      <w:r w:rsidR="00030723">
        <w:t xml:space="preserve">&lt;www.cancer.org.au/OCP&gt;. Please note that the second edition of the OCP was released after the Prostate Cancer </w:t>
      </w:r>
      <w:r w:rsidR="001F581E">
        <w:t xml:space="preserve">2020 </w:t>
      </w:r>
      <w:r w:rsidR="00030723">
        <w:t>Summit was held.</w:t>
      </w:r>
    </w:p>
    <w:p w14:paraId="75D08A48" w14:textId="458C2FCD" w:rsidR="0088099D" w:rsidRDefault="0088099D" w:rsidP="0025715D">
      <w:pPr>
        <w:pStyle w:val="Bullet1"/>
      </w:pPr>
      <w:r>
        <w:t xml:space="preserve">Find out more about BroSupPORT from the </w:t>
      </w:r>
      <w:hyperlink r:id="rId28" w:history="1">
        <w:r w:rsidR="004049A6">
          <w:rPr>
            <w:rFonts w:eastAsia="Times New Roman"/>
            <w:color w:val="0000FF"/>
            <w:u w:val="single"/>
          </w:rPr>
          <w:t>BroSupPORT website</w:t>
        </w:r>
      </w:hyperlink>
      <w:r w:rsidR="004049A6">
        <w:rPr>
          <w:rFonts w:eastAsia="Times New Roman"/>
        </w:rPr>
        <w:t xml:space="preserve"> &lt;</w:t>
      </w:r>
      <w:r w:rsidR="004049A6" w:rsidRPr="004049A6">
        <w:rPr>
          <w:rFonts w:eastAsia="Times New Roman"/>
        </w:rPr>
        <w:t>https://programs.movember.com/brosupport/</w:t>
      </w:r>
      <w:r w:rsidR="004049A6">
        <w:rPr>
          <w:rFonts w:eastAsia="Times New Roman"/>
        </w:rPr>
        <w:t>&gt;</w:t>
      </w:r>
      <w:r>
        <w:rPr>
          <w:rFonts w:eastAsia="Times New Roman"/>
        </w:rPr>
        <w:t>.</w:t>
      </w:r>
    </w:p>
    <w:p w14:paraId="127BE916" w14:textId="142E8E8A" w:rsidR="00217A64" w:rsidRDefault="00E85EC6" w:rsidP="001C475F">
      <w:pPr>
        <w:pStyle w:val="Body"/>
      </w:pPr>
      <w:r>
        <w:t xml:space="preserve"> </w:t>
      </w:r>
      <w:r w:rsidR="00217A64">
        <w:br w:type="page"/>
      </w:r>
    </w:p>
    <w:p w14:paraId="2656866A" w14:textId="79B7BB8D" w:rsidR="00217A64" w:rsidRDefault="00217A64" w:rsidP="00217A64">
      <w:pPr>
        <w:pStyle w:val="Heading1"/>
      </w:pPr>
      <w:bookmarkStart w:id="7" w:name="_Toc139381871"/>
      <w:r>
        <w:t xml:space="preserve">Data </w:t>
      </w:r>
      <w:r w:rsidR="00B06139">
        <w:t>s</w:t>
      </w:r>
      <w:r>
        <w:t>ources</w:t>
      </w:r>
      <w:bookmarkEnd w:id="7"/>
    </w:p>
    <w:p w14:paraId="1048D366" w14:textId="77777777" w:rsidR="00217A64" w:rsidRDefault="00217A64" w:rsidP="00217A64">
      <w:pPr>
        <w:pStyle w:val="Heading2"/>
      </w:pPr>
      <w:bookmarkStart w:id="8" w:name="_Toc139381872"/>
      <w:r>
        <w:t>Linked dataset</w:t>
      </w:r>
      <w:bookmarkEnd w:id="8"/>
    </w:p>
    <w:p w14:paraId="2D629E57" w14:textId="77777777" w:rsidR="00217A64" w:rsidRDefault="00217A64" w:rsidP="00217A64">
      <w:pPr>
        <w:pStyle w:val="Heading3"/>
      </w:pPr>
      <w:r>
        <w:t>Datasets</w:t>
      </w:r>
    </w:p>
    <w:p w14:paraId="799A3791" w14:textId="3F1C60FD" w:rsidR="00217A64" w:rsidRDefault="00217A64" w:rsidP="0025715D">
      <w:pPr>
        <w:pStyle w:val="Body"/>
      </w:pPr>
      <w:r w:rsidRPr="001C2A30">
        <w:t>The Victorian Cancer Registry (VCR) is a population</w:t>
      </w:r>
      <w:r>
        <w:t>-</w:t>
      </w:r>
      <w:r w:rsidRPr="001C2A30">
        <w:t xml:space="preserve">based cancer registry </w:t>
      </w:r>
      <w:r>
        <w:t xml:space="preserve">that </w:t>
      </w:r>
      <w:r w:rsidRPr="001C2A30">
        <w:t>collects demographic and tumour details</w:t>
      </w:r>
      <w:r>
        <w:t>, including diagnosis date and region of residence,</w:t>
      </w:r>
      <w:r w:rsidRPr="001C2A30">
        <w:t xml:space="preserve"> for all Victorian residents diagnosed with cancer. The </w:t>
      </w:r>
      <w:r>
        <w:t xml:space="preserve">department’s </w:t>
      </w:r>
      <w:r w:rsidRPr="001C2A30">
        <w:t>Centre for Victorian Data Linkage perform</w:t>
      </w:r>
      <w:r>
        <w:t>s</w:t>
      </w:r>
      <w:r w:rsidRPr="001C2A30">
        <w:t xml:space="preserve"> an annual data linkage between the VCR and administrative datasets including the Victorian Admitted Episodes</w:t>
      </w:r>
      <w:r>
        <w:t xml:space="preserve"> Dataset (VAED), </w:t>
      </w:r>
      <w:r w:rsidRPr="001C2A30">
        <w:t>the Victorian Radiotherapy Minimum Data Set (VRMDS)</w:t>
      </w:r>
      <w:r>
        <w:t xml:space="preserve"> and the Victorian Death Index</w:t>
      </w:r>
      <w:r w:rsidRPr="001C2A30">
        <w:t>. Link</w:t>
      </w:r>
      <w:r>
        <w:t>ing</w:t>
      </w:r>
      <w:r w:rsidRPr="001C2A30">
        <w:t xml:space="preserve"> the VCR to the VAED provides information</w:t>
      </w:r>
      <w:r>
        <w:t xml:space="preserve"> captured within the inpatient setting in all Victorian public and private hospitals such as patient diagnoses (for example</w:t>
      </w:r>
      <w:r w:rsidR="001F581E">
        <w:t>,</w:t>
      </w:r>
      <w:r>
        <w:t xml:space="preserve"> comorbidities, distant metastases) and</w:t>
      </w:r>
      <w:r w:rsidRPr="001C2A30">
        <w:t xml:space="preserve"> </w:t>
      </w:r>
      <w:r>
        <w:t xml:space="preserve">cancer </w:t>
      </w:r>
      <w:r w:rsidRPr="001C2A30">
        <w:t xml:space="preserve">treatment, </w:t>
      </w:r>
      <w:r>
        <w:t xml:space="preserve">including </w:t>
      </w:r>
      <w:r w:rsidRPr="001C2A30">
        <w:t xml:space="preserve">surgery and intravenous </w:t>
      </w:r>
      <w:r>
        <w:t>chemotherapy (excluding oral chemotherapy)</w:t>
      </w:r>
      <w:r w:rsidRPr="001C2A30">
        <w:t>. Link</w:t>
      </w:r>
      <w:r>
        <w:t>ing</w:t>
      </w:r>
      <w:r w:rsidRPr="001C2A30">
        <w:t xml:space="preserve"> the VCR to the VRMDS provides information on admitted and non-admitted </w:t>
      </w:r>
      <w:r>
        <w:t xml:space="preserve">radical and palliative </w:t>
      </w:r>
      <w:r w:rsidR="00C943B4">
        <w:t>radiation therapy</w:t>
      </w:r>
      <w:r w:rsidRPr="001C2A30">
        <w:t xml:space="preserve"> courses </w:t>
      </w:r>
      <w:r>
        <w:t xml:space="preserve">provided in Victorian public and private </w:t>
      </w:r>
      <w:r w:rsidR="00C943B4">
        <w:t>radiation therapy</w:t>
      </w:r>
      <w:r>
        <w:t xml:space="preserve"> centres.</w:t>
      </w:r>
      <w:r w:rsidRPr="00AD4C90">
        <w:t xml:space="preserve"> </w:t>
      </w:r>
      <w:r>
        <w:t xml:space="preserve">Unless otherwise specified, the data source used for the report analyses was the linked dataset for patients diagnosed </w:t>
      </w:r>
      <w:r w:rsidR="00E912FA">
        <w:t xml:space="preserve">between </w:t>
      </w:r>
      <w:r w:rsidR="00B66802">
        <w:t>2014</w:t>
      </w:r>
      <w:r w:rsidR="00E912FA">
        <w:t xml:space="preserve"> and </w:t>
      </w:r>
      <w:r w:rsidR="00B66802">
        <w:t>2018</w:t>
      </w:r>
      <w:r w:rsidR="007D79D4">
        <w:t>.</w:t>
      </w:r>
    </w:p>
    <w:p w14:paraId="2C52A013" w14:textId="77777777" w:rsidR="00217A64" w:rsidRDefault="00217A64" w:rsidP="00217A64">
      <w:pPr>
        <w:pStyle w:val="Heading3"/>
      </w:pPr>
      <w:r>
        <w:t>Patient selection</w:t>
      </w:r>
    </w:p>
    <w:p w14:paraId="78D3D00A" w14:textId="76343F53" w:rsidR="00217A64" w:rsidRDefault="00217A64" w:rsidP="0025715D">
      <w:pPr>
        <w:pStyle w:val="Body"/>
      </w:pPr>
      <w:r w:rsidRPr="00223AFF">
        <w:t xml:space="preserve">Victorian residents aged 18 years or older with a primary diagnosis of </w:t>
      </w:r>
      <w:r w:rsidR="00D950A0">
        <w:t>prostate</w:t>
      </w:r>
      <w:r>
        <w:t xml:space="preserve"> </w:t>
      </w:r>
      <w:r w:rsidRPr="00D96D0E">
        <w:t>cancer (</w:t>
      </w:r>
      <w:r w:rsidR="00FA139B">
        <w:t xml:space="preserve">refer to </w:t>
      </w:r>
      <w:r>
        <w:fldChar w:fldCharType="begin"/>
      </w:r>
      <w:r>
        <w:instrText xml:space="preserve"> REF _Ref12011289 \h </w:instrText>
      </w:r>
      <w:r w:rsidR="0025715D">
        <w:instrText xml:space="preserve"> \* MERGEFORMAT </w:instrText>
      </w:r>
      <w:r>
        <w:fldChar w:fldCharType="separate"/>
      </w:r>
      <w:r w:rsidR="00F26045">
        <w:t xml:space="preserve">Supplementary </w:t>
      </w:r>
      <w:r w:rsidR="00F26045" w:rsidRPr="00374E86">
        <w:t xml:space="preserve">Table </w:t>
      </w:r>
      <w:r w:rsidR="00F26045">
        <w:rPr>
          <w:noProof/>
        </w:rPr>
        <w:t>1</w:t>
      </w:r>
      <w:r>
        <w:fldChar w:fldCharType="end"/>
      </w:r>
      <w:r w:rsidRPr="00223AFF">
        <w:t>) between 20</w:t>
      </w:r>
      <w:r w:rsidR="007D79D4">
        <w:t>1</w:t>
      </w:r>
      <w:r w:rsidR="00D950A0">
        <w:t>4</w:t>
      </w:r>
      <w:r w:rsidRPr="00223AFF">
        <w:t xml:space="preserve"> and 201</w:t>
      </w:r>
      <w:r w:rsidR="00D950A0">
        <w:t>8</w:t>
      </w:r>
      <w:r w:rsidRPr="00223AFF">
        <w:t xml:space="preserve"> were identified using the VCR. Patients whose cancer diagnosis was notified to the VCR by death certificate only (</w:t>
      </w:r>
      <w:r w:rsidRPr="007B3EFA">
        <w:rPr>
          <w:i/>
          <w:iCs/>
        </w:rPr>
        <w:t>n</w:t>
      </w:r>
      <w:r w:rsidR="00E912FA">
        <w:t xml:space="preserve"> </w:t>
      </w:r>
      <w:r>
        <w:t>=</w:t>
      </w:r>
      <w:r w:rsidR="00E912FA">
        <w:t xml:space="preserve"> </w:t>
      </w:r>
      <w:r w:rsidR="00D950A0">
        <w:t>315</w:t>
      </w:r>
      <w:r>
        <w:t xml:space="preserve">, </w:t>
      </w:r>
      <w:r w:rsidR="000F691A">
        <w:t>refer to</w:t>
      </w:r>
      <w:r>
        <w:t xml:space="preserve"> </w:t>
      </w:r>
      <w:r w:rsidR="000B17B5">
        <w:t xml:space="preserve">the </w:t>
      </w:r>
      <w:r w:rsidR="000B17B5">
        <w:fldChar w:fldCharType="begin"/>
      </w:r>
      <w:r w:rsidR="000B17B5">
        <w:instrText xml:space="preserve"> REF _Ref90632583 \h </w:instrText>
      </w:r>
      <w:r w:rsidR="000B17B5">
        <w:fldChar w:fldCharType="separate"/>
      </w:r>
      <w:r w:rsidR="00F26045">
        <w:t>glossary</w:t>
      </w:r>
      <w:r w:rsidR="000B17B5">
        <w:fldChar w:fldCharType="end"/>
      </w:r>
      <w:r w:rsidR="000B17B5">
        <w:t xml:space="preserve"> </w:t>
      </w:r>
      <w:r>
        <w:t>for definition</w:t>
      </w:r>
      <w:r w:rsidRPr="00223AFF">
        <w:t xml:space="preserve">) </w:t>
      </w:r>
      <w:r>
        <w:t>were excluded</w:t>
      </w:r>
      <w:r w:rsidRPr="00223AFF">
        <w:t>.</w:t>
      </w:r>
      <w:r>
        <w:t xml:space="preserve"> When a person was diagnosed with two or more </w:t>
      </w:r>
      <w:r w:rsidR="00D950A0">
        <w:t>prostate</w:t>
      </w:r>
      <w:r>
        <w:t xml:space="preserve"> cancers during the study period, the record of the earliest diagnosis was </w:t>
      </w:r>
      <w:r w:rsidRPr="00FC4366">
        <w:t>retained (</w:t>
      </w:r>
      <w:r w:rsidR="00E912FA">
        <w:t>three</w:t>
      </w:r>
      <w:r w:rsidR="00FC4366" w:rsidRPr="00FC4366">
        <w:t xml:space="preserve"> </w:t>
      </w:r>
      <w:r w:rsidRPr="00FC4366">
        <w:t xml:space="preserve">patients with more than one </w:t>
      </w:r>
      <w:r w:rsidR="00D950A0" w:rsidRPr="00FC4366">
        <w:t>prostate</w:t>
      </w:r>
      <w:r w:rsidRPr="00FC4366">
        <w:t xml:space="preserve"> cancer).</w:t>
      </w:r>
      <w:r>
        <w:t xml:space="preserve"> </w:t>
      </w:r>
    </w:p>
    <w:p w14:paraId="06966625" w14:textId="77777777" w:rsidR="00217A64" w:rsidRDefault="00217A64" w:rsidP="00217A64">
      <w:pPr>
        <w:pStyle w:val="Heading3"/>
      </w:pPr>
      <w:r>
        <w:t>Data limitations</w:t>
      </w:r>
    </w:p>
    <w:p w14:paraId="4DFE751E" w14:textId="15022B72" w:rsidR="007978A3" w:rsidRPr="0025715D" w:rsidRDefault="00217A64" w:rsidP="0025715D">
      <w:pPr>
        <w:pStyle w:val="Body"/>
      </w:pPr>
      <w:r w:rsidRPr="0025715D">
        <w:t>Victorians with cancer living in HRICS</w:t>
      </w:r>
      <w:r w:rsidR="001F581E">
        <w:rPr>
          <w:rStyle w:val="FootnoteReference"/>
        </w:rPr>
        <w:footnoteReference w:id="1"/>
      </w:r>
      <w:r w:rsidRPr="0025715D">
        <w:t xml:space="preserve"> may receive treatment in New South Wales (Albury) hospitals, which is not captured in the VAED. Therefore, variables in this report that are derived using the VAED (comorbidity count, distant metastases, surgery and chemotherapy) are likely to be underestimated for Victorians living in HRICS. Table and figure footnote text highlight where this limitation may apply.</w:t>
      </w:r>
      <w:r w:rsidR="00F26E6C">
        <w:t xml:space="preserve"> This limitation does not </w:t>
      </w:r>
      <w:r w:rsidR="004E5C1B">
        <w:t xml:space="preserve">affect </w:t>
      </w:r>
      <w:r w:rsidR="00F26E6C">
        <w:t>the VCR</w:t>
      </w:r>
      <w:r w:rsidR="009C73A7">
        <w:t xml:space="preserve"> or</w:t>
      </w:r>
      <w:r w:rsidR="00F26E6C">
        <w:t xml:space="preserve"> VRMDS data collections.</w:t>
      </w:r>
    </w:p>
    <w:p w14:paraId="0643803F" w14:textId="77777777" w:rsidR="007978A3" w:rsidRDefault="007978A3" w:rsidP="007978A3">
      <w:pPr>
        <w:pStyle w:val="Heading2"/>
      </w:pPr>
      <w:bookmarkStart w:id="9" w:name="_Toc139381873"/>
      <w:r>
        <w:t>Other data sources</w:t>
      </w:r>
      <w:bookmarkEnd w:id="9"/>
    </w:p>
    <w:p w14:paraId="353530E2" w14:textId="7AB84D13" w:rsidR="007978A3" w:rsidRDefault="007978A3" w:rsidP="0025715D">
      <w:pPr>
        <w:pStyle w:val="Body"/>
      </w:pPr>
      <w:r>
        <w:t>In addition to the linked dataset, this report includes data from</w:t>
      </w:r>
      <w:r w:rsidR="004E5C1B">
        <w:t xml:space="preserve"> the following sources</w:t>
      </w:r>
      <w:r>
        <w:t xml:space="preserve">: </w:t>
      </w:r>
    </w:p>
    <w:p w14:paraId="04B79ED5" w14:textId="3D62A97A" w:rsidR="000F5662" w:rsidRDefault="00D00EC7" w:rsidP="0025715D">
      <w:pPr>
        <w:pStyle w:val="Bullet1"/>
      </w:pPr>
      <w:r>
        <w:t xml:space="preserve">PCOR-Vic collects information about treatments and outcomes following </w:t>
      </w:r>
      <w:r w:rsidR="004E5C1B">
        <w:t xml:space="preserve">a </w:t>
      </w:r>
      <w:r>
        <w:t>diagnosis of prostate cancer in Victoria</w:t>
      </w:r>
      <w:r w:rsidR="0065512F">
        <w:t>, across participating Victorian hospitals</w:t>
      </w:r>
      <w:r>
        <w:t>.</w:t>
      </w:r>
      <w:r w:rsidR="00915F06">
        <w:t xml:space="preserve"> </w:t>
      </w:r>
      <w:r w:rsidR="00B905EC">
        <w:t xml:space="preserve">The percentage of men </w:t>
      </w:r>
      <w:r w:rsidR="004E5C1B">
        <w:t xml:space="preserve">who take part </w:t>
      </w:r>
      <w:r w:rsidR="0065512F">
        <w:t>in PCOR-Vic increased from approximately 66 per cent to 90 per cent between 2016 and 2019.</w:t>
      </w:r>
    </w:p>
    <w:p w14:paraId="1FA83ED2" w14:textId="77777777" w:rsidR="00B62AA9" w:rsidRDefault="00B62AA9">
      <w:pPr>
        <w:spacing w:after="0" w:line="240" w:lineRule="auto"/>
        <w:rPr>
          <w:rFonts w:eastAsia="Times"/>
        </w:rPr>
      </w:pPr>
      <w:r>
        <w:br w:type="page"/>
      </w:r>
    </w:p>
    <w:p w14:paraId="4407CB6C" w14:textId="108028C1" w:rsidR="007978A3" w:rsidRDefault="004E5C1B" w:rsidP="0025715D">
      <w:pPr>
        <w:pStyle w:val="Bullet1"/>
      </w:pPr>
      <w:r>
        <w:t xml:space="preserve">The </w:t>
      </w:r>
      <w:r w:rsidR="007978A3" w:rsidRPr="002D133A">
        <w:t>Cancer Services Performance Indicator (CSPI) medical record audit 201</w:t>
      </w:r>
      <w:r w:rsidR="001D407C">
        <w:t>8</w:t>
      </w:r>
      <w:r w:rsidR="007978A3" w:rsidRPr="002D133A">
        <w:t xml:space="preserve"> collected data such as </w:t>
      </w:r>
      <w:r>
        <w:t>multidisciplinary meeting (</w:t>
      </w:r>
      <w:r w:rsidR="007978A3" w:rsidRPr="002D133A">
        <w:t>MDM</w:t>
      </w:r>
      <w:r>
        <w:t>)</w:t>
      </w:r>
      <w:r w:rsidR="007978A3" w:rsidRPr="002D133A">
        <w:t xml:space="preserve"> use and MDM timing (prospective or retrospective to starting treatment), from the medical records of a random sample of cancer patients treated across </w:t>
      </w:r>
      <w:r w:rsidR="00B905EC">
        <w:t>43</w:t>
      </w:r>
      <w:r w:rsidR="007978A3" w:rsidRPr="002D133A">
        <w:t xml:space="preserve"> Victorian hospitals. There were</w:t>
      </w:r>
      <w:r w:rsidR="007978A3">
        <w:t xml:space="preserve"> </w:t>
      </w:r>
      <w:r w:rsidR="001D407C">
        <w:t>139 prostate</w:t>
      </w:r>
      <w:r w:rsidR="007978A3" w:rsidRPr="002D133A">
        <w:t xml:space="preserve"> cancer patients audited.</w:t>
      </w:r>
    </w:p>
    <w:p w14:paraId="0CE1EC6A" w14:textId="2768A834" w:rsidR="00333881" w:rsidRDefault="004E5C1B" w:rsidP="00333881">
      <w:pPr>
        <w:pStyle w:val="Bullet1"/>
      </w:pPr>
      <w:r>
        <w:t xml:space="preserve">The </w:t>
      </w:r>
      <w:r w:rsidR="00333881">
        <w:t xml:space="preserve">Estimated Resident Population, </w:t>
      </w:r>
      <w:hyperlink r:id="rId29" w:history="1">
        <w:r w:rsidR="00333881" w:rsidRPr="0042527C">
          <w:rPr>
            <w:rStyle w:val="Hyperlink"/>
          </w:rPr>
          <w:t>Australian Bureau of Statistics (ABS)</w:t>
        </w:r>
      </w:hyperlink>
      <w:r w:rsidR="00333881">
        <w:t xml:space="preserve"> &lt;</w:t>
      </w:r>
      <w:r w:rsidR="00333881" w:rsidRPr="0042527C">
        <w:t>https://explore.data.abs.gov.au/</w:t>
      </w:r>
      <w:r w:rsidR="00333881">
        <w:t xml:space="preserve">&gt; website includes data on estimated resident population by Statistical Area 2 (SA2) and </w:t>
      </w:r>
      <w:r>
        <w:t>l</w:t>
      </w:r>
      <w:r w:rsidR="00333881">
        <w:t xml:space="preserve">ocal </w:t>
      </w:r>
      <w:r>
        <w:t>g</w:t>
      </w:r>
      <w:r w:rsidR="00333881">
        <w:t xml:space="preserve">overnment </w:t>
      </w:r>
      <w:r>
        <w:t>a</w:t>
      </w:r>
      <w:r w:rsidR="00333881">
        <w:t>rea.</w:t>
      </w:r>
    </w:p>
    <w:p w14:paraId="3BA2B632" w14:textId="4883E05F" w:rsidR="00454A7D" w:rsidRPr="00E139C2" w:rsidRDefault="00454A7D" w:rsidP="007978A3">
      <w:pPr>
        <w:pStyle w:val="Body"/>
      </w:pPr>
      <w:r w:rsidRPr="00E139C2">
        <w:br w:type="page"/>
      </w:r>
    </w:p>
    <w:p w14:paraId="6C347D58" w14:textId="6AFBC929" w:rsidR="00EE29AD" w:rsidRDefault="007978A3" w:rsidP="00562811">
      <w:pPr>
        <w:pStyle w:val="Heading1"/>
        <w:spacing w:before="0"/>
      </w:pPr>
      <w:bookmarkStart w:id="10" w:name="_Toc139381874"/>
      <w:bookmarkStart w:id="11" w:name="_Hlk66712316"/>
      <w:r>
        <w:t>At a glance</w:t>
      </w:r>
      <w:bookmarkEnd w:id="10"/>
    </w:p>
    <w:p w14:paraId="1549F906" w14:textId="7D7AAA1D" w:rsidR="00ED7762" w:rsidRDefault="007978A3" w:rsidP="00B94C5E">
      <w:pPr>
        <w:pStyle w:val="Heading2"/>
      </w:pPr>
      <w:bookmarkStart w:id="12" w:name="_Toc139381875"/>
      <w:r>
        <w:t>Key findings</w:t>
      </w:r>
      <w:bookmarkEnd w:id="12"/>
      <w:r w:rsidR="00ED7762">
        <w:t xml:space="preserve"> </w:t>
      </w:r>
    </w:p>
    <w:p w14:paraId="7389AFBF" w14:textId="77777777" w:rsidR="00DF20A5" w:rsidRDefault="00DF20A5" w:rsidP="00DF20A5">
      <w:pPr>
        <w:pStyle w:val="Heading3"/>
      </w:pPr>
      <w:r>
        <w:t>Incidence of prostate cancer</w:t>
      </w:r>
    </w:p>
    <w:p w14:paraId="04282CD3" w14:textId="005064C3" w:rsidR="00DF20A5" w:rsidRDefault="00DF20A5" w:rsidP="00DF20A5">
      <w:pPr>
        <w:pStyle w:val="Bullet1"/>
      </w:pPr>
      <w:r>
        <w:t xml:space="preserve">The Victorian average age-standardised incidence rate of prostate cancer was 91.4 per 100,000 for the period </w:t>
      </w:r>
      <w:r w:rsidR="00E05B9A">
        <w:t xml:space="preserve">from </w:t>
      </w:r>
      <w:r>
        <w:t xml:space="preserve">2014 to 2018. </w:t>
      </w:r>
    </w:p>
    <w:p w14:paraId="144C46A3" w14:textId="38827D8C" w:rsidR="00DF20A5" w:rsidRDefault="00DF20A5" w:rsidP="00DF20A5">
      <w:pPr>
        <w:pStyle w:val="Bullet1"/>
      </w:pPr>
      <w:r>
        <w:t>Age-standardised incidence rates increased with increasing soci</w:t>
      </w:r>
      <w:r w:rsidR="00E05B9A">
        <w:t>o</w:t>
      </w:r>
      <w:r>
        <w:t xml:space="preserve">economic status (SES), from </w:t>
      </w:r>
      <w:r w:rsidRPr="00F232A8">
        <w:t xml:space="preserve">72.5 </w:t>
      </w:r>
      <w:r>
        <w:t xml:space="preserve">per 100,000 in the most disadvantaged quintile to </w:t>
      </w:r>
      <w:r w:rsidRPr="00F232A8">
        <w:t xml:space="preserve">102.8 </w:t>
      </w:r>
      <w:r>
        <w:t xml:space="preserve">per 100,000 in the least disadvantaged quintile. </w:t>
      </w:r>
    </w:p>
    <w:p w14:paraId="169DD816" w14:textId="6D522C71" w:rsidR="0057311D" w:rsidRPr="00297CF2" w:rsidRDefault="00DF20A5" w:rsidP="0057311D">
      <w:pPr>
        <w:pStyle w:val="Bullet1"/>
      </w:pPr>
      <w:r>
        <w:t xml:space="preserve">In 2020, </w:t>
      </w:r>
      <w:r w:rsidR="0057311D">
        <w:t xml:space="preserve">the number of prostate cancer diagnoses declined </w:t>
      </w:r>
      <w:r w:rsidR="00E05B9A">
        <w:t xml:space="preserve">by </w:t>
      </w:r>
      <w:r w:rsidR="0057311D">
        <w:t>13 per cent from the expected number</w:t>
      </w:r>
      <w:r w:rsidR="00E05B9A">
        <w:t>.</w:t>
      </w:r>
      <w:r w:rsidR="0057311D">
        <w:rPr>
          <w:rStyle w:val="FootnoteReference"/>
        </w:rPr>
        <w:footnoteReference w:id="2"/>
      </w:r>
    </w:p>
    <w:p w14:paraId="7789E4B7" w14:textId="77777777" w:rsidR="00DF20A5" w:rsidRDefault="00DF20A5" w:rsidP="00DF20A5">
      <w:pPr>
        <w:pStyle w:val="Heading3"/>
      </w:pPr>
      <w:r>
        <w:t>Diagnosis and treatment planning</w:t>
      </w:r>
    </w:p>
    <w:p w14:paraId="001835F9" w14:textId="047FD06F" w:rsidR="00DF20A5" w:rsidRDefault="006963C0" w:rsidP="00DF20A5">
      <w:pPr>
        <w:pStyle w:val="Bullet1"/>
      </w:pPr>
      <w:r>
        <w:t>The p</w:t>
      </w:r>
      <w:r w:rsidR="00DF20A5">
        <w:t>roportion of transperineal biopsies increased over time, with higher uptake</w:t>
      </w:r>
      <w:r w:rsidR="00DF20A5" w:rsidRPr="00BB5DE4">
        <w:t xml:space="preserve"> </w:t>
      </w:r>
      <w:r w:rsidR="00DF20A5">
        <w:t>in major cities and in areas with lower socioeconomic disadvantage.</w:t>
      </w:r>
    </w:p>
    <w:p w14:paraId="3BDB3DBE" w14:textId="62FD0AEC" w:rsidR="00DF20A5" w:rsidRPr="000C2066" w:rsidRDefault="00DF20A5" w:rsidP="00DF20A5">
      <w:pPr>
        <w:pStyle w:val="Bullet1"/>
      </w:pPr>
      <w:r>
        <w:t xml:space="preserve">From the </w:t>
      </w:r>
      <w:r w:rsidR="006963C0">
        <w:t xml:space="preserve">2018 </w:t>
      </w:r>
      <w:r>
        <w:t xml:space="preserve">CSPI medical record audit, 38 per cent had documented evidence of </w:t>
      </w:r>
      <w:r w:rsidR="006963C0">
        <w:t>and MDM</w:t>
      </w:r>
      <w:r>
        <w:t>, with high variation among hospitals.</w:t>
      </w:r>
    </w:p>
    <w:p w14:paraId="64DC62E9" w14:textId="77777777" w:rsidR="00DF20A5" w:rsidRDefault="00DF20A5" w:rsidP="00DF20A5">
      <w:pPr>
        <w:pStyle w:val="Heading3"/>
      </w:pPr>
      <w:r>
        <w:t xml:space="preserve">Treatment </w:t>
      </w:r>
    </w:p>
    <w:p w14:paraId="75CB77A8" w14:textId="3EB0766C" w:rsidR="00DF20A5" w:rsidRDefault="00DF20A5" w:rsidP="00DF20A5">
      <w:pPr>
        <w:pStyle w:val="Bullet1"/>
      </w:pPr>
      <w:r>
        <w:t xml:space="preserve">In the 2018–19 financial year, </w:t>
      </w:r>
      <w:r w:rsidR="003F02F4">
        <w:t>there were 2</w:t>
      </w:r>
      <w:r w:rsidR="0042578D">
        <w:t>,</w:t>
      </w:r>
      <w:r w:rsidR="003F02F4">
        <w:t xml:space="preserve">316 prostatectomies; </w:t>
      </w:r>
      <w:r>
        <w:t>1</w:t>
      </w:r>
      <w:r w:rsidR="0042578D">
        <w:t>,</w:t>
      </w:r>
      <w:r>
        <w:t>625 prostatectomies (70</w:t>
      </w:r>
      <w:r w:rsidR="0042578D">
        <w:t xml:space="preserve"> per cent</w:t>
      </w:r>
      <w:r w:rsidR="003F02F4">
        <w:t>)</w:t>
      </w:r>
      <w:r>
        <w:t xml:space="preserve"> were performed in 20 private hospitals (median volume of 41.5, mean of 81), as compared </w:t>
      </w:r>
      <w:r w:rsidR="00002CAE">
        <w:t xml:space="preserve">with </w:t>
      </w:r>
      <w:r>
        <w:t>691 prostatectomies in 19 public hospitals (median volume of 27, mean of 36).</w:t>
      </w:r>
    </w:p>
    <w:p w14:paraId="19BA6145" w14:textId="6903A488" w:rsidR="00DF20A5" w:rsidRDefault="00DF20A5" w:rsidP="00DF20A5">
      <w:pPr>
        <w:pStyle w:val="Bullet1"/>
      </w:pPr>
      <w:r>
        <w:t xml:space="preserve">57 per cent of patients had a prostatectomy </w:t>
      </w:r>
      <w:r w:rsidR="004F613A">
        <w:t>at a campus within their ICS of residence</w:t>
      </w:r>
      <w:r>
        <w:t xml:space="preserve">, and 76 per cent of patients had </w:t>
      </w:r>
      <w:r w:rsidR="00C943B4">
        <w:t>radiation therapy</w:t>
      </w:r>
      <w:r>
        <w:t xml:space="preserve"> </w:t>
      </w:r>
      <w:r w:rsidR="004F613A">
        <w:t>at a centre within their ICS of residence</w:t>
      </w:r>
      <w:r>
        <w:t>.</w:t>
      </w:r>
    </w:p>
    <w:p w14:paraId="1E3243A6" w14:textId="77777777" w:rsidR="00DF20A5" w:rsidRDefault="00DF20A5" w:rsidP="00DF20A5">
      <w:pPr>
        <w:pStyle w:val="Bullet1"/>
      </w:pPr>
      <w:r>
        <w:t>64 per cent of prostatectomy was performed robotically. Surgery type (robotic/open) varies by hospital type (public/private), ICS of residence and SES.</w:t>
      </w:r>
    </w:p>
    <w:p w14:paraId="0959F7E6" w14:textId="12BBE19B" w:rsidR="00DF20A5" w:rsidRDefault="00DF20A5" w:rsidP="00DF20A5">
      <w:pPr>
        <w:pStyle w:val="Bullet1"/>
      </w:pPr>
      <w:r>
        <w:t xml:space="preserve">Patients of higher SES </w:t>
      </w:r>
      <w:r w:rsidR="00A32DFE">
        <w:t xml:space="preserve">are </w:t>
      </w:r>
      <w:r>
        <w:t xml:space="preserve">more likely to receive radical prostatectomy (48 per cent of those in the highest SES quintile received surgery as compared </w:t>
      </w:r>
      <w:r w:rsidR="00002CAE">
        <w:t xml:space="preserve">with </w:t>
      </w:r>
      <w:r>
        <w:t>32 per cent for those in the lowest SES quintile).</w:t>
      </w:r>
    </w:p>
    <w:p w14:paraId="5B87D5B2" w14:textId="77777777" w:rsidR="00DF20A5" w:rsidRDefault="00DF20A5" w:rsidP="00DF20A5">
      <w:pPr>
        <w:pStyle w:val="Heading3"/>
      </w:pPr>
      <w:r>
        <w:t>Recent treatment trends</w:t>
      </w:r>
    </w:p>
    <w:p w14:paraId="051DEEC6" w14:textId="55B73046" w:rsidR="00DF20A5" w:rsidRDefault="00DF20A5" w:rsidP="00DF20A5">
      <w:pPr>
        <w:pStyle w:val="Bullet1"/>
      </w:pPr>
      <w:r>
        <w:t>The proportion of patients receiving short</w:t>
      </w:r>
      <w:r w:rsidR="00A32DFE">
        <w:t>-</w:t>
      </w:r>
      <w:r>
        <w:t xml:space="preserve">course </w:t>
      </w:r>
      <w:r w:rsidR="00C943B4">
        <w:t>radiation therapy</w:t>
      </w:r>
      <w:r>
        <w:t xml:space="preserve"> versus long</w:t>
      </w:r>
      <w:r w:rsidR="00A32DFE">
        <w:t>-</w:t>
      </w:r>
      <w:r>
        <w:t>course has increased since 2016, with 56 per cent of intermediate</w:t>
      </w:r>
      <w:r w:rsidR="00A32DFE">
        <w:t>-</w:t>
      </w:r>
      <w:r>
        <w:t>risk patients and 20 per</w:t>
      </w:r>
      <w:r w:rsidR="00A32DFE">
        <w:t xml:space="preserve"> </w:t>
      </w:r>
      <w:r>
        <w:t xml:space="preserve">cent of high to very </w:t>
      </w:r>
      <w:r w:rsidR="000052EF">
        <w:t>high</w:t>
      </w:r>
      <w:r w:rsidR="00A32DFE">
        <w:t xml:space="preserve"> </w:t>
      </w:r>
      <w:r w:rsidR="000052EF">
        <w:t>risk</w:t>
      </w:r>
      <w:r>
        <w:t xml:space="preserve"> patients having had a short course in the first half of 2019.</w:t>
      </w:r>
    </w:p>
    <w:p w14:paraId="685DE4FD" w14:textId="77777777" w:rsidR="00DF20A5" w:rsidRDefault="00DF20A5" w:rsidP="00DF20A5">
      <w:pPr>
        <w:pStyle w:val="Bullet1"/>
      </w:pPr>
      <w:r>
        <w:t xml:space="preserve">The use of docetaxel-containing therapies </w:t>
      </w:r>
      <w:r w:rsidRPr="001709F9">
        <w:t>for metastatic hormone-sensitive prostate cancer</w:t>
      </w:r>
      <w:r>
        <w:t xml:space="preserve"> patients increased over time, from 29 per cent in 2014 to 42 per cent in 2018.</w:t>
      </w:r>
    </w:p>
    <w:p w14:paraId="7526AD8D" w14:textId="77777777" w:rsidR="00DF20A5" w:rsidRDefault="00DF20A5" w:rsidP="00DF20A5">
      <w:pPr>
        <w:pStyle w:val="Heading3"/>
      </w:pPr>
      <w:r>
        <w:t>Survival</w:t>
      </w:r>
    </w:p>
    <w:p w14:paraId="67DCECC9" w14:textId="0CB0AF95" w:rsidR="00DF20A5" w:rsidRPr="00F249E1" w:rsidRDefault="00DF20A5" w:rsidP="00DF20A5">
      <w:pPr>
        <w:pStyle w:val="Bullet1"/>
      </w:pPr>
      <w:r>
        <w:t xml:space="preserve">The average relative </w:t>
      </w:r>
      <w:r w:rsidR="00E912FA">
        <w:t>five-</w:t>
      </w:r>
      <w:r>
        <w:t xml:space="preserve">year survival across Victoria was 94.4 per cent (95 per cent </w:t>
      </w:r>
      <w:r w:rsidR="00B130E0">
        <w:t>confidence interval (</w:t>
      </w:r>
      <w:r>
        <w:t>CI</w:t>
      </w:r>
      <w:r w:rsidR="00B130E0">
        <w:t>)</w:t>
      </w:r>
      <w:r>
        <w:t>: 93.8 to 94.9</w:t>
      </w:r>
      <w:r w:rsidR="000052EF">
        <w:t>)</w:t>
      </w:r>
      <w:r w:rsidR="004F613A">
        <w:t xml:space="preserve"> </w:t>
      </w:r>
      <w:r w:rsidR="000052EF">
        <w:t>and</w:t>
      </w:r>
      <w:r>
        <w:t xml:space="preserve"> was higher across </w:t>
      </w:r>
      <w:r w:rsidR="00A32DFE">
        <w:t>m</w:t>
      </w:r>
      <w:r>
        <w:t xml:space="preserve">etro ICS (ranging from 94.4 to 96.0 </w:t>
      </w:r>
      <w:r w:rsidR="003023D5">
        <w:t xml:space="preserve">per </w:t>
      </w:r>
      <w:r>
        <w:t xml:space="preserve">cent) compared </w:t>
      </w:r>
      <w:r w:rsidR="00002CAE">
        <w:t xml:space="preserve">with </w:t>
      </w:r>
      <w:r>
        <w:t>regional ICS (ranging from 88.8 to 94.6 per cent).</w:t>
      </w:r>
    </w:p>
    <w:p w14:paraId="34F97406" w14:textId="2FDB41B5" w:rsidR="00297CF2" w:rsidRDefault="00297CF2" w:rsidP="00297CF2">
      <w:pPr>
        <w:pStyle w:val="Heading3"/>
      </w:pPr>
      <w:r>
        <w:t>Supportive care and unmet needs</w:t>
      </w:r>
    </w:p>
    <w:p w14:paraId="42F644DC" w14:textId="30C4EAFC" w:rsidR="001915CA" w:rsidRDefault="001915CA" w:rsidP="001915CA">
      <w:pPr>
        <w:pStyle w:val="Bullet1"/>
      </w:pPr>
      <w:r>
        <w:t xml:space="preserve">From the </w:t>
      </w:r>
      <w:r w:rsidR="003023D5">
        <w:t>2018</w:t>
      </w:r>
      <w:r w:rsidR="000F2467">
        <w:t xml:space="preserve"> </w:t>
      </w:r>
      <w:r>
        <w:t xml:space="preserve">CSPI medical record audit, 19 per cent </w:t>
      </w:r>
      <w:r w:rsidR="00A47395">
        <w:t xml:space="preserve">of men </w:t>
      </w:r>
      <w:r>
        <w:t>had documented evidence of supportive care screening, with high variation among hospitals.</w:t>
      </w:r>
    </w:p>
    <w:p w14:paraId="7DB0DBCD" w14:textId="22752240" w:rsidR="00BF0CF0" w:rsidRDefault="001915CA" w:rsidP="00BF0CF0">
      <w:pPr>
        <w:pStyle w:val="Bullet1"/>
      </w:pPr>
      <w:r>
        <w:t>The 2019 Victorian Healthcare Experience Survey (VHES) of patients treated in 2018 in Victorian public hospitals showed that most patients (&gt;</w:t>
      </w:r>
      <w:r w:rsidR="003023D5">
        <w:t xml:space="preserve"> </w:t>
      </w:r>
      <w:r>
        <w:t xml:space="preserve">96 per cent) have overall positive </w:t>
      </w:r>
      <w:r w:rsidR="003023D5">
        <w:t>experiences with</w:t>
      </w:r>
      <w:r>
        <w:t xml:space="preserve"> prostate cancer treatment</w:t>
      </w:r>
      <w:r w:rsidR="004106B0">
        <w:t>.</w:t>
      </w:r>
    </w:p>
    <w:p w14:paraId="2193638B" w14:textId="7D9884B2" w:rsidR="004106B0" w:rsidRPr="00BF0CF0" w:rsidRDefault="004106B0" w:rsidP="00B130E0">
      <w:pPr>
        <w:pStyle w:val="Bullet1"/>
      </w:pPr>
      <w:r>
        <w:t xml:space="preserve">The </w:t>
      </w:r>
      <w:r w:rsidR="00A47395">
        <w:t xml:space="preserve">PCOR </w:t>
      </w:r>
      <w:r>
        <w:t>‘Survey of Survival Unmet Needs’ administered 12 months after treatment showed that the high unmet needs in prostate cancer patients includes emotional, financial and fatigue management needs.</w:t>
      </w:r>
    </w:p>
    <w:p w14:paraId="3266C6DC" w14:textId="77777777" w:rsidR="007978A3" w:rsidRDefault="007978A3" w:rsidP="007978A3">
      <w:pPr>
        <w:pStyle w:val="Heading2"/>
      </w:pPr>
      <w:bookmarkStart w:id="13" w:name="_Toc139381876"/>
      <w:r>
        <w:t>Key variations for action</w:t>
      </w:r>
      <w:bookmarkEnd w:id="13"/>
    </w:p>
    <w:p w14:paraId="651CFDAE" w14:textId="47930C4B" w:rsidR="0065512F" w:rsidRDefault="009D6DC5" w:rsidP="00145D9F">
      <w:pPr>
        <w:pStyle w:val="Bullet1"/>
      </w:pPr>
      <w:bookmarkStart w:id="14" w:name="_Toc12011427"/>
      <w:bookmarkEnd w:id="11"/>
      <w:r>
        <w:t>Variation in information and support at treatment planning.</w:t>
      </w:r>
    </w:p>
    <w:p w14:paraId="6F4B6E96" w14:textId="2A62E1CF" w:rsidR="009D6DC5" w:rsidRDefault="009D6DC5" w:rsidP="009D6DC5">
      <w:pPr>
        <w:pStyle w:val="Bullet1"/>
      </w:pPr>
      <w:r>
        <w:t xml:space="preserve">Prostatectomy utilisation differed by </w:t>
      </w:r>
      <w:r w:rsidR="003023D5">
        <w:t>SES</w:t>
      </w:r>
      <w:r>
        <w:t xml:space="preserve"> and region of residence, including </w:t>
      </w:r>
      <w:r w:rsidR="00ED49CD">
        <w:t>variation in</w:t>
      </w:r>
      <w:r>
        <w:t xml:space="preserve"> </w:t>
      </w:r>
      <w:r w:rsidR="003023D5">
        <w:t xml:space="preserve">use </w:t>
      </w:r>
      <w:r>
        <w:t>of robotic versus open prostatectomy.</w:t>
      </w:r>
    </w:p>
    <w:p w14:paraId="7F39D922" w14:textId="2B5AFFBB" w:rsidR="009D6DC5" w:rsidRDefault="009D6DC5" w:rsidP="00145D9F">
      <w:pPr>
        <w:pStyle w:val="Bullet1"/>
      </w:pPr>
      <w:r>
        <w:t>Variation in identifying and addressing needs of men with prostate cancer (especially emotional, financial and fatigue management).</w:t>
      </w:r>
    </w:p>
    <w:p w14:paraId="2F56BBF1" w14:textId="2E7D8AF5" w:rsidR="009D6DC5" w:rsidRDefault="009D6DC5" w:rsidP="00145D9F">
      <w:pPr>
        <w:pStyle w:val="Bullet1"/>
      </w:pPr>
      <w:r>
        <w:t xml:space="preserve">The proportion of patients with evidence of </w:t>
      </w:r>
      <w:r w:rsidR="003023D5">
        <w:t>an MDM</w:t>
      </w:r>
      <w:r>
        <w:t xml:space="preserve"> varied by campus</w:t>
      </w:r>
      <w:r w:rsidR="00D87321">
        <w:t xml:space="preserve"> and overall was significantly below the statewide target</w:t>
      </w:r>
      <w:r>
        <w:t>.</w:t>
      </w:r>
    </w:p>
    <w:p w14:paraId="5F7D4D5A" w14:textId="2148B1CC" w:rsidR="009D6DC5" w:rsidRDefault="00ED49CD" w:rsidP="00145D9F">
      <w:pPr>
        <w:pStyle w:val="Bullet1"/>
      </w:pPr>
      <w:r>
        <w:t>Some regional ICS had poorer survival and higher grade disease at diagnosis than men from metro ICS.</w:t>
      </w:r>
    </w:p>
    <w:p w14:paraId="57DEB8B1" w14:textId="5238EC1A" w:rsidR="009D6DC5" w:rsidRPr="00145D9F" w:rsidRDefault="00781FEF" w:rsidP="00781FEF">
      <w:pPr>
        <w:pStyle w:val="Bullet1"/>
      </w:pPr>
      <w:r>
        <w:t>Data limitation for patients from HRICS reduced our understanding of the complete picture across Victoria, and the discussion of local issues</w:t>
      </w:r>
      <w:r w:rsidR="009D6DC5">
        <w:t>.</w:t>
      </w:r>
    </w:p>
    <w:p w14:paraId="1AB89969" w14:textId="77777777" w:rsidR="00145D9F" w:rsidRDefault="00145D9F" w:rsidP="001C475F">
      <w:pPr>
        <w:pStyle w:val="Body"/>
        <w:rPr>
          <w:rFonts w:eastAsia="MS Gothic" w:cs="Arial"/>
          <w:color w:val="201547"/>
          <w:kern w:val="32"/>
          <w:sz w:val="44"/>
          <w:szCs w:val="44"/>
        </w:rPr>
      </w:pPr>
      <w:r>
        <w:br w:type="page"/>
      </w:r>
    </w:p>
    <w:p w14:paraId="1E55CFDE" w14:textId="3B99EA26" w:rsidR="00CF07BC" w:rsidRDefault="00CF07BC" w:rsidP="00CF07BC">
      <w:pPr>
        <w:pStyle w:val="Heading1"/>
        <w:spacing w:before="0"/>
      </w:pPr>
      <w:bookmarkStart w:id="15" w:name="_Toc139381877"/>
      <w:r>
        <w:t>Incidence, demographics and tumour characteristics</w:t>
      </w:r>
      <w:bookmarkEnd w:id="15"/>
    </w:p>
    <w:p w14:paraId="2D684FEE" w14:textId="4455774D" w:rsidR="00C90A22" w:rsidRDefault="002F58D9" w:rsidP="00802B57">
      <w:pPr>
        <w:pStyle w:val="Bullet1"/>
      </w:pPr>
      <w:r>
        <w:t>The demographics for men in the linked data</w:t>
      </w:r>
      <w:r w:rsidR="00D87321">
        <w:t>set</w:t>
      </w:r>
      <w:r>
        <w:t xml:space="preserve"> </w:t>
      </w:r>
      <w:r w:rsidR="00F65F50">
        <w:t>(</w:t>
      </w:r>
      <w:r w:rsidR="00F65F50">
        <w:fldChar w:fldCharType="begin"/>
      </w:r>
      <w:r w:rsidR="00F65F50">
        <w:instrText xml:space="preserve"> REF _Ref84947269 \h </w:instrText>
      </w:r>
      <w:r w:rsidR="00F65F50">
        <w:fldChar w:fldCharType="separate"/>
      </w:r>
      <w:r w:rsidR="00F26045">
        <w:t xml:space="preserve">Table </w:t>
      </w:r>
      <w:r w:rsidR="00F26045">
        <w:rPr>
          <w:noProof/>
        </w:rPr>
        <w:t>1</w:t>
      </w:r>
      <w:r w:rsidR="00F65F50">
        <w:fldChar w:fldCharType="end"/>
      </w:r>
      <w:r w:rsidR="00F65F50">
        <w:t xml:space="preserve">) </w:t>
      </w:r>
      <w:r>
        <w:t>are similar to those captured in PCOR-Vic</w:t>
      </w:r>
      <w:r w:rsidR="00670AAF">
        <w:t xml:space="preserve"> (</w:t>
      </w:r>
      <w:r w:rsidR="007A41FC">
        <w:fldChar w:fldCharType="begin"/>
      </w:r>
      <w:r w:rsidR="007A41FC">
        <w:instrText xml:space="preserve"> REF _Ref139380680 \h </w:instrText>
      </w:r>
      <w:r w:rsidR="007A41FC">
        <w:fldChar w:fldCharType="separate"/>
      </w:r>
      <w:r w:rsidR="00F26045">
        <w:t xml:space="preserve">Table </w:t>
      </w:r>
      <w:r w:rsidR="00F26045">
        <w:rPr>
          <w:noProof/>
        </w:rPr>
        <w:t>2</w:t>
      </w:r>
      <w:r w:rsidR="007A41FC">
        <w:fldChar w:fldCharType="end"/>
      </w:r>
      <w:r w:rsidR="00670AAF">
        <w:t>).</w:t>
      </w:r>
    </w:p>
    <w:p w14:paraId="780D796B" w14:textId="0A0D835B" w:rsidR="002F58D9" w:rsidRDefault="002F58D9" w:rsidP="002F58D9">
      <w:pPr>
        <w:pStyle w:val="Bullet2"/>
      </w:pPr>
      <w:r>
        <w:t>The median age at diagnosis was 68 years old and 66.8 years old for the linked data and PCOR-Vic respectively.</w:t>
      </w:r>
    </w:p>
    <w:p w14:paraId="2D630B8C" w14:textId="2115C66D" w:rsidR="00670AAF" w:rsidRDefault="00655EBF" w:rsidP="002F58D9">
      <w:pPr>
        <w:pStyle w:val="Bullet2"/>
      </w:pPr>
      <w:r>
        <w:t>The</w:t>
      </w:r>
      <w:r w:rsidR="002F58D9">
        <w:t xml:space="preserve"> proportion of </w:t>
      </w:r>
      <w:r>
        <w:t>cases categorised by SES was similar across the two datasets for</w:t>
      </w:r>
      <w:r w:rsidR="002F58D9">
        <w:t xml:space="preserve"> the least disadvantaged SES quintile (24 and 27 per cent for linked data and PCOR-Vic respectively) </w:t>
      </w:r>
      <w:r>
        <w:t>and</w:t>
      </w:r>
      <w:r w:rsidR="002F58D9">
        <w:t xml:space="preserve"> the most disadvantaged SES quintile (18 and 16 per cent for linked data and PCOR-Vic respectively). </w:t>
      </w:r>
    </w:p>
    <w:p w14:paraId="5F2249D4" w14:textId="701159FC" w:rsidR="00FA3CA3" w:rsidRDefault="00FA3CA3" w:rsidP="00FA3CA3">
      <w:pPr>
        <w:pStyle w:val="Bullet1"/>
      </w:pPr>
      <w:r>
        <w:t>The coverage of PCOR increased since the 2016 summit</w:t>
      </w:r>
      <w:r w:rsidR="002F58D9">
        <w:t>,</w:t>
      </w:r>
      <w:r>
        <w:t xml:space="preserve"> from 68 per cent in 2016 to 84 per cent in 2018 </w:t>
      </w:r>
      <w:r w:rsidR="002F58D9">
        <w:t>(</w:t>
      </w:r>
      <w:r>
        <w:fldChar w:fldCharType="begin"/>
      </w:r>
      <w:r>
        <w:instrText xml:space="preserve"> REF _Ref85204078 \h </w:instrText>
      </w:r>
      <w:r>
        <w:fldChar w:fldCharType="separate"/>
      </w:r>
      <w:r w:rsidR="00F26045" w:rsidRPr="00035705">
        <w:t xml:space="preserve">Figure </w:t>
      </w:r>
      <w:r w:rsidR="00F26045">
        <w:rPr>
          <w:noProof/>
        </w:rPr>
        <w:t>1</w:t>
      </w:r>
      <w:r>
        <w:fldChar w:fldCharType="end"/>
      </w:r>
      <w:r>
        <w:t>).</w:t>
      </w:r>
    </w:p>
    <w:p w14:paraId="4F04BBB9" w14:textId="2B40D6F3" w:rsidR="00FF4AFC" w:rsidRDefault="00FF4AFC" w:rsidP="00D33760">
      <w:pPr>
        <w:pStyle w:val="Bullet1"/>
      </w:pPr>
      <w:r>
        <w:t xml:space="preserve">Between 2014 and 2018, the </w:t>
      </w:r>
      <w:r w:rsidR="004A0018">
        <w:t>statewide</w:t>
      </w:r>
      <w:r>
        <w:t xml:space="preserve"> age</w:t>
      </w:r>
      <w:r w:rsidR="004A0018">
        <w:t>-</w:t>
      </w:r>
      <w:r>
        <w:t>standardised average incidence</w:t>
      </w:r>
      <w:r w:rsidR="00806E41">
        <w:t xml:space="preserve"> rate</w:t>
      </w:r>
      <w:r w:rsidR="004A0018">
        <w:t xml:space="preserve"> </w:t>
      </w:r>
      <w:r>
        <w:t>of prostate cancer was 91.4 per 100,000</w:t>
      </w:r>
      <w:r w:rsidR="00D33760">
        <w:t xml:space="preserve"> (</w:t>
      </w:r>
      <w:r w:rsidR="00D33760">
        <w:fldChar w:fldCharType="begin"/>
      </w:r>
      <w:r w:rsidR="00D33760">
        <w:instrText xml:space="preserve"> REF _Ref90468730 \h  \* MERGEFORMAT </w:instrText>
      </w:r>
      <w:r w:rsidR="00D33760">
        <w:fldChar w:fldCharType="separate"/>
      </w:r>
      <w:r w:rsidR="00F26045">
        <w:t xml:space="preserve">Figure </w:t>
      </w:r>
      <w:r w:rsidR="00F26045">
        <w:rPr>
          <w:noProof/>
        </w:rPr>
        <w:t>2</w:t>
      </w:r>
      <w:r w:rsidR="00D33760">
        <w:fldChar w:fldCharType="end"/>
      </w:r>
      <w:r w:rsidR="00D33760">
        <w:t xml:space="preserve">, </w:t>
      </w:r>
      <w:r w:rsidR="00D33760">
        <w:fldChar w:fldCharType="begin"/>
      </w:r>
      <w:r w:rsidR="00D33760">
        <w:instrText xml:space="preserve"> REF _Ref84949137 \h  \* MERGEFORMAT </w:instrText>
      </w:r>
      <w:r w:rsidR="00D33760">
        <w:fldChar w:fldCharType="separate"/>
      </w:r>
      <w:r w:rsidR="00F26045">
        <w:t>Figure 3</w:t>
      </w:r>
      <w:r w:rsidR="00D33760">
        <w:fldChar w:fldCharType="end"/>
      </w:r>
      <w:r w:rsidR="00D33760">
        <w:t>)</w:t>
      </w:r>
      <w:r w:rsidR="007C479E">
        <w:t>.</w:t>
      </w:r>
      <w:r>
        <w:t xml:space="preserve"> </w:t>
      </w:r>
    </w:p>
    <w:p w14:paraId="54228912" w14:textId="42A3D259" w:rsidR="00D33760" w:rsidRDefault="00FF4AFC" w:rsidP="00D33760">
      <w:pPr>
        <w:pStyle w:val="Bullet2"/>
      </w:pPr>
      <w:r>
        <w:t>The</w:t>
      </w:r>
      <w:r w:rsidR="007C479E">
        <w:t>re</w:t>
      </w:r>
      <w:r>
        <w:t xml:space="preserve"> is variation in incidence by ICS of residence but no association with metro ICS or regional ICS </w:t>
      </w:r>
      <w:r w:rsidR="00D33760">
        <w:t>(</w:t>
      </w:r>
      <w:r w:rsidR="00D33760">
        <w:fldChar w:fldCharType="begin"/>
      </w:r>
      <w:r w:rsidR="00D33760">
        <w:instrText xml:space="preserve"> REF _Ref90468730 \h  \* MERGEFORMAT </w:instrText>
      </w:r>
      <w:r w:rsidR="00D33760">
        <w:fldChar w:fldCharType="separate"/>
      </w:r>
      <w:r w:rsidR="00F26045">
        <w:t xml:space="preserve">Figure </w:t>
      </w:r>
      <w:r w:rsidR="00F26045">
        <w:rPr>
          <w:noProof/>
        </w:rPr>
        <w:t>2</w:t>
      </w:r>
      <w:r w:rsidR="00D33760">
        <w:fldChar w:fldCharType="end"/>
      </w:r>
      <w:r w:rsidR="00D33760">
        <w:t>).</w:t>
      </w:r>
      <w:r>
        <w:t xml:space="preserve"> </w:t>
      </w:r>
    </w:p>
    <w:p w14:paraId="6E7EA0C5" w14:textId="0D0B660A" w:rsidR="00FF4AFC" w:rsidRPr="00F232A8" w:rsidRDefault="00806E41" w:rsidP="00D33760">
      <w:pPr>
        <w:pStyle w:val="Bullet2"/>
      </w:pPr>
      <w:r>
        <w:t>A</w:t>
      </w:r>
      <w:r w:rsidR="00FF4AFC">
        <w:t xml:space="preserve">ge-standardised incidence </w:t>
      </w:r>
      <w:r>
        <w:t xml:space="preserve">rates increased with </w:t>
      </w:r>
      <w:r w:rsidR="00D00EC7">
        <w:t>decreasing socioeconomic disadvantage</w:t>
      </w:r>
      <w:r w:rsidR="00F232A8">
        <w:t>, with an i</w:t>
      </w:r>
      <w:r w:rsidR="00BE38E3">
        <w:t xml:space="preserve">ncidence of </w:t>
      </w:r>
      <w:bookmarkStart w:id="16" w:name="_Hlk90627530"/>
      <w:r w:rsidR="008103C4">
        <w:t>76.5</w:t>
      </w:r>
      <w:r w:rsidR="00F232A8" w:rsidRPr="00F232A8">
        <w:t xml:space="preserve"> </w:t>
      </w:r>
      <w:bookmarkEnd w:id="16"/>
      <w:r w:rsidR="00F232A8" w:rsidRPr="00F232A8">
        <w:t>(95</w:t>
      </w:r>
      <w:r w:rsidR="002912F0">
        <w:t xml:space="preserve"> per cent</w:t>
      </w:r>
      <w:r w:rsidR="00F232A8" w:rsidRPr="00F232A8">
        <w:t xml:space="preserve"> CI: [</w:t>
      </w:r>
      <w:r w:rsidR="008103C4">
        <w:t>74.1</w:t>
      </w:r>
      <w:r w:rsidR="00F232A8" w:rsidRPr="00F232A8">
        <w:t xml:space="preserve">, </w:t>
      </w:r>
      <w:r w:rsidR="008103C4">
        <w:t>79.1</w:t>
      </w:r>
      <w:r w:rsidR="00F232A8" w:rsidRPr="00F232A8">
        <w:t xml:space="preserve">]) </w:t>
      </w:r>
      <w:r w:rsidR="00BE38E3">
        <w:t xml:space="preserve">per 100,000 in </w:t>
      </w:r>
      <w:r w:rsidR="00F232A8">
        <w:t>the most disadvantaged quintile</w:t>
      </w:r>
      <w:r w:rsidR="00BE38E3">
        <w:t xml:space="preserve"> as compared </w:t>
      </w:r>
      <w:r w:rsidR="00002CAE">
        <w:t xml:space="preserve">with </w:t>
      </w:r>
      <w:bookmarkStart w:id="17" w:name="_Hlk90627539"/>
      <w:r w:rsidR="008103C4">
        <w:t>106.5</w:t>
      </w:r>
      <w:r w:rsidR="00F232A8" w:rsidRPr="00F232A8">
        <w:t xml:space="preserve"> </w:t>
      </w:r>
      <w:bookmarkEnd w:id="17"/>
      <w:r w:rsidR="00F232A8" w:rsidRPr="00F232A8">
        <w:t>(95</w:t>
      </w:r>
      <w:r w:rsidR="002912F0">
        <w:t xml:space="preserve"> per cent</w:t>
      </w:r>
      <w:r w:rsidR="00F232A8" w:rsidRPr="00F232A8">
        <w:t xml:space="preserve"> CI: [</w:t>
      </w:r>
      <w:r w:rsidR="008103C4">
        <w:t>103.7</w:t>
      </w:r>
      <w:r w:rsidR="00F232A8" w:rsidRPr="00F232A8">
        <w:t xml:space="preserve">, </w:t>
      </w:r>
      <w:r w:rsidR="008103C4">
        <w:t>109.4</w:t>
      </w:r>
      <w:r w:rsidR="00F232A8" w:rsidRPr="00F232A8">
        <w:t xml:space="preserve">]) </w:t>
      </w:r>
      <w:r w:rsidR="00BE38E3">
        <w:t xml:space="preserve">per 100,000 in </w:t>
      </w:r>
      <w:r w:rsidR="000D5DA3">
        <w:t xml:space="preserve">the </w:t>
      </w:r>
      <w:r w:rsidR="00F232A8">
        <w:t>least disadvantaged quintile</w:t>
      </w:r>
      <w:r w:rsidR="007C479E">
        <w:t xml:space="preserve"> </w:t>
      </w:r>
      <w:r w:rsidR="00BE38E3">
        <w:t>(</w:t>
      </w:r>
      <w:r w:rsidR="00BE38E3">
        <w:fldChar w:fldCharType="begin"/>
      </w:r>
      <w:r w:rsidR="00BE38E3">
        <w:instrText xml:space="preserve"> REF _Ref84949137 \h </w:instrText>
      </w:r>
      <w:r w:rsidR="00F232A8">
        <w:instrText xml:space="preserve"> \* MERGEFORMAT </w:instrText>
      </w:r>
      <w:r w:rsidR="00BE38E3">
        <w:fldChar w:fldCharType="separate"/>
      </w:r>
      <w:r w:rsidR="00F26045">
        <w:t>Figure 3</w:t>
      </w:r>
      <w:r w:rsidR="00BE38E3">
        <w:fldChar w:fldCharType="end"/>
      </w:r>
      <w:r w:rsidR="00BE38E3">
        <w:t>).</w:t>
      </w:r>
    </w:p>
    <w:p w14:paraId="2A2E318A" w14:textId="3F990D88" w:rsidR="006F4700" w:rsidRDefault="00670AAF" w:rsidP="0035135D">
      <w:pPr>
        <w:pStyle w:val="Tablecaption"/>
      </w:pPr>
      <w:bookmarkStart w:id="18" w:name="_Ref84947269"/>
      <w:bookmarkStart w:id="19" w:name="_Toc139381918"/>
      <w:r>
        <w:t xml:space="preserve">Table </w:t>
      </w:r>
      <w:fldSimple w:instr=" SEQ Table \* ARABIC ">
        <w:r w:rsidR="00F26045">
          <w:rPr>
            <w:noProof/>
          </w:rPr>
          <w:t>1</w:t>
        </w:r>
      </w:fldSimple>
      <w:bookmarkEnd w:id="18"/>
      <w:r w:rsidR="00E70CAC">
        <w:rPr>
          <w:noProof/>
        </w:rPr>
        <w:t>: Demographics and tumour characteristics in the VCR-VAED linked data</w:t>
      </w:r>
      <w:r w:rsidR="00FC101E">
        <w:rPr>
          <w:noProof/>
        </w:rPr>
        <w:t xml:space="preserve">, </w:t>
      </w:r>
      <w:r w:rsidR="00FC101E" w:rsidRPr="00FC101E">
        <w:rPr>
          <w:noProof/>
        </w:rPr>
        <w:t>diagnosed 2014–2018, N = 23,395</w:t>
      </w:r>
      <w:bookmarkEnd w:id="19"/>
    </w:p>
    <w:tbl>
      <w:tblPr>
        <w:tblStyle w:val="TableGrid0"/>
        <w:tblW w:w="372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27" w:type="dxa"/>
        </w:tblCellMar>
        <w:tblLook w:val="0620" w:firstRow="1" w:lastRow="0" w:firstColumn="0" w:lastColumn="0" w:noHBand="1" w:noVBand="1"/>
      </w:tblPr>
      <w:tblGrid>
        <w:gridCol w:w="3095"/>
        <w:gridCol w:w="3830"/>
      </w:tblGrid>
      <w:tr w:rsidR="00693522" w:rsidRPr="00764BF5" w14:paraId="267C8371" w14:textId="77777777" w:rsidTr="00693522">
        <w:trPr>
          <w:cantSplit/>
          <w:trHeight w:val="315"/>
          <w:tblHeader/>
        </w:trPr>
        <w:tc>
          <w:tcPr>
            <w:tcW w:w="2235" w:type="pct"/>
            <w:tcMar>
              <w:left w:w="108" w:type="dxa"/>
              <w:right w:w="108" w:type="dxa"/>
            </w:tcMar>
          </w:tcPr>
          <w:p w14:paraId="4DA0C90A" w14:textId="77777777" w:rsidR="00693522" w:rsidRPr="00764BF5" w:rsidRDefault="00693522" w:rsidP="00FC101E">
            <w:pPr>
              <w:pStyle w:val="Tablecolhead"/>
            </w:pPr>
            <w:r w:rsidRPr="00764BF5">
              <w:t>Variable</w:t>
            </w:r>
          </w:p>
        </w:tc>
        <w:tc>
          <w:tcPr>
            <w:tcW w:w="2765" w:type="pct"/>
            <w:tcMar>
              <w:left w:w="108" w:type="dxa"/>
              <w:right w:w="108" w:type="dxa"/>
            </w:tcMar>
          </w:tcPr>
          <w:p w14:paraId="2C4D5781" w14:textId="71199B90" w:rsidR="00693522" w:rsidRPr="00764BF5" w:rsidRDefault="00693522" w:rsidP="00FC101E">
            <w:pPr>
              <w:pStyle w:val="Tablecolhead"/>
            </w:pPr>
            <w:r w:rsidRPr="00764BF5">
              <w:t>Level</w:t>
            </w:r>
            <w:r>
              <w:t>, m</w:t>
            </w:r>
            <w:r w:rsidRPr="00764BF5">
              <w:t>edian [IQR] or</w:t>
            </w:r>
            <w:r>
              <w:t xml:space="preserve"> </w:t>
            </w:r>
            <w:r w:rsidRPr="00764BF5">
              <w:t>N (%)</w:t>
            </w:r>
          </w:p>
        </w:tc>
      </w:tr>
      <w:tr w:rsidR="00693522" w:rsidRPr="00764BF5" w14:paraId="0969C915" w14:textId="77777777" w:rsidTr="00693522">
        <w:tc>
          <w:tcPr>
            <w:tcW w:w="2235" w:type="pct"/>
            <w:shd w:val="clear" w:color="auto" w:fill="auto"/>
            <w:tcMar>
              <w:left w:w="108" w:type="dxa"/>
              <w:right w:w="108" w:type="dxa"/>
            </w:tcMar>
          </w:tcPr>
          <w:p w14:paraId="11CB4644" w14:textId="77777777" w:rsidR="00693522" w:rsidRPr="00764BF5" w:rsidRDefault="00693522" w:rsidP="00475C18">
            <w:pPr>
              <w:pStyle w:val="Tabletext6pt"/>
              <w:keepNext/>
              <w:rPr>
                <w:szCs w:val="21"/>
              </w:rPr>
            </w:pPr>
            <w:r w:rsidRPr="00764BF5">
              <w:rPr>
                <w:szCs w:val="21"/>
              </w:rPr>
              <w:t>Age</w:t>
            </w:r>
          </w:p>
        </w:tc>
        <w:tc>
          <w:tcPr>
            <w:tcW w:w="2765" w:type="pct"/>
            <w:shd w:val="clear" w:color="auto" w:fill="auto"/>
            <w:tcMar>
              <w:left w:w="108" w:type="dxa"/>
              <w:right w:w="108" w:type="dxa"/>
            </w:tcMar>
          </w:tcPr>
          <w:p w14:paraId="3E536BBB" w14:textId="26C06D61" w:rsidR="00693522" w:rsidRPr="00764BF5" w:rsidRDefault="00693522" w:rsidP="00E3044A">
            <w:pPr>
              <w:pStyle w:val="Tabletext6pt"/>
              <w:keepNext/>
              <w:rPr>
                <w:szCs w:val="21"/>
              </w:rPr>
            </w:pPr>
            <w:r w:rsidRPr="00764BF5">
              <w:rPr>
                <w:szCs w:val="21"/>
              </w:rPr>
              <w:t>Years</w:t>
            </w:r>
            <w:r>
              <w:rPr>
                <w:szCs w:val="21"/>
              </w:rPr>
              <w:t xml:space="preserve">, </w:t>
            </w:r>
            <w:r w:rsidRPr="00764BF5">
              <w:rPr>
                <w:szCs w:val="21"/>
              </w:rPr>
              <w:t>68 [62–74]</w:t>
            </w:r>
          </w:p>
        </w:tc>
      </w:tr>
      <w:tr w:rsidR="00693522" w:rsidRPr="00764BF5" w14:paraId="1C1A05EE" w14:textId="77777777" w:rsidTr="00693522">
        <w:tc>
          <w:tcPr>
            <w:tcW w:w="2235" w:type="pct"/>
            <w:shd w:val="clear" w:color="auto" w:fill="auto"/>
            <w:tcMar>
              <w:left w:w="108" w:type="dxa"/>
              <w:right w:w="108" w:type="dxa"/>
            </w:tcMar>
          </w:tcPr>
          <w:p w14:paraId="3A53F0B0" w14:textId="3F30DD0F" w:rsidR="00693522" w:rsidRPr="00764BF5" w:rsidRDefault="00693522" w:rsidP="00475C18">
            <w:pPr>
              <w:pStyle w:val="Tabletext6pt"/>
              <w:keepNext/>
              <w:rPr>
                <w:szCs w:val="21"/>
              </w:rPr>
            </w:pPr>
            <w:r>
              <w:rPr>
                <w:szCs w:val="21"/>
              </w:rPr>
              <w:t>SES</w:t>
            </w:r>
            <w:r w:rsidRPr="00764BF5">
              <w:rPr>
                <w:szCs w:val="21"/>
              </w:rPr>
              <w:t xml:space="preserve"> (address at diagnosis</w:t>
            </w:r>
            <w:r>
              <w:rPr>
                <w:szCs w:val="21"/>
              </w:rPr>
              <w:t>)</w:t>
            </w:r>
          </w:p>
        </w:tc>
        <w:tc>
          <w:tcPr>
            <w:tcW w:w="2765" w:type="pct"/>
            <w:shd w:val="clear" w:color="auto" w:fill="auto"/>
            <w:tcMar>
              <w:left w:w="108" w:type="dxa"/>
              <w:right w:w="108" w:type="dxa"/>
            </w:tcMar>
          </w:tcPr>
          <w:p w14:paraId="38C0778B" w14:textId="77777777" w:rsidR="00693522" w:rsidRPr="00764BF5" w:rsidRDefault="00693522" w:rsidP="007B3EFA">
            <w:pPr>
              <w:pStyle w:val="Tabletext6pt"/>
              <w:keepNext/>
              <w:rPr>
                <w:szCs w:val="21"/>
              </w:rPr>
            </w:pPr>
            <w:r w:rsidRPr="00764BF5">
              <w:rPr>
                <w:szCs w:val="21"/>
              </w:rPr>
              <w:t>Disadvantaged (Q</w:t>
            </w:r>
            <w:r>
              <w:rPr>
                <w:szCs w:val="21"/>
              </w:rPr>
              <w:t>1</w:t>
            </w:r>
            <w:r w:rsidRPr="00764BF5">
              <w:rPr>
                <w:szCs w:val="21"/>
              </w:rPr>
              <w:t>)</w:t>
            </w:r>
            <w:r>
              <w:rPr>
                <w:szCs w:val="21"/>
              </w:rPr>
              <w:t xml:space="preserve">, </w:t>
            </w:r>
            <w:r w:rsidRPr="00764BF5">
              <w:rPr>
                <w:szCs w:val="21"/>
              </w:rPr>
              <w:t>4</w:t>
            </w:r>
            <w:r>
              <w:rPr>
                <w:szCs w:val="21"/>
              </w:rPr>
              <w:t>,</w:t>
            </w:r>
            <w:r w:rsidRPr="00764BF5">
              <w:rPr>
                <w:szCs w:val="21"/>
              </w:rPr>
              <w:t>141 (18%)</w:t>
            </w:r>
          </w:p>
          <w:p w14:paraId="1CB40996" w14:textId="509D527A" w:rsidR="00693522" w:rsidRPr="00764BF5" w:rsidRDefault="00693522" w:rsidP="007B3EFA">
            <w:pPr>
              <w:pStyle w:val="Tabletext6pt"/>
              <w:keepNext/>
              <w:rPr>
                <w:szCs w:val="21"/>
              </w:rPr>
            </w:pPr>
            <w:r w:rsidRPr="00764BF5">
              <w:rPr>
                <w:szCs w:val="21"/>
              </w:rPr>
              <w:t>Middle (Q2</w:t>
            </w:r>
            <w:r>
              <w:rPr>
                <w:szCs w:val="21"/>
              </w:rPr>
              <w:t>–</w:t>
            </w:r>
            <w:r w:rsidRPr="00764BF5">
              <w:rPr>
                <w:szCs w:val="21"/>
              </w:rPr>
              <w:t>Q4)</w:t>
            </w:r>
            <w:r>
              <w:rPr>
                <w:szCs w:val="21"/>
              </w:rPr>
              <w:t>,</w:t>
            </w:r>
            <w:r w:rsidRPr="00764BF5">
              <w:rPr>
                <w:szCs w:val="21"/>
              </w:rPr>
              <w:t xml:space="preserve"> 13</w:t>
            </w:r>
            <w:r>
              <w:rPr>
                <w:szCs w:val="21"/>
              </w:rPr>
              <w:t>,</w:t>
            </w:r>
            <w:r w:rsidRPr="00764BF5">
              <w:rPr>
                <w:szCs w:val="21"/>
              </w:rPr>
              <w:t>736 (59%)</w:t>
            </w:r>
          </w:p>
          <w:p w14:paraId="05845C6B" w14:textId="623930F3" w:rsidR="00693522" w:rsidRPr="00764BF5" w:rsidRDefault="00693522" w:rsidP="00E3044A">
            <w:pPr>
              <w:pStyle w:val="Tabletext6pt"/>
              <w:keepNext/>
              <w:rPr>
                <w:szCs w:val="21"/>
              </w:rPr>
            </w:pPr>
            <w:r w:rsidRPr="00764BF5">
              <w:rPr>
                <w:szCs w:val="21"/>
              </w:rPr>
              <w:t>Affluent (Q5)</w:t>
            </w:r>
            <w:r>
              <w:rPr>
                <w:szCs w:val="21"/>
              </w:rPr>
              <w:t>,</w:t>
            </w:r>
            <w:r w:rsidRPr="00764BF5">
              <w:rPr>
                <w:szCs w:val="21"/>
              </w:rPr>
              <w:t xml:space="preserve"> 5</w:t>
            </w:r>
            <w:r>
              <w:rPr>
                <w:szCs w:val="21"/>
              </w:rPr>
              <w:t>,</w:t>
            </w:r>
            <w:r w:rsidRPr="00764BF5">
              <w:rPr>
                <w:szCs w:val="21"/>
              </w:rPr>
              <w:t>514 (24%)</w:t>
            </w:r>
          </w:p>
        </w:tc>
      </w:tr>
      <w:tr w:rsidR="00693522" w:rsidRPr="00764BF5" w14:paraId="6175EEB6" w14:textId="77777777" w:rsidTr="00693522">
        <w:tc>
          <w:tcPr>
            <w:tcW w:w="2235" w:type="pct"/>
            <w:shd w:val="clear" w:color="auto" w:fill="auto"/>
            <w:tcMar>
              <w:left w:w="108" w:type="dxa"/>
              <w:right w:w="108" w:type="dxa"/>
            </w:tcMar>
          </w:tcPr>
          <w:p w14:paraId="2D623036" w14:textId="77777777" w:rsidR="00693522" w:rsidRPr="00764BF5" w:rsidRDefault="00693522" w:rsidP="00475C18">
            <w:pPr>
              <w:pStyle w:val="Tabletext6pt"/>
              <w:keepNext/>
              <w:rPr>
                <w:szCs w:val="21"/>
              </w:rPr>
            </w:pPr>
            <w:r w:rsidRPr="00764BF5">
              <w:rPr>
                <w:szCs w:val="21"/>
              </w:rPr>
              <w:t>Stage at diagnosis</w:t>
            </w:r>
          </w:p>
        </w:tc>
        <w:tc>
          <w:tcPr>
            <w:tcW w:w="2765" w:type="pct"/>
            <w:shd w:val="clear" w:color="auto" w:fill="auto"/>
            <w:tcMar>
              <w:left w:w="108" w:type="dxa"/>
              <w:right w:w="108" w:type="dxa"/>
            </w:tcMar>
          </w:tcPr>
          <w:p w14:paraId="4124D239" w14:textId="3624140C" w:rsidR="00693522" w:rsidRPr="00764BF5" w:rsidRDefault="00693522" w:rsidP="007B3EFA">
            <w:pPr>
              <w:pStyle w:val="Tabletext6pt"/>
              <w:keepNext/>
              <w:rPr>
                <w:szCs w:val="21"/>
              </w:rPr>
            </w:pPr>
            <w:r w:rsidRPr="00F232A8">
              <w:rPr>
                <w:szCs w:val="21"/>
              </w:rPr>
              <w:t>1</w:t>
            </w:r>
            <w:r>
              <w:rPr>
                <w:szCs w:val="21"/>
              </w:rPr>
              <w:t xml:space="preserve">: </w:t>
            </w:r>
            <w:r w:rsidRPr="00764BF5">
              <w:rPr>
                <w:szCs w:val="21"/>
              </w:rPr>
              <w:t>VCR derived</w:t>
            </w:r>
            <w:r>
              <w:rPr>
                <w:szCs w:val="21"/>
              </w:rPr>
              <w:t>,</w:t>
            </w:r>
            <w:r w:rsidRPr="00764BF5">
              <w:rPr>
                <w:szCs w:val="21"/>
              </w:rPr>
              <w:t xml:space="preserve"> 3</w:t>
            </w:r>
            <w:r>
              <w:rPr>
                <w:szCs w:val="21"/>
              </w:rPr>
              <w:t>,</w:t>
            </w:r>
            <w:r w:rsidRPr="00764BF5">
              <w:rPr>
                <w:szCs w:val="21"/>
              </w:rPr>
              <w:t>095 (13%)</w:t>
            </w:r>
          </w:p>
          <w:p w14:paraId="18762BD9" w14:textId="2121DC44" w:rsidR="00693522" w:rsidRPr="00764BF5" w:rsidRDefault="00693522" w:rsidP="007B3EFA">
            <w:pPr>
              <w:pStyle w:val="Tabletext6pt"/>
              <w:keepNext/>
              <w:rPr>
                <w:szCs w:val="21"/>
              </w:rPr>
            </w:pPr>
            <w:r>
              <w:rPr>
                <w:szCs w:val="21"/>
              </w:rPr>
              <w:t xml:space="preserve">2: </w:t>
            </w:r>
            <w:r w:rsidRPr="00764BF5">
              <w:rPr>
                <w:szCs w:val="21"/>
              </w:rPr>
              <w:t>VCR derived</w:t>
            </w:r>
            <w:r>
              <w:rPr>
                <w:szCs w:val="21"/>
              </w:rPr>
              <w:t>,</w:t>
            </w:r>
            <w:r w:rsidRPr="00764BF5">
              <w:rPr>
                <w:szCs w:val="21"/>
              </w:rPr>
              <w:t xml:space="preserve"> 8</w:t>
            </w:r>
            <w:r>
              <w:rPr>
                <w:szCs w:val="21"/>
              </w:rPr>
              <w:t>,</w:t>
            </w:r>
            <w:r w:rsidRPr="00764BF5">
              <w:rPr>
                <w:szCs w:val="21"/>
              </w:rPr>
              <w:t>124 (35%)</w:t>
            </w:r>
          </w:p>
          <w:p w14:paraId="3E4E0C31" w14:textId="2B0BD041" w:rsidR="00693522" w:rsidRPr="00764BF5" w:rsidRDefault="00693522" w:rsidP="007B3EFA">
            <w:pPr>
              <w:pStyle w:val="Tabletext6pt"/>
              <w:keepNext/>
              <w:rPr>
                <w:szCs w:val="21"/>
              </w:rPr>
            </w:pPr>
            <w:r>
              <w:rPr>
                <w:szCs w:val="21"/>
              </w:rPr>
              <w:t xml:space="preserve">3: </w:t>
            </w:r>
            <w:r w:rsidRPr="00764BF5">
              <w:rPr>
                <w:szCs w:val="21"/>
              </w:rPr>
              <w:t>VCR derived</w:t>
            </w:r>
            <w:r>
              <w:rPr>
                <w:szCs w:val="21"/>
              </w:rPr>
              <w:t>,</w:t>
            </w:r>
            <w:r w:rsidRPr="00764BF5">
              <w:rPr>
                <w:szCs w:val="21"/>
              </w:rPr>
              <w:t xml:space="preserve"> 8</w:t>
            </w:r>
            <w:r>
              <w:rPr>
                <w:szCs w:val="21"/>
              </w:rPr>
              <w:t>,</w:t>
            </w:r>
            <w:r w:rsidRPr="00764BF5">
              <w:rPr>
                <w:szCs w:val="21"/>
              </w:rPr>
              <w:t>320 (36%)</w:t>
            </w:r>
          </w:p>
          <w:p w14:paraId="2BB21333" w14:textId="7F412640" w:rsidR="00693522" w:rsidRPr="00764BF5" w:rsidRDefault="00693522" w:rsidP="007B3EFA">
            <w:pPr>
              <w:pStyle w:val="Tabletext6pt"/>
              <w:keepNext/>
              <w:rPr>
                <w:szCs w:val="21"/>
              </w:rPr>
            </w:pPr>
            <w:r>
              <w:rPr>
                <w:szCs w:val="21"/>
              </w:rPr>
              <w:t xml:space="preserve">4: </w:t>
            </w:r>
            <w:r w:rsidRPr="00764BF5">
              <w:rPr>
                <w:szCs w:val="21"/>
              </w:rPr>
              <w:t>VCR derived</w:t>
            </w:r>
            <w:r>
              <w:rPr>
                <w:szCs w:val="21"/>
              </w:rPr>
              <w:t>,</w:t>
            </w:r>
            <w:r w:rsidRPr="00764BF5">
              <w:rPr>
                <w:szCs w:val="21"/>
              </w:rPr>
              <w:t xml:space="preserve"> 1</w:t>
            </w:r>
            <w:r>
              <w:rPr>
                <w:szCs w:val="21"/>
              </w:rPr>
              <w:t>,</w:t>
            </w:r>
            <w:r w:rsidRPr="00764BF5">
              <w:rPr>
                <w:szCs w:val="21"/>
              </w:rPr>
              <w:t>983 (8%)</w:t>
            </w:r>
          </w:p>
          <w:p w14:paraId="21A6FA79" w14:textId="016560E3" w:rsidR="00693522" w:rsidRPr="00764BF5" w:rsidRDefault="00693522" w:rsidP="00E3044A">
            <w:pPr>
              <w:pStyle w:val="Tabletext6pt"/>
              <w:keepNext/>
              <w:rPr>
                <w:szCs w:val="21"/>
              </w:rPr>
            </w:pPr>
            <w:r w:rsidRPr="00764BF5">
              <w:rPr>
                <w:szCs w:val="21"/>
              </w:rPr>
              <w:t xml:space="preserve">Unknown </w:t>
            </w:r>
            <w:r>
              <w:rPr>
                <w:szCs w:val="21"/>
              </w:rPr>
              <w:t>–</w:t>
            </w:r>
            <w:r w:rsidRPr="00764BF5">
              <w:rPr>
                <w:szCs w:val="21"/>
              </w:rPr>
              <w:t xml:space="preserve"> VCR derived</w:t>
            </w:r>
            <w:r>
              <w:rPr>
                <w:szCs w:val="21"/>
              </w:rPr>
              <w:t>,</w:t>
            </w:r>
            <w:r w:rsidRPr="00764BF5">
              <w:rPr>
                <w:szCs w:val="21"/>
              </w:rPr>
              <w:t xml:space="preserve"> 1</w:t>
            </w:r>
            <w:r>
              <w:rPr>
                <w:szCs w:val="21"/>
              </w:rPr>
              <w:t>,</w:t>
            </w:r>
            <w:r w:rsidRPr="00764BF5">
              <w:rPr>
                <w:szCs w:val="21"/>
              </w:rPr>
              <w:t>873 (8%)</w:t>
            </w:r>
          </w:p>
        </w:tc>
      </w:tr>
      <w:tr w:rsidR="00693522" w:rsidRPr="00764BF5" w14:paraId="71466DB9" w14:textId="77777777" w:rsidTr="00693522">
        <w:tblPrEx>
          <w:tblCellMar>
            <w:left w:w="0" w:type="dxa"/>
            <w:right w:w="0" w:type="dxa"/>
          </w:tblCellMar>
        </w:tblPrEx>
        <w:tc>
          <w:tcPr>
            <w:tcW w:w="2235" w:type="pct"/>
            <w:shd w:val="clear" w:color="auto" w:fill="auto"/>
            <w:tcMar>
              <w:left w:w="108" w:type="dxa"/>
              <w:right w:w="108" w:type="dxa"/>
            </w:tcMar>
          </w:tcPr>
          <w:p w14:paraId="1454939A" w14:textId="77777777" w:rsidR="00693522" w:rsidRPr="0086307A" w:rsidRDefault="00693522" w:rsidP="00BD3D3B">
            <w:pPr>
              <w:pStyle w:val="Tabletext6pt"/>
              <w:keepNext/>
              <w:rPr>
                <w:szCs w:val="21"/>
                <w:vertAlign w:val="subscript"/>
              </w:rPr>
            </w:pPr>
            <w:r w:rsidRPr="00764BF5">
              <w:rPr>
                <w:szCs w:val="21"/>
              </w:rPr>
              <w:t>Grade</w:t>
            </w:r>
          </w:p>
        </w:tc>
        <w:tc>
          <w:tcPr>
            <w:tcW w:w="2765" w:type="pct"/>
            <w:shd w:val="clear" w:color="auto" w:fill="auto"/>
            <w:tcMar>
              <w:left w:w="108" w:type="dxa"/>
              <w:right w:w="108" w:type="dxa"/>
            </w:tcMar>
          </w:tcPr>
          <w:p w14:paraId="4F105088" w14:textId="333F87C4" w:rsidR="00693522" w:rsidRPr="00764BF5" w:rsidRDefault="00693522" w:rsidP="007B3EFA">
            <w:pPr>
              <w:pStyle w:val="Tabletext6pt"/>
              <w:keepNext/>
              <w:rPr>
                <w:szCs w:val="21"/>
              </w:rPr>
            </w:pPr>
            <w:r w:rsidRPr="00764BF5">
              <w:rPr>
                <w:szCs w:val="21"/>
              </w:rPr>
              <w:t>ISUP</w:t>
            </w:r>
            <w:r>
              <w:rPr>
                <w:szCs w:val="21"/>
              </w:rPr>
              <w:t xml:space="preserve"> </w:t>
            </w:r>
            <w:r w:rsidRPr="00764BF5">
              <w:rPr>
                <w:szCs w:val="21"/>
              </w:rPr>
              <w:t>1</w:t>
            </w:r>
            <w:r>
              <w:rPr>
                <w:szCs w:val="21"/>
              </w:rPr>
              <w:t>,</w:t>
            </w:r>
            <w:r w:rsidRPr="00764BF5">
              <w:rPr>
                <w:szCs w:val="21"/>
              </w:rPr>
              <w:t xml:space="preserve"> 6</w:t>
            </w:r>
            <w:r>
              <w:rPr>
                <w:szCs w:val="21"/>
              </w:rPr>
              <w:t>,</w:t>
            </w:r>
            <w:r w:rsidRPr="00764BF5">
              <w:rPr>
                <w:szCs w:val="21"/>
              </w:rPr>
              <w:t>881 (29%)</w:t>
            </w:r>
          </w:p>
          <w:p w14:paraId="43206F96" w14:textId="2A10F93D" w:rsidR="00693522" w:rsidRPr="00764BF5" w:rsidRDefault="00693522" w:rsidP="007B3EFA">
            <w:pPr>
              <w:pStyle w:val="Tabletext6pt"/>
              <w:keepNext/>
              <w:rPr>
                <w:szCs w:val="21"/>
              </w:rPr>
            </w:pPr>
            <w:r w:rsidRPr="00764BF5">
              <w:rPr>
                <w:szCs w:val="21"/>
              </w:rPr>
              <w:t>ISUP</w:t>
            </w:r>
            <w:r>
              <w:rPr>
                <w:szCs w:val="21"/>
              </w:rPr>
              <w:t xml:space="preserve"> </w:t>
            </w:r>
            <w:r w:rsidRPr="00764BF5">
              <w:rPr>
                <w:szCs w:val="21"/>
              </w:rPr>
              <w:t>2</w:t>
            </w:r>
            <w:r>
              <w:rPr>
                <w:szCs w:val="21"/>
              </w:rPr>
              <w:t>,</w:t>
            </w:r>
            <w:r w:rsidRPr="00764BF5">
              <w:rPr>
                <w:szCs w:val="21"/>
              </w:rPr>
              <w:t xml:space="preserve"> 6</w:t>
            </w:r>
            <w:r>
              <w:rPr>
                <w:szCs w:val="21"/>
              </w:rPr>
              <w:t>,</w:t>
            </w:r>
            <w:r w:rsidRPr="00764BF5">
              <w:rPr>
                <w:szCs w:val="21"/>
              </w:rPr>
              <w:t>288 (27%)</w:t>
            </w:r>
          </w:p>
          <w:p w14:paraId="0289AB5D" w14:textId="1C806AB5" w:rsidR="00693522" w:rsidRPr="00764BF5" w:rsidRDefault="00693522" w:rsidP="007B3EFA">
            <w:pPr>
              <w:pStyle w:val="Tabletext6pt"/>
              <w:keepNext/>
              <w:rPr>
                <w:szCs w:val="21"/>
              </w:rPr>
            </w:pPr>
            <w:r w:rsidRPr="00764BF5">
              <w:rPr>
                <w:szCs w:val="21"/>
              </w:rPr>
              <w:t>ISUP</w:t>
            </w:r>
            <w:r>
              <w:rPr>
                <w:szCs w:val="21"/>
              </w:rPr>
              <w:t xml:space="preserve"> </w:t>
            </w:r>
            <w:r w:rsidRPr="00764BF5">
              <w:rPr>
                <w:szCs w:val="21"/>
              </w:rPr>
              <w:t>3</w:t>
            </w:r>
            <w:r>
              <w:rPr>
                <w:szCs w:val="21"/>
              </w:rPr>
              <w:t>,</w:t>
            </w:r>
            <w:r w:rsidRPr="00764BF5">
              <w:rPr>
                <w:szCs w:val="21"/>
              </w:rPr>
              <w:t xml:space="preserve"> 3</w:t>
            </w:r>
            <w:r>
              <w:rPr>
                <w:szCs w:val="21"/>
              </w:rPr>
              <w:t>,</w:t>
            </w:r>
            <w:r w:rsidRPr="00764BF5">
              <w:rPr>
                <w:szCs w:val="21"/>
              </w:rPr>
              <w:t>220 (14%)</w:t>
            </w:r>
          </w:p>
          <w:p w14:paraId="3767C92A" w14:textId="5FB54F22" w:rsidR="00693522" w:rsidRPr="00764BF5" w:rsidRDefault="00693522" w:rsidP="007B3EFA">
            <w:pPr>
              <w:pStyle w:val="Tabletext6pt"/>
              <w:keepNext/>
              <w:rPr>
                <w:szCs w:val="21"/>
              </w:rPr>
            </w:pPr>
            <w:r w:rsidRPr="00764BF5">
              <w:rPr>
                <w:szCs w:val="21"/>
              </w:rPr>
              <w:t>ISUP</w:t>
            </w:r>
            <w:r>
              <w:rPr>
                <w:szCs w:val="21"/>
              </w:rPr>
              <w:t xml:space="preserve"> </w:t>
            </w:r>
            <w:r w:rsidRPr="00764BF5">
              <w:rPr>
                <w:szCs w:val="21"/>
              </w:rPr>
              <w:t>4</w:t>
            </w:r>
            <w:r>
              <w:rPr>
                <w:szCs w:val="21"/>
              </w:rPr>
              <w:t>,</w:t>
            </w:r>
            <w:r w:rsidRPr="00764BF5">
              <w:rPr>
                <w:szCs w:val="21"/>
              </w:rPr>
              <w:t xml:space="preserve"> 1</w:t>
            </w:r>
            <w:r>
              <w:rPr>
                <w:szCs w:val="21"/>
              </w:rPr>
              <w:t>,</w:t>
            </w:r>
            <w:r w:rsidRPr="00764BF5">
              <w:rPr>
                <w:szCs w:val="21"/>
              </w:rPr>
              <w:t>713 (7%)</w:t>
            </w:r>
          </w:p>
          <w:p w14:paraId="07595820" w14:textId="6E2CFD8D" w:rsidR="00693522" w:rsidRPr="00764BF5" w:rsidRDefault="00693522" w:rsidP="007B3EFA">
            <w:pPr>
              <w:pStyle w:val="Tabletext6pt"/>
              <w:keepNext/>
              <w:rPr>
                <w:szCs w:val="21"/>
              </w:rPr>
            </w:pPr>
            <w:r w:rsidRPr="00764BF5">
              <w:rPr>
                <w:szCs w:val="21"/>
              </w:rPr>
              <w:t>ISUP</w:t>
            </w:r>
            <w:r>
              <w:rPr>
                <w:szCs w:val="21"/>
              </w:rPr>
              <w:t xml:space="preserve"> </w:t>
            </w:r>
            <w:r w:rsidRPr="00764BF5">
              <w:rPr>
                <w:szCs w:val="21"/>
              </w:rPr>
              <w:t>5</w:t>
            </w:r>
            <w:r>
              <w:rPr>
                <w:szCs w:val="21"/>
              </w:rPr>
              <w:t>,</w:t>
            </w:r>
            <w:r w:rsidRPr="00764BF5">
              <w:rPr>
                <w:szCs w:val="21"/>
              </w:rPr>
              <w:t xml:space="preserve"> 2</w:t>
            </w:r>
            <w:r>
              <w:rPr>
                <w:szCs w:val="21"/>
              </w:rPr>
              <w:t>,</w:t>
            </w:r>
            <w:r w:rsidRPr="00764BF5">
              <w:rPr>
                <w:szCs w:val="21"/>
              </w:rPr>
              <w:t>077 (9%)</w:t>
            </w:r>
          </w:p>
          <w:p w14:paraId="129FA75C" w14:textId="78E9D394" w:rsidR="00693522" w:rsidRPr="00764BF5" w:rsidRDefault="00693522" w:rsidP="007B3EFA">
            <w:pPr>
              <w:pStyle w:val="Tabletext6pt"/>
              <w:keepNext/>
              <w:rPr>
                <w:szCs w:val="21"/>
              </w:rPr>
            </w:pPr>
            <w:r>
              <w:rPr>
                <w:szCs w:val="21"/>
              </w:rPr>
              <w:t>(</w:t>
            </w:r>
            <w:r w:rsidRPr="00764BF5">
              <w:rPr>
                <w:szCs w:val="21"/>
              </w:rPr>
              <w:t>Metastatic</w:t>
            </w:r>
            <w:r>
              <w:rPr>
                <w:szCs w:val="21"/>
              </w:rPr>
              <w:t>),</w:t>
            </w:r>
            <w:r w:rsidRPr="00764BF5">
              <w:rPr>
                <w:szCs w:val="21"/>
              </w:rPr>
              <w:t xml:space="preserve"> 1</w:t>
            </w:r>
            <w:r>
              <w:rPr>
                <w:szCs w:val="21"/>
              </w:rPr>
              <w:t>,</w:t>
            </w:r>
            <w:r w:rsidRPr="00764BF5">
              <w:rPr>
                <w:szCs w:val="21"/>
              </w:rPr>
              <w:t>917 (8%)</w:t>
            </w:r>
          </w:p>
          <w:p w14:paraId="0BAF2908" w14:textId="6DCC1D12" w:rsidR="00693522" w:rsidRPr="00764BF5" w:rsidRDefault="00693522" w:rsidP="00E3044A">
            <w:pPr>
              <w:pStyle w:val="Tabletext6pt"/>
              <w:keepNext/>
              <w:rPr>
                <w:szCs w:val="21"/>
              </w:rPr>
            </w:pPr>
            <w:r w:rsidRPr="00764BF5">
              <w:rPr>
                <w:szCs w:val="21"/>
              </w:rPr>
              <w:t>Unknown</w:t>
            </w:r>
            <w:r>
              <w:rPr>
                <w:szCs w:val="21"/>
              </w:rPr>
              <w:t>,</w:t>
            </w:r>
            <w:r w:rsidRPr="00764BF5">
              <w:rPr>
                <w:szCs w:val="21"/>
              </w:rPr>
              <w:t xml:space="preserve"> 1</w:t>
            </w:r>
            <w:r>
              <w:rPr>
                <w:szCs w:val="21"/>
              </w:rPr>
              <w:t>,</w:t>
            </w:r>
            <w:r w:rsidRPr="00764BF5">
              <w:rPr>
                <w:szCs w:val="21"/>
              </w:rPr>
              <w:t>299 (6%)</w:t>
            </w:r>
          </w:p>
        </w:tc>
      </w:tr>
    </w:tbl>
    <w:p w14:paraId="271597D7" w14:textId="366499C8" w:rsidR="00E70CAC" w:rsidRDefault="00D93438" w:rsidP="00E70CAC">
      <w:pPr>
        <w:pStyle w:val="Tablefigurenote"/>
      </w:pPr>
      <w:r>
        <w:t>‘</w:t>
      </w:r>
      <w:r w:rsidR="00E70CAC">
        <w:t xml:space="preserve">Death </w:t>
      </w:r>
      <w:r>
        <w:t>c</w:t>
      </w:r>
      <w:r w:rsidR="00E70CAC">
        <w:t xml:space="preserve">ertificate </w:t>
      </w:r>
      <w:r>
        <w:t>o</w:t>
      </w:r>
      <w:r w:rsidR="00E70CAC">
        <w:t>nly</w:t>
      </w:r>
      <w:r>
        <w:t>’</w:t>
      </w:r>
      <w:r w:rsidR="00E70CAC">
        <w:t xml:space="preserve"> patients excluded in the linked dataset (</w:t>
      </w:r>
      <w:r w:rsidR="00E70CAC" w:rsidRPr="007B3EFA">
        <w:rPr>
          <w:i/>
          <w:iCs/>
        </w:rPr>
        <w:t>n</w:t>
      </w:r>
      <w:r w:rsidR="00E70CAC">
        <w:t xml:space="preserve"> = 315)</w:t>
      </w:r>
    </w:p>
    <w:p w14:paraId="6E5463A2" w14:textId="1CEB3BC8" w:rsidR="00802B57" w:rsidRDefault="00E251F9" w:rsidP="00E70CAC">
      <w:pPr>
        <w:pStyle w:val="Tablefigurenote"/>
      </w:pPr>
      <w:r>
        <w:t xml:space="preserve">ISUP = </w:t>
      </w:r>
      <w:r w:rsidR="00802B57">
        <w:t xml:space="preserve">International Society of Urological Pathology, </w:t>
      </w:r>
      <w:r w:rsidR="007C1B89">
        <w:t xml:space="preserve">refer to the </w:t>
      </w:r>
      <w:r w:rsidR="00837825">
        <w:fldChar w:fldCharType="begin"/>
      </w:r>
      <w:r w:rsidR="00837825">
        <w:instrText xml:space="preserve"> REF _Ref90624188 \h </w:instrText>
      </w:r>
      <w:r w:rsidR="00837825">
        <w:fldChar w:fldCharType="separate"/>
      </w:r>
      <w:r w:rsidR="00F26045">
        <w:t>glossary</w:t>
      </w:r>
      <w:r w:rsidR="00837825">
        <w:fldChar w:fldCharType="end"/>
      </w:r>
      <w:r w:rsidR="00837825">
        <w:t xml:space="preserve"> for further details</w:t>
      </w:r>
    </w:p>
    <w:p w14:paraId="3D45EC92" w14:textId="08741301" w:rsidR="00FC101E" w:rsidRDefault="00FC101E" w:rsidP="00FC101E">
      <w:pPr>
        <w:pStyle w:val="Tablecaption"/>
      </w:pPr>
      <w:bookmarkStart w:id="20" w:name="_Ref139380680"/>
      <w:bookmarkStart w:id="21" w:name="_Toc139381919"/>
      <w:r>
        <w:t xml:space="preserve">Table </w:t>
      </w:r>
      <w:fldSimple w:instr=" SEQ Table \* ARABIC ">
        <w:r w:rsidR="00F26045">
          <w:rPr>
            <w:noProof/>
          </w:rPr>
          <w:t>2</w:t>
        </w:r>
      </w:fldSimple>
      <w:bookmarkEnd w:id="20"/>
      <w:r>
        <w:rPr>
          <w:noProof/>
        </w:rPr>
        <w:t xml:space="preserve">: Demographics and tumour characteristics in the Prostate Cancer Outcomes Registry (PCOR) data, </w:t>
      </w:r>
      <w:r w:rsidRPr="00FC101E">
        <w:rPr>
          <w:noProof/>
        </w:rPr>
        <w:t>diagnosed 2008–2019, N = 25,981</w:t>
      </w:r>
      <w:bookmarkEnd w:id="21"/>
    </w:p>
    <w:tbl>
      <w:tblPr>
        <w:tblStyle w:val="TableGrid0"/>
        <w:tblW w:w="377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27" w:type="dxa"/>
        </w:tblCellMar>
        <w:tblLook w:val="0620" w:firstRow="1" w:lastRow="0" w:firstColumn="0" w:lastColumn="0" w:noHBand="1" w:noVBand="1"/>
      </w:tblPr>
      <w:tblGrid>
        <w:gridCol w:w="3096"/>
        <w:gridCol w:w="3918"/>
      </w:tblGrid>
      <w:tr w:rsidR="004A35D8" w:rsidRPr="00764BF5" w14:paraId="3C8D2B76" w14:textId="77777777" w:rsidTr="00693522">
        <w:trPr>
          <w:cantSplit/>
          <w:trHeight w:val="315"/>
          <w:tblHeader/>
        </w:trPr>
        <w:tc>
          <w:tcPr>
            <w:tcW w:w="2207" w:type="pct"/>
            <w:tcMar>
              <w:left w:w="108" w:type="dxa"/>
              <w:right w:w="108" w:type="dxa"/>
            </w:tcMar>
          </w:tcPr>
          <w:p w14:paraId="65D54F01" w14:textId="77777777" w:rsidR="004A35D8" w:rsidRPr="00764BF5" w:rsidRDefault="004A35D8" w:rsidP="00FC101E">
            <w:pPr>
              <w:pStyle w:val="Tablecolhead"/>
            </w:pPr>
            <w:r w:rsidRPr="00764BF5">
              <w:t>Variable</w:t>
            </w:r>
          </w:p>
        </w:tc>
        <w:tc>
          <w:tcPr>
            <w:tcW w:w="2793" w:type="pct"/>
            <w:tcMar>
              <w:left w:w="108" w:type="dxa"/>
              <w:right w:w="108" w:type="dxa"/>
            </w:tcMar>
          </w:tcPr>
          <w:p w14:paraId="630C79A4" w14:textId="3C50B3D9" w:rsidR="004A35D8" w:rsidRPr="00764BF5" w:rsidRDefault="004A35D8" w:rsidP="00FC101E">
            <w:pPr>
              <w:pStyle w:val="Tablecolhead"/>
            </w:pPr>
            <w:r w:rsidRPr="00764BF5">
              <w:t>Level</w:t>
            </w:r>
            <w:r>
              <w:t>, m</w:t>
            </w:r>
            <w:r w:rsidRPr="00764BF5">
              <w:t>edian [IQR] or</w:t>
            </w:r>
            <w:r>
              <w:t xml:space="preserve"> </w:t>
            </w:r>
            <w:r w:rsidRPr="00764BF5">
              <w:t>N (%)</w:t>
            </w:r>
          </w:p>
        </w:tc>
      </w:tr>
      <w:tr w:rsidR="004A35D8" w:rsidRPr="00764BF5" w14:paraId="02CF0998" w14:textId="77777777" w:rsidTr="00693522">
        <w:tc>
          <w:tcPr>
            <w:tcW w:w="2207" w:type="pct"/>
            <w:shd w:val="clear" w:color="auto" w:fill="auto"/>
            <w:tcMar>
              <w:left w:w="108" w:type="dxa"/>
              <w:right w:w="108" w:type="dxa"/>
            </w:tcMar>
          </w:tcPr>
          <w:p w14:paraId="0EC92217" w14:textId="77777777" w:rsidR="004A35D8" w:rsidRPr="00764BF5" w:rsidRDefault="004A35D8" w:rsidP="00CC642C">
            <w:pPr>
              <w:pStyle w:val="Tabletext6pt"/>
              <w:keepNext/>
              <w:rPr>
                <w:szCs w:val="21"/>
              </w:rPr>
            </w:pPr>
            <w:r w:rsidRPr="00764BF5">
              <w:rPr>
                <w:szCs w:val="21"/>
              </w:rPr>
              <w:t>Age</w:t>
            </w:r>
          </w:p>
        </w:tc>
        <w:tc>
          <w:tcPr>
            <w:tcW w:w="2793" w:type="pct"/>
            <w:shd w:val="clear" w:color="auto" w:fill="auto"/>
            <w:tcMar>
              <w:left w:w="108" w:type="dxa"/>
              <w:right w:w="108" w:type="dxa"/>
            </w:tcMar>
          </w:tcPr>
          <w:p w14:paraId="05F3EAEF" w14:textId="61613370" w:rsidR="004A35D8" w:rsidRPr="00764BF5" w:rsidRDefault="004A35D8" w:rsidP="00CC642C">
            <w:pPr>
              <w:pStyle w:val="Tabletext6pt"/>
              <w:keepNext/>
              <w:rPr>
                <w:szCs w:val="21"/>
              </w:rPr>
            </w:pPr>
            <w:r w:rsidRPr="00764BF5">
              <w:rPr>
                <w:szCs w:val="21"/>
              </w:rPr>
              <w:t>Years</w:t>
            </w:r>
            <w:r>
              <w:rPr>
                <w:szCs w:val="21"/>
              </w:rPr>
              <w:t>,</w:t>
            </w:r>
            <w:r w:rsidRPr="00764BF5">
              <w:rPr>
                <w:szCs w:val="21"/>
              </w:rPr>
              <w:t xml:space="preserve"> 66.8 </w:t>
            </w:r>
            <w:r>
              <w:rPr>
                <w:szCs w:val="21"/>
              </w:rPr>
              <w:t>[</w:t>
            </w:r>
            <w:r w:rsidRPr="00764BF5">
              <w:rPr>
                <w:szCs w:val="21"/>
              </w:rPr>
              <w:t>60.9–72.5</w:t>
            </w:r>
            <w:r>
              <w:rPr>
                <w:szCs w:val="21"/>
              </w:rPr>
              <w:t>]</w:t>
            </w:r>
          </w:p>
        </w:tc>
      </w:tr>
      <w:tr w:rsidR="004A35D8" w:rsidRPr="00764BF5" w14:paraId="5EC098B5" w14:textId="77777777" w:rsidTr="00693522">
        <w:tc>
          <w:tcPr>
            <w:tcW w:w="2207" w:type="pct"/>
            <w:shd w:val="clear" w:color="auto" w:fill="auto"/>
            <w:tcMar>
              <w:left w:w="108" w:type="dxa"/>
              <w:right w:w="108" w:type="dxa"/>
            </w:tcMar>
          </w:tcPr>
          <w:p w14:paraId="5BAFAD69" w14:textId="68FF4BB1" w:rsidR="004A35D8" w:rsidRPr="00764BF5" w:rsidRDefault="004A35D8" w:rsidP="00CC642C">
            <w:pPr>
              <w:pStyle w:val="Tabletext6pt"/>
              <w:keepNext/>
              <w:rPr>
                <w:szCs w:val="21"/>
              </w:rPr>
            </w:pPr>
            <w:r>
              <w:rPr>
                <w:szCs w:val="21"/>
              </w:rPr>
              <w:t>SES</w:t>
            </w:r>
            <w:r w:rsidRPr="00764BF5">
              <w:rPr>
                <w:szCs w:val="21"/>
              </w:rPr>
              <w:t xml:space="preserve"> (address at diagnosis</w:t>
            </w:r>
            <w:r>
              <w:rPr>
                <w:szCs w:val="21"/>
              </w:rPr>
              <w:t>)</w:t>
            </w:r>
          </w:p>
        </w:tc>
        <w:tc>
          <w:tcPr>
            <w:tcW w:w="2793" w:type="pct"/>
            <w:shd w:val="clear" w:color="auto" w:fill="auto"/>
            <w:tcMar>
              <w:left w:w="108" w:type="dxa"/>
              <w:right w:w="108" w:type="dxa"/>
            </w:tcMar>
          </w:tcPr>
          <w:p w14:paraId="41809040" w14:textId="51E07CD9" w:rsidR="004A35D8" w:rsidRPr="00764BF5" w:rsidRDefault="004A35D8" w:rsidP="00CC642C">
            <w:pPr>
              <w:pStyle w:val="Tabletext6pt"/>
              <w:keepNext/>
              <w:rPr>
                <w:szCs w:val="21"/>
              </w:rPr>
            </w:pPr>
            <w:r w:rsidRPr="00764BF5">
              <w:rPr>
                <w:szCs w:val="21"/>
              </w:rPr>
              <w:t>Disadvantaged (Q</w:t>
            </w:r>
            <w:r>
              <w:rPr>
                <w:szCs w:val="21"/>
              </w:rPr>
              <w:t>1</w:t>
            </w:r>
            <w:r w:rsidRPr="00764BF5">
              <w:rPr>
                <w:szCs w:val="21"/>
              </w:rPr>
              <w:t>)</w:t>
            </w:r>
            <w:r>
              <w:rPr>
                <w:szCs w:val="21"/>
              </w:rPr>
              <w:t>,</w:t>
            </w:r>
            <w:r w:rsidRPr="00764BF5">
              <w:rPr>
                <w:szCs w:val="21"/>
              </w:rPr>
              <w:t xml:space="preserve"> 16%</w:t>
            </w:r>
          </w:p>
          <w:p w14:paraId="7C2AC37C" w14:textId="2507B6BF" w:rsidR="004A35D8" w:rsidRPr="00764BF5" w:rsidRDefault="004A35D8" w:rsidP="00CC642C">
            <w:pPr>
              <w:pStyle w:val="Tabletext6pt"/>
              <w:keepNext/>
              <w:rPr>
                <w:szCs w:val="21"/>
              </w:rPr>
            </w:pPr>
            <w:r w:rsidRPr="00764BF5">
              <w:rPr>
                <w:szCs w:val="21"/>
              </w:rPr>
              <w:t>Middle (Q2</w:t>
            </w:r>
            <w:r>
              <w:rPr>
                <w:szCs w:val="21"/>
              </w:rPr>
              <w:t>–</w:t>
            </w:r>
            <w:r w:rsidRPr="00764BF5">
              <w:rPr>
                <w:szCs w:val="21"/>
              </w:rPr>
              <w:t>Q4)</w:t>
            </w:r>
            <w:r>
              <w:rPr>
                <w:szCs w:val="21"/>
              </w:rPr>
              <w:t>,</w:t>
            </w:r>
            <w:r w:rsidRPr="00764BF5">
              <w:rPr>
                <w:szCs w:val="21"/>
              </w:rPr>
              <w:t xml:space="preserve"> 57%</w:t>
            </w:r>
          </w:p>
          <w:p w14:paraId="0F9A5CE4" w14:textId="262617B9" w:rsidR="004A35D8" w:rsidRPr="00764BF5" w:rsidRDefault="004A35D8" w:rsidP="00CC642C">
            <w:pPr>
              <w:pStyle w:val="Tabletext6pt"/>
              <w:keepNext/>
              <w:rPr>
                <w:szCs w:val="21"/>
              </w:rPr>
            </w:pPr>
            <w:r w:rsidRPr="00764BF5">
              <w:rPr>
                <w:szCs w:val="21"/>
              </w:rPr>
              <w:t>Affluent (Q5)</w:t>
            </w:r>
            <w:r>
              <w:rPr>
                <w:szCs w:val="21"/>
              </w:rPr>
              <w:t>,</w:t>
            </w:r>
            <w:r w:rsidRPr="00764BF5">
              <w:rPr>
                <w:szCs w:val="21"/>
              </w:rPr>
              <w:t xml:space="preserve"> 27%</w:t>
            </w:r>
          </w:p>
        </w:tc>
      </w:tr>
      <w:tr w:rsidR="004A35D8" w:rsidRPr="00764BF5" w14:paraId="5D135706" w14:textId="77777777" w:rsidTr="00693522">
        <w:tc>
          <w:tcPr>
            <w:tcW w:w="2207" w:type="pct"/>
            <w:shd w:val="clear" w:color="auto" w:fill="auto"/>
            <w:tcMar>
              <w:left w:w="108" w:type="dxa"/>
              <w:right w:w="108" w:type="dxa"/>
            </w:tcMar>
          </w:tcPr>
          <w:p w14:paraId="1DAF472D" w14:textId="77777777" w:rsidR="004A35D8" w:rsidRPr="00764BF5" w:rsidRDefault="004A35D8" w:rsidP="00CC642C">
            <w:pPr>
              <w:pStyle w:val="Tabletext6pt"/>
              <w:keepNext/>
              <w:rPr>
                <w:szCs w:val="21"/>
              </w:rPr>
            </w:pPr>
            <w:r w:rsidRPr="00764BF5">
              <w:rPr>
                <w:szCs w:val="21"/>
              </w:rPr>
              <w:t>Stage at diagnosis</w:t>
            </w:r>
          </w:p>
        </w:tc>
        <w:tc>
          <w:tcPr>
            <w:tcW w:w="2793" w:type="pct"/>
            <w:shd w:val="clear" w:color="auto" w:fill="auto"/>
            <w:tcMar>
              <w:left w:w="108" w:type="dxa"/>
              <w:right w:w="108" w:type="dxa"/>
            </w:tcMar>
          </w:tcPr>
          <w:p w14:paraId="576CE1B7" w14:textId="1A08CE16" w:rsidR="004A35D8" w:rsidRPr="00764BF5" w:rsidRDefault="004A35D8" w:rsidP="00CC642C">
            <w:pPr>
              <w:pStyle w:val="Tabletext6pt"/>
              <w:keepNext/>
              <w:rPr>
                <w:szCs w:val="21"/>
              </w:rPr>
            </w:pPr>
            <w:r w:rsidRPr="00764BF5">
              <w:rPr>
                <w:szCs w:val="21"/>
              </w:rPr>
              <w:t>NCCN Low risk</w:t>
            </w:r>
            <w:r>
              <w:rPr>
                <w:szCs w:val="21"/>
              </w:rPr>
              <w:t>,</w:t>
            </w:r>
            <w:r w:rsidRPr="00764BF5">
              <w:rPr>
                <w:szCs w:val="21"/>
              </w:rPr>
              <w:t xml:space="preserve"> 19%</w:t>
            </w:r>
          </w:p>
          <w:p w14:paraId="071C20D8" w14:textId="2BA7A3B5" w:rsidR="004A35D8" w:rsidRPr="00764BF5" w:rsidRDefault="004A35D8" w:rsidP="00CC642C">
            <w:pPr>
              <w:pStyle w:val="Tabletext6pt"/>
              <w:keepNext/>
              <w:rPr>
                <w:szCs w:val="21"/>
              </w:rPr>
            </w:pPr>
            <w:r w:rsidRPr="00764BF5">
              <w:rPr>
                <w:szCs w:val="21"/>
              </w:rPr>
              <w:t>NCCN Int risk</w:t>
            </w:r>
            <w:r>
              <w:rPr>
                <w:szCs w:val="21"/>
              </w:rPr>
              <w:t>,</w:t>
            </w:r>
            <w:r w:rsidRPr="00764BF5">
              <w:rPr>
                <w:szCs w:val="21"/>
              </w:rPr>
              <w:t xml:space="preserve"> 49%</w:t>
            </w:r>
          </w:p>
          <w:p w14:paraId="5D24BF81" w14:textId="2D374A03" w:rsidR="004A35D8" w:rsidRPr="00764BF5" w:rsidRDefault="004A35D8" w:rsidP="00CC642C">
            <w:pPr>
              <w:pStyle w:val="Tabletext6pt"/>
              <w:keepNext/>
              <w:rPr>
                <w:szCs w:val="21"/>
              </w:rPr>
            </w:pPr>
            <w:r w:rsidRPr="00764BF5">
              <w:rPr>
                <w:szCs w:val="21"/>
              </w:rPr>
              <w:t>NCCN High risk</w:t>
            </w:r>
            <w:r>
              <w:rPr>
                <w:szCs w:val="21"/>
              </w:rPr>
              <w:t>,</w:t>
            </w:r>
            <w:r w:rsidRPr="00764BF5">
              <w:rPr>
                <w:szCs w:val="21"/>
              </w:rPr>
              <w:t xml:space="preserve"> 24%</w:t>
            </w:r>
          </w:p>
          <w:p w14:paraId="65D3AB2D" w14:textId="5DDA5F3F" w:rsidR="004A35D8" w:rsidRPr="00764BF5" w:rsidRDefault="004A35D8" w:rsidP="00CC642C">
            <w:pPr>
              <w:pStyle w:val="Tabletext6pt"/>
              <w:keepNext/>
              <w:rPr>
                <w:szCs w:val="21"/>
              </w:rPr>
            </w:pPr>
            <w:r>
              <w:rPr>
                <w:szCs w:val="21"/>
              </w:rPr>
              <w:t>Regional but no distant metastasis, 4%</w:t>
            </w:r>
          </w:p>
          <w:p w14:paraId="045ACC18" w14:textId="1046D45F" w:rsidR="004A35D8" w:rsidRPr="00764BF5" w:rsidRDefault="004A35D8" w:rsidP="00CC642C">
            <w:pPr>
              <w:pStyle w:val="Tabletext6pt"/>
              <w:keepNext/>
              <w:rPr>
                <w:szCs w:val="21"/>
              </w:rPr>
            </w:pPr>
            <w:r>
              <w:rPr>
                <w:szCs w:val="21"/>
              </w:rPr>
              <w:t>Distant metastasis, 4%</w:t>
            </w:r>
          </w:p>
        </w:tc>
      </w:tr>
      <w:tr w:rsidR="004A35D8" w:rsidRPr="00764BF5" w14:paraId="4FA79216" w14:textId="77777777" w:rsidTr="00693522">
        <w:tc>
          <w:tcPr>
            <w:tcW w:w="2207" w:type="pct"/>
            <w:shd w:val="clear" w:color="auto" w:fill="auto"/>
            <w:tcMar>
              <w:left w:w="108" w:type="dxa"/>
              <w:right w:w="108" w:type="dxa"/>
            </w:tcMar>
          </w:tcPr>
          <w:p w14:paraId="49FE79E4" w14:textId="29CE5FB3" w:rsidR="004A35D8" w:rsidRPr="00764BF5" w:rsidRDefault="004A35D8" w:rsidP="00CC642C">
            <w:pPr>
              <w:pStyle w:val="Tabletext6pt"/>
              <w:keepNext/>
              <w:rPr>
                <w:szCs w:val="21"/>
              </w:rPr>
            </w:pPr>
            <w:r w:rsidRPr="00764BF5">
              <w:rPr>
                <w:szCs w:val="21"/>
              </w:rPr>
              <w:t>P</w:t>
            </w:r>
            <w:r>
              <w:rPr>
                <w:szCs w:val="21"/>
              </w:rPr>
              <w:t xml:space="preserve">rostate-specific antigen (PSA) </w:t>
            </w:r>
          </w:p>
        </w:tc>
        <w:tc>
          <w:tcPr>
            <w:tcW w:w="2793" w:type="pct"/>
            <w:shd w:val="clear" w:color="auto" w:fill="auto"/>
            <w:tcMar>
              <w:left w:w="108" w:type="dxa"/>
              <w:right w:w="108" w:type="dxa"/>
            </w:tcMar>
            <w:vAlign w:val="center"/>
          </w:tcPr>
          <w:p w14:paraId="0F30FE3E" w14:textId="22950D03" w:rsidR="004A35D8" w:rsidRPr="00764BF5" w:rsidRDefault="004A35D8" w:rsidP="00CC642C">
            <w:pPr>
              <w:pStyle w:val="Tabletext6pt"/>
              <w:keepNext/>
              <w:rPr>
                <w:szCs w:val="21"/>
              </w:rPr>
            </w:pPr>
            <w:r w:rsidRPr="00764BF5">
              <w:rPr>
                <w:szCs w:val="21"/>
              </w:rPr>
              <w:t>ng/m</w:t>
            </w:r>
            <w:r>
              <w:rPr>
                <w:szCs w:val="21"/>
              </w:rPr>
              <w:t>L,</w:t>
            </w:r>
            <w:r w:rsidRPr="00764BF5">
              <w:rPr>
                <w:szCs w:val="21"/>
              </w:rPr>
              <w:t xml:space="preserve"> 7 </w:t>
            </w:r>
            <w:r>
              <w:rPr>
                <w:szCs w:val="21"/>
              </w:rPr>
              <w:t>[</w:t>
            </w:r>
            <w:r w:rsidRPr="00764BF5">
              <w:rPr>
                <w:szCs w:val="21"/>
              </w:rPr>
              <w:t>4.9</w:t>
            </w:r>
            <w:r>
              <w:rPr>
                <w:szCs w:val="21"/>
              </w:rPr>
              <w:t>–</w:t>
            </w:r>
            <w:r w:rsidRPr="00764BF5">
              <w:rPr>
                <w:szCs w:val="21"/>
              </w:rPr>
              <w:t>11</w:t>
            </w:r>
            <w:r>
              <w:rPr>
                <w:szCs w:val="21"/>
              </w:rPr>
              <w:t>]</w:t>
            </w:r>
          </w:p>
        </w:tc>
      </w:tr>
      <w:tr w:rsidR="004A35D8" w:rsidRPr="00764BF5" w14:paraId="62A2484B" w14:textId="77777777" w:rsidTr="00693522">
        <w:tblPrEx>
          <w:tblCellMar>
            <w:left w:w="0" w:type="dxa"/>
            <w:right w:w="0" w:type="dxa"/>
          </w:tblCellMar>
        </w:tblPrEx>
        <w:tc>
          <w:tcPr>
            <w:tcW w:w="2207" w:type="pct"/>
            <w:shd w:val="clear" w:color="auto" w:fill="auto"/>
            <w:tcMar>
              <w:left w:w="108" w:type="dxa"/>
              <w:right w:w="108" w:type="dxa"/>
            </w:tcMar>
          </w:tcPr>
          <w:p w14:paraId="6A9C3B5E" w14:textId="77777777" w:rsidR="004A35D8" w:rsidRPr="0086307A" w:rsidRDefault="004A35D8" w:rsidP="00CC642C">
            <w:pPr>
              <w:pStyle w:val="Tabletext6pt"/>
              <w:keepNext/>
              <w:rPr>
                <w:szCs w:val="21"/>
                <w:vertAlign w:val="subscript"/>
              </w:rPr>
            </w:pPr>
            <w:r w:rsidRPr="00764BF5">
              <w:rPr>
                <w:szCs w:val="21"/>
              </w:rPr>
              <w:t>Grade</w:t>
            </w:r>
          </w:p>
        </w:tc>
        <w:tc>
          <w:tcPr>
            <w:tcW w:w="2793" w:type="pct"/>
            <w:shd w:val="clear" w:color="auto" w:fill="auto"/>
            <w:tcMar>
              <w:left w:w="108" w:type="dxa"/>
              <w:right w:w="108" w:type="dxa"/>
            </w:tcMar>
          </w:tcPr>
          <w:p w14:paraId="55A1EB66" w14:textId="73B624F8" w:rsidR="004A35D8" w:rsidRPr="00764BF5" w:rsidRDefault="004A35D8" w:rsidP="00CC642C">
            <w:pPr>
              <w:pStyle w:val="Tabletext6pt"/>
              <w:keepNext/>
              <w:rPr>
                <w:szCs w:val="21"/>
              </w:rPr>
            </w:pPr>
            <w:r w:rsidRPr="00764BF5">
              <w:rPr>
                <w:szCs w:val="21"/>
              </w:rPr>
              <w:t>ISUP</w:t>
            </w:r>
            <w:r>
              <w:rPr>
                <w:szCs w:val="21"/>
              </w:rPr>
              <w:t xml:space="preserve"> 1, 30%</w:t>
            </w:r>
          </w:p>
          <w:p w14:paraId="3FD09035" w14:textId="2D6105FA" w:rsidR="004A35D8" w:rsidRPr="00764BF5" w:rsidRDefault="004A35D8" w:rsidP="00CC642C">
            <w:pPr>
              <w:pStyle w:val="Tabletext6pt"/>
              <w:keepNext/>
              <w:rPr>
                <w:szCs w:val="21"/>
              </w:rPr>
            </w:pPr>
            <w:r w:rsidRPr="00764BF5">
              <w:rPr>
                <w:szCs w:val="21"/>
              </w:rPr>
              <w:t>ISUP</w:t>
            </w:r>
            <w:r>
              <w:rPr>
                <w:szCs w:val="21"/>
              </w:rPr>
              <w:t xml:space="preserve"> </w:t>
            </w:r>
            <w:r w:rsidRPr="00764BF5">
              <w:rPr>
                <w:szCs w:val="21"/>
              </w:rPr>
              <w:t>2</w:t>
            </w:r>
            <w:r>
              <w:rPr>
                <w:szCs w:val="21"/>
              </w:rPr>
              <w:t>, 31%</w:t>
            </w:r>
          </w:p>
          <w:p w14:paraId="3F39072A" w14:textId="4E3FEA46" w:rsidR="004A35D8" w:rsidRPr="00764BF5" w:rsidRDefault="004A35D8" w:rsidP="00CC642C">
            <w:pPr>
              <w:pStyle w:val="Tabletext6pt"/>
              <w:keepNext/>
              <w:rPr>
                <w:szCs w:val="21"/>
              </w:rPr>
            </w:pPr>
            <w:r w:rsidRPr="00764BF5">
              <w:rPr>
                <w:szCs w:val="21"/>
              </w:rPr>
              <w:t>ISUP</w:t>
            </w:r>
            <w:r>
              <w:rPr>
                <w:szCs w:val="21"/>
              </w:rPr>
              <w:t xml:space="preserve"> </w:t>
            </w:r>
            <w:r w:rsidRPr="00764BF5">
              <w:rPr>
                <w:szCs w:val="21"/>
              </w:rPr>
              <w:t>3</w:t>
            </w:r>
            <w:r>
              <w:rPr>
                <w:szCs w:val="21"/>
              </w:rPr>
              <w:t>, 17%</w:t>
            </w:r>
          </w:p>
          <w:p w14:paraId="09D49BCB" w14:textId="16B559FF" w:rsidR="004A35D8" w:rsidRPr="00764BF5" w:rsidRDefault="004A35D8" w:rsidP="00CC642C">
            <w:pPr>
              <w:pStyle w:val="Tabletext6pt"/>
              <w:keepNext/>
              <w:rPr>
                <w:szCs w:val="21"/>
              </w:rPr>
            </w:pPr>
            <w:r w:rsidRPr="00764BF5">
              <w:rPr>
                <w:szCs w:val="21"/>
              </w:rPr>
              <w:t>ISUP</w:t>
            </w:r>
            <w:r>
              <w:rPr>
                <w:szCs w:val="21"/>
              </w:rPr>
              <w:t xml:space="preserve"> </w:t>
            </w:r>
            <w:r w:rsidRPr="00764BF5">
              <w:rPr>
                <w:szCs w:val="21"/>
              </w:rPr>
              <w:t>4</w:t>
            </w:r>
            <w:r>
              <w:rPr>
                <w:szCs w:val="21"/>
              </w:rPr>
              <w:t>, 10%</w:t>
            </w:r>
          </w:p>
          <w:p w14:paraId="3C6983CD" w14:textId="53423D7F" w:rsidR="004A35D8" w:rsidRPr="00764BF5" w:rsidRDefault="004A35D8" w:rsidP="00CC642C">
            <w:pPr>
              <w:pStyle w:val="Tabletext6pt"/>
              <w:keepNext/>
              <w:rPr>
                <w:szCs w:val="21"/>
              </w:rPr>
            </w:pPr>
            <w:r w:rsidRPr="00764BF5">
              <w:rPr>
                <w:szCs w:val="21"/>
              </w:rPr>
              <w:t>ISUP</w:t>
            </w:r>
            <w:r>
              <w:rPr>
                <w:szCs w:val="21"/>
              </w:rPr>
              <w:t xml:space="preserve"> </w:t>
            </w:r>
            <w:r w:rsidRPr="00764BF5">
              <w:rPr>
                <w:szCs w:val="21"/>
              </w:rPr>
              <w:t>5</w:t>
            </w:r>
            <w:r>
              <w:rPr>
                <w:szCs w:val="21"/>
              </w:rPr>
              <w:t>, 12%</w:t>
            </w:r>
          </w:p>
        </w:tc>
      </w:tr>
    </w:tbl>
    <w:p w14:paraId="06BC58F0" w14:textId="44CE06AD" w:rsidR="00FC101E" w:rsidRDefault="00D93438" w:rsidP="00FC101E">
      <w:pPr>
        <w:pStyle w:val="Tablefigurenote"/>
      </w:pPr>
      <w:r>
        <w:t>'</w:t>
      </w:r>
      <w:r w:rsidR="00FC101E">
        <w:t xml:space="preserve">Death </w:t>
      </w:r>
      <w:r>
        <w:t>c</w:t>
      </w:r>
      <w:r w:rsidR="00FC101E">
        <w:t xml:space="preserve">ertificate </w:t>
      </w:r>
      <w:r>
        <w:t>o</w:t>
      </w:r>
      <w:r w:rsidR="00FC101E">
        <w:t>nly</w:t>
      </w:r>
      <w:r>
        <w:t>’</w:t>
      </w:r>
      <w:r w:rsidR="00FC101E">
        <w:t xml:space="preserve"> patients excluded in the linked dataset (</w:t>
      </w:r>
      <w:r w:rsidR="00FC101E" w:rsidRPr="007B3EFA">
        <w:rPr>
          <w:i/>
          <w:iCs/>
        </w:rPr>
        <w:t>n</w:t>
      </w:r>
      <w:r w:rsidR="00FC101E">
        <w:t xml:space="preserve"> = 315)</w:t>
      </w:r>
    </w:p>
    <w:p w14:paraId="02ACB40D" w14:textId="2C08DF03" w:rsidR="00FC101E" w:rsidRDefault="00E251F9" w:rsidP="00FC101E">
      <w:pPr>
        <w:pStyle w:val="Tablefigurenote"/>
      </w:pPr>
      <w:r w:rsidRPr="007B3EFA">
        <w:t>NCCN =</w:t>
      </w:r>
      <w:r>
        <w:rPr>
          <w:vertAlign w:val="superscript"/>
        </w:rPr>
        <w:t xml:space="preserve"> </w:t>
      </w:r>
      <w:r w:rsidR="00FC101E">
        <w:t xml:space="preserve">National Cancer Comprehensive Network, refer to the </w:t>
      </w:r>
      <w:r w:rsidR="00FC101E">
        <w:fldChar w:fldCharType="begin"/>
      </w:r>
      <w:r w:rsidR="00FC101E">
        <w:instrText xml:space="preserve"> REF _Ref90624188 \h </w:instrText>
      </w:r>
      <w:r w:rsidR="00FC101E">
        <w:fldChar w:fldCharType="separate"/>
      </w:r>
      <w:r w:rsidR="00F26045">
        <w:t>glossary</w:t>
      </w:r>
      <w:r w:rsidR="00FC101E">
        <w:fldChar w:fldCharType="end"/>
      </w:r>
      <w:r w:rsidR="00FC101E">
        <w:t xml:space="preserve"> for further details</w:t>
      </w:r>
    </w:p>
    <w:p w14:paraId="3684076D" w14:textId="681FAA45" w:rsidR="00FC101E" w:rsidRPr="00802B57" w:rsidRDefault="00E251F9" w:rsidP="00FC101E">
      <w:pPr>
        <w:pStyle w:val="Tablefigurenote"/>
      </w:pPr>
      <w:r>
        <w:t xml:space="preserve">ISUP = </w:t>
      </w:r>
      <w:r w:rsidR="00FC101E">
        <w:t xml:space="preserve">International Society of Urological Pathology, refer to the </w:t>
      </w:r>
      <w:r w:rsidR="00FC101E">
        <w:fldChar w:fldCharType="begin"/>
      </w:r>
      <w:r w:rsidR="00FC101E">
        <w:instrText xml:space="preserve"> REF _Ref90624188 \h </w:instrText>
      </w:r>
      <w:r w:rsidR="00FC101E">
        <w:fldChar w:fldCharType="separate"/>
      </w:r>
      <w:r w:rsidR="00F26045">
        <w:t>glossary</w:t>
      </w:r>
      <w:r w:rsidR="00FC101E">
        <w:fldChar w:fldCharType="end"/>
      </w:r>
      <w:r w:rsidR="00FC101E">
        <w:t xml:space="preserve"> for further details</w:t>
      </w:r>
    </w:p>
    <w:p w14:paraId="3BD2FE77" w14:textId="77777777" w:rsidR="00FC101E" w:rsidRPr="00802B57" w:rsidRDefault="00FC101E" w:rsidP="00E70CAC">
      <w:pPr>
        <w:pStyle w:val="Tablefigurenote"/>
      </w:pPr>
    </w:p>
    <w:p w14:paraId="786061A5" w14:textId="2DBC8976" w:rsidR="00051AFC" w:rsidRPr="00035705" w:rsidRDefault="00051AFC" w:rsidP="00035705">
      <w:pPr>
        <w:pStyle w:val="Figurecaption"/>
      </w:pPr>
      <w:bookmarkStart w:id="22" w:name="_Ref85204078"/>
      <w:bookmarkStart w:id="23" w:name="_Toc139381897"/>
      <w:bookmarkStart w:id="24" w:name="_Ref84948267"/>
      <w:bookmarkStart w:id="25" w:name="_Ref84948246"/>
      <w:r w:rsidRPr="00035705">
        <w:t xml:space="preserve">Figure </w:t>
      </w:r>
      <w:fldSimple w:instr=" SEQ Figure \* ARABIC ">
        <w:r w:rsidR="00F26045">
          <w:rPr>
            <w:noProof/>
          </w:rPr>
          <w:t>1</w:t>
        </w:r>
      </w:fldSimple>
      <w:bookmarkEnd w:id="22"/>
      <w:r w:rsidRPr="00035705">
        <w:t xml:space="preserve">: </w:t>
      </w:r>
      <w:r w:rsidR="00151359" w:rsidRPr="00035705">
        <w:t xml:space="preserve">Number of prostate cancer diagnoses from 2009 </w:t>
      </w:r>
      <w:r w:rsidR="00BD3D3B">
        <w:t>to</w:t>
      </w:r>
      <w:r w:rsidR="00151359" w:rsidRPr="00035705">
        <w:t xml:space="preserve"> 2018 and the </w:t>
      </w:r>
      <w:r w:rsidR="00FA3CA3" w:rsidRPr="00035705">
        <w:t xml:space="preserve">contribution to </w:t>
      </w:r>
      <w:r w:rsidR="00151359" w:rsidRPr="00035705">
        <w:t xml:space="preserve">the </w:t>
      </w:r>
      <w:r w:rsidR="00FA3CA3" w:rsidRPr="00035705">
        <w:t>Prostate Cancer Outcomes Registry</w:t>
      </w:r>
      <w:bookmarkEnd w:id="23"/>
    </w:p>
    <w:p w14:paraId="1B81A4C4" w14:textId="7F37E32C" w:rsidR="00051AFC" w:rsidRDefault="00051AFC" w:rsidP="00D33760">
      <w:pPr>
        <w:pStyle w:val="Body"/>
      </w:pPr>
      <w:r>
        <w:rPr>
          <w:noProof/>
        </w:rPr>
        <w:drawing>
          <wp:inline distT="0" distB="0" distL="0" distR="0" wp14:anchorId="1E13060C" wp14:editId="14EA0E42">
            <wp:extent cx="5607050" cy="3982085"/>
            <wp:effectExtent l="0" t="0" r="0" b="0"/>
            <wp:docPr id="22" name="Google Shape;807;p111" descr="A column chart showing the number of prostate cancer diagnoses from 2009 to 2018 and the contribution to the Prostate Cancer Outcomes Registry"/>
            <wp:cNvGraphicFramePr/>
            <a:graphic xmlns:a="http://schemas.openxmlformats.org/drawingml/2006/main">
              <a:graphicData uri="http://schemas.openxmlformats.org/drawingml/2006/picture">
                <pic:pic xmlns:pic="http://schemas.openxmlformats.org/drawingml/2006/picture">
                  <pic:nvPicPr>
                    <pic:cNvPr id="22" name="Google Shape;807;p111" descr="A column chart showing the number of prostate cancer diagnoses from 2009 to 2018 and the contribution to the Prostate Cancer Outcomes Registry"/>
                    <pic:cNvPicPr preferRelativeResize="0"/>
                  </pic:nvPicPr>
                  <pic:blipFill>
                    <a:blip r:embed="rId30">
                      <a:alphaModFix/>
                    </a:blip>
                    <a:stretch>
                      <a:fillRect/>
                    </a:stretch>
                  </pic:blipFill>
                  <pic:spPr>
                    <a:xfrm>
                      <a:off x="0" y="0"/>
                      <a:ext cx="5607050" cy="3982085"/>
                    </a:xfrm>
                    <a:prstGeom prst="rect">
                      <a:avLst/>
                    </a:prstGeom>
                    <a:noFill/>
                    <a:ln>
                      <a:noFill/>
                    </a:ln>
                  </pic:spPr>
                </pic:pic>
              </a:graphicData>
            </a:graphic>
          </wp:inline>
        </w:drawing>
      </w:r>
    </w:p>
    <w:p w14:paraId="3C0A324D" w14:textId="0D6D5B90" w:rsidR="00436FF7" w:rsidRDefault="00BD3D3B" w:rsidP="00035705">
      <w:pPr>
        <w:pStyle w:val="Tablefigurenote"/>
      </w:pPr>
      <w:r>
        <w:t>‘</w:t>
      </w:r>
      <w:r w:rsidR="00035705">
        <w:t>Pending/Missing</w:t>
      </w:r>
      <w:r>
        <w:t>’</w:t>
      </w:r>
      <w:r w:rsidR="00035705">
        <w:t xml:space="preserve"> are </w:t>
      </w:r>
      <w:r>
        <w:t xml:space="preserve">people </w:t>
      </w:r>
      <w:r w:rsidR="00035705">
        <w:t>whose details were not available</w:t>
      </w:r>
      <w:r>
        <w:t>.</w:t>
      </w:r>
    </w:p>
    <w:p w14:paraId="78423085" w14:textId="7999C7A5" w:rsidR="00670AAF" w:rsidRDefault="00670AAF" w:rsidP="00035705">
      <w:pPr>
        <w:pStyle w:val="Figurecaption"/>
      </w:pPr>
      <w:bookmarkStart w:id="26" w:name="_Ref90468730"/>
      <w:bookmarkStart w:id="27" w:name="_Toc139381898"/>
      <w:r>
        <w:t xml:space="preserve">Figure </w:t>
      </w:r>
      <w:fldSimple w:instr=" SEQ Figure \* ARABIC ">
        <w:r w:rsidR="00F26045">
          <w:rPr>
            <w:noProof/>
          </w:rPr>
          <w:t>2</w:t>
        </w:r>
      </w:fldSimple>
      <w:bookmarkEnd w:id="24"/>
      <w:bookmarkEnd w:id="26"/>
      <w:r w:rsidR="00E64A69">
        <w:t xml:space="preserve">: </w:t>
      </w:r>
      <w:r w:rsidR="00720403">
        <w:t>Age-standardised incidence rate of prostate cancer</w:t>
      </w:r>
      <w:r w:rsidR="00E64A69">
        <w:t xml:space="preserve"> by ICS of residence (N = 23,380)</w:t>
      </w:r>
      <w:bookmarkEnd w:id="25"/>
      <w:bookmarkEnd w:id="27"/>
    </w:p>
    <w:p w14:paraId="225B5AFE" w14:textId="0F8BA0C1" w:rsidR="00263B35" w:rsidRDefault="00263B35" w:rsidP="00746E90">
      <w:pPr>
        <w:pStyle w:val="Body"/>
      </w:pPr>
      <w:r>
        <w:rPr>
          <w:noProof/>
        </w:rPr>
        <w:drawing>
          <wp:inline distT="0" distB="0" distL="0" distR="0" wp14:anchorId="52613EA3" wp14:editId="7231B312">
            <wp:extent cx="5943600" cy="3429000"/>
            <wp:effectExtent l="0" t="0" r="0" b="0"/>
            <wp:docPr id="10" name="Picture 10" descr="A graph showing the age-standardised incidence rate of prostate cancer by ICS of res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the age-standardised incidence rate of prostate cancer by ICS of residenc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5FD3559D" w14:textId="70A72BB9" w:rsidR="007C479E" w:rsidRDefault="007C479E" w:rsidP="007C479E">
      <w:pPr>
        <w:pStyle w:val="Tablefigurenote"/>
      </w:pPr>
      <w:r>
        <w:t>Data source: VCR; ABS population data</w:t>
      </w:r>
    </w:p>
    <w:p w14:paraId="31B430AA" w14:textId="77777777" w:rsidR="00F44EC9" w:rsidRDefault="007C479E" w:rsidP="00F44EC9">
      <w:pPr>
        <w:pStyle w:val="Tablefigurenote"/>
        <w:rPr>
          <w:rFonts w:eastAsia="MS Gothic"/>
          <w:lang w:val="en-GB"/>
        </w:rPr>
      </w:pPr>
      <w:r>
        <w:t xml:space="preserve">Standardised to the World Standard Population </w:t>
      </w:r>
    </w:p>
    <w:p w14:paraId="68BBC086" w14:textId="77777777" w:rsidR="00F44EC9" w:rsidRPr="00F44EC9" w:rsidRDefault="00F44EC9" w:rsidP="00F44EC9">
      <w:pPr>
        <w:pStyle w:val="Tablefigurenote"/>
        <w:rPr>
          <w:rFonts w:eastAsia="MS Gothic"/>
          <w:lang w:val="en-GB"/>
        </w:rPr>
      </w:pPr>
      <w:r>
        <w:rPr>
          <w:rFonts w:eastAsia="MS Gothic"/>
          <w:lang w:val="en-GB"/>
        </w:rPr>
        <w:t>Error bars represent 95 per cent confidence intervals.</w:t>
      </w:r>
    </w:p>
    <w:p w14:paraId="714F4F38" w14:textId="32FE9EFF" w:rsidR="00BE38E3" w:rsidRDefault="00BE38E3" w:rsidP="00035705">
      <w:pPr>
        <w:pStyle w:val="Figurecaption"/>
      </w:pPr>
      <w:bookmarkStart w:id="28" w:name="_Ref84949137"/>
      <w:bookmarkStart w:id="29" w:name="_Toc139381899"/>
      <w:r>
        <w:t xml:space="preserve">Figure </w:t>
      </w:r>
      <w:fldSimple w:instr=" SEQ Figure \* ARABIC ">
        <w:r w:rsidR="00F26045">
          <w:rPr>
            <w:noProof/>
          </w:rPr>
          <w:t>3</w:t>
        </w:r>
      </w:fldSimple>
      <w:bookmarkEnd w:id="28"/>
      <w:r>
        <w:t>:</w:t>
      </w:r>
      <w:r w:rsidR="007C479E">
        <w:t xml:space="preserve"> </w:t>
      </w:r>
      <w:r w:rsidR="00720403">
        <w:t xml:space="preserve">Age-standardised incidence rate of prostate cancer </w:t>
      </w:r>
      <w:r>
        <w:t>by soci</w:t>
      </w:r>
      <w:r w:rsidR="00BD3D3B">
        <w:t>o</w:t>
      </w:r>
      <w:r>
        <w:t>economic status (N = 23,3</w:t>
      </w:r>
      <w:r w:rsidR="00263B35">
        <w:t>91</w:t>
      </w:r>
      <w:r>
        <w:t>)</w:t>
      </w:r>
      <w:bookmarkEnd w:id="29"/>
    </w:p>
    <w:p w14:paraId="5054F8C3" w14:textId="7317EDA7" w:rsidR="00263B35" w:rsidRDefault="008103C4" w:rsidP="00746E90">
      <w:pPr>
        <w:pStyle w:val="Body"/>
      </w:pPr>
      <w:r>
        <w:rPr>
          <w:noProof/>
        </w:rPr>
        <w:drawing>
          <wp:inline distT="0" distB="0" distL="0" distR="0" wp14:anchorId="797F532E" wp14:editId="77AFA31C">
            <wp:extent cx="5895975" cy="4124325"/>
            <wp:effectExtent l="0" t="0" r="0" b="0"/>
            <wp:docPr id="6" name="Picture 6" descr="A graph showing the age-standardised incidence rate of prostate cancer by socioeconomic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the age-standardised incidence rate of prostate cancer by socioeconomic statu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4124325"/>
                    </a:xfrm>
                    <a:prstGeom prst="rect">
                      <a:avLst/>
                    </a:prstGeom>
                    <a:noFill/>
                    <a:ln>
                      <a:noFill/>
                    </a:ln>
                  </pic:spPr>
                </pic:pic>
              </a:graphicData>
            </a:graphic>
          </wp:inline>
        </w:drawing>
      </w:r>
    </w:p>
    <w:p w14:paraId="4D0D300E" w14:textId="77777777" w:rsidR="007C479E" w:rsidRDefault="007C479E" w:rsidP="007C479E">
      <w:pPr>
        <w:pStyle w:val="Tablefigurenote"/>
      </w:pPr>
      <w:r>
        <w:t>Data source: VCR; ABS population data</w:t>
      </w:r>
    </w:p>
    <w:p w14:paraId="7E40B593" w14:textId="77777777" w:rsidR="00F44EC9" w:rsidRDefault="007C479E" w:rsidP="00F44EC9">
      <w:pPr>
        <w:pStyle w:val="Tablefigurenote"/>
        <w:rPr>
          <w:rFonts w:eastAsia="MS Gothic"/>
          <w:lang w:val="en-GB"/>
        </w:rPr>
      </w:pPr>
      <w:r>
        <w:t xml:space="preserve">Standardised to the World Standard Population </w:t>
      </w:r>
    </w:p>
    <w:p w14:paraId="1382B6DA" w14:textId="77777777" w:rsidR="00F44EC9" w:rsidRDefault="00F44EC9" w:rsidP="00F44EC9">
      <w:pPr>
        <w:pStyle w:val="Tablefigurenote"/>
        <w:rPr>
          <w:rFonts w:eastAsia="MS Gothic"/>
          <w:lang w:val="en-GB"/>
        </w:rPr>
      </w:pPr>
      <w:r w:rsidRPr="00C15B79">
        <w:rPr>
          <w:rFonts w:eastAsia="MS Gothic"/>
          <w:lang w:val="en-GB"/>
        </w:rPr>
        <w:t xml:space="preserve">SES based on </w:t>
      </w:r>
      <w:r>
        <w:rPr>
          <w:rFonts w:eastAsia="MS Gothic"/>
          <w:lang w:val="en-GB"/>
        </w:rPr>
        <w:t>Statistical Area 2 at diagnosis.</w:t>
      </w:r>
    </w:p>
    <w:p w14:paraId="266A09F8" w14:textId="4F1BD25A" w:rsidR="007C479E" w:rsidRPr="00F44EC9" w:rsidRDefault="00F44EC9" w:rsidP="007C479E">
      <w:pPr>
        <w:pStyle w:val="Tablefigurenote"/>
        <w:rPr>
          <w:rFonts w:eastAsia="MS Gothic"/>
          <w:lang w:val="en-GB"/>
        </w:rPr>
      </w:pPr>
      <w:r>
        <w:rPr>
          <w:rFonts w:eastAsia="MS Gothic"/>
          <w:lang w:val="en-GB"/>
        </w:rPr>
        <w:t>Error bars represent 95 per cent confidence intervals.</w:t>
      </w:r>
    </w:p>
    <w:p w14:paraId="7DFDE9B9" w14:textId="63A1279F" w:rsidR="00FA3CA3" w:rsidRDefault="00FA3CA3" w:rsidP="00FA3CA3">
      <w:pPr>
        <w:pStyle w:val="Heading3"/>
      </w:pPr>
      <w:r>
        <w:t>Clinical commentary</w:t>
      </w:r>
      <w:r w:rsidR="00BD3D3B">
        <w:t xml:space="preserve"> – i</w:t>
      </w:r>
      <w:r w:rsidR="00BD3D3B" w:rsidRPr="00BD3D3B">
        <w:t>ncidence, demographics and tumour characteristics</w:t>
      </w:r>
    </w:p>
    <w:p w14:paraId="72E2B31A" w14:textId="44798EEE" w:rsidR="00FA3CA3" w:rsidRDefault="00FA3CA3" w:rsidP="002609A6">
      <w:pPr>
        <w:pStyle w:val="Body"/>
      </w:pPr>
      <w:r>
        <w:t>There are some differences between the</w:t>
      </w:r>
      <w:r w:rsidR="000C10EA">
        <w:t xml:space="preserve"> VCR-VAED</w:t>
      </w:r>
      <w:r>
        <w:t xml:space="preserve"> linked dataset and the</w:t>
      </w:r>
      <w:r w:rsidR="000C10EA">
        <w:t xml:space="preserve"> </w:t>
      </w:r>
      <w:r w:rsidR="009940E0">
        <w:t>PCOR-Vic</w:t>
      </w:r>
      <w:r>
        <w:t xml:space="preserve"> dataset, including greater detail of staging of prostate cancer in PCOR</w:t>
      </w:r>
      <w:r w:rsidR="009940E0">
        <w:t>-Vic</w:t>
      </w:r>
      <w:r>
        <w:t xml:space="preserve">, </w:t>
      </w:r>
      <w:r w:rsidR="00143FEB">
        <w:t xml:space="preserve">which includes </w:t>
      </w:r>
      <w:r>
        <w:t>data on PSA</w:t>
      </w:r>
      <w:r w:rsidR="007E09CE">
        <w:t xml:space="preserve"> </w:t>
      </w:r>
      <w:r w:rsidR="004F613A">
        <w:t xml:space="preserve">testing </w:t>
      </w:r>
      <w:r>
        <w:t xml:space="preserve">and clinical stage. </w:t>
      </w:r>
      <w:r w:rsidR="00891840">
        <w:t>The PCOR</w:t>
      </w:r>
      <w:r w:rsidR="009940E0">
        <w:t>-Vic data</w:t>
      </w:r>
      <w:r w:rsidR="00891840">
        <w:t xml:space="preserve"> also collects </w:t>
      </w:r>
      <w:r w:rsidR="007E09CE">
        <w:t xml:space="preserve">more granular information on management as well as </w:t>
      </w:r>
      <w:r w:rsidR="00891840">
        <w:t xml:space="preserve">information on men’s experiences and </w:t>
      </w:r>
      <w:r w:rsidR="007E09CE">
        <w:t xml:space="preserve">patient-reported </w:t>
      </w:r>
      <w:r w:rsidR="00891840">
        <w:t xml:space="preserve">side effects after management of prostate cancer. </w:t>
      </w:r>
      <w:r>
        <w:t>An outcome from the 2016 summit was to encourage all healthcare providers to contribute to the PCOR</w:t>
      </w:r>
      <w:r w:rsidR="009940E0">
        <w:t>-Vic</w:t>
      </w:r>
      <w:r w:rsidR="008E7372">
        <w:t xml:space="preserve"> and for PCOR</w:t>
      </w:r>
      <w:r w:rsidR="009940E0">
        <w:t>-Vic</w:t>
      </w:r>
      <w:r w:rsidR="008E7372">
        <w:t xml:space="preserve"> to share the findings from the registry with local clinical groups. W</w:t>
      </w:r>
      <w:r>
        <w:t xml:space="preserve">e see the results of that in increasing coverage </w:t>
      </w:r>
      <w:r w:rsidR="00436FF7">
        <w:t>of all prostate cancer diagnoses in</w:t>
      </w:r>
      <w:r>
        <w:t xml:space="preserve"> the PCOR</w:t>
      </w:r>
      <w:r w:rsidR="009940E0">
        <w:t>-Vic data</w:t>
      </w:r>
      <w:r>
        <w:t xml:space="preserve"> (84 per cent in 2018). </w:t>
      </w:r>
      <w:r w:rsidR="009915A8">
        <w:t xml:space="preserve">It is regrettable that little progress was made to enable improved data accrual to the PCOR-Vic after barriers were highlighted at the first summit. </w:t>
      </w:r>
      <w:r w:rsidR="008E7372">
        <w:t xml:space="preserve">The increasing incidence of men diagnosed with prostate cancer since 2014 </w:t>
      </w:r>
      <w:r w:rsidR="00CD70C5">
        <w:t xml:space="preserve">probably </w:t>
      </w:r>
      <w:r w:rsidR="002609A6">
        <w:t>reflects</w:t>
      </w:r>
      <w:r w:rsidR="008E7372">
        <w:t xml:space="preserve"> increasing use of PSA </w:t>
      </w:r>
      <w:r w:rsidR="002609A6">
        <w:t>testing</w:t>
      </w:r>
      <w:r w:rsidR="00436FF7">
        <w:t>, as t</w:t>
      </w:r>
      <w:r w:rsidR="002609A6">
        <w:t xml:space="preserve">he rate of diagnosis is proportionate to the number of PSA blood tests done. </w:t>
      </w:r>
      <w:r w:rsidR="00EB3AD1">
        <w:t xml:space="preserve">Age-standardised incidence varies by ICS of residence and increases with increasing </w:t>
      </w:r>
      <w:r w:rsidR="00043446">
        <w:t>SES</w:t>
      </w:r>
      <w:r w:rsidR="00EB3AD1">
        <w:t>.</w:t>
      </w:r>
    </w:p>
    <w:p w14:paraId="35CBD415" w14:textId="2D68F241" w:rsidR="00FA3CA3" w:rsidRDefault="00FA3CA3" w:rsidP="00FA3CA3">
      <w:pPr>
        <w:pStyle w:val="Heading2"/>
      </w:pPr>
      <w:bookmarkStart w:id="30" w:name="_Toc139381878"/>
      <w:r>
        <w:t>COVID</w:t>
      </w:r>
      <w:r w:rsidR="00B130E0">
        <w:t>-</w:t>
      </w:r>
      <w:r>
        <w:t>19</w:t>
      </w:r>
      <w:r w:rsidR="00A119A3">
        <w:t>-</w:t>
      </w:r>
      <w:r w:rsidR="00B130E0">
        <w:t>r</w:t>
      </w:r>
      <w:r>
        <w:t>elated effects</w:t>
      </w:r>
      <w:bookmarkEnd w:id="30"/>
    </w:p>
    <w:p w14:paraId="0DE21986" w14:textId="308017C3" w:rsidR="00B840FA" w:rsidRPr="00FA3CA3" w:rsidRDefault="00B840FA" w:rsidP="009940E0">
      <w:pPr>
        <w:pStyle w:val="Bullet1"/>
      </w:pPr>
      <w:r>
        <w:t xml:space="preserve">The </w:t>
      </w:r>
      <w:r w:rsidR="00043446">
        <w:t>VCR</w:t>
      </w:r>
      <w:r>
        <w:t xml:space="preserve"> annual statistics and trends report was </w:t>
      </w:r>
      <w:r w:rsidR="00286C63">
        <w:t>released</w:t>
      </w:r>
      <w:r>
        <w:t xml:space="preserve"> on 9 December 2021, </w:t>
      </w:r>
      <w:r w:rsidR="00286C63">
        <w:t xml:space="preserve">with data </w:t>
      </w:r>
      <w:r>
        <w:t>publish</w:t>
      </w:r>
      <w:r w:rsidR="00286C63">
        <w:t xml:space="preserve">ed </w:t>
      </w:r>
      <w:r>
        <w:t xml:space="preserve">on cancer incidence in 2020. Overall, there were 819 fewer </w:t>
      </w:r>
      <w:r w:rsidR="00286C63">
        <w:t xml:space="preserve">prostate cancer </w:t>
      </w:r>
      <w:r>
        <w:t>diagnoses than expected in 2020</w:t>
      </w:r>
      <w:r w:rsidR="00EE4289">
        <w:t>,</w:t>
      </w:r>
      <w:r>
        <w:t xml:space="preserve"> a 13 per cent </w:t>
      </w:r>
      <w:r w:rsidR="00EE4289">
        <w:t>decline (</w:t>
      </w:r>
      <w:r w:rsidR="00EE4289">
        <w:fldChar w:fldCharType="begin"/>
      </w:r>
      <w:r w:rsidR="00EE4289">
        <w:instrText xml:space="preserve"> REF _Ref95222692 \h </w:instrText>
      </w:r>
      <w:r w:rsidR="00EE4289">
        <w:fldChar w:fldCharType="separate"/>
      </w:r>
      <w:r w:rsidR="00F26045">
        <w:t xml:space="preserve">Figure </w:t>
      </w:r>
      <w:r w:rsidR="00F26045">
        <w:rPr>
          <w:noProof/>
        </w:rPr>
        <w:t>4</w:t>
      </w:r>
      <w:r w:rsidR="00EE4289">
        <w:fldChar w:fldCharType="end"/>
      </w:r>
      <w:r w:rsidR="00EE4289">
        <w:t xml:space="preserve">). </w:t>
      </w:r>
      <w:r w:rsidR="00286C63">
        <w:t xml:space="preserve">There was a decline is diagnoses for all ISUP grade groups </w:t>
      </w:r>
      <w:r w:rsidR="00EE4289">
        <w:t>(</w:t>
      </w:r>
      <w:r w:rsidR="00EE4289">
        <w:fldChar w:fldCharType="begin"/>
      </w:r>
      <w:r w:rsidR="00EE4289">
        <w:instrText xml:space="preserve"> REF _Ref95222702 \h </w:instrText>
      </w:r>
      <w:r w:rsidR="00EE4289">
        <w:fldChar w:fldCharType="separate"/>
      </w:r>
      <w:r w:rsidR="00F26045">
        <w:t xml:space="preserve">Figure </w:t>
      </w:r>
      <w:r w:rsidR="00F26045">
        <w:rPr>
          <w:noProof/>
        </w:rPr>
        <w:t>5</w:t>
      </w:r>
      <w:r w:rsidR="00EE4289">
        <w:fldChar w:fldCharType="end"/>
      </w:r>
      <w:r w:rsidR="00EE4289">
        <w:t>).</w:t>
      </w:r>
    </w:p>
    <w:p w14:paraId="7AC8B162" w14:textId="6DF6F759" w:rsidR="00846529" w:rsidRDefault="00846529" w:rsidP="00035705">
      <w:pPr>
        <w:pStyle w:val="Figurecaption"/>
      </w:pPr>
      <w:bookmarkStart w:id="31" w:name="_Ref95222692"/>
      <w:bookmarkStart w:id="32" w:name="_Toc139381900"/>
      <w:r>
        <w:t xml:space="preserve">Figure </w:t>
      </w:r>
      <w:fldSimple w:instr=" SEQ Figure \* ARABIC ">
        <w:r w:rsidR="00F26045">
          <w:rPr>
            <w:noProof/>
          </w:rPr>
          <w:t>4</w:t>
        </w:r>
      </w:fldSimple>
      <w:bookmarkEnd w:id="31"/>
      <w:r>
        <w:t>: Relative difference (with 95</w:t>
      </w:r>
      <w:r w:rsidR="00D402D9">
        <w:t xml:space="preserve"> per cent</w:t>
      </w:r>
      <w:r>
        <w:t xml:space="preserve"> confidence intervals) between observed and expected number of prostate cancer diagnoses in 2020</w:t>
      </w:r>
      <w:bookmarkEnd w:id="32"/>
    </w:p>
    <w:p w14:paraId="1EA46C54" w14:textId="5D6F6AF1" w:rsidR="00846529" w:rsidRDefault="00846529">
      <w:pPr>
        <w:pStyle w:val="Body"/>
      </w:pPr>
      <w:r>
        <w:rPr>
          <w:noProof/>
        </w:rPr>
        <w:drawing>
          <wp:inline distT="0" distB="0" distL="0" distR="0" wp14:anchorId="01F089E4" wp14:editId="3EA29E05">
            <wp:extent cx="5130800" cy="4421163"/>
            <wp:effectExtent l="0" t="0" r="0" b="0"/>
            <wp:docPr id="2" name="Picture 2" descr="A graph showing the relative difference (with 95 per cent confidence intervals) between observed and expected number of prostate cancer diagnose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showing the relative difference (with 95 per cent confidence intervals) between observed and expected number of prostate cancer diagnoses in 2020"/>
                    <pic:cNvPicPr/>
                  </pic:nvPicPr>
                  <pic:blipFill>
                    <a:blip r:embed="rId33"/>
                    <a:stretch>
                      <a:fillRect/>
                    </a:stretch>
                  </pic:blipFill>
                  <pic:spPr>
                    <a:xfrm>
                      <a:off x="0" y="0"/>
                      <a:ext cx="5136250" cy="4425859"/>
                    </a:xfrm>
                    <a:prstGeom prst="rect">
                      <a:avLst/>
                    </a:prstGeom>
                  </pic:spPr>
                </pic:pic>
              </a:graphicData>
            </a:graphic>
          </wp:inline>
        </w:drawing>
      </w:r>
    </w:p>
    <w:p w14:paraId="16668468" w14:textId="4D4713BA" w:rsidR="00846529" w:rsidRDefault="00B130E0" w:rsidP="006C1AF8">
      <w:pPr>
        <w:pStyle w:val="Tablefigurenote"/>
      </w:pPr>
      <w:r>
        <w:t>Data s</w:t>
      </w:r>
      <w:r w:rsidR="00846529">
        <w:t>ource: Cancer in Victoria 2020, Victorian Cancer Registry</w:t>
      </w:r>
      <w:r w:rsidR="0057311D">
        <w:rPr>
          <w:rStyle w:val="FootnoteReference"/>
        </w:rPr>
        <w:footnoteReference w:id="3"/>
      </w:r>
    </w:p>
    <w:p w14:paraId="3605CEA1" w14:textId="1324BAB0" w:rsidR="00846529" w:rsidRDefault="00846529" w:rsidP="00035705">
      <w:pPr>
        <w:pStyle w:val="Figurecaption"/>
      </w:pPr>
      <w:bookmarkStart w:id="33" w:name="_Ref95222702"/>
      <w:bookmarkStart w:id="34" w:name="_Toc139381901"/>
      <w:r>
        <w:t xml:space="preserve">Figure </w:t>
      </w:r>
      <w:fldSimple w:instr=" SEQ Figure \* ARABIC ">
        <w:r w:rsidR="00F26045">
          <w:rPr>
            <w:noProof/>
          </w:rPr>
          <w:t>5</w:t>
        </w:r>
      </w:fldSimple>
      <w:bookmarkEnd w:id="33"/>
      <w:r>
        <w:t>: Relative difference (with 95</w:t>
      </w:r>
      <w:r w:rsidR="00D402D9">
        <w:t xml:space="preserve"> per cent</w:t>
      </w:r>
      <w:r>
        <w:t xml:space="preserve"> confidence intervals) between observed and expected number of prostate cancer diagnoses in 2020, by ISUP stage group at diagnosis</w:t>
      </w:r>
      <w:bookmarkEnd w:id="34"/>
    </w:p>
    <w:p w14:paraId="1947CF3E" w14:textId="3836A09E" w:rsidR="00846529" w:rsidRDefault="00846529">
      <w:pPr>
        <w:pStyle w:val="Body"/>
      </w:pPr>
      <w:r>
        <w:rPr>
          <w:noProof/>
        </w:rPr>
        <w:drawing>
          <wp:inline distT="0" distB="0" distL="0" distR="0" wp14:anchorId="301C44DF" wp14:editId="7F94F8D5">
            <wp:extent cx="4483100" cy="4236718"/>
            <wp:effectExtent l="0" t="0" r="0" b="0"/>
            <wp:docPr id="4" name="Picture 4" descr="A graph showing the relative difference (with 95 per cent confidence intervals) between observed and expected number of prostate cancer diagnoses in 2020, by ISUP stage group at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showing the relative difference (with 95 per cent confidence intervals) between observed and expected number of prostate cancer diagnoses in 2020, by ISUP stage group at diagnosis"/>
                    <pic:cNvPicPr/>
                  </pic:nvPicPr>
                  <pic:blipFill>
                    <a:blip r:embed="rId34"/>
                    <a:stretch>
                      <a:fillRect/>
                    </a:stretch>
                  </pic:blipFill>
                  <pic:spPr>
                    <a:xfrm>
                      <a:off x="0" y="0"/>
                      <a:ext cx="4490477" cy="4243690"/>
                    </a:xfrm>
                    <a:prstGeom prst="rect">
                      <a:avLst/>
                    </a:prstGeom>
                  </pic:spPr>
                </pic:pic>
              </a:graphicData>
            </a:graphic>
          </wp:inline>
        </w:drawing>
      </w:r>
    </w:p>
    <w:p w14:paraId="3C8DDA35" w14:textId="5FAA78EC" w:rsidR="00286C63" w:rsidRDefault="00B130E0">
      <w:pPr>
        <w:pStyle w:val="Tablefigurenote"/>
      </w:pPr>
      <w:r>
        <w:t>Data s</w:t>
      </w:r>
      <w:r w:rsidR="00954C70">
        <w:t>ource: Cancer in Victoria 2020, Victorian Cancer Registry</w:t>
      </w:r>
      <w:r w:rsidR="00954C70">
        <w:rPr>
          <w:rStyle w:val="FootnoteReference"/>
        </w:rPr>
        <w:footnoteReference w:id="4"/>
      </w:r>
    </w:p>
    <w:p w14:paraId="3CDBD287" w14:textId="069F6BA1" w:rsidR="00BE38E3" w:rsidRDefault="00BE38E3" w:rsidP="00BE38E3">
      <w:pPr>
        <w:pStyle w:val="Heading3"/>
      </w:pPr>
      <w:r>
        <w:t>Clinical commentary</w:t>
      </w:r>
      <w:r w:rsidR="00B06139">
        <w:t xml:space="preserve"> – </w:t>
      </w:r>
      <w:r w:rsidR="00B06139" w:rsidRPr="00B06139">
        <w:t>COVID</w:t>
      </w:r>
      <w:r w:rsidR="00B06139">
        <w:t>-</w:t>
      </w:r>
      <w:r w:rsidR="00B06139" w:rsidRPr="00B06139">
        <w:t>19-related effects</w:t>
      </w:r>
    </w:p>
    <w:p w14:paraId="5CFD5351" w14:textId="7DF6884B" w:rsidR="00244091" w:rsidRDefault="00244091" w:rsidP="00244091">
      <w:pPr>
        <w:pStyle w:val="Body"/>
      </w:pPr>
      <w:r>
        <w:t>In 2020, we s</w:t>
      </w:r>
      <w:r w:rsidR="00043446">
        <w:t>aw</w:t>
      </w:r>
      <w:r>
        <w:t xml:space="preserve"> the effect</w:t>
      </w:r>
      <w:r w:rsidR="0051260C">
        <w:t>s</w:t>
      </w:r>
      <w:r w:rsidR="00BE38E3">
        <w:t xml:space="preserve"> of the </w:t>
      </w:r>
      <w:r w:rsidR="0051260C">
        <w:t>C</w:t>
      </w:r>
      <w:r w:rsidR="00B06139">
        <w:t>OVID-</w:t>
      </w:r>
      <w:r w:rsidR="0051260C">
        <w:t>19 pandemic</w:t>
      </w:r>
      <w:r w:rsidR="00BE38E3">
        <w:t xml:space="preserve"> on </w:t>
      </w:r>
      <w:r>
        <w:t xml:space="preserve">decreasing </w:t>
      </w:r>
      <w:r w:rsidR="00901A2B">
        <w:t xml:space="preserve">overall </w:t>
      </w:r>
      <w:r w:rsidR="00BE38E3">
        <w:t xml:space="preserve">rates </w:t>
      </w:r>
      <w:r w:rsidR="009D3373">
        <w:t xml:space="preserve">of </w:t>
      </w:r>
      <w:r w:rsidR="00901A2B">
        <w:t xml:space="preserve">cancer </w:t>
      </w:r>
      <w:r w:rsidR="009D3373">
        <w:t>diagnosis</w:t>
      </w:r>
      <w:r w:rsidR="0051260C">
        <w:t>. Cancer pathology notifications decline</w:t>
      </w:r>
      <w:r w:rsidR="00BD6676">
        <w:t>d</w:t>
      </w:r>
      <w:r w:rsidR="0051260C">
        <w:t xml:space="preserve"> following the first lockdown in Victoria that began on </w:t>
      </w:r>
      <w:r w:rsidR="00B06139">
        <w:t xml:space="preserve">30 </w:t>
      </w:r>
      <w:r w:rsidR="0051260C">
        <w:t>March 2020.</w:t>
      </w:r>
      <w:r w:rsidR="00922AC8">
        <w:t xml:space="preserve"> Across </w:t>
      </w:r>
      <w:r w:rsidR="00C91018">
        <w:t xml:space="preserve">many </w:t>
      </w:r>
      <w:r w:rsidR="00922AC8">
        <w:t xml:space="preserve">cancers, the decrease in notifications </w:t>
      </w:r>
      <w:r w:rsidR="00043446">
        <w:t>wa</w:t>
      </w:r>
      <w:r w:rsidR="00922AC8">
        <w:t>s greater in males, but the decrease from expected in prostate cancer notifications are substantially larger (</w:t>
      </w:r>
      <w:r w:rsidR="00B06139">
        <w:t>–</w:t>
      </w:r>
      <w:r w:rsidR="00922AC8">
        <w:t xml:space="preserve">25.7 per cent) than observed in other cancers in men. </w:t>
      </w:r>
      <w:r w:rsidR="00AD6280">
        <w:t xml:space="preserve">This translated to 819 few prostate cancer diagnoses in 2020 than was expected. </w:t>
      </w:r>
      <w:r w:rsidR="00922AC8">
        <w:t xml:space="preserve">The large decrease in </w:t>
      </w:r>
      <w:r w:rsidR="00AD6280">
        <w:t xml:space="preserve">diagnoses </w:t>
      </w:r>
      <w:r w:rsidR="00922AC8">
        <w:t xml:space="preserve">for prostate cancer may be due in part to a hesitancy to present to </w:t>
      </w:r>
      <w:r w:rsidR="00043446">
        <w:t xml:space="preserve">a </w:t>
      </w:r>
      <w:r w:rsidR="00922AC8">
        <w:t>doctor for diagnostic investigation of prostate cancer. As we emerge from the C</w:t>
      </w:r>
      <w:r w:rsidR="00A119A3">
        <w:t>OVID-</w:t>
      </w:r>
      <w:r w:rsidR="00922AC8">
        <w:t>19 pandemic,</w:t>
      </w:r>
      <w:r w:rsidR="00922AC8" w:rsidRPr="00922AC8">
        <w:t xml:space="preserve"> </w:t>
      </w:r>
      <w:r w:rsidR="00922AC8">
        <w:t>it will be important to monitor whether these decreased notifications lead to delayed diagnos</w:t>
      </w:r>
      <w:r w:rsidR="00043446">
        <w:t>e</w:t>
      </w:r>
      <w:r w:rsidR="00922AC8">
        <w:t xml:space="preserve">s and more advanced stage at diagnosis. </w:t>
      </w:r>
    </w:p>
    <w:p w14:paraId="34684795" w14:textId="77777777" w:rsidR="00B06139" w:rsidRDefault="00B06139" w:rsidP="00F06833">
      <w:pPr>
        <w:pStyle w:val="Body"/>
        <w:rPr>
          <w:rFonts w:eastAsia="MS Gothic" w:cs="Arial"/>
          <w:color w:val="201547"/>
          <w:kern w:val="32"/>
          <w:sz w:val="44"/>
          <w:szCs w:val="44"/>
        </w:rPr>
      </w:pPr>
      <w:r>
        <w:br w:type="page"/>
      </w:r>
    </w:p>
    <w:p w14:paraId="2D6FBD19" w14:textId="75901AFD" w:rsidR="00B65264" w:rsidRDefault="00B65264" w:rsidP="00244091">
      <w:pPr>
        <w:pStyle w:val="Heading1"/>
      </w:pPr>
      <w:bookmarkStart w:id="35" w:name="_Toc139381879"/>
      <w:r>
        <w:t>Diagnosis and treatment planning</w:t>
      </w:r>
      <w:bookmarkEnd w:id="35"/>
    </w:p>
    <w:p w14:paraId="17483573" w14:textId="48AAA9BE" w:rsidR="004967D4" w:rsidRDefault="005624C3" w:rsidP="004967D4">
      <w:pPr>
        <w:pStyle w:val="Bullet1"/>
      </w:pPr>
      <w:r>
        <w:t>The p</w:t>
      </w:r>
      <w:r w:rsidR="004967D4">
        <w:t xml:space="preserve">ercentage of </w:t>
      </w:r>
      <w:r w:rsidR="005325AE">
        <w:t>patients who had</w:t>
      </w:r>
      <w:r w:rsidR="004C7C1C">
        <w:t xml:space="preserve"> </w:t>
      </w:r>
      <w:r>
        <w:t xml:space="preserve">a </w:t>
      </w:r>
      <w:r w:rsidR="004C7C1C">
        <w:t>transperineal</w:t>
      </w:r>
      <w:r>
        <w:t xml:space="preserve"> biopsy </w:t>
      </w:r>
      <w:r w:rsidR="004967D4">
        <w:t xml:space="preserve">increased over time </w:t>
      </w:r>
      <w:r w:rsidR="00D402D9">
        <w:t xml:space="preserve">between </w:t>
      </w:r>
      <w:r w:rsidR="004967D4">
        <w:t xml:space="preserve">2015 </w:t>
      </w:r>
      <w:r w:rsidR="00D402D9">
        <w:t>and</w:t>
      </w:r>
      <w:r w:rsidR="004967D4">
        <w:t xml:space="preserve"> 2018 (</w:t>
      </w:r>
      <w:r w:rsidR="004967D4" w:rsidRPr="003611D1">
        <w:rPr>
          <w:rStyle w:val="FollowedHyperlink"/>
        </w:rPr>
        <w:fldChar w:fldCharType="begin"/>
      </w:r>
      <w:r w:rsidR="004967D4" w:rsidRPr="003611D1">
        <w:rPr>
          <w:rStyle w:val="FollowedHyperlink"/>
        </w:rPr>
        <w:instrText xml:space="preserve"> REF _Ref85013030 \h </w:instrText>
      </w:r>
      <w:r w:rsidR="004967D4" w:rsidRPr="003611D1">
        <w:rPr>
          <w:rStyle w:val="FollowedHyperlink"/>
        </w:rPr>
      </w:r>
      <w:r w:rsidR="004967D4" w:rsidRPr="003611D1">
        <w:rPr>
          <w:rStyle w:val="FollowedHyperlink"/>
        </w:rPr>
        <w:fldChar w:fldCharType="separate"/>
      </w:r>
      <w:r w:rsidR="00F26045">
        <w:t xml:space="preserve">Figure </w:t>
      </w:r>
      <w:r w:rsidR="00F26045">
        <w:rPr>
          <w:noProof/>
        </w:rPr>
        <w:t>6</w:t>
      </w:r>
      <w:r w:rsidR="004967D4" w:rsidRPr="003611D1">
        <w:rPr>
          <w:rStyle w:val="FollowedHyperlink"/>
        </w:rPr>
        <w:fldChar w:fldCharType="end"/>
      </w:r>
      <w:r w:rsidR="00E7738E">
        <w:t xml:space="preserve">, </w:t>
      </w:r>
      <w:r w:rsidR="00E7738E">
        <w:fldChar w:fldCharType="begin"/>
      </w:r>
      <w:r w:rsidR="00E7738E">
        <w:instrText xml:space="preserve"> REF _Ref85013818 \h </w:instrText>
      </w:r>
      <w:r w:rsidR="00E7738E">
        <w:fldChar w:fldCharType="separate"/>
      </w:r>
      <w:r w:rsidR="00F26045">
        <w:t xml:space="preserve">Figure </w:t>
      </w:r>
      <w:r w:rsidR="00F26045">
        <w:rPr>
          <w:noProof/>
        </w:rPr>
        <w:t>7</w:t>
      </w:r>
      <w:r w:rsidR="00E7738E">
        <w:fldChar w:fldCharType="end"/>
      </w:r>
      <w:r w:rsidR="004967D4" w:rsidRPr="003611D1">
        <w:rPr>
          <w:rStyle w:val="FollowedHyperlink"/>
          <w:color w:val="auto"/>
        </w:rPr>
        <w:t>)</w:t>
      </w:r>
      <w:r w:rsidR="004967D4">
        <w:t>.</w:t>
      </w:r>
      <w:r>
        <w:t xml:space="preserve"> This indicates a shift away from transrectal ultrasound (TRUS) biopsy</w:t>
      </w:r>
      <w:r w:rsidR="00A53733">
        <w:t>.</w:t>
      </w:r>
    </w:p>
    <w:p w14:paraId="11EC3BB8" w14:textId="194A8750" w:rsidR="00E7738E" w:rsidRDefault="00E7738E" w:rsidP="00E7738E">
      <w:pPr>
        <w:pStyle w:val="Bullet2"/>
      </w:pPr>
      <w:r>
        <w:t xml:space="preserve">The percentage of </w:t>
      </w:r>
      <w:r w:rsidR="00D402D9">
        <w:t xml:space="preserve">men </w:t>
      </w:r>
      <w:r>
        <w:t xml:space="preserve">who had transperineal biopsy increased for all </w:t>
      </w:r>
      <w:r w:rsidR="00D402D9">
        <w:t>SES</w:t>
      </w:r>
      <w:r>
        <w:t xml:space="preserve"> quintiles. However</w:t>
      </w:r>
      <w:r w:rsidR="00F334C0">
        <w:t>,</w:t>
      </w:r>
      <w:r>
        <w:t xml:space="preserve"> there was variation between quintiles, with a higher </w:t>
      </w:r>
      <w:r w:rsidR="00901A2B">
        <w:t xml:space="preserve">proportion </w:t>
      </w:r>
      <w:r>
        <w:t xml:space="preserve">of patients </w:t>
      </w:r>
      <w:r w:rsidR="001E2A79">
        <w:t>in</w:t>
      </w:r>
      <w:r>
        <w:t xml:space="preserve"> more advantaged quintiles </w:t>
      </w:r>
      <w:r w:rsidR="00901A2B">
        <w:t xml:space="preserve">having this procedure </w:t>
      </w:r>
      <w:r>
        <w:t>(</w:t>
      </w:r>
      <w:r>
        <w:fldChar w:fldCharType="begin"/>
      </w:r>
      <w:r>
        <w:instrText xml:space="preserve"> REF _Ref85013030 \h </w:instrText>
      </w:r>
      <w:r>
        <w:fldChar w:fldCharType="separate"/>
      </w:r>
      <w:r w:rsidR="00F26045">
        <w:t xml:space="preserve">Figure </w:t>
      </w:r>
      <w:r w:rsidR="00F26045">
        <w:rPr>
          <w:noProof/>
        </w:rPr>
        <w:t>6</w:t>
      </w:r>
      <w:r>
        <w:fldChar w:fldCharType="end"/>
      </w:r>
      <w:r>
        <w:t>).</w:t>
      </w:r>
    </w:p>
    <w:p w14:paraId="5DBC0C8B" w14:textId="77943CE2" w:rsidR="004967D4" w:rsidRDefault="00E7738E" w:rsidP="00E7738E">
      <w:pPr>
        <w:pStyle w:val="Bullet2"/>
      </w:pPr>
      <w:r>
        <w:t xml:space="preserve">The percentage of </w:t>
      </w:r>
      <w:r w:rsidR="00D402D9">
        <w:t xml:space="preserve">men </w:t>
      </w:r>
      <w:r>
        <w:t xml:space="preserve">who had a transperineal biopsy was highest for </w:t>
      </w:r>
      <w:r w:rsidR="00D402D9">
        <w:t xml:space="preserve">those living </w:t>
      </w:r>
      <w:r>
        <w:t>in a major city (</w:t>
      </w:r>
      <w:r>
        <w:fldChar w:fldCharType="begin"/>
      </w:r>
      <w:r>
        <w:instrText xml:space="preserve"> REF _Ref85013818 \h </w:instrText>
      </w:r>
      <w:r>
        <w:fldChar w:fldCharType="separate"/>
      </w:r>
      <w:r w:rsidR="00F26045">
        <w:t xml:space="preserve">Figure </w:t>
      </w:r>
      <w:r w:rsidR="00F26045">
        <w:rPr>
          <w:noProof/>
        </w:rPr>
        <w:t>7</w:t>
      </w:r>
      <w:r>
        <w:fldChar w:fldCharType="end"/>
      </w:r>
      <w:r>
        <w:t>).</w:t>
      </w:r>
    </w:p>
    <w:p w14:paraId="4021CC1C" w14:textId="453C6013" w:rsidR="007952E9" w:rsidRDefault="00A60486" w:rsidP="004967D4">
      <w:pPr>
        <w:pStyle w:val="Bullet1"/>
      </w:pPr>
      <w:r>
        <w:t xml:space="preserve">Men </w:t>
      </w:r>
      <w:r w:rsidR="00A53733">
        <w:t xml:space="preserve">in the most disadvantaged SES quintile </w:t>
      </w:r>
      <w:r w:rsidR="00E7738E">
        <w:t xml:space="preserve">had </w:t>
      </w:r>
      <w:r>
        <w:t>more aggressive cancers</w:t>
      </w:r>
      <w:r w:rsidR="007952E9">
        <w:t>.</w:t>
      </w:r>
    </w:p>
    <w:p w14:paraId="61D3FF18" w14:textId="2F253302" w:rsidR="00A60486" w:rsidRPr="004967D4" w:rsidRDefault="007952E9" w:rsidP="00A53733">
      <w:pPr>
        <w:pStyle w:val="Bullet2"/>
      </w:pPr>
      <w:r>
        <w:t xml:space="preserve">21 per cent </w:t>
      </w:r>
      <w:r w:rsidR="00A53733">
        <w:t>of men had</w:t>
      </w:r>
      <w:r>
        <w:t xml:space="preserve"> ISUP 5 or metastatic</w:t>
      </w:r>
      <w:r w:rsidR="00A53733">
        <w:t xml:space="preserve"> disease</w:t>
      </w:r>
      <w:r>
        <w:t xml:space="preserve"> in the </w:t>
      </w:r>
      <w:r w:rsidR="00A53733">
        <w:t>most disadvantaged</w:t>
      </w:r>
      <w:r>
        <w:t xml:space="preserve"> </w:t>
      </w:r>
      <w:r w:rsidR="00A53733">
        <w:t xml:space="preserve">SES </w:t>
      </w:r>
      <w:r>
        <w:t>quintile</w:t>
      </w:r>
      <w:r w:rsidR="00A53733">
        <w:t>,</w:t>
      </w:r>
      <w:r>
        <w:t xml:space="preserve"> compared </w:t>
      </w:r>
      <w:r w:rsidR="00002CAE">
        <w:t xml:space="preserve">with </w:t>
      </w:r>
      <w:r>
        <w:t xml:space="preserve">13 per cent in the </w:t>
      </w:r>
      <w:r w:rsidR="00A53733">
        <w:t>least disadvantaged SES</w:t>
      </w:r>
      <w:r>
        <w:t xml:space="preserve"> quintile (</w:t>
      </w:r>
      <w:r w:rsidR="00A53733">
        <w:fldChar w:fldCharType="begin"/>
      </w:r>
      <w:r w:rsidR="00A53733">
        <w:instrText xml:space="preserve"> REF _Ref90473537 \h </w:instrText>
      </w:r>
      <w:r w:rsidR="00A53733">
        <w:fldChar w:fldCharType="separate"/>
      </w:r>
      <w:r w:rsidR="00F26045">
        <w:t xml:space="preserve">Table </w:t>
      </w:r>
      <w:r w:rsidR="00F26045">
        <w:rPr>
          <w:noProof/>
        </w:rPr>
        <w:t>3</w:t>
      </w:r>
      <w:r w:rsidR="00A53733">
        <w:fldChar w:fldCharType="end"/>
      </w:r>
      <w:r>
        <w:t>).</w:t>
      </w:r>
    </w:p>
    <w:p w14:paraId="4DEE88FE" w14:textId="0F627533" w:rsidR="00B77ABE" w:rsidRDefault="0065561D" w:rsidP="00035705">
      <w:pPr>
        <w:pStyle w:val="Figurecaption"/>
      </w:pPr>
      <w:bookmarkStart w:id="36" w:name="_Ref85013030"/>
      <w:bookmarkStart w:id="37" w:name="_Toc139381902"/>
      <w:r>
        <w:t>F</w:t>
      </w:r>
      <w:r w:rsidR="00B77ABE">
        <w:t xml:space="preserve">igure </w:t>
      </w:r>
      <w:fldSimple w:instr=" SEQ Figure \* ARABIC ">
        <w:r w:rsidR="00F26045">
          <w:rPr>
            <w:noProof/>
          </w:rPr>
          <w:t>6</w:t>
        </w:r>
      </w:fldSimple>
      <w:bookmarkEnd w:id="36"/>
      <w:r w:rsidR="00B77ABE">
        <w:t xml:space="preserve">: Percentage of transperineal biopsies by </w:t>
      </w:r>
      <w:r w:rsidR="00A53733">
        <w:t>SES</w:t>
      </w:r>
      <w:r w:rsidR="003611D1">
        <w:t xml:space="preserve"> </w:t>
      </w:r>
      <w:r w:rsidR="00B77ABE">
        <w:t xml:space="preserve">quintile </w:t>
      </w:r>
      <w:r w:rsidR="00A53733">
        <w:t>(</w:t>
      </w:r>
      <w:r w:rsidR="00B77ABE">
        <w:t xml:space="preserve">2015 </w:t>
      </w:r>
      <w:r w:rsidR="00A53733">
        <w:rPr>
          <w:rFonts w:cs="Arial"/>
        </w:rPr>
        <w:t>to</w:t>
      </w:r>
      <w:r w:rsidR="00B77ABE">
        <w:t xml:space="preserve"> 2018</w:t>
      </w:r>
      <w:r w:rsidR="00A53733">
        <w:t>)</w:t>
      </w:r>
      <w:bookmarkEnd w:id="37"/>
    </w:p>
    <w:p w14:paraId="7156E3D8" w14:textId="2C6712F5" w:rsidR="00B65264" w:rsidRDefault="00B65264" w:rsidP="006B038D">
      <w:pPr>
        <w:pStyle w:val="Body"/>
      </w:pPr>
      <w:r>
        <w:rPr>
          <w:noProof/>
        </w:rPr>
        <w:drawing>
          <wp:inline distT="0" distB="0" distL="0" distR="0" wp14:anchorId="4CA0984D" wp14:editId="111B0D7A">
            <wp:extent cx="4629804" cy="3540899"/>
            <wp:effectExtent l="0" t="0" r="0" b="2540"/>
            <wp:docPr id="602" name="Google Shape;602;p91" descr="A line chart showing the percentage of transperineal biopsies by SES quintile (2015 to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Google Shape;602;p91" descr="A line chart showing the percentage of transperineal biopsies by SES quintile (2015 to 2018)"/>
                    <pic:cNvPicPr/>
                  </pic:nvPicPr>
                  <pic:blipFill>
                    <a:blip r:embed="rId35">
                      <a:extLst>
                        <a:ext uri="{28A0092B-C50C-407E-A947-70E740481C1C}">
                          <a14:useLocalDpi xmlns:a14="http://schemas.microsoft.com/office/drawing/2010/main" val="0"/>
                        </a:ext>
                      </a:extLst>
                    </a:blip>
                    <a:srcRect l="15506" t="19218" r="19533"/>
                    <a:stretch>
                      <a:fillRect/>
                    </a:stretch>
                  </pic:blipFill>
                  <pic:spPr>
                    <a:xfrm>
                      <a:off x="0" y="0"/>
                      <a:ext cx="4629804" cy="3540899"/>
                    </a:xfrm>
                    <a:prstGeom prst="rect">
                      <a:avLst/>
                    </a:prstGeom>
                  </pic:spPr>
                </pic:pic>
              </a:graphicData>
            </a:graphic>
          </wp:inline>
        </w:drawing>
      </w:r>
    </w:p>
    <w:p w14:paraId="094F01E5" w14:textId="485AD820" w:rsidR="003611D1" w:rsidRPr="003611D1" w:rsidRDefault="003611D1" w:rsidP="003611D1">
      <w:pPr>
        <w:pStyle w:val="Tablefigurenote"/>
      </w:pPr>
      <w:r w:rsidRPr="00E7738E">
        <w:t xml:space="preserve">Data </w:t>
      </w:r>
      <w:r w:rsidR="00D402D9">
        <w:t>s</w:t>
      </w:r>
      <w:r w:rsidRPr="00E7738E">
        <w:t xml:space="preserve">ource: </w:t>
      </w:r>
      <w:r w:rsidR="00E7738E" w:rsidRPr="00E7738E">
        <w:t>PCOR</w:t>
      </w:r>
    </w:p>
    <w:p w14:paraId="57308871" w14:textId="74D34813" w:rsidR="004967D4" w:rsidRDefault="004967D4" w:rsidP="00035705">
      <w:pPr>
        <w:pStyle w:val="Figurecaption"/>
      </w:pPr>
      <w:bookmarkStart w:id="38" w:name="_Ref85013818"/>
      <w:bookmarkStart w:id="39" w:name="_Toc139381903"/>
      <w:r>
        <w:t xml:space="preserve">Figure </w:t>
      </w:r>
      <w:fldSimple w:instr=" SEQ Figure \* ARABIC ">
        <w:r w:rsidR="00F26045">
          <w:rPr>
            <w:noProof/>
          </w:rPr>
          <w:t>7</w:t>
        </w:r>
      </w:fldSimple>
      <w:bookmarkEnd w:id="38"/>
      <w:r>
        <w:t xml:space="preserve">: Percentage of transperineal biopsies by residence </w:t>
      </w:r>
      <w:r w:rsidR="003611D1">
        <w:t xml:space="preserve">location </w:t>
      </w:r>
      <w:r w:rsidR="00A53733">
        <w:t>(</w:t>
      </w:r>
      <w:r>
        <w:t xml:space="preserve">2015 </w:t>
      </w:r>
      <w:r w:rsidR="00A53733">
        <w:rPr>
          <w:rFonts w:cs="Arial"/>
        </w:rPr>
        <w:t>to</w:t>
      </w:r>
      <w:r>
        <w:t xml:space="preserve"> 2018</w:t>
      </w:r>
      <w:r w:rsidR="00A53733">
        <w:t>)</w:t>
      </w:r>
      <w:bookmarkEnd w:id="39"/>
    </w:p>
    <w:p w14:paraId="7B19D126" w14:textId="5D813BE2" w:rsidR="00B65264" w:rsidRDefault="00B65264" w:rsidP="006B038D">
      <w:pPr>
        <w:pStyle w:val="Body"/>
      </w:pPr>
      <w:r>
        <w:rPr>
          <w:noProof/>
        </w:rPr>
        <w:drawing>
          <wp:inline distT="0" distB="0" distL="0" distR="0" wp14:anchorId="59522A07" wp14:editId="55E0ABCE">
            <wp:extent cx="4202626" cy="3402000"/>
            <wp:effectExtent l="0" t="0" r="7620" b="8255"/>
            <wp:docPr id="603" name="Google Shape;603;p91" descr="A line chart showing the percentage of transperineal biopsies by residence location (2015 to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Google Shape;603;p91" descr="A line chart showing the percentage of transperineal biopsies by residence location (2015 to 2018)"/>
                    <pic:cNvPicPr/>
                  </pic:nvPicPr>
                  <pic:blipFill>
                    <a:blip r:embed="rId36">
                      <a:extLst>
                        <a:ext uri="{28A0092B-C50C-407E-A947-70E740481C1C}">
                          <a14:useLocalDpi xmlns:a14="http://schemas.microsoft.com/office/drawing/2010/main" val="0"/>
                        </a:ext>
                      </a:extLst>
                    </a:blip>
                    <a:srcRect l="19343" t="20000" r="19714"/>
                    <a:stretch>
                      <a:fillRect/>
                    </a:stretch>
                  </pic:blipFill>
                  <pic:spPr>
                    <a:xfrm>
                      <a:off x="0" y="0"/>
                      <a:ext cx="4202626" cy="3402000"/>
                    </a:xfrm>
                    <a:prstGeom prst="rect">
                      <a:avLst/>
                    </a:prstGeom>
                  </pic:spPr>
                </pic:pic>
              </a:graphicData>
            </a:graphic>
          </wp:inline>
        </w:drawing>
      </w:r>
    </w:p>
    <w:p w14:paraId="252BE43F" w14:textId="60220F27" w:rsidR="007952E9" w:rsidRDefault="003611D1" w:rsidP="00A53733">
      <w:pPr>
        <w:pStyle w:val="Tablefigurenote"/>
      </w:pPr>
      <w:r w:rsidRPr="00E7738E">
        <w:t xml:space="preserve">Data </w:t>
      </w:r>
      <w:r w:rsidR="00D402D9">
        <w:t>s</w:t>
      </w:r>
      <w:r w:rsidRPr="00E7738E">
        <w:t>ource:</w:t>
      </w:r>
      <w:bookmarkStart w:id="40" w:name="_Ref85014982"/>
      <w:r w:rsidR="00E7738E" w:rsidRPr="00E7738E">
        <w:t xml:space="preserve"> PCOR</w:t>
      </w:r>
    </w:p>
    <w:p w14:paraId="210075E3" w14:textId="1350CF41" w:rsidR="00670AAF" w:rsidRDefault="00670AAF" w:rsidP="0035135D">
      <w:pPr>
        <w:pStyle w:val="Tablecaption"/>
      </w:pPr>
      <w:bookmarkStart w:id="41" w:name="_Ref90473537"/>
      <w:bookmarkStart w:id="42" w:name="_Ref90473528"/>
      <w:bookmarkStart w:id="43" w:name="_Toc139381920"/>
      <w:r>
        <w:t xml:space="preserve">Table </w:t>
      </w:r>
      <w:fldSimple w:instr=" SEQ Table \* ARABIC ">
        <w:r w:rsidR="00F26045">
          <w:rPr>
            <w:noProof/>
          </w:rPr>
          <w:t>3</w:t>
        </w:r>
      </w:fldSimple>
      <w:bookmarkEnd w:id="40"/>
      <w:bookmarkEnd w:id="41"/>
      <w:r w:rsidR="004C7C1C">
        <w:rPr>
          <w:noProof/>
        </w:rPr>
        <w:t xml:space="preserve">: </w:t>
      </w:r>
      <w:r w:rsidR="00A53733">
        <w:rPr>
          <w:noProof/>
        </w:rPr>
        <w:t xml:space="preserve">Distribution of ISUP </w:t>
      </w:r>
      <w:r w:rsidR="00E76DD6">
        <w:rPr>
          <w:noProof/>
        </w:rPr>
        <w:t xml:space="preserve">grade </w:t>
      </w:r>
      <w:r w:rsidR="00A53733">
        <w:rPr>
          <w:noProof/>
        </w:rPr>
        <w:t>group</w:t>
      </w:r>
      <w:r w:rsidR="00E76DD6">
        <w:rPr>
          <w:noProof/>
        </w:rPr>
        <w:t>s</w:t>
      </w:r>
      <w:r w:rsidR="00A53733">
        <w:rPr>
          <w:noProof/>
        </w:rPr>
        <w:t xml:space="preserve"> by SES </w:t>
      </w:r>
      <w:bookmarkEnd w:id="42"/>
      <w:r w:rsidR="00A53733">
        <w:rPr>
          <w:noProof/>
        </w:rPr>
        <w:t>quintile</w:t>
      </w:r>
      <w:bookmarkEnd w:id="43"/>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1639"/>
        <w:gridCol w:w="1056"/>
        <w:gridCol w:w="1055"/>
        <w:gridCol w:w="1055"/>
        <w:gridCol w:w="1055"/>
        <w:gridCol w:w="1055"/>
        <w:gridCol w:w="1099"/>
        <w:gridCol w:w="1066"/>
      </w:tblGrid>
      <w:tr w:rsidR="000F79DB" w:rsidRPr="000F79DB" w14:paraId="7200AA05" w14:textId="77777777" w:rsidTr="007B3EFA">
        <w:trPr>
          <w:trHeight w:val="546"/>
          <w:tblHeader/>
          <w:jc w:val="center"/>
        </w:trPr>
        <w:tc>
          <w:tcPr>
            <w:tcW w:w="902" w:type="pct"/>
            <w:shd w:val="clear" w:color="auto" w:fill="auto"/>
            <w:vAlign w:val="center"/>
            <w:hideMark/>
          </w:tcPr>
          <w:p w14:paraId="0B3DC449" w14:textId="089E8932" w:rsidR="000F79DB" w:rsidRPr="000F79DB" w:rsidRDefault="00D402D9" w:rsidP="00430010">
            <w:pPr>
              <w:pStyle w:val="Tablecolhead"/>
              <w:jc w:val="center"/>
            </w:pPr>
            <w:r>
              <w:rPr>
                <w:lang w:val="en-US"/>
              </w:rPr>
              <w:t>SES</w:t>
            </w:r>
          </w:p>
        </w:tc>
        <w:tc>
          <w:tcPr>
            <w:tcW w:w="581" w:type="pct"/>
            <w:shd w:val="clear" w:color="auto" w:fill="auto"/>
            <w:tcMar>
              <w:top w:w="15" w:type="dxa"/>
              <w:left w:w="15" w:type="dxa"/>
              <w:bottom w:w="0" w:type="dxa"/>
              <w:right w:w="15" w:type="dxa"/>
            </w:tcMar>
            <w:vAlign w:val="center"/>
            <w:hideMark/>
          </w:tcPr>
          <w:p w14:paraId="5B9FE3FC" w14:textId="42796EE0" w:rsidR="000F79DB" w:rsidRPr="000F79DB" w:rsidRDefault="000F79DB" w:rsidP="00430010">
            <w:pPr>
              <w:pStyle w:val="Tablecolhead"/>
              <w:jc w:val="center"/>
            </w:pPr>
            <w:r>
              <w:rPr>
                <w:lang w:val="en-US"/>
              </w:rPr>
              <w:t xml:space="preserve">ISUP </w:t>
            </w:r>
            <w:r w:rsidRPr="000F79DB">
              <w:rPr>
                <w:lang w:val="en-US"/>
              </w:rPr>
              <w:t>1</w:t>
            </w:r>
          </w:p>
        </w:tc>
        <w:tc>
          <w:tcPr>
            <w:tcW w:w="581" w:type="pct"/>
            <w:shd w:val="clear" w:color="auto" w:fill="auto"/>
            <w:tcMar>
              <w:top w:w="15" w:type="dxa"/>
              <w:left w:w="15" w:type="dxa"/>
              <w:bottom w:w="0" w:type="dxa"/>
              <w:right w:w="15" w:type="dxa"/>
            </w:tcMar>
            <w:vAlign w:val="center"/>
            <w:hideMark/>
          </w:tcPr>
          <w:p w14:paraId="1FFA0E9E" w14:textId="460B678D" w:rsidR="000F79DB" w:rsidRPr="000F79DB" w:rsidRDefault="000F79DB" w:rsidP="00430010">
            <w:pPr>
              <w:pStyle w:val="Tablecolhead"/>
              <w:jc w:val="center"/>
            </w:pPr>
            <w:r>
              <w:rPr>
                <w:lang w:val="en-US"/>
              </w:rPr>
              <w:t xml:space="preserve">ISUP </w:t>
            </w:r>
            <w:r w:rsidRPr="000F79DB">
              <w:rPr>
                <w:lang w:val="en-US"/>
              </w:rPr>
              <w:t>2</w:t>
            </w:r>
          </w:p>
        </w:tc>
        <w:tc>
          <w:tcPr>
            <w:tcW w:w="581" w:type="pct"/>
            <w:shd w:val="clear" w:color="auto" w:fill="auto"/>
            <w:tcMar>
              <w:top w:w="15" w:type="dxa"/>
              <w:left w:w="15" w:type="dxa"/>
              <w:bottom w:w="0" w:type="dxa"/>
              <w:right w:w="15" w:type="dxa"/>
            </w:tcMar>
            <w:vAlign w:val="center"/>
            <w:hideMark/>
          </w:tcPr>
          <w:p w14:paraId="570F9598" w14:textId="3E9072CD" w:rsidR="000F79DB" w:rsidRPr="000F79DB" w:rsidRDefault="000F79DB" w:rsidP="00430010">
            <w:pPr>
              <w:pStyle w:val="Tablecolhead"/>
              <w:jc w:val="center"/>
            </w:pPr>
            <w:r>
              <w:rPr>
                <w:lang w:val="en-US"/>
              </w:rPr>
              <w:t xml:space="preserve">ISUP </w:t>
            </w:r>
            <w:r w:rsidRPr="000F79DB">
              <w:rPr>
                <w:lang w:val="en-US"/>
              </w:rPr>
              <w:t>3</w:t>
            </w:r>
          </w:p>
        </w:tc>
        <w:tc>
          <w:tcPr>
            <w:tcW w:w="581" w:type="pct"/>
            <w:shd w:val="clear" w:color="auto" w:fill="auto"/>
            <w:tcMar>
              <w:top w:w="15" w:type="dxa"/>
              <w:left w:w="15" w:type="dxa"/>
              <w:bottom w:w="0" w:type="dxa"/>
              <w:right w:w="15" w:type="dxa"/>
            </w:tcMar>
            <w:vAlign w:val="center"/>
            <w:hideMark/>
          </w:tcPr>
          <w:p w14:paraId="0BEACC07" w14:textId="1CF47A04" w:rsidR="000F79DB" w:rsidRPr="000F79DB" w:rsidRDefault="000F79DB" w:rsidP="00430010">
            <w:pPr>
              <w:pStyle w:val="Tablecolhead"/>
              <w:jc w:val="center"/>
            </w:pPr>
            <w:r>
              <w:rPr>
                <w:lang w:val="en-US"/>
              </w:rPr>
              <w:t xml:space="preserve">ISUP </w:t>
            </w:r>
            <w:r w:rsidRPr="000F79DB">
              <w:rPr>
                <w:lang w:val="en-US"/>
              </w:rPr>
              <w:t>4</w:t>
            </w:r>
          </w:p>
        </w:tc>
        <w:tc>
          <w:tcPr>
            <w:tcW w:w="581" w:type="pct"/>
            <w:shd w:val="clear" w:color="auto" w:fill="auto"/>
            <w:tcMar>
              <w:top w:w="15" w:type="dxa"/>
              <w:left w:w="15" w:type="dxa"/>
              <w:bottom w:w="0" w:type="dxa"/>
              <w:right w:w="15" w:type="dxa"/>
            </w:tcMar>
            <w:vAlign w:val="center"/>
            <w:hideMark/>
          </w:tcPr>
          <w:p w14:paraId="49A1D9EC" w14:textId="6E98FC61" w:rsidR="000F79DB" w:rsidRPr="000F79DB" w:rsidRDefault="000F79DB" w:rsidP="00430010">
            <w:pPr>
              <w:pStyle w:val="Tablecolhead"/>
              <w:jc w:val="center"/>
            </w:pPr>
            <w:r>
              <w:rPr>
                <w:lang w:val="en-US"/>
              </w:rPr>
              <w:t xml:space="preserve">ISUP </w:t>
            </w:r>
            <w:r w:rsidRPr="000F79DB">
              <w:rPr>
                <w:lang w:val="en-US"/>
              </w:rPr>
              <w:t>5</w:t>
            </w:r>
          </w:p>
        </w:tc>
        <w:tc>
          <w:tcPr>
            <w:tcW w:w="605" w:type="pct"/>
            <w:shd w:val="clear" w:color="auto" w:fill="auto"/>
            <w:tcMar>
              <w:top w:w="15" w:type="dxa"/>
              <w:left w:w="15" w:type="dxa"/>
              <w:bottom w:w="0" w:type="dxa"/>
              <w:right w:w="15" w:type="dxa"/>
            </w:tcMar>
            <w:vAlign w:val="center"/>
            <w:hideMark/>
          </w:tcPr>
          <w:p w14:paraId="6132011C" w14:textId="77777777" w:rsidR="000F79DB" w:rsidRPr="000F79DB" w:rsidRDefault="000F79DB" w:rsidP="00430010">
            <w:pPr>
              <w:pStyle w:val="Tablecolhead"/>
              <w:jc w:val="center"/>
            </w:pPr>
            <w:r w:rsidRPr="000F79DB">
              <w:rPr>
                <w:lang w:val="en-US"/>
              </w:rPr>
              <w:t>Metastatic</w:t>
            </w:r>
          </w:p>
        </w:tc>
        <w:tc>
          <w:tcPr>
            <w:tcW w:w="587" w:type="pct"/>
            <w:shd w:val="clear" w:color="auto" w:fill="auto"/>
            <w:tcMar>
              <w:top w:w="15" w:type="dxa"/>
              <w:left w:w="15" w:type="dxa"/>
              <w:bottom w:w="0" w:type="dxa"/>
              <w:right w:w="15" w:type="dxa"/>
            </w:tcMar>
            <w:vAlign w:val="center"/>
            <w:hideMark/>
          </w:tcPr>
          <w:p w14:paraId="566168DC" w14:textId="77777777" w:rsidR="000F79DB" w:rsidRPr="000F79DB" w:rsidRDefault="000F79DB" w:rsidP="00430010">
            <w:pPr>
              <w:pStyle w:val="Tablecolhead"/>
              <w:jc w:val="center"/>
            </w:pPr>
            <w:r w:rsidRPr="000F79DB">
              <w:rPr>
                <w:lang w:val="en-US"/>
              </w:rPr>
              <w:t>Unknown</w:t>
            </w:r>
          </w:p>
        </w:tc>
      </w:tr>
      <w:tr w:rsidR="000F79DB" w:rsidRPr="000F79DB" w14:paraId="3CBBF0B8" w14:textId="77777777" w:rsidTr="0070447B">
        <w:trPr>
          <w:trHeight w:val="546"/>
          <w:jc w:val="center"/>
        </w:trPr>
        <w:tc>
          <w:tcPr>
            <w:tcW w:w="902" w:type="pct"/>
            <w:shd w:val="clear" w:color="auto" w:fill="auto"/>
            <w:tcMar>
              <w:top w:w="15" w:type="dxa"/>
              <w:left w:w="15" w:type="dxa"/>
              <w:bottom w:w="0" w:type="dxa"/>
              <w:right w:w="15" w:type="dxa"/>
            </w:tcMar>
            <w:vAlign w:val="center"/>
            <w:hideMark/>
          </w:tcPr>
          <w:p w14:paraId="1E876373" w14:textId="4501F032" w:rsidR="000F79DB" w:rsidRPr="000F79DB" w:rsidRDefault="000F79DB" w:rsidP="00430010">
            <w:pPr>
              <w:pStyle w:val="Tabletext"/>
              <w:jc w:val="center"/>
            </w:pPr>
            <w:r w:rsidRPr="000F79DB">
              <w:rPr>
                <w:lang w:val="en-US"/>
              </w:rPr>
              <w:t>1</w:t>
            </w:r>
            <w:r w:rsidR="009977C5">
              <w:rPr>
                <w:lang w:val="en-US"/>
              </w:rPr>
              <w:t>:</w:t>
            </w:r>
            <w:r w:rsidRPr="000F79DB">
              <w:rPr>
                <w:lang w:val="en-US"/>
              </w:rPr>
              <w:t xml:space="preserve"> most </w:t>
            </w:r>
            <w:r w:rsidR="00E3044A">
              <w:rPr>
                <w:lang w:val="en-US"/>
              </w:rPr>
              <w:t>disadvantaged</w:t>
            </w:r>
            <w:r w:rsidRPr="000F79DB">
              <w:rPr>
                <w:lang w:val="en-US"/>
              </w:rPr>
              <w:t xml:space="preserve"> (</w:t>
            </w:r>
            <w:r w:rsidRPr="007B3EFA">
              <w:rPr>
                <w:i/>
                <w:iCs/>
                <w:lang w:val="en-US"/>
              </w:rPr>
              <w:t>n</w:t>
            </w:r>
            <w:r w:rsidR="009977C5">
              <w:rPr>
                <w:lang w:val="en-US"/>
              </w:rPr>
              <w:t xml:space="preserve"> </w:t>
            </w:r>
            <w:r w:rsidRPr="000F79DB">
              <w:rPr>
                <w:lang w:val="en-US"/>
              </w:rPr>
              <w:t>=</w:t>
            </w:r>
            <w:r w:rsidR="009977C5">
              <w:rPr>
                <w:lang w:val="en-US"/>
              </w:rPr>
              <w:t xml:space="preserve"> </w:t>
            </w:r>
            <w:r w:rsidRPr="000F79DB">
              <w:rPr>
                <w:lang w:val="en-US"/>
              </w:rPr>
              <w:t>4</w:t>
            </w:r>
            <w:r>
              <w:rPr>
                <w:lang w:val="en-US"/>
              </w:rPr>
              <w:t>,</w:t>
            </w:r>
            <w:r w:rsidRPr="000F79DB">
              <w:rPr>
                <w:lang w:val="en-US"/>
              </w:rPr>
              <w:t>141)</w:t>
            </w:r>
          </w:p>
        </w:tc>
        <w:tc>
          <w:tcPr>
            <w:tcW w:w="581" w:type="pct"/>
            <w:shd w:val="clear" w:color="auto" w:fill="auto"/>
            <w:tcMar>
              <w:top w:w="15" w:type="dxa"/>
              <w:left w:w="15" w:type="dxa"/>
              <w:bottom w:w="0" w:type="dxa"/>
              <w:right w:w="15" w:type="dxa"/>
            </w:tcMar>
            <w:vAlign w:val="center"/>
            <w:hideMark/>
          </w:tcPr>
          <w:p w14:paraId="4AFF0054" w14:textId="77777777" w:rsidR="000F79DB" w:rsidRPr="000F79DB" w:rsidRDefault="000F79DB" w:rsidP="00430010">
            <w:pPr>
              <w:pStyle w:val="Tabletext"/>
              <w:jc w:val="center"/>
            </w:pPr>
            <w:r w:rsidRPr="000F79DB">
              <w:t>27%</w:t>
            </w:r>
          </w:p>
        </w:tc>
        <w:tc>
          <w:tcPr>
            <w:tcW w:w="581" w:type="pct"/>
            <w:shd w:val="clear" w:color="auto" w:fill="auto"/>
            <w:tcMar>
              <w:top w:w="15" w:type="dxa"/>
              <w:left w:w="15" w:type="dxa"/>
              <w:bottom w:w="0" w:type="dxa"/>
              <w:right w:w="15" w:type="dxa"/>
            </w:tcMar>
            <w:vAlign w:val="center"/>
            <w:hideMark/>
          </w:tcPr>
          <w:p w14:paraId="33BC7048" w14:textId="77777777" w:rsidR="000F79DB" w:rsidRPr="000F79DB" w:rsidRDefault="000F79DB" w:rsidP="00430010">
            <w:pPr>
              <w:pStyle w:val="Tabletext"/>
              <w:jc w:val="center"/>
            </w:pPr>
            <w:r w:rsidRPr="000F79DB">
              <w:t>23%</w:t>
            </w:r>
          </w:p>
        </w:tc>
        <w:tc>
          <w:tcPr>
            <w:tcW w:w="581" w:type="pct"/>
            <w:shd w:val="clear" w:color="auto" w:fill="auto"/>
            <w:tcMar>
              <w:top w:w="15" w:type="dxa"/>
              <w:left w:w="15" w:type="dxa"/>
              <w:bottom w:w="0" w:type="dxa"/>
              <w:right w:w="15" w:type="dxa"/>
            </w:tcMar>
            <w:vAlign w:val="center"/>
            <w:hideMark/>
          </w:tcPr>
          <w:p w14:paraId="5F2C44DC" w14:textId="77777777" w:rsidR="000F79DB" w:rsidRPr="000F79DB" w:rsidRDefault="000F79DB" w:rsidP="00430010">
            <w:pPr>
              <w:pStyle w:val="Tabletext"/>
              <w:jc w:val="center"/>
            </w:pPr>
            <w:r w:rsidRPr="000F79DB">
              <w:t>14%</w:t>
            </w:r>
          </w:p>
        </w:tc>
        <w:tc>
          <w:tcPr>
            <w:tcW w:w="581" w:type="pct"/>
            <w:shd w:val="clear" w:color="auto" w:fill="auto"/>
            <w:tcMar>
              <w:top w:w="15" w:type="dxa"/>
              <w:left w:w="15" w:type="dxa"/>
              <w:bottom w:w="0" w:type="dxa"/>
              <w:right w:w="15" w:type="dxa"/>
            </w:tcMar>
            <w:vAlign w:val="center"/>
            <w:hideMark/>
          </w:tcPr>
          <w:p w14:paraId="405A896F" w14:textId="77777777" w:rsidR="000F79DB" w:rsidRPr="000F79DB" w:rsidRDefault="000F79DB" w:rsidP="00430010">
            <w:pPr>
              <w:pStyle w:val="Tabletext"/>
              <w:jc w:val="center"/>
            </w:pPr>
            <w:r w:rsidRPr="000F79DB">
              <w:t>9%</w:t>
            </w:r>
          </w:p>
        </w:tc>
        <w:tc>
          <w:tcPr>
            <w:tcW w:w="581" w:type="pct"/>
            <w:shd w:val="clear" w:color="auto" w:fill="auto"/>
            <w:tcMar>
              <w:top w:w="15" w:type="dxa"/>
              <w:left w:w="15" w:type="dxa"/>
              <w:bottom w:w="0" w:type="dxa"/>
              <w:right w:w="15" w:type="dxa"/>
            </w:tcMar>
            <w:vAlign w:val="center"/>
            <w:hideMark/>
          </w:tcPr>
          <w:p w14:paraId="6C57352C" w14:textId="77777777" w:rsidR="000F79DB" w:rsidRPr="000F79DB" w:rsidRDefault="000F79DB" w:rsidP="00430010">
            <w:pPr>
              <w:pStyle w:val="Tabletext"/>
              <w:jc w:val="center"/>
            </w:pPr>
            <w:r w:rsidRPr="000F79DB">
              <w:t>11%</w:t>
            </w:r>
          </w:p>
        </w:tc>
        <w:tc>
          <w:tcPr>
            <w:tcW w:w="605" w:type="pct"/>
            <w:shd w:val="clear" w:color="auto" w:fill="auto"/>
            <w:tcMar>
              <w:top w:w="15" w:type="dxa"/>
              <w:left w:w="15" w:type="dxa"/>
              <w:bottom w:w="0" w:type="dxa"/>
              <w:right w:w="15" w:type="dxa"/>
            </w:tcMar>
            <w:vAlign w:val="center"/>
            <w:hideMark/>
          </w:tcPr>
          <w:p w14:paraId="689FCE9F" w14:textId="77777777" w:rsidR="000F79DB" w:rsidRPr="000F79DB" w:rsidRDefault="000F79DB" w:rsidP="00430010">
            <w:pPr>
              <w:pStyle w:val="Tabletext"/>
              <w:jc w:val="center"/>
            </w:pPr>
            <w:r w:rsidRPr="000F79DB">
              <w:t>10%</w:t>
            </w:r>
          </w:p>
        </w:tc>
        <w:tc>
          <w:tcPr>
            <w:tcW w:w="587" w:type="pct"/>
            <w:shd w:val="clear" w:color="auto" w:fill="auto"/>
            <w:tcMar>
              <w:top w:w="15" w:type="dxa"/>
              <w:left w:w="15" w:type="dxa"/>
              <w:bottom w:w="0" w:type="dxa"/>
              <w:right w:w="15" w:type="dxa"/>
            </w:tcMar>
            <w:vAlign w:val="center"/>
            <w:hideMark/>
          </w:tcPr>
          <w:p w14:paraId="55C68A7E" w14:textId="77777777" w:rsidR="000F79DB" w:rsidRPr="000F79DB" w:rsidRDefault="000F79DB" w:rsidP="00430010">
            <w:pPr>
              <w:pStyle w:val="Tabletext"/>
              <w:jc w:val="center"/>
            </w:pPr>
            <w:r w:rsidRPr="000F79DB">
              <w:t>6%</w:t>
            </w:r>
          </w:p>
        </w:tc>
      </w:tr>
      <w:tr w:rsidR="000F79DB" w:rsidRPr="000F79DB" w14:paraId="1244B27A" w14:textId="77777777" w:rsidTr="0070447B">
        <w:trPr>
          <w:trHeight w:val="546"/>
          <w:jc w:val="center"/>
        </w:trPr>
        <w:tc>
          <w:tcPr>
            <w:tcW w:w="902" w:type="pct"/>
            <w:shd w:val="clear" w:color="auto" w:fill="auto"/>
            <w:tcMar>
              <w:top w:w="15" w:type="dxa"/>
              <w:left w:w="15" w:type="dxa"/>
              <w:bottom w:w="0" w:type="dxa"/>
              <w:right w:w="15" w:type="dxa"/>
            </w:tcMar>
            <w:vAlign w:val="center"/>
            <w:hideMark/>
          </w:tcPr>
          <w:p w14:paraId="110EA0BB" w14:textId="6E747CBB" w:rsidR="000F79DB" w:rsidRPr="000F79DB" w:rsidRDefault="000F79DB" w:rsidP="00430010">
            <w:pPr>
              <w:pStyle w:val="Tabletext"/>
              <w:jc w:val="center"/>
            </w:pPr>
            <w:r w:rsidRPr="000F79DB">
              <w:rPr>
                <w:lang w:val="en-US"/>
              </w:rPr>
              <w:t>2 (</w:t>
            </w:r>
            <w:r w:rsidRPr="007B3EFA">
              <w:rPr>
                <w:i/>
                <w:iCs/>
                <w:lang w:val="en-US"/>
              </w:rPr>
              <w:t>n</w:t>
            </w:r>
            <w:r w:rsidR="009977C5">
              <w:rPr>
                <w:lang w:val="en-US"/>
              </w:rPr>
              <w:t xml:space="preserve"> </w:t>
            </w:r>
            <w:r w:rsidRPr="000F79DB">
              <w:rPr>
                <w:lang w:val="en-US"/>
              </w:rPr>
              <w:t>=</w:t>
            </w:r>
            <w:r w:rsidR="009977C5">
              <w:rPr>
                <w:lang w:val="en-US"/>
              </w:rPr>
              <w:t xml:space="preserve"> </w:t>
            </w:r>
            <w:r w:rsidRPr="000F79DB">
              <w:rPr>
                <w:lang w:val="en-US"/>
              </w:rPr>
              <w:t>4</w:t>
            </w:r>
            <w:r>
              <w:rPr>
                <w:lang w:val="en-US"/>
              </w:rPr>
              <w:t>,</w:t>
            </w:r>
            <w:r w:rsidRPr="000F79DB">
              <w:rPr>
                <w:lang w:val="en-US"/>
              </w:rPr>
              <w:t>496)</w:t>
            </w:r>
          </w:p>
        </w:tc>
        <w:tc>
          <w:tcPr>
            <w:tcW w:w="581" w:type="pct"/>
            <w:shd w:val="clear" w:color="auto" w:fill="auto"/>
            <w:tcMar>
              <w:top w:w="15" w:type="dxa"/>
              <w:left w:w="15" w:type="dxa"/>
              <w:bottom w:w="0" w:type="dxa"/>
              <w:right w:w="15" w:type="dxa"/>
            </w:tcMar>
            <w:vAlign w:val="center"/>
            <w:hideMark/>
          </w:tcPr>
          <w:p w14:paraId="7938F042" w14:textId="77777777" w:rsidR="000F79DB" w:rsidRPr="000F79DB" w:rsidRDefault="000F79DB" w:rsidP="00430010">
            <w:pPr>
              <w:pStyle w:val="Tabletext"/>
              <w:jc w:val="center"/>
            </w:pPr>
            <w:r w:rsidRPr="000F79DB">
              <w:t>28%</w:t>
            </w:r>
          </w:p>
        </w:tc>
        <w:tc>
          <w:tcPr>
            <w:tcW w:w="581" w:type="pct"/>
            <w:shd w:val="clear" w:color="auto" w:fill="auto"/>
            <w:tcMar>
              <w:top w:w="15" w:type="dxa"/>
              <w:left w:w="15" w:type="dxa"/>
              <w:bottom w:w="0" w:type="dxa"/>
              <w:right w:w="15" w:type="dxa"/>
            </w:tcMar>
            <w:vAlign w:val="center"/>
            <w:hideMark/>
          </w:tcPr>
          <w:p w14:paraId="18661B60" w14:textId="77777777" w:rsidR="000F79DB" w:rsidRPr="000F79DB" w:rsidRDefault="000F79DB" w:rsidP="00430010">
            <w:pPr>
              <w:pStyle w:val="Tabletext"/>
              <w:jc w:val="center"/>
            </w:pPr>
            <w:r w:rsidRPr="000F79DB">
              <w:t>25%</w:t>
            </w:r>
          </w:p>
        </w:tc>
        <w:tc>
          <w:tcPr>
            <w:tcW w:w="581" w:type="pct"/>
            <w:shd w:val="clear" w:color="auto" w:fill="auto"/>
            <w:tcMar>
              <w:top w:w="15" w:type="dxa"/>
              <w:left w:w="15" w:type="dxa"/>
              <w:bottom w:w="0" w:type="dxa"/>
              <w:right w:w="15" w:type="dxa"/>
            </w:tcMar>
            <w:vAlign w:val="center"/>
            <w:hideMark/>
          </w:tcPr>
          <w:p w14:paraId="2034EE0B" w14:textId="77777777" w:rsidR="000F79DB" w:rsidRPr="000F79DB" w:rsidRDefault="000F79DB" w:rsidP="00430010">
            <w:pPr>
              <w:pStyle w:val="Tabletext"/>
              <w:jc w:val="center"/>
            </w:pPr>
            <w:r w:rsidRPr="000F79DB">
              <w:t>13%</w:t>
            </w:r>
          </w:p>
        </w:tc>
        <w:tc>
          <w:tcPr>
            <w:tcW w:w="581" w:type="pct"/>
            <w:shd w:val="clear" w:color="auto" w:fill="auto"/>
            <w:tcMar>
              <w:top w:w="15" w:type="dxa"/>
              <w:left w:w="15" w:type="dxa"/>
              <w:bottom w:w="0" w:type="dxa"/>
              <w:right w:w="15" w:type="dxa"/>
            </w:tcMar>
            <w:vAlign w:val="center"/>
            <w:hideMark/>
          </w:tcPr>
          <w:p w14:paraId="299CF05E" w14:textId="77777777" w:rsidR="000F79DB" w:rsidRPr="000F79DB" w:rsidRDefault="000F79DB" w:rsidP="00430010">
            <w:pPr>
              <w:pStyle w:val="Tabletext"/>
              <w:jc w:val="center"/>
            </w:pPr>
            <w:r w:rsidRPr="000F79DB">
              <w:t>8%</w:t>
            </w:r>
          </w:p>
        </w:tc>
        <w:tc>
          <w:tcPr>
            <w:tcW w:w="581" w:type="pct"/>
            <w:shd w:val="clear" w:color="auto" w:fill="auto"/>
            <w:tcMar>
              <w:top w:w="15" w:type="dxa"/>
              <w:left w:w="15" w:type="dxa"/>
              <w:bottom w:w="0" w:type="dxa"/>
              <w:right w:w="15" w:type="dxa"/>
            </w:tcMar>
            <w:vAlign w:val="center"/>
            <w:hideMark/>
          </w:tcPr>
          <w:p w14:paraId="04BE0DDC" w14:textId="77777777" w:rsidR="000F79DB" w:rsidRPr="000F79DB" w:rsidRDefault="000F79DB" w:rsidP="00430010">
            <w:pPr>
              <w:pStyle w:val="Tabletext"/>
              <w:jc w:val="center"/>
            </w:pPr>
            <w:r w:rsidRPr="000F79DB">
              <w:t>10%</w:t>
            </w:r>
          </w:p>
        </w:tc>
        <w:tc>
          <w:tcPr>
            <w:tcW w:w="605" w:type="pct"/>
            <w:shd w:val="clear" w:color="auto" w:fill="auto"/>
            <w:tcMar>
              <w:top w:w="15" w:type="dxa"/>
              <w:left w:w="15" w:type="dxa"/>
              <w:bottom w:w="0" w:type="dxa"/>
              <w:right w:w="15" w:type="dxa"/>
            </w:tcMar>
            <w:vAlign w:val="center"/>
            <w:hideMark/>
          </w:tcPr>
          <w:p w14:paraId="0A265DE2" w14:textId="77777777" w:rsidR="000F79DB" w:rsidRPr="000F79DB" w:rsidRDefault="000F79DB" w:rsidP="00430010">
            <w:pPr>
              <w:pStyle w:val="Tabletext"/>
              <w:jc w:val="center"/>
            </w:pPr>
            <w:r w:rsidRPr="000F79DB">
              <w:t>9%</w:t>
            </w:r>
          </w:p>
        </w:tc>
        <w:tc>
          <w:tcPr>
            <w:tcW w:w="587" w:type="pct"/>
            <w:shd w:val="clear" w:color="auto" w:fill="auto"/>
            <w:tcMar>
              <w:top w:w="15" w:type="dxa"/>
              <w:left w:w="15" w:type="dxa"/>
              <w:bottom w:w="0" w:type="dxa"/>
              <w:right w:w="15" w:type="dxa"/>
            </w:tcMar>
            <w:vAlign w:val="center"/>
            <w:hideMark/>
          </w:tcPr>
          <w:p w14:paraId="7CEC59F9" w14:textId="77777777" w:rsidR="000F79DB" w:rsidRPr="000F79DB" w:rsidRDefault="000F79DB" w:rsidP="00430010">
            <w:pPr>
              <w:pStyle w:val="Tabletext"/>
              <w:jc w:val="center"/>
            </w:pPr>
            <w:r w:rsidRPr="000F79DB">
              <w:t>6%</w:t>
            </w:r>
          </w:p>
        </w:tc>
      </w:tr>
      <w:tr w:rsidR="000F79DB" w:rsidRPr="000F79DB" w14:paraId="31FCBE99" w14:textId="77777777" w:rsidTr="0070447B">
        <w:trPr>
          <w:trHeight w:val="546"/>
          <w:jc w:val="center"/>
        </w:trPr>
        <w:tc>
          <w:tcPr>
            <w:tcW w:w="902" w:type="pct"/>
            <w:shd w:val="clear" w:color="auto" w:fill="auto"/>
            <w:tcMar>
              <w:top w:w="15" w:type="dxa"/>
              <w:left w:w="15" w:type="dxa"/>
              <w:bottom w:w="0" w:type="dxa"/>
              <w:right w:w="15" w:type="dxa"/>
            </w:tcMar>
            <w:vAlign w:val="center"/>
            <w:hideMark/>
          </w:tcPr>
          <w:p w14:paraId="707FA019" w14:textId="3EF94CD1" w:rsidR="000F79DB" w:rsidRPr="000F79DB" w:rsidRDefault="000F79DB" w:rsidP="00430010">
            <w:pPr>
              <w:pStyle w:val="Tabletext"/>
              <w:jc w:val="center"/>
            </w:pPr>
            <w:r w:rsidRPr="000F79DB">
              <w:rPr>
                <w:lang w:val="en-US"/>
              </w:rPr>
              <w:t>3 (</w:t>
            </w:r>
            <w:r w:rsidRPr="007B3EFA">
              <w:rPr>
                <w:i/>
                <w:iCs/>
                <w:lang w:val="en-US"/>
              </w:rPr>
              <w:t>n</w:t>
            </w:r>
            <w:r w:rsidR="009977C5">
              <w:rPr>
                <w:lang w:val="en-US"/>
              </w:rPr>
              <w:t xml:space="preserve"> </w:t>
            </w:r>
            <w:r w:rsidRPr="000F79DB">
              <w:rPr>
                <w:lang w:val="en-US"/>
              </w:rPr>
              <w:t>=</w:t>
            </w:r>
            <w:r w:rsidR="009977C5">
              <w:rPr>
                <w:lang w:val="en-US"/>
              </w:rPr>
              <w:t xml:space="preserve"> </w:t>
            </w:r>
            <w:r w:rsidRPr="000F79DB">
              <w:rPr>
                <w:lang w:val="en-US"/>
              </w:rPr>
              <w:t>4</w:t>
            </w:r>
            <w:r>
              <w:rPr>
                <w:lang w:val="en-US"/>
              </w:rPr>
              <w:t>,</w:t>
            </w:r>
            <w:r w:rsidRPr="000F79DB">
              <w:rPr>
                <w:lang w:val="en-US"/>
              </w:rPr>
              <w:t>543)</w:t>
            </w:r>
          </w:p>
        </w:tc>
        <w:tc>
          <w:tcPr>
            <w:tcW w:w="581" w:type="pct"/>
            <w:shd w:val="clear" w:color="auto" w:fill="auto"/>
            <w:tcMar>
              <w:top w:w="15" w:type="dxa"/>
              <w:left w:w="15" w:type="dxa"/>
              <w:bottom w:w="0" w:type="dxa"/>
              <w:right w:w="15" w:type="dxa"/>
            </w:tcMar>
            <w:vAlign w:val="center"/>
            <w:hideMark/>
          </w:tcPr>
          <w:p w14:paraId="6B2DDE9C" w14:textId="77777777" w:rsidR="000F79DB" w:rsidRPr="000F79DB" w:rsidRDefault="000F79DB" w:rsidP="00430010">
            <w:pPr>
              <w:pStyle w:val="Tabletext"/>
              <w:jc w:val="center"/>
            </w:pPr>
            <w:r w:rsidRPr="000F79DB">
              <w:t>28%</w:t>
            </w:r>
          </w:p>
        </w:tc>
        <w:tc>
          <w:tcPr>
            <w:tcW w:w="581" w:type="pct"/>
            <w:shd w:val="clear" w:color="auto" w:fill="auto"/>
            <w:tcMar>
              <w:top w:w="15" w:type="dxa"/>
              <w:left w:w="15" w:type="dxa"/>
              <w:bottom w:w="0" w:type="dxa"/>
              <w:right w:w="15" w:type="dxa"/>
            </w:tcMar>
            <w:vAlign w:val="center"/>
            <w:hideMark/>
          </w:tcPr>
          <w:p w14:paraId="59C1E681" w14:textId="77777777" w:rsidR="000F79DB" w:rsidRPr="000F79DB" w:rsidRDefault="000F79DB" w:rsidP="00430010">
            <w:pPr>
              <w:pStyle w:val="Tabletext"/>
              <w:jc w:val="center"/>
            </w:pPr>
            <w:r w:rsidRPr="000F79DB">
              <w:t>26%</w:t>
            </w:r>
          </w:p>
        </w:tc>
        <w:tc>
          <w:tcPr>
            <w:tcW w:w="581" w:type="pct"/>
            <w:shd w:val="clear" w:color="auto" w:fill="auto"/>
            <w:tcMar>
              <w:top w:w="15" w:type="dxa"/>
              <w:left w:w="15" w:type="dxa"/>
              <w:bottom w:w="0" w:type="dxa"/>
              <w:right w:w="15" w:type="dxa"/>
            </w:tcMar>
            <w:vAlign w:val="center"/>
            <w:hideMark/>
          </w:tcPr>
          <w:p w14:paraId="7EB4C8FD" w14:textId="77777777" w:rsidR="000F79DB" w:rsidRPr="000F79DB" w:rsidRDefault="000F79DB" w:rsidP="00430010">
            <w:pPr>
              <w:pStyle w:val="Tabletext"/>
              <w:jc w:val="center"/>
            </w:pPr>
            <w:r w:rsidRPr="000F79DB">
              <w:t>15%</w:t>
            </w:r>
          </w:p>
        </w:tc>
        <w:tc>
          <w:tcPr>
            <w:tcW w:w="581" w:type="pct"/>
            <w:shd w:val="clear" w:color="auto" w:fill="auto"/>
            <w:tcMar>
              <w:top w:w="15" w:type="dxa"/>
              <w:left w:w="15" w:type="dxa"/>
              <w:bottom w:w="0" w:type="dxa"/>
              <w:right w:w="15" w:type="dxa"/>
            </w:tcMar>
            <w:vAlign w:val="center"/>
            <w:hideMark/>
          </w:tcPr>
          <w:p w14:paraId="788F81DA" w14:textId="77777777" w:rsidR="000F79DB" w:rsidRPr="000F79DB" w:rsidRDefault="000F79DB" w:rsidP="00430010">
            <w:pPr>
              <w:pStyle w:val="Tabletext"/>
              <w:jc w:val="center"/>
            </w:pPr>
            <w:r w:rsidRPr="000F79DB">
              <w:t>8%</w:t>
            </w:r>
          </w:p>
        </w:tc>
        <w:tc>
          <w:tcPr>
            <w:tcW w:w="581" w:type="pct"/>
            <w:shd w:val="clear" w:color="auto" w:fill="auto"/>
            <w:tcMar>
              <w:top w:w="15" w:type="dxa"/>
              <w:left w:w="15" w:type="dxa"/>
              <w:bottom w:w="0" w:type="dxa"/>
              <w:right w:w="15" w:type="dxa"/>
            </w:tcMar>
            <w:vAlign w:val="center"/>
            <w:hideMark/>
          </w:tcPr>
          <w:p w14:paraId="3475706C" w14:textId="77777777" w:rsidR="000F79DB" w:rsidRPr="000F79DB" w:rsidRDefault="000F79DB" w:rsidP="00430010">
            <w:pPr>
              <w:pStyle w:val="Tabletext"/>
              <w:jc w:val="center"/>
            </w:pPr>
            <w:r w:rsidRPr="000F79DB">
              <w:t>9%</w:t>
            </w:r>
          </w:p>
        </w:tc>
        <w:tc>
          <w:tcPr>
            <w:tcW w:w="605" w:type="pct"/>
            <w:shd w:val="clear" w:color="auto" w:fill="auto"/>
            <w:tcMar>
              <w:top w:w="15" w:type="dxa"/>
              <w:left w:w="15" w:type="dxa"/>
              <w:bottom w:w="0" w:type="dxa"/>
              <w:right w:w="15" w:type="dxa"/>
            </w:tcMar>
            <w:vAlign w:val="center"/>
            <w:hideMark/>
          </w:tcPr>
          <w:p w14:paraId="1866AC30" w14:textId="77777777" w:rsidR="000F79DB" w:rsidRPr="000F79DB" w:rsidRDefault="000F79DB" w:rsidP="00430010">
            <w:pPr>
              <w:pStyle w:val="Tabletext"/>
              <w:jc w:val="center"/>
            </w:pPr>
            <w:r w:rsidRPr="000F79DB">
              <w:t>8%</w:t>
            </w:r>
          </w:p>
        </w:tc>
        <w:tc>
          <w:tcPr>
            <w:tcW w:w="587" w:type="pct"/>
            <w:shd w:val="clear" w:color="auto" w:fill="auto"/>
            <w:tcMar>
              <w:top w:w="15" w:type="dxa"/>
              <w:left w:w="15" w:type="dxa"/>
              <w:bottom w:w="0" w:type="dxa"/>
              <w:right w:w="15" w:type="dxa"/>
            </w:tcMar>
            <w:vAlign w:val="center"/>
            <w:hideMark/>
          </w:tcPr>
          <w:p w14:paraId="35E875D2" w14:textId="77777777" w:rsidR="000F79DB" w:rsidRPr="000F79DB" w:rsidRDefault="000F79DB" w:rsidP="00430010">
            <w:pPr>
              <w:pStyle w:val="Tabletext"/>
              <w:jc w:val="center"/>
            </w:pPr>
            <w:r w:rsidRPr="000F79DB">
              <w:t>6%</w:t>
            </w:r>
          </w:p>
        </w:tc>
      </w:tr>
      <w:tr w:rsidR="000F79DB" w:rsidRPr="000F79DB" w14:paraId="16D7299B" w14:textId="77777777" w:rsidTr="0070447B">
        <w:trPr>
          <w:trHeight w:val="546"/>
          <w:jc w:val="center"/>
        </w:trPr>
        <w:tc>
          <w:tcPr>
            <w:tcW w:w="902" w:type="pct"/>
            <w:shd w:val="clear" w:color="auto" w:fill="auto"/>
            <w:tcMar>
              <w:top w:w="15" w:type="dxa"/>
              <w:left w:w="15" w:type="dxa"/>
              <w:bottom w:w="0" w:type="dxa"/>
              <w:right w:w="15" w:type="dxa"/>
            </w:tcMar>
            <w:vAlign w:val="center"/>
            <w:hideMark/>
          </w:tcPr>
          <w:p w14:paraId="4828CE18" w14:textId="33F2161D" w:rsidR="000F79DB" w:rsidRPr="000F79DB" w:rsidRDefault="000F79DB" w:rsidP="00430010">
            <w:pPr>
              <w:pStyle w:val="Tabletext"/>
              <w:jc w:val="center"/>
            </w:pPr>
            <w:r w:rsidRPr="000F79DB">
              <w:rPr>
                <w:lang w:val="en-US"/>
              </w:rPr>
              <w:t>4 (</w:t>
            </w:r>
            <w:r w:rsidRPr="007B3EFA">
              <w:rPr>
                <w:i/>
                <w:iCs/>
                <w:lang w:val="en-US"/>
              </w:rPr>
              <w:t>n</w:t>
            </w:r>
            <w:r w:rsidR="009977C5">
              <w:rPr>
                <w:lang w:val="en-US"/>
              </w:rPr>
              <w:t xml:space="preserve"> </w:t>
            </w:r>
            <w:r w:rsidRPr="000F79DB">
              <w:rPr>
                <w:lang w:val="en-US"/>
              </w:rPr>
              <w:t>=</w:t>
            </w:r>
            <w:r w:rsidR="009977C5">
              <w:rPr>
                <w:lang w:val="en-US"/>
              </w:rPr>
              <w:t xml:space="preserve"> </w:t>
            </w:r>
            <w:r w:rsidRPr="000F79DB">
              <w:rPr>
                <w:lang w:val="en-US"/>
              </w:rPr>
              <w:t>4</w:t>
            </w:r>
            <w:r>
              <w:rPr>
                <w:lang w:val="en-US"/>
              </w:rPr>
              <w:t>,</w:t>
            </w:r>
            <w:r w:rsidRPr="000F79DB">
              <w:rPr>
                <w:lang w:val="en-US"/>
              </w:rPr>
              <w:t>697)</w:t>
            </w:r>
          </w:p>
        </w:tc>
        <w:tc>
          <w:tcPr>
            <w:tcW w:w="581" w:type="pct"/>
            <w:shd w:val="clear" w:color="auto" w:fill="auto"/>
            <w:tcMar>
              <w:top w:w="15" w:type="dxa"/>
              <w:left w:w="15" w:type="dxa"/>
              <w:bottom w:w="0" w:type="dxa"/>
              <w:right w:w="15" w:type="dxa"/>
            </w:tcMar>
            <w:vAlign w:val="center"/>
            <w:hideMark/>
          </w:tcPr>
          <w:p w14:paraId="607758BE" w14:textId="77777777" w:rsidR="000F79DB" w:rsidRPr="000F79DB" w:rsidRDefault="000F79DB" w:rsidP="00430010">
            <w:pPr>
              <w:pStyle w:val="Tabletext"/>
              <w:jc w:val="center"/>
            </w:pPr>
            <w:r w:rsidRPr="000F79DB">
              <w:t>31%</w:t>
            </w:r>
          </w:p>
        </w:tc>
        <w:tc>
          <w:tcPr>
            <w:tcW w:w="581" w:type="pct"/>
            <w:shd w:val="clear" w:color="auto" w:fill="auto"/>
            <w:tcMar>
              <w:top w:w="15" w:type="dxa"/>
              <w:left w:w="15" w:type="dxa"/>
              <w:bottom w:w="0" w:type="dxa"/>
              <w:right w:w="15" w:type="dxa"/>
            </w:tcMar>
            <w:vAlign w:val="center"/>
            <w:hideMark/>
          </w:tcPr>
          <w:p w14:paraId="5D944BAF" w14:textId="77777777" w:rsidR="000F79DB" w:rsidRPr="000F79DB" w:rsidRDefault="000F79DB" w:rsidP="00430010">
            <w:pPr>
              <w:pStyle w:val="Tabletext"/>
              <w:jc w:val="center"/>
            </w:pPr>
            <w:r w:rsidRPr="000F79DB">
              <w:t>28%</w:t>
            </w:r>
          </w:p>
        </w:tc>
        <w:tc>
          <w:tcPr>
            <w:tcW w:w="581" w:type="pct"/>
            <w:shd w:val="clear" w:color="auto" w:fill="auto"/>
            <w:tcMar>
              <w:top w:w="15" w:type="dxa"/>
              <w:left w:w="15" w:type="dxa"/>
              <w:bottom w:w="0" w:type="dxa"/>
              <w:right w:w="15" w:type="dxa"/>
            </w:tcMar>
            <w:vAlign w:val="center"/>
            <w:hideMark/>
          </w:tcPr>
          <w:p w14:paraId="1D287089" w14:textId="77777777" w:rsidR="000F79DB" w:rsidRPr="000F79DB" w:rsidRDefault="000F79DB" w:rsidP="00430010">
            <w:pPr>
              <w:pStyle w:val="Tabletext"/>
              <w:jc w:val="center"/>
            </w:pPr>
            <w:r w:rsidRPr="000F79DB">
              <w:t>13%</w:t>
            </w:r>
          </w:p>
        </w:tc>
        <w:tc>
          <w:tcPr>
            <w:tcW w:w="581" w:type="pct"/>
            <w:shd w:val="clear" w:color="auto" w:fill="auto"/>
            <w:tcMar>
              <w:top w:w="15" w:type="dxa"/>
              <w:left w:w="15" w:type="dxa"/>
              <w:bottom w:w="0" w:type="dxa"/>
              <w:right w:w="15" w:type="dxa"/>
            </w:tcMar>
            <w:vAlign w:val="center"/>
            <w:hideMark/>
          </w:tcPr>
          <w:p w14:paraId="33720A31" w14:textId="77777777" w:rsidR="000F79DB" w:rsidRPr="000F79DB" w:rsidRDefault="000F79DB" w:rsidP="00430010">
            <w:pPr>
              <w:pStyle w:val="Tabletext"/>
              <w:jc w:val="center"/>
            </w:pPr>
            <w:r w:rsidRPr="000F79DB">
              <w:t>7%</w:t>
            </w:r>
          </w:p>
        </w:tc>
        <w:tc>
          <w:tcPr>
            <w:tcW w:w="581" w:type="pct"/>
            <w:shd w:val="clear" w:color="auto" w:fill="auto"/>
            <w:tcMar>
              <w:top w:w="15" w:type="dxa"/>
              <w:left w:w="15" w:type="dxa"/>
              <w:bottom w:w="0" w:type="dxa"/>
              <w:right w:w="15" w:type="dxa"/>
            </w:tcMar>
            <w:vAlign w:val="center"/>
            <w:hideMark/>
          </w:tcPr>
          <w:p w14:paraId="38FDCC26" w14:textId="77777777" w:rsidR="000F79DB" w:rsidRPr="000F79DB" w:rsidRDefault="000F79DB" w:rsidP="00430010">
            <w:pPr>
              <w:pStyle w:val="Tabletext"/>
              <w:jc w:val="center"/>
            </w:pPr>
            <w:r w:rsidRPr="000F79DB">
              <w:t>8%</w:t>
            </w:r>
          </w:p>
        </w:tc>
        <w:tc>
          <w:tcPr>
            <w:tcW w:w="605" w:type="pct"/>
            <w:shd w:val="clear" w:color="auto" w:fill="auto"/>
            <w:tcMar>
              <w:top w:w="15" w:type="dxa"/>
              <w:left w:w="15" w:type="dxa"/>
              <w:bottom w:w="0" w:type="dxa"/>
              <w:right w:w="15" w:type="dxa"/>
            </w:tcMar>
            <w:vAlign w:val="center"/>
            <w:hideMark/>
          </w:tcPr>
          <w:p w14:paraId="7B8D992E" w14:textId="77777777" w:rsidR="000F79DB" w:rsidRPr="000F79DB" w:rsidRDefault="000F79DB" w:rsidP="00430010">
            <w:pPr>
              <w:pStyle w:val="Tabletext"/>
              <w:jc w:val="center"/>
            </w:pPr>
            <w:r w:rsidRPr="000F79DB">
              <w:t>8%</w:t>
            </w:r>
          </w:p>
        </w:tc>
        <w:tc>
          <w:tcPr>
            <w:tcW w:w="587" w:type="pct"/>
            <w:shd w:val="clear" w:color="auto" w:fill="auto"/>
            <w:tcMar>
              <w:top w:w="15" w:type="dxa"/>
              <w:left w:w="15" w:type="dxa"/>
              <w:bottom w:w="0" w:type="dxa"/>
              <w:right w:w="15" w:type="dxa"/>
            </w:tcMar>
            <w:vAlign w:val="center"/>
            <w:hideMark/>
          </w:tcPr>
          <w:p w14:paraId="023A6F94" w14:textId="77777777" w:rsidR="000F79DB" w:rsidRPr="000F79DB" w:rsidRDefault="000F79DB" w:rsidP="00430010">
            <w:pPr>
              <w:pStyle w:val="Tabletext"/>
              <w:jc w:val="center"/>
            </w:pPr>
            <w:r w:rsidRPr="000F79DB">
              <w:t>5%</w:t>
            </w:r>
          </w:p>
        </w:tc>
      </w:tr>
      <w:tr w:rsidR="000F79DB" w:rsidRPr="000F79DB" w14:paraId="77457AB4" w14:textId="77777777" w:rsidTr="0070447B">
        <w:trPr>
          <w:trHeight w:val="546"/>
          <w:jc w:val="center"/>
        </w:trPr>
        <w:tc>
          <w:tcPr>
            <w:tcW w:w="902" w:type="pct"/>
            <w:shd w:val="clear" w:color="auto" w:fill="auto"/>
            <w:tcMar>
              <w:top w:w="15" w:type="dxa"/>
              <w:left w:w="15" w:type="dxa"/>
              <w:bottom w:w="0" w:type="dxa"/>
              <w:right w:w="15" w:type="dxa"/>
            </w:tcMar>
            <w:vAlign w:val="center"/>
            <w:hideMark/>
          </w:tcPr>
          <w:p w14:paraId="5763D290" w14:textId="76688E5E" w:rsidR="000F79DB" w:rsidRPr="000F79DB" w:rsidRDefault="000F79DB" w:rsidP="00430010">
            <w:pPr>
              <w:pStyle w:val="Tabletext"/>
              <w:jc w:val="center"/>
            </w:pPr>
            <w:r w:rsidRPr="000F79DB">
              <w:rPr>
                <w:lang w:val="en-US"/>
              </w:rPr>
              <w:t>5</w:t>
            </w:r>
            <w:r w:rsidR="009977C5">
              <w:rPr>
                <w:lang w:val="en-US"/>
              </w:rPr>
              <w:t>:</w:t>
            </w:r>
            <w:r w:rsidRPr="000F79DB">
              <w:rPr>
                <w:lang w:val="en-US"/>
              </w:rPr>
              <w:t xml:space="preserve"> least </w:t>
            </w:r>
            <w:r w:rsidR="00E3044A">
              <w:rPr>
                <w:lang w:val="en-US"/>
              </w:rPr>
              <w:t>disadvantaged</w:t>
            </w:r>
            <w:r w:rsidR="00E3044A" w:rsidRPr="000F79DB">
              <w:rPr>
                <w:lang w:val="en-US"/>
              </w:rPr>
              <w:t xml:space="preserve"> </w:t>
            </w:r>
            <w:r w:rsidRPr="000F79DB">
              <w:rPr>
                <w:lang w:val="en-US"/>
              </w:rPr>
              <w:t>(</w:t>
            </w:r>
            <w:r w:rsidRPr="007B3EFA">
              <w:rPr>
                <w:i/>
                <w:iCs/>
                <w:lang w:val="en-US"/>
              </w:rPr>
              <w:t>n</w:t>
            </w:r>
            <w:r w:rsidR="009977C5">
              <w:rPr>
                <w:lang w:val="en-US"/>
              </w:rPr>
              <w:t xml:space="preserve"> </w:t>
            </w:r>
            <w:r w:rsidRPr="000F79DB">
              <w:rPr>
                <w:lang w:val="en-US"/>
              </w:rPr>
              <w:t>=</w:t>
            </w:r>
            <w:r w:rsidR="009977C5">
              <w:rPr>
                <w:lang w:val="en-US"/>
              </w:rPr>
              <w:t xml:space="preserve"> </w:t>
            </w:r>
            <w:r w:rsidRPr="000F79DB">
              <w:rPr>
                <w:lang w:val="en-US"/>
              </w:rPr>
              <w:t>5</w:t>
            </w:r>
            <w:r>
              <w:rPr>
                <w:lang w:val="en-US"/>
              </w:rPr>
              <w:t>,</w:t>
            </w:r>
            <w:r w:rsidRPr="000F79DB">
              <w:rPr>
                <w:lang w:val="en-US"/>
              </w:rPr>
              <w:t>514)</w:t>
            </w:r>
          </w:p>
        </w:tc>
        <w:tc>
          <w:tcPr>
            <w:tcW w:w="581" w:type="pct"/>
            <w:shd w:val="clear" w:color="auto" w:fill="auto"/>
            <w:tcMar>
              <w:top w:w="15" w:type="dxa"/>
              <w:left w:w="15" w:type="dxa"/>
              <w:bottom w:w="0" w:type="dxa"/>
              <w:right w:w="15" w:type="dxa"/>
            </w:tcMar>
            <w:vAlign w:val="center"/>
            <w:hideMark/>
          </w:tcPr>
          <w:p w14:paraId="2B91B215" w14:textId="77777777" w:rsidR="000F79DB" w:rsidRPr="000F79DB" w:rsidRDefault="000F79DB" w:rsidP="00430010">
            <w:pPr>
              <w:pStyle w:val="Tabletext"/>
              <w:jc w:val="center"/>
            </w:pPr>
            <w:r w:rsidRPr="000F79DB">
              <w:t>32%</w:t>
            </w:r>
          </w:p>
        </w:tc>
        <w:tc>
          <w:tcPr>
            <w:tcW w:w="581" w:type="pct"/>
            <w:shd w:val="clear" w:color="auto" w:fill="auto"/>
            <w:tcMar>
              <w:top w:w="15" w:type="dxa"/>
              <w:left w:w="15" w:type="dxa"/>
              <w:bottom w:w="0" w:type="dxa"/>
              <w:right w:w="15" w:type="dxa"/>
            </w:tcMar>
            <w:vAlign w:val="center"/>
            <w:hideMark/>
          </w:tcPr>
          <w:p w14:paraId="0F69AC52" w14:textId="77777777" w:rsidR="000F79DB" w:rsidRPr="000F79DB" w:rsidRDefault="000F79DB" w:rsidP="00430010">
            <w:pPr>
              <w:pStyle w:val="Tabletext"/>
              <w:jc w:val="center"/>
            </w:pPr>
            <w:r w:rsidRPr="000F79DB">
              <w:t>31%</w:t>
            </w:r>
          </w:p>
        </w:tc>
        <w:tc>
          <w:tcPr>
            <w:tcW w:w="581" w:type="pct"/>
            <w:shd w:val="clear" w:color="auto" w:fill="auto"/>
            <w:tcMar>
              <w:top w:w="15" w:type="dxa"/>
              <w:left w:w="15" w:type="dxa"/>
              <w:bottom w:w="0" w:type="dxa"/>
              <w:right w:w="15" w:type="dxa"/>
            </w:tcMar>
            <w:vAlign w:val="center"/>
            <w:hideMark/>
          </w:tcPr>
          <w:p w14:paraId="64046D59" w14:textId="77777777" w:rsidR="000F79DB" w:rsidRPr="000F79DB" w:rsidRDefault="000F79DB" w:rsidP="00430010">
            <w:pPr>
              <w:pStyle w:val="Tabletext"/>
              <w:jc w:val="center"/>
            </w:pPr>
            <w:r w:rsidRPr="000F79DB">
              <w:t>14%</w:t>
            </w:r>
          </w:p>
        </w:tc>
        <w:tc>
          <w:tcPr>
            <w:tcW w:w="581" w:type="pct"/>
            <w:shd w:val="clear" w:color="auto" w:fill="auto"/>
            <w:tcMar>
              <w:top w:w="15" w:type="dxa"/>
              <w:left w:w="15" w:type="dxa"/>
              <w:bottom w:w="0" w:type="dxa"/>
              <w:right w:w="15" w:type="dxa"/>
            </w:tcMar>
            <w:vAlign w:val="center"/>
            <w:hideMark/>
          </w:tcPr>
          <w:p w14:paraId="18E3EBF1" w14:textId="77777777" w:rsidR="000F79DB" w:rsidRPr="000F79DB" w:rsidRDefault="000F79DB" w:rsidP="00430010">
            <w:pPr>
              <w:pStyle w:val="Tabletext"/>
              <w:jc w:val="center"/>
            </w:pPr>
            <w:r w:rsidRPr="000F79DB">
              <w:t>6%</w:t>
            </w:r>
          </w:p>
        </w:tc>
        <w:tc>
          <w:tcPr>
            <w:tcW w:w="581" w:type="pct"/>
            <w:shd w:val="clear" w:color="auto" w:fill="auto"/>
            <w:tcMar>
              <w:top w:w="15" w:type="dxa"/>
              <w:left w:w="15" w:type="dxa"/>
              <w:bottom w:w="0" w:type="dxa"/>
              <w:right w:w="15" w:type="dxa"/>
            </w:tcMar>
            <w:vAlign w:val="center"/>
            <w:hideMark/>
          </w:tcPr>
          <w:p w14:paraId="7ADF32A5" w14:textId="77777777" w:rsidR="000F79DB" w:rsidRPr="000F79DB" w:rsidRDefault="000F79DB" w:rsidP="00430010">
            <w:pPr>
              <w:pStyle w:val="Tabletext"/>
              <w:jc w:val="center"/>
            </w:pPr>
            <w:r w:rsidRPr="000F79DB">
              <w:t>7%</w:t>
            </w:r>
          </w:p>
        </w:tc>
        <w:tc>
          <w:tcPr>
            <w:tcW w:w="605" w:type="pct"/>
            <w:shd w:val="clear" w:color="auto" w:fill="auto"/>
            <w:tcMar>
              <w:top w:w="15" w:type="dxa"/>
              <w:left w:w="15" w:type="dxa"/>
              <w:bottom w:w="0" w:type="dxa"/>
              <w:right w:w="15" w:type="dxa"/>
            </w:tcMar>
            <w:vAlign w:val="center"/>
            <w:hideMark/>
          </w:tcPr>
          <w:p w14:paraId="5FA6E9B0" w14:textId="77777777" w:rsidR="000F79DB" w:rsidRPr="000F79DB" w:rsidRDefault="000F79DB" w:rsidP="00430010">
            <w:pPr>
              <w:pStyle w:val="Tabletext"/>
              <w:jc w:val="center"/>
            </w:pPr>
            <w:r w:rsidRPr="000F79DB">
              <w:t>6%</w:t>
            </w:r>
          </w:p>
        </w:tc>
        <w:tc>
          <w:tcPr>
            <w:tcW w:w="587" w:type="pct"/>
            <w:shd w:val="clear" w:color="auto" w:fill="auto"/>
            <w:tcMar>
              <w:top w:w="15" w:type="dxa"/>
              <w:left w:w="15" w:type="dxa"/>
              <w:bottom w:w="0" w:type="dxa"/>
              <w:right w:w="15" w:type="dxa"/>
            </w:tcMar>
            <w:vAlign w:val="center"/>
            <w:hideMark/>
          </w:tcPr>
          <w:p w14:paraId="215FE79F" w14:textId="77777777" w:rsidR="000F79DB" w:rsidRPr="000F79DB" w:rsidRDefault="000F79DB" w:rsidP="00430010">
            <w:pPr>
              <w:pStyle w:val="Tabletext"/>
              <w:jc w:val="center"/>
            </w:pPr>
            <w:r w:rsidRPr="000F79DB">
              <w:t>5%</w:t>
            </w:r>
          </w:p>
        </w:tc>
      </w:tr>
      <w:tr w:rsidR="000F79DB" w:rsidRPr="000F79DB" w14:paraId="714F431A" w14:textId="77777777" w:rsidTr="0070447B">
        <w:trPr>
          <w:trHeight w:val="546"/>
          <w:jc w:val="center"/>
        </w:trPr>
        <w:tc>
          <w:tcPr>
            <w:tcW w:w="902" w:type="pct"/>
            <w:shd w:val="clear" w:color="auto" w:fill="D9D9D9" w:themeFill="background1" w:themeFillShade="D9"/>
            <w:tcMar>
              <w:top w:w="15" w:type="dxa"/>
              <w:left w:w="15" w:type="dxa"/>
              <w:bottom w:w="0" w:type="dxa"/>
              <w:right w:w="15" w:type="dxa"/>
            </w:tcMar>
            <w:vAlign w:val="center"/>
            <w:hideMark/>
          </w:tcPr>
          <w:p w14:paraId="3F813138" w14:textId="2BB2EEBC" w:rsidR="000F79DB" w:rsidRPr="000B17B5" w:rsidRDefault="000F79DB" w:rsidP="00430010">
            <w:pPr>
              <w:pStyle w:val="Tabletext"/>
              <w:jc w:val="center"/>
              <w:rPr>
                <w:b/>
                <w:bCs/>
              </w:rPr>
            </w:pPr>
            <w:r w:rsidRPr="000B17B5">
              <w:rPr>
                <w:b/>
                <w:bCs/>
                <w:lang w:val="en-US"/>
              </w:rPr>
              <w:t>Victoria (</w:t>
            </w:r>
            <w:r w:rsidRPr="007B3EFA">
              <w:rPr>
                <w:b/>
                <w:bCs/>
                <w:i/>
                <w:iCs/>
                <w:lang w:val="en-US"/>
              </w:rPr>
              <w:t>n</w:t>
            </w:r>
            <w:r w:rsidR="009977C5">
              <w:rPr>
                <w:b/>
                <w:bCs/>
                <w:lang w:val="en-US"/>
              </w:rPr>
              <w:t xml:space="preserve"> </w:t>
            </w:r>
            <w:r w:rsidRPr="000B17B5">
              <w:rPr>
                <w:b/>
                <w:bCs/>
                <w:lang w:val="en-US"/>
              </w:rPr>
              <w:t>=</w:t>
            </w:r>
            <w:r w:rsidR="009977C5">
              <w:rPr>
                <w:b/>
                <w:bCs/>
                <w:lang w:val="en-US"/>
              </w:rPr>
              <w:t xml:space="preserve"> </w:t>
            </w:r>
            <w:r w:rsidRPr="000B17B5">
              <w:rPr>
                <w:b/>
                <w:bCs/>
                <w:lang w:val="en-US"/>
              </w:rPr>
              <w:t>23</w:t>
            </w:r>
            <w:r w:rsidR="002226D9" w:rsidRPr="000B17B5">
              <w:rPr>
                <w:b/>
                <w:bCs/>
                <w:lang w:val="en-US"/>
              </w:rPr>
              <w:t>,</w:t>
            </w:r>
            <w:r w:rsidRPr="000B17B5">
              <w:rPr>
                <w:b/>
                <w:bCs/>
                <w:lang w:val="en-US"/>
              </w:rPr>
              <w:t>391)</w:t>
            </w:r>
          </w:p>
        </w:tc>
        <w:tc>
          <w:tcPr>
            <w:tcW w:w="581" w:type="pct"/>
            <w:shd w:val="clear" w:color="auto" w:fill="D9D9D9" w:themeFill="background1" w:themeFillShade="D9"/>
            <w:tcMar>
              <w:top w:w="15" w:type="dxa"/>
              <w:left w:w="15" w:type="dxa"/>
              <w:bottom w:w="0" w:type="dxa"/>
              <w:right w:w="15" w:type="dxa"/>
            </w:tcMar>
            <w:vAlign w:val="center"/>
            <w:hideMark/>
          </w:tcPr>
          <w:p w14:paraId="5A4A057D" w14:textId="77777777" w:rsidR="000F79DB" w:rsidRPr="000B17B5" w:rsidRDefault="000F79DB" w:rsidP="00430010">
            <w:pPr>
              <w:pStyle w:val="Tabletext"/>
              <w:jc w:val="center"/>
              <w:rPr>
                <w:b/>
                <w:bCs/>
              </w:rPr>
            </w:pPr>
            <w:r w:rsidRPr="000B17B5">
              <w:rPr>
                <w:b/>
                <w:bCs/>
              </w:rPr>
              <w:t>29%</w:t>
            </w:r>
          </w:p>
        </w:tc>
        <w:tc>
          <w:tcPr>
            <w:tcW w:w="581" w:type="pct"/>
            <w:shd w:val="clear" w:color="auto" w:fill="D9D9D9" w:themeFill="background1" w:themeFillShade="D9"/>
            <w:tcMar>
              <w:top w:w="15" w:type="dxa"/>
              <w:left w:w="15" w:type="dxa"/>
              <w:bottom w:w="0" w:type="dxa"/>
              <w:right w:w="15" w:type="dxa"/>
            </w:tcMar>
            <w:vAlign w:val="center"/>
            <w:hideMark/>
          </w:tcPr>
          <w:p w14:paraId="64C16593" w14:textId="77777777" w:rsidR="000F79DB" w:rsidRPr="000B17B5" w:rsidRDefault="000F79DB" w:rsidP="00430010">
            <w:pPr>
              <w:pStyle w:val="Tabletext"/>
              <w:jc w:val="center"/>
              <w:rPr>
                <w:b/>
                <w:bCs/>
              </w:rPr>
            </w:pPr>
            <w:r w:rsidRPr="000B17B5">
              <w:rPr>
                <w:b/>
                <w:bCs/>
              </w:rPr>
              <w:t>27%</w:t>
            </w:r>
          </w:p>
        </w:tc>
        <w:tc>
          <w:tcPr>
            <w:tcW w:w="581" w:type="pct"/>
            <w:shd w:val="clear" w:color="auto" w:fill="D9D9D9" w:themeFill="background1" w:themeFillShade="D9"/>
            <w:tcMar>
              <w:top w:w="15" w:type="dxa"/>
              <w:left w:w="15" w:type="dxa"/>
              <w:bottom w:w="0" w:type="dxa"/>
              <w:right w:w="15" w:type="dxa"/>
            </w:tcMar>
            <w:vAlign w:val="center"/>
            <w:hideMark/>
          </w:tcPr>
          <w:p w14:paraId="6A629815" w14:textId="77777777" w:rsidR="000F79DB" w:rsidRPr="000B17B5" w:rsidRDefault="000F79DB" w:rsidP="00430010">
            <w:pPr>
              <w:pStyle w:val="Tabletext"/>
              <w:jc w:val="center"/>
              <w:rPr>
                <w:b/>
                <w:bCs/>
              </w:rPr>
            </w:pPr>
            <w:r w:rsidRPr="000B17B5">
              <w:rPr>
                <w:b/>
                <w:bCs/>
              </w:rPr>
              <w:t>14%</w:t>
            </w:r>
          </w:p>
        </w:tc>
        <w:tc>
          <w:tcPr>
            <w:tcW w:w="581" w:type="pct"/>
            <w:shd w:val="clear" w:color="auto" w:fill="D9D9D9" w:themeFill="background1" w:themeFillShade="D9"/>
            <w:tcMar>
              <w:top w:w="15" w:type="dxa"/>
              <w:left w:w="15" w:type="dxa"/>
              <w:bottom w:w="0" w:type="dxa"/>
              <w:right w:w="15" w:type="dxa"/>
            </w:tcMar>
            <w:vAlign w:val="center"/>
            <w:hideMark/>
          </w:tcPr>
          <w:p w14:paraId="63715C1B" w14:textId="77777777" w:rsidR="000F79DB" w:rsidRPr="000B17B5" w:rsidRDefault="000F79DB" w:rsidP="00430010">
            <w:pPr>
              <w:pStyle w:val="Tabletext"/>
              <w:jc w:val="center"/>
              <w:rPr>
                <w:b/>
                <w:bCs/>
              </w:rPr>
            </w:pPr>
            <w:r w:rsidRPr="000B17B5">
              <w:rPr>
                <w:b/>
                <w:bCs/>
              </w:rPr>
              <w:t>7%</w:t>
            </w:r>
          </w:p>
        </w:tc>
        <w:tc>
          <w:tcPr>
            <w:tcW w:w="581" w:type="pct"/>
            <w:shd w:val="clear" w:color="auto" w:fill="D9D9D9" w:themeFill="background1" w:themeFillShade="D9"/>
            <w:tcMar>
              <w:top w:w="15" w:type="dxa"/>
              <w:left w:w="15" w:type="dxa"/>
              <w:bottom w:w="0" w:type="dxa"/>
              <w:right w:w="15" w:type="dxa"/>
            </w:tcMar>
            <w:vAlign w:val="center"/>
            <w:hideMark/>
          </w:tcPr>
          <w:p w14:paraId="0EE76907" w14:textId="77777777" w:rsidR="000F79DB" w:rsidRPr="000B17B5" w:rsidRDefault="000F79DB" w:rsidP="00430010">
            <w:pPr>
              <w:pStyle w:val="Tabletext"/>
              <w:jc w:val="center"/>
              <w:rPr>
                <w:b/>
                <w:bCs/>
              </w:rPr>
            </w:pPr>
            <w:r w:rsidRPr="000B17B5">
              <w:rPr>
                <w:b/>
                <w:bCs/>
              </w:rPr>
              <w:t>9%</w:t>
            </w:r>
          </w:p>
        </w:tc>
        <w:tc>
          <w:tcPr>
            <w:tcW w:w="605" w:type="pct"/>
            <w:shd w:val="clear" w:color="auto" w:fill="D9D9D9" w:themeFill="background1" w:themeFillShade="D9"/>
            <w:tcMar>
              <w:top w:w="15" w:type="dxa"/>
              <w:left w:w="15" w:type="dxa"/>
              <w:bottom w:w="0" w:type="dxa"/>
              <w:right w:w="15" w:type="dxa"/>
            </w:tcMar>
            <w:vAlign w:val="center"/>
            <w:hideMark/>
          </w:tcPr>
          <w:p w14:paraId="5EB4F6A0" w14:textId="77777777" w:rsidR="000F79DB" w:rsidRPr="000B17B5" w:rsidRDefault="000F79DB" w:rsidP="00430010">
            <w:pPr>
              <w:pStyle w:val="Tabletext"/>
              <w:jc w:val="center"/>
              <w:rPr>
                <w:b/>
                <w:bCs/>
              </w:rPr>
            </w:pPr>
            <w:r w:rsidRPr="000B17B5">
              <w:rPr>
                <w:b/>
                <w:bCs/>
              </w:rPr>
              <w:t>8%</w:t>
            </w:r>
          </w:p>
        </w:tc>
        <w:tc>
          <w:tcPr>
            <w:tcW w:w="587" w:type="pct"/>
            <w:shd w:val="clear" w:color="auto" w:fill="D9D9D9" w:themeFill="background1" w:themeFillShade="D9"/>
            <w:tcMar>
              <w:top w:w="15" w:type="dxa"/>
              <w:left w:w="15" w:type="dxa"/>
              <w:bottom w:w="0" w:type="dxa"/>
              <w:right w:w="15" w:type="dxa"/>
            </w:tcMar>
            <w:vAlign w:val="center"/>
            <w:hideMark/>
          </w:tcPr>
          <w:p w14:paraId="5F664418" w14:textId="77777777" w:rsidR="000F79DB" w:rsidRPr="000B17B5" w:rsidRDefault="000F79DB" w:rsidP="00430010">
            <w:pPr>
              <w:pStyle w:val="Tabletext"/>
              <w:jc w:val="center"/>
              <w:rPr>
                <w:b/>
                <w:bCs/>
              </w:rPr>
            </w:pPr>
            <w:r w:rsidRPr="000B17B5">
              <w:rPr>
                <w:b/>
                <w:bCs/>
              </w:rPr>
              <w:t>6%</w:t>
            </w:r>
          </w:p>
        </w:tc>
      </w:tr>
    </w:tbl>
    <w:p w14:paraId="73105510" w14:textId="100A3EEA" w:rsidR="008C4169" w:rsidRDefault="008C4169" w:rsidP="008C4169">
      <w:pPr>
        <w:pStyle w:val="Heading3"/>
      </w:pPr>
      <w:r>
        <w:t>Clinical commentary</w:t>
      </w:r>
      <w:r w:rsidR="00B06139">
        <w:t xml:space="preserve"> – d</w:t>
      </w:r>
      <w:r w:rsidR="00B06139" w:rsidRPr="00B06139">
        <w:t>iagnosis and treatment planning</w:t>
      </w:r>
    </w:p>
    <w:p w14:paraId="2610F193" w14:textId="7EF1212D" w:rsidR="008C4169" w:rsidRDefault="008C4169" w:rsidP="008C4169">
      <w:pPr>
        <w:pStyle w:val="Body"/>
      </w:pPr>
      <w:r>
        <w:t xml:space="preserve">In the </w:t>
      </w:r>
      <w:r w:rsidR="00B06139">
        <w:t>past three to five</w:t>
      </w:r>
      <w:r>
        <w:t xml:space="preserve"> years, there </w:t>
      </w:r>
      <w:r w:rsidR="00E76DD6">
        <w:t>has been</w:t>
      </w:r>
      <w:r>
        <w:t xml:space="preserve"> movement of diagnostic technique away from the traditional </w:t>
      </w:r>
      <w:r w:rsidR="00E76DD6">
        <w:t xml:space="preserve">TRUS </w:t>
      </w:r>
      <w:r w:rsidR="002226D9">
        <w:t>biopsy</w:t>
      </w:r>
      <w:r w:rsidR="00E76DD6">
        <w:t xml:space="preserve"> </w:t>
      </w:r>
      <w:r>
        <w:t xml:space="preserve">to </w:t>
      </w:r>
      <w:r w:rsidR="00FF76EF">
        <w:t>trans</w:t>
      </w:r>
      <w:r>
        <w:t>perineal biopsy, which provide</w:t>
      </w:r>
      <w:r w:rsidR="00FF76EF">
        <w:t>s</w:t>
      </w:r>
      <w:r>
        <w:t xml:space="preserve"> more information and </w:t>
      </w:r>
      <w:r w:rsidR="00FF76EF">
        <w:t>is</w:t>
      </w:r>
      <w:r>
        <w:t xml:space="preserve"> safer. While the use of transperineal biopsies </w:t>
      </w:r>
      <w:r w:rsidR="002226D9">
        <w:t>has increased</w:t>
      </w:r>
      <w:r>
        <w:t xml:space="preserve"> over</w:t>
      </w:r>
      <w:r w:rsidR="002226D9">
        <w:t xml:space="preserve"> </w:t>
      </w:r>
      <w:r>
        <w:t>time, there are still differences in uptake by SES and residence</w:t>
      </w:r>
      <w:r w:rsidR="00FF76EF">
        <w:t xml:space="preserve"> location</w:t>
      </w:r>
      <w:r>
        <w:t xml:space="preserve">, with greater uptake in </w:t>
      </w:r>
      <w:r w:rsidR="002226D9">
        <w:t>least disadvantaged</w:t>
      </w:r>
      <w:r>
        <w:t xml:space="preserve"> </w:t>
      </w:r>
      <w:r w:rsidR="00D402D9">
        <w:t>SES</w:t>
      </w:r>
      <w:r>
        <w:t xml:space="preserve"> </w:t>
      </w:r>
      <w:r w:rsidR="002226D9">
        <w:t xml:space="preserve">quintiles </w:t>
      </w:r>
      <w:r>
        <w:t xml:space="preserve">and </w:t>
      </w:r>
      <w:r w:rsidR="001E4D96">
        <w:t>metr</w:t>
      </w:r>
      <w:r w:rsidR="002226D9">
        <w:t>o</w:t>
      </w:r>
      <w:r w:rsidR="001E4D96">
        <w:t xml:space="preserve"> areas</w:t>
      </w:r>
      <w:r>
        <w:t xml:space="preserve">. </w:t>
      </w:r>
    </w:p>
    <w:p w14:paraId="407A33A6" w14:textId="35735F04" w:rsidR="008D3309" w:rsidRDefault="008D3309" w:rsidP="008D3309">
      <w:pPr>
        <w:pStyle w:val="Heading2"/>
      </w:pPr>
      <w:bookmarkStart w:id="44" w:name="_Toc139381880"/>
      <w:r>
        <w:t>Multidisciplinary team meeting</w:t>
      </w:r>
      <w:bookmarkEnd w:id="44"/>
    </w:p>
    <w:p w14:paraId="672E9433" w14:textId="2E45B7EC" w:rsidR="008D3309" w:rsidRDefault="009A4FBE" w:rsidP="008D3309">
      <w:pPr>
        <w:pStyle w:val="Bullet1"/>
      </w:pPr>
      <w:r>
        <w:t xml:space="preserve">The CSPI medical record audit 2018 audited 139 prostate cancer patients’ records from 21 public hospitals and </w:t>
      </w:r>
      <w:r w:rsidR="00D402D9">
        <w:t>four</w:t>
      </w:r>
      <w:r>
        <w:t xml:space="preserve"> private hospitals. Of these, </w:t>
      </w:r>
      <w:r w:rsidR="008D3309">
        <w:t xml:space="preserve">38 per cent had documented evidence of </w:t>
      </w:r>
      <w:r w:rsidR="00D402D9">
        <w:t>an MDM</w:t>
      </w:r>
      <w:r w:rsidR="004F613A">
        <w:t xml:space="preserve"> (</w:t>
      </w:r>
      <w:r w:rsidR="004F613A">
        <w:fldChar w:fldCharType="begin"/>
      </w:r>
      <w:r w:rsidR="004F613A">
        <w:instrText xml:space="preserve"> REF _Ref85190553 \h </w:instrText>
      </w:r>
      <w:r w:rsidR="004F613A">
        <w:fldChar w:fldCharType="separate"/>
      </w:r>
      <w:r w:rsidR="00F26045">
        <w:t xml:space="preserve">Figure </w:t>
      </w:r>
      <w:r w:rsidR="00F26045">
        <w:rPr>
          <w:noProof/>
        </w:rPr>
        <w:t>8</w:t>
      </w:r>
      <w:r w:rsidR="004F613A">
        <w:fldChar w:fldCharType="end"/>
      </w:r>
      <w:r w:rsidR="004F613A">
        <w:t>).</w:t>
      </w:r>
    </w:p>
    <w:p w14:paraId="42C5E77D" w14:textId="6C5B8D7F" w:rsidR="00C72F98" w:rsidRDefault="00C72F98" w:rsidP="00035705">
      <w:pPr>
        <w:pStyle w:val="Figurecaption"/>
      </w:pPr>
      <w:bookmarkStart w:id="45" w:name="_Ref85190553"/>
      <w:bookmarkStart w:id="46" w:name="_Toc139381904"/>
      <w:r>
        <w:t xml:space="preserve">Figure </w:t>
      </w:r>
      <w:fldSimple w:instr=" SEQ Figure \* ARABIC ">
        <w:r w:rsidR="00F26045">
          <w:rPr>
            <w:noProof/>
          </w:rPr>
          <w:t>8</w:t>
        </w:r>
      </w:fldSimple>
      <w:bookmarkEnd w:id="45"/>
      <w:r>
        <w:t xml:space="preserve">: Percentage of patients </w:t>
      </w:r>
      <w:r w:rsidR="000B17B5">
        <w:t xml:space="preserve">with documented evidence of an </w:t>
      </w:r>
      <w:r>
        <w:t>MDM by ICS campus</w:t>
      </w:r>
      <w:r w:rsidR="009A4FBE">
        <w:t xml:space="preserve"> (N = 139)</w:t>
      </w:r>
      <w:bookmarkEnd w:id="46"/>
    </w:p>
    <w:p w14:paraId="27361482" w14:textId="19ED7EB4" w:rsidR="00AC49AC" w:rsidRDefault="00514ECB" w:rsidP="006B038D">
      <w:pPr>
        <w:pStyle w:val="Body"/>
      </w:pPr>
      <w:r>
        <w:rPr>
          <w:noProof/>
        </w:rPr>
        <mc:AlternateContent>
          <mc:Choice Requires="wpg">
            <w:drawing>
              <wp:inline distT="0" distB="0" distL="0" distR="0" wp14:anchorId="3C923175" wp14:editId="272BD74D">
                <wp:extent cx="5895975" cy="3540760"/>
                <wp:effectExtent l="0" t="3810" r="635" b="0"/>
                <wp:docPr id="919" name="Group 30" descr="A column chart showing the percentage of patients with documented evidence of an MDM by ICS campu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95975" cy="3540760"/>
                          <a:chOff x="0" y="0"/>
                          <a:chExt cx="58959" cy="35407"/>
                        </a:xfrm>
                      </wpg:grpSpPr>
                      <pic:pic xmlns:pic="http://schemas.openxmlformats.org/drawingml/2006/picture">
                        <pic:nvPicPr>
                          <pic:cNvPr id="920" name="Picture 26"/>
                          <pic:cNvPicPr>
                            <a:picLocks noRot="1" noChangeAspect="1" noEditPoints="1" noChangeArrowheads="1" noChangeShapeType="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 cy="35407"/>
                          </a:xfrm>
                          <a:prstGeom prst="rect">
                            <a:avLst/>
                          </a:prstGeom>
                          <a:noFill/>
                          <a:extLst>
                            <a:ext uri="{909E8E84-426E-40DD-AFC4-6F175D3DCCD1}">
                              <a14:hiddenFill xmlns:a14="http://schemas.microsoft.com/office/drawing/2010/main">
                                <a:solidFill>
                                  <a:srgbClr val="FFFFFF"/>
                                </a:solidFill>
                              </a14:hiddenFill>
                            </a:ext>
                          </a:extLst>
                        </pic:spPr>
                      </pic:pic>
                      <wps:wsp>
                        <wps:cNvPr id="921" name="Text Box 2"/>
                        <wps:cNvSpPr txBox="1">
                          <a:spLocks noRot="1" noChangeAspect="1" noEditPoints="1" noChangeArrowheads="1" noChangeShapeType="1" noTextEdit="1"/>
                        </wps:cNvSpPr>
                        <wps:spPr bwMode="auto">
                          <a:xfrm>
                            <a:off x="46597" y="2121"/>
                            <a:ext cx="1038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36A29" w14:textId="77777777" w:rsidR="00480950" w:rsidRPr="00AC49AC" w:rsidRDefault="00480950" w:rsidP="00AC49AC">
                              <w:pPr>
                                <w:jc w:val="center"/>
                                <w:rPr>
                                  <w:b/>
                                  <w:bCs/>
                                </w:rPr>
                              </w:pPr>
                              <w:r w:rsidRPr="00AC49AC">
                                <w:rPr>
                                  <w:b/>
                                  <w:bCs/>
                                </w:rPr>
                                <w:t>Target = 85%</w:t>
                              </w:r>
                            </w:p>
                          </w:txbxContent>
                        </wps:txbx>
                        <wps:bodyPr rot="0" vert="horz" wrap="square" lIns="91440" tIns="45720" rIns="91440" bIns="45720" anchor="t" anchorCtr="0" upright="1">
                          <a:noAutofit/>
                        </wps:bodyPr>
                      </wps:wsp>
                      <wps:wsp>
                        <wps:cNvPr id="922" name="Text Box 2"/>
                        <wps:cNvSpPr txBox="1">
                          <a:spLocks noRot="1" noChangeAspect="1" noEditPoints="1" noChangeArrowheads="1" noChangeShapeType="1" noTextEdit="1"/>
                        </wps:cNvSpPr>
                        <wps:spPr bwMode="auto">
                          <a:xfrm>
                            <a:off x="46817" y="15069"/>
                            <a:ext cx="9653" cy="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C7FD5" w14:textId="77777777" w:rsidR="00480950" w:rsidRPr="00AC49AC" w:rsidRDefault="00480950" w:rsidP="00AC49AC">
                              <w:pPr>
                                <w:spacing w:after="0"/>
                                <w:jc w:val="center"/>
                                <w:rPr>
                                  <w:b/>
                                  <w:bCs/>
                                </w:rPr>
                              </w:pPr>
                              <w:r w:rsidRPr="00AC49AC">
                                <w:rPr>
                                  <w:b/>
                                  <w:bCs/>
                                </w:rPr>
                                <w:t>Vic avg = 38%</w:t>
                              </w:r>
                            </w:p>
                          </w:txbxContent>
                        </wps:txbx>
                        <wps:bodyPr rot="0" vert="horz" wrap="square" lIns="0" tIns="0" rIns="0" bIns="0" anchor="t" anchorCtr="0" upright="1">
                          <a:noAutofit/>
                        </wps:bodyPr>
                      </wps:wsp>
                    </wpg:wgp>
                  </a:graphicData>
                </a:graphic>
              </wp:inline>
            </w:drawing>
          </mc:Choice>
          <mc:Fallback>
            <w:pict>
              <v:group w14:anchorId="3C923175" id="Group 30" o:spid="_x0000_s1026" alt="A column chart showing the percentage of patients with documented evidence of an MDM by ICS campus" style="width:464.25pt;height:278.8pt;mso-position-horizontal-relative:char;mso-position-vertical-relative:line" coordsize="58959,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8959;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">
                  <v:imagedata r:id="rId38" o:title=""/>
                  <o:lock v:ext="edit" rotation="t" cropping="t" verticies="t" shapetype="t"/>
                </v:shape>
                <v:shapetype id="_x0000_t202" coordsize="21600,21600" o:spt="202" path="m,l,21600r21600,l21600,xe">
                  <v:stroke joinstyle="miter"/>
                  <v:path gradientshapeok="t" o:connecttype="rect"/>
                </v:shapetype>
                <v:shape id="Text Box 2" o:spid="_x0000_s1028" type="#_x0000_t202" style="position:absolute;left:46597;top:2121;width:103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o:lock v:ext="edit" rotation="t" aspectratio="t" verticies="t" text="t" shapetype="t"/>
                  <v:textbox>
                    <w:txbxContent>
                      <w:p w14:paraId="26E36A29" w14:textId="77777777" w:rsidR="00480950" w:rsidRPr="00AC49AC" w:rsidRDefault="00480950" w:rsidP="00AC49AC">
                        <w:pPr>
                          <w:jc w:val="center"/>
                          <w:rPr>
                            <w:b/>
                            <w:bCs/>
                          </w:rPr>
                        </w:pPr>
                        <w:r w:rsidRPr="00AC49AC">
                          <w:rPr>
                            <w:b/>
                            <w:bCs/>
                          </w:rPr>
                          <w:t>Target = 85%</w:t>
                        </w:r>
                      </w:p>
                    </w:txbxContent>
                  </v:textbox>
                </v:shape>
                <v:shape id="Text Box 2" o:spid="_x0000_s1029" type="#_x0000_t202" style="position:absolute;left:46817;top:15069;width:96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" stroked="f">
                  <o:lock v:ext="edit" rotation="t" aspectratio="t" verticies="t" text="t" shapetype="t"/>
                  <v:textbox inset="0,0,0,0">
                    <w:txbxContent>
                      <w:p w14:paraId="7D6C7FD5" w14:textId="77777777" w:rsidR="00480950" w:rsidRPr="00AC49AC" w:rsidRDefault="00480950" w:rsidP="00AC49AC">
                        <w:pPr>
                          <w:spacing w:after="0"/>
                          <w:jc w:val="center"/>
                          <w:rPr>
                            <w:b/>
                            <w:bCs/>
                          </w:rPr>
                        </w:pPr>
                        <w:r w:rsidRPr="00AC49AC">
                          <w:rPr>
                            <w:b/>
                            <w:bCs/>
                          </w:rPr>
                          <w:t>Vic avg = 38%</w:t>
                        </w:r>
                      </w:p>
                    </w:txbxContent>
                  </v:textbox>
                </v:shape>
                <w10:anchorlock/>
              </v:group>
            </w:pict>
          </mc:Fallback>
        </mc:AlternateContent>
      </w:r>
    </w:p>
    <w:p w14:paraId="0A8BBD9B" w14:textId="06DBA7ED" w:rsidR="00C72F98" w:rsidRDefault="00C72F98" w:rsidP="00C72F98">
      <w:pPr>
        <w:pStyle w:val="Tablefigurenote"/>
      </w:pPr>
      <w:r>
        <w:t>Data source:</w:t>
      </w:r>
      <w:r w:rsidR="009A4FBE">
        <w:t xml:space="preserve"> CSPI medical record audit 2018</w:t>
      </w:r>
    </w:p>
    <w:p w14:paraId="33C5D576" w14:textId="0D292052" w:rsidR="009A4FBE" w:rsidRDefault="009A4FBE" w:rsidP="00C72F98">
      <w:pPr>
        <w:pStyle w:val="Tablefigurenote"/>
      </w:pPr>
      <w:r>
        <w:t>Bars represent 95 per cent confidence intervals</w:t>
      </w:r>
      <w:r w:rsidR="00D402D9">
        <w:t>.</w:t>
      </w:r>
    </w:p>
    <w:p w14:paraId="7DC98ECD" w14:textId="30101E42" w:rsidR="000808DA" w:rsidRDefault="000808DA" w:rsidP="000808DA">
      <w:pPr>
        <w:pStyle w:val="Tablefigurenote"/>
      </w:pPr>
      <w:r w:rsidRPr="004B318E">
        <w:t xml:space="preserve">Patients living in HRICS may </w:t>
      </w:r>
      <w:r>
        <w:t>have been treated</w:t>
      </w:r>
      <w:r w:rsidRPr="004B318E">
        <w:t xml:space="preserve"> in New South Wales</w:t>
      </w:r>
      <w:r>
        <w:t xml:space="preserve"> and not captured in the audit population.</w:t>
      </w:r>
    </w:p>
    <w:p w14:paraId="6329E563" w14:textId="129BF5DF" w:rsidR="00244091" w:rsidRDefault="00244091" w:rsidP="00244091">
      <w:pPr>
        <w:pStyle w:val="Heading3"/>
      </w:pPr>
      <w:r>
        <w:t>Clinical commentary</w:t>
      </w:r>
      <w:r w:rsidR="00B06139">
        <w:t xml:space="preserve"> – m</w:t>
      </w:r>
      <w:r w:rsidR="00B06139" w:rsidRPr="00B06139">
        <w:t>ultidisciplinary team meeting</w:t>
      </w:r>
    </w:p>
    <w:p w14:paraId="60CF880E" w14:textId="285A9E08" w:rsidR="000D22B3" w:rsidRPr="000D22B3" w:rsidRDefault="008526A1" w:rsidP="000D22B3">
      <w:pPr>
        <w:pStyle w:val="Body"/>
      </w:pPr>
      <w:r>
        <w:t xml:space="preserve">Multidisciplinary care improves patient outcomes. </w:t>
      </w:r>
      <w:r w:rsidR="008C4169">
        <w:t xml:space="preserve">The </w:t>
      </w:r>
      <w:r w:rsidR="00D402D9">
        <w:t>OCP</w:t>
      </w:r>
      <w:r w:rsidR="008C4169">
        <w:t xml:space="preserve"> for prostate cancer </w:t>
      </w:r>
      <w:r>
        <w:t xml:space="preserve">outlines that </w:t>
      </w:r>
      <w:r w:rsidR="008C4169">
        <w:t>patients</w:t>
      </w:r>
      <w:r w:rsidRPr="008526A1">
        <w:t xml:space="preserve"> </w:t>
      </w:r>
      <w:r>
        <w:t>with localised</w:t>
      </w:r>
      <w:r w:rsidR="009A4FBE">
        <w:t xml:space="preserve"> or </w:t>
      </w:r>
      <w:r>
        <w:t xml:space="preserve">locally advanced prostate cancer who are considering curative treatment should consult with a urologist to discuss surgical treatment options and be referred to a radiation oncologist to discuss radiation therapy treatment options. Those with metastatic disease should also be referred to a medical oncologist. A wide variety of specialist groups are involved, including nurses, medical oncologists, radiation oncologists, urologists, social workers and physiotherapists. </w:t>
      </w:r>
      <w:r w:rsidR="00310CED">
        <w:t>Evidence of</w:t>
      </w:r>
      <w:r w:rsidR="00D148F4">
        <w:t xml:space="preserve"> an</w:t>
      </w:r>
      <w:r w:rsidR="00310CED">
        <w:t xml:space="preserve"> MDM is 38 per cent across the state,</w:t>
      </w:r>
      <w:r w:rsidR="00B25A05">
        <w:t xml:space="preserve"> </w:t>
      </w:r>
      <w:r w:rsidR="001E2A79">
        <w:t>well</w:t>
      </w:r>
      <w:r w:rsidR="00310CED">
        <w:t xml:space="preserve"> below the target of 85 per cent</w:t>
      </w:r>
      <w:r w:rsidR="004F00AA">
        <w:t xml:space="preserve">. </w:t>
      </w:r>
      <w:r w:rsidR="008C4169">
        <w:t xml:space="preserve">Evidence of </w:t>
      </w:r>
      <w:r w:rsidR="00D148F4">
        <w:t xml:space="preserve">an </w:t>
      </w:r>
      <w:r w:rsidR="008C4169">
        <w:t>MDM</w:t>
      </w:r>
      <w:r w:rsidR="000D22B3">
        <w:t xml:space="preserve"> vari</w:t>
      </w:r>
      <w:r w:rsidR="008C4169">
        <w:t>es</w:t>
      </w:r>
      <w:r w:rsidR="000D22B3">
        <w:t xml:space="preserve"> between ICS</w:t>
      </w:r>
      <w:r w:rsidR="0001388C">
        <w:t xml:space="preserve"> of </w:t>
      </w:r>
      <w:r w:rsidR="00B25A05">
        <w:t xml:space="preserve">treatment </w:t>
      </w:r>
      <w:r w:rsidR="008C4169">
        <w:t xml:space="preserve">campus </w:t>
      </w:r>
      <w:r w:rsidR="000D22B3">
        <w:t xml:space="preserve">and </w:t>
      </w:r>
      <w:r w:rsidR="00B655BC">
        <w:t xml:space="preserve">perhaps </w:t>
      </w:r>
      <w:r w:rsidR="000D22B3">
        <w:t>across the health services within each ICS</w:t>
      </w:r>
      <w:r w:rsidR="003912C5">
        <w:t xml:space="preserve">. However, </w:t>
      </w:r>
      <w:r w:rsidR="00C91018">
        <w:t xml:space="preserve">although randomised the </w:t>
      </w:r>
      <w:r w:rsidR="003912C5">
        <w:t>s</w:t>
      </w:r>
      <w:r w:rsidR="008C4169">
        <w:t xml:space="preserve">mall sample sizes for </w:t>
      </w:r>
      <w:r w:rsidR="00310CED">
        <w:t>individual campuses</w:t>
      </w:r>
      <w:r w:rsidR="00211C2D">
        <w:t xml:space="preserve"> </w:t>
      </w:r>
      <w:r w:rsidR="00310CED">
        <w:t xml:space="preserve">make the estimates </w:t>
      </w:r>
      <w:r w:rsidR="00D077F8">
        <w:t>imprecise</w:t>
      </w:r>
      <w:r w:rsidR="008C4169">
        <w:t>.</w:t>
      </w:r>
      <w:r w:rsidR="000D22B3">
        <w:t xml:space="preserve"> </w:t>
      </w:r>
    </w:p>
    <w:p w14:paraId="79F050F5" w14:textId="14A364BE" w:rsidR="00A60486" w:rsidRDefault="00A60486" w:rsidP="00B77ABE">
      <w:pPr>
        <w:pStyle w:val="Body"/>
      </w:pPr>
    </w:p>
    <w:p w14:paraId="55909C01" w14:textId="607F4B1D" w:rsidR="00B65264" w:rsidRDefault="00B65264" w:rsidP="00B65264">
      <w:pPr>
        <w:pStyle w:val="Heading1"/>
        <w:spacing w:before="0"/>
      </w:pPr>
      <w:bookmarkStart w:id="47" w:name="_Toc139381881"/>
      <w:r>
        <w:t>Treatment</w:t>
      </w:r>
      <w:bookmarkEnd w:id="47"/>
      <w:r>
        <w:t xml:space="preserve"> </w:t>
      </w:r>
    </w:p>
    <w:p w14:paraId="0E7171D4" w14:textId="21C3D5E1" w:rsidR="00693536" w:rsidRPr="00693536" w:rsidRDefault="00693536" w:rsidP="00693536">
      <w:pPr>
        <w:pStyle w:val="Heading2"/>
      </w:pPr>
      <w:bookmarkStart w:id="48" w:name="_Toc139381882"/>
      <w:r>
        <w:t>Cumulative incidence and volume of prostatectomy</w:t>
      </w:r>
      <w:bookmarkEnd w:id="48"/>
      <w:r>
        <w:t xml:space="preserve"> </w:t>
      </w:r>
    </w:p>
    <w:p w14:paraId="53750F3B" w14:textId="4DA6EBF3" w:rsidR="00441EA1" w:rsidRDefault="00AC3962" w:rsidP="00AC3962">
      <w:pPr>
        <w:pStyle w:val="Bullet1"/>
      </w:pPr>
      <w:r>
        <w:t>C</w:t>
      </w:r>
      <w:r w:rsidR="00441EA1">
        <w:t xml:space="preserve">umulative </w:t>
      </w:r>
      <w:r>
        <w:t>incidence of radical prostatectomy varie</w:t>
      </w:r>
      <w:r w:rsidR="00D148F4">
        <w:t>d</w:t>
      </w:r>
      <w:r>
        <w:t xml:space="preserve"> over the 2014 to 2018 perio</w:t>
      </w:r>
      <w:r w:rsidR="000336C5">
        <w:t>d</w:t>
      </w:r>
      <w:r w:rsidR="00D148F4">
        <w:t>,</w:t>
      </w:r>
      <w:r w:rsidR="000336C5">
        <w:t xml:space="preserve"> but there </w:t>
      </w:r>
      <w:r w:rsidR="00693536">
        <w:t>were</w:t>
      </w:r>
      <w:r w:rsidR="000336C5">
        <w:t xml:space="preserve"> no consistent time-varying patterns</w:t>
      </w:r>
      <w:r>
        <w:t xml:space="preserve"> </w:t>
      </w:r>
      <w:r w:rsidR="000336C5">
        <w:t>across</w:t>
      </w:r>
      <w:r>
        <w:t xml:space="preserve"> ICS of residence (</w:t>
      </w:r>
      <w:r>
        <w:fldChar w:fldCharType="begin"/>
      </w:r>
      <w:r>
        <w:instrText xml:space="preserve"> REF _Ref85029160 \h </w:instrText>
      </w:r>
      <w:r>
        <w:fldChar w:fldCharType="separate"/>
      </w:r>
      <w:r w:rsidR="00F26045">
        <w:t xml:space="preserve">Table </w:t>
      </w:r>
      <w:r w:rsidR="00F26045">
        <w:rPr>
          <w:noProof/>
        </w:rPr>
        <w:t>4</w:t>
      </w:r>
      <w:r>
        <w:fldChar w:fldCharType="end"/>
      </w:r>
      <w:r>
        <w:t>).</w:t>
      </w:r>
    </w:p>
    <w:p w14:paraId="78E9F75D" w14:textId="47063828" w:rsidR="00AC3962" w:rsidRDefault="00AC3962" w:rsidP="00AC3962">
      <w:pPr>
        <w:pStyle w:val="Bullet2"/>
      </w:pPr>
      <w:r>
        <w:t>The highest was at 47 per cent in BSWRICS in 2017, and the lowest at 23 per cent in GICS in 2015.</w:t>
      </w:r>
    </w:p>
    <w:p w14:paraId="54A5292D" w14:textId="1B6F2BA1" w:rsidR="000336C5" w:rsidRDefault="000336C5" w:rsidP="000336C5">
      <w:pPr>
        <w:pStyle w:val="Bullet1"/>
      </w:pPr>
      <w:r>
        <w:t>Annual prostatectomy volume</w:t>
      </w:r>
      <w:r w:rsidR="00105416">
        <w:t xml:space="preserve"> in the 2018</w:t>
      </w:r>
      <w:r w:rsidR="00E912FA">
        <w:t>–</w:t>
      </w:r>
      <w:r w:rsidR="00105416">
        <w:t xml:space="preserve">19 </w:t>
      </w:r>
      <w:r w:rsidR="00E912FA">
        <w:t>financial year</w:t>
      </w:r>
      <w:r>
        <w:t xml:space="preserve"> </w:t>
      </w:r>
      <w:r w:rsidR="00D148F4">
        <w:t>was</w:t>
      </w:r>
      <w:r w:rsidR="00105416">
        <w:t xml:space="preserve"> higher in private </w:t>
      </w:r>
      <w:r>
        <w:t>hospitals</w:t>
      </w:r>
      <w:r w:rsidR="00105416">
        <w:t xml:space="preserve"> (median of 41.5, mean of 81) compared </w:t>
      </w:r>
      <w:r w:rsidR="00002CAE">
        <w:t xml:space="preserve">with </w:t>
      </w:r>
      <w:r w:rsidR="00105416">
        <w:t>public hospitals</w:t>
      </w:r>
      <w:r>
        <w:t xml:space="preserve"> </w:t>
      </w:r>
      <w:r w:rsidR="00105416">
        <w:t>(median of 27, mean of 36</w:t>
      </w:r>
      <w:r w:rsidR="003912C5">
        <w:t>)</w:t>
      </w:r>
      <w:r w:rsidR="00105416">
        <w:t xml:space="preserve"> </w:t>
      </w:r>
      <w:r w:rsidR="003912C5">
        <w:t>(</w:t>
      </w:r>
      <w:r w:rsidR="00105416">
        <w:fldChar w:fldCharType="begin"/>
      </w:r>
      <w:r w:rsidR="00105416">
        <w:instrText xml:space="preserve"> REF _Ref85030033 \h </w:instrText>
      </w:r>
      <w:r w:rsidR="00105416">
        <w:fldChar w:fldCharType="separate"/>
      </w:r>
      <w:r w:rsidR="00F26045">
        <w:t xml:space="preserve">Figure </w:t>
      </w:r>
      <w:r w:rsidR="00F26045">
        <w:rPr>
          <w:noProof/>
        </w:rPr>
        <w:t>9</w:t>
      </w:r>
      <w:r w:rsidR="00105416">
        <w:fldChar w:fldCharType="end"/>
      </w:r>
      <w:r w:rsidR="00105416">
        <w:t>).</w:t>
      </w:r>
    </w:p>
    <w:p w14:paraId="1D66B544" w14:textId="3553450F" w:rsidR="006F6B0C" w:rsidRDefault="00105416" w:rsidP="00B130E0">
      <w:pPr>
        <w:pStyle w:val="Bullet2"/>
      </w:pPr>
      <w:r>
        <w:t xml:space="preserve">Nineteen public hospitals </w:t>
      </w:r>
      <w:r w:rsidR="008D6A4D">
        <w:t xml:space="preserve">and 20 private hospitals </w:t>
      </w:r>
      <w:r>
        <w:t>accounts for 30 per cent</w:t>
      </w:r>
      <w:r w:rsidR="008D6A4D">
        <w:t xml:space="preserve"> and 70 per cent</w:t>
      </w:r>
      <w:r>
        <w:t xml:space="preserve"> of all radical prostatectomies</w:t>
      </w:r>
      <w:r w:rsidR="008D6A4D">
        <w:t xml:space="preserve"> respectively.</w:t>
      </w:r>
    </w:p>
    <w:p w14:paraId="4DEEA5C5" w14:textId="59BE4031" w:rsidR="00B65264" w:rsidRDefault="00B65264" w:rsidP="0035135D">
      <w:pPr>
        <w:pStyle w:val="Tablecaption"/>
      </w:pPr>
      <w:bookmarkStart w:id="49" w:name="_Ref85029160"/>
      <w:bookmarkStart w:id="50" w:name="_Ref85029132"/>
      <w:bookmarkStart w:id="51" w:name="_Toc139381921"/>
      <w:r>
        <w:t xml:space="preserve">Table </w:t>
      </w:r>
      <w:fldSimple w:instr=" SEQ Table \* ARABIC ">
        <w:r w:rsidR="00F26045">
          <w:rPr>
            <w:noProof/>
          </w:rPr>
          <w:t>4</w:t>
        </w:r>
      </w:fldSimple>
      <w:bookmarkEnd w:id="49"/>
      <w:r>
        <w:t xml:space="preserve">: Cumulative incidence of radical prostatectomy within </w:t>
      </w:r>
      <w:r w:rsidR="00D148F4">
        <w:t>one</w:t>
      </w:r>
      <w:r>
        <w:t xml:space="preserve"> year of diagnosis</w:t>
      </w:r>
      <w:r w:rsidR="00304769">
        <w:t>, by year of diagnosis</w:t>
      </w:r>
      <w:r>
        <w:t xml:space="preserve"> (N</w:t>
      </w:r>
      <w:r w:rsidR="001E3B87">
        <w:t xml:space="preserve"> </w:t>
      </w:r>
      <w:r>
        <w:t>=</w:t>
      </w:r>
      <w:r w:rsidR="001E3B87">
        <w:t xml:space="preserve"> </w:t>
      </w:r>
      <w:r>
        <w:t>23,380)</w:t>
      </w:r>
      <w:bookmarkEnd w:id="50"/>
      <w:bookmarkEnd w:id="51"/>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620" w:firstRow="1" w:lastRow="0" w:firstColumn="0" w:lastColumn="0" w:noHBand="1" w:noVBand="1"/>
      </w:tblPr>
      <w:tblGrid>
        <w:gridCol w:w="2364"/>
        <w:gridCol w:w="969"/>
        <w:gridCol w:w="969"/>
        <w:gridCol w:w="969"/>
        <w:gridCol w:w="969"/>
        <w:gridCol w:w="969"/>
        <w:gridCol w:w="1170"/>
      </w:tblGrid>
      <w:tr w:rsidR="008C750F" w:rsidRPr="008C750F" w14:paraId="28313E4F" w14:textId="77777777" w:rsidTr="007B3EFA">
        <w:trPr>
          <w:trHeight w:val="653"/>
          <w:tblHeader/>
        </w:trPr>
        <w:tc>
          <w:tcPr>
            <w:tcW w:w="2364" w:type="dxa"/>
            <w:shd w:val="clear" w:color="auto" w:fill="auto"/>
            <w:tcMar>
              <w:top w:w="15" w:type="dxa"/>
              <w:left w:w="15" w:type="dxa"/>
              <w:bottom w:w="0" w:type="dxa"/>
              <w:right w:w="15" w:type="dxa"/>
            </w:tcMar>
            <w:vAlign w:val="center"/>
            <w:hideMark/>
          </w:tcPr>
          <w:p w14:paraId="7EBA9082" w14:textId="4B721236" w:rsidR="008C750F" w:rsidRPr="00430010" w:rsidRDefault="008C750F" w:rsidP="00430010">
            <w:pPr>
              <w:pStyle w:val="Tablecolhead"/>
              <w:jc w:val="center"/>
              <w:rPr>
                <w:rFonts w:eastAsia="Times"/>
              </w:rPr>
            </w:pPr>
            <w:r w:rsidRPr="00430010">
              <w:rPr>
                <w:rFonts w:eastAsia="Times"/>
              </w:rPr>
              <w:t>ICS of residence</w:t>
            </w:r>
          </w:p>
        </w:tc>
        <w:tc>
          <w:tcPr>
            <w:tcW w:w="0" w:type="auto"/>
            <w:shd w:val="clear" w:color="auto" w:fill="auto"/>
            <w:tcMar>
              <w:top w:w="15" w:type="dxa"/>
              <w:left w:w="15" w:type="dxa"/>
              <w:bottom w:w="0" w:type="dxa"/>
              <w:right w:w="15" w:type="dxa"/>
            </w:tcMar>
            <w:vAlign w:val="center"/>
            <w:hideMark/>
          </w:tcPr>
          <w:p w14:paraId="5646D59E" w14:textId="77777777" w:rsidR="008C750F" w:rsidRPr="00430010" w:rsidRDefault="008C750F" w:rsidP="00430010">
            <w:pPr>
              <w:pStyle w:val="Tablecolhead"/>
              <w:jc w:val="center"/>
              <w:rPr>
                <w:rFonts w:eastAsia="Times"/>
              </w:rPr>
            </w:pPr>
            <w:r w:rsidRPr="00430010">
              <w:rPr>
                <w:rFonts w:eastAsia="Times"/>
              </w:rPr>
              <w:t>2014</w:t>
            </w:r>
          </w:p>
        </w:tc>
        <w:tc>
          <w:tcPr>
            <w:tcW w:w="0" w:type="auto"/>
            <w:shd w:val="clear" w:color="auto" w:fill="auto"/>
            <w:tcMar>
              <w:top w:w="15" w:type="dxa"/>
              <w:left w:w="15" w:type="dxa"/>
              <w:bottom w:w="0" w:type="dxa"/>
              <w:right w:w="15" w:type="dxa"/>
            </w:tcMar>
            <w:vAlign w:val="center"/>
            <w:hideMark/>
          </w:tcPr>
          <w:p w14:paraId="767DFB1E" w14:textId="77777777" w:rsidR="008C750F" w:rsidRPr="00430010" w:rsidRDefault="008C750F" w:rsidP="00430010">
            <w:pPr>
              <w:pStyle w:val="Tablecolhead"/>
              <w:jc w:val="center"/>
              <w:rPr>
                <w:rFonts w:eastAsia="Times"/>
              </w:rPr>
            </w:pPr>
            <w:r w:rsidRPr="00430010">
              <w:rPr>
                <w:rFonts w:eastAsia="Times"/>
              </w:rPr>
              <w:t>2015</w:t>
            </w:r>
          </w:p>
        </w:tc>
        <w:tc>
          <w:tcPr>
            <w:tcW w:w="0" w:type="auto"/>
            <w:shd w:val="clear" w:color="auto" w:fill="auto"/>
            <w:tcMar>
              <w:top w:w="15" w:type="dxa"/>
              <w:left w:w="15" w:type="dxa"/>
              <w:bottom w:w="0" w:type="dxa"/>
              <w:right w:w="15" w:type="dxa"/>
            </w:tcMar>
            <w:vAlign w:val="center"/>
            <w:hideMark/>
          </w:tcPr>
          <w:p w14:paraId="5A179D3E" w14:textId="77777777" w:rsidR="008C750F" w:rsidRPr="00430010" w:rsidRDefault="008C750F" w:rsidP="00430010">
            <w:pPr>
              <w:pStyle w:val="Tablecolhead"/>
              <w:jc w:val="center"/>
              <w:rPr>
                <w:rFonts w:eastAsia="Times"/>
              </w:rPr>
            </w:pPr>
            <w:r w:rsidRPr="00430010">
              <w:rPr>
                <w:rFonts w:eastAsia="Times"/>
              </w:rPr>
              <w:t>2016</w:t>
            </w:r>
          </w:p>
        </w:tc>
        <w:tc>
          <w:tcPr>
            <w:tcW w:w="0" w:type="auto"/>
            <w:shd w:val="clear" w:color="auto" w:fill="auto"/>
            <w:tcMar>
              <w:top w:w="15" w:type="dxa"/>
              <w:left w:w="15" w:type="dxa"/>
              <w:bottom w:w="0" w:type="dxa"/>
              <w:right w:w="15" w:type="dxa"/>
            </w:tcMar>
            <w:vAlign w:val="center"/>
            <w:hideMark/>
          </w:tcPr>
          <w:p w14:paraId="56F82A5D" w14:textId="77777777" w:rsidR="008C750F" w:rsidRPr="00430010" w:rsidRDefault="008C750F" w:rsidP="00430010">
            <w:pPr>
              <w:pStyle w:val="Tablecolhead"/>
              <w:jc w:val="center"/>
              <w:rPr>
                <w:rFonts w:eastAsia="Times"/>
              </w:rPr>
            </w:pPr>
            <w:r w:rsidRPr="00430010">
              <w:rPr>
                <w:rFonts w:eastAsia="Times"/>
              </w:rPr>
              <w:t>2017</w:t>
            </w:r>
          </w:p>
        </w:tc>
        <w:tc>
          <w:tcPr>
            <w:tcW w:w="0" w:type="auto"/>
            <w:shd w:val="clear" w:color="auto" w:fill="auto"/>
            <w:tcMar>
              <w:top w:w="15" w:type="dxa"/>
              <w:left w:w="15" w:type="dxa"/>
              <w:bottom w:w="0" w:type="dxa"/>
              <w:right w:w="15" w:type="dxa"/>
            </w:tcMar>
            <w:vAlign w:val="center"/>
            <w:hideMark/>
          </w:tcPr>
          <w:p w14:paraId="097E1FA2" w14:textId="77777777" w:rsidR="008C750F" w:rsidRPr="00430010" w:rsidRDefault="008C750F" w:rsidP="00430010">
            <w:pPr>
              <w:pStyle w:val="Tablecolhead"/>
              <w:jc w:val="center"/>
              <w:rPr>
                <w:rFonts w:eastAsia="Times"/>
              </w:rPr>
            </w:pPr>
            <w:r w:rsidRPr="00430010">
              <w:rPr>
                <w:rFonts w:eastAsia="Times"/>
              </w:rPr>
              <w:t>2018</w:t>
            </w:r>
          </w:p>
        </w:tc>
        <w:tc>
          <w:tcPr>
            <w:tcW w:w="1170" w:type="dxa"/>
            <w:shd w:val="clear" w:color="auto" w:fill="auto"/>
            <w:tcMar>
              <w:top w:w="15" w:type="dxa"/>
              <w:left w:w="15" w:type="dxa"/>
              <w:bottom w:w="0" w:type="dxa"/>
              <w:right w:w="15" w:type="dxa"/>
            </w:tcMar>
            <w:vAlign w:val="center"/>
            <w:hideMark/>
          </w:tcPr>
          <w:p w14:paraId="46904844" w14:textId="222329FC" w:rsidR="008C750F" w:rsidRPr="00430010" w:rsidRDefault="00E3044A" w:rsidP="00430010">
            <w:pPr>
              <w:pStyle w:val="Tablecolhead"/>
              <w:jc w:val="center"/>
              <w:rPr>
                <w:rFonts w:eastAsia="Times"/>
              </w:rPr>
            </w:pPr>
            <w:r w:rsidRPr="00430010">
              <w:rPr>
                <w:rFonts w:eastAsia="Times"/>
              </w:rPr>
              <w:t>Overall</w:t>
            </w:r>
          </w:p>
        </w:tc>
      </w:tr>
      <w:tr w:rsidR="008C750F" w:rsidRPr="008C750F" w14:paraId="7E332DFD"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04301BDE" w14:textId="77777777" w:rsidR="008C750F" w:rsidRPr="008C750F" w:rsidRDefault="008C750F" w:rsidP="00430010">
            <w:pPr>
              <w:pStyle w:val="Tabletext"/>
              <w:jc w:val="center"/>
              <w:rPr>
                <w:rFonts w:eastAsia="Times"/>
              </w:rPr>
            </w:pPr>
            <w:r w:rsidRPr="008C750F">
              <w:rPr>
                <w:rFonts w:eastAsia="Times"/>
              </w:rPr>
              <w:t>NEMICS</w:t>
            </w:r>
          </w:p>
        </w:tc>
        <w:tc>
          <w:tcPr>
            <w:tcW w:w="0" w:type="auto"/>
            <w:shd w:val="clear" w:color="auto" w:fill="FFFFFF" w:themeFill="background1"/>
            <w:tcMar>
              <w:top w:w="15" w:type="dxa"/>
              <w:left w:w="15" w:type="dxa"/>
              <w:bottom w:w="0" w:type="dxa"/>
              <w:right w:w="15" w:type="dxa"/>
            </w:tcMar>
            <w:vAlign w:val="center"/>
            <w:hideMark/>
          </w:tcPr>
          <w:p w14:paraId="44A9CBD8" w14:textId="77777777" w:rsidR="008C750F" w:rsidRPr="008C750F" w:rsidRDefault="008C750F" w:rsidP="00430010">
            <w:pPr>
              <w:pStyle w:val="Tabletext"/>
              <w:jc w:val="center"/>
              <w:rPr>
                <w:rFonts w:eastAsia="Times"/>
              </w:rPr>
            </w:pPr>
            <w:r w:rsidRPr="008C750F">
              <w:rPr>
                <w:rFonts w:eastAsia="Times"/>
              </w:rPr>
              <w:t>37%</w:t>
            </w:r>
          </w:p>
        </w:tc>
        <w:tc>
          <w:tcPr>
            <w:tcW w:w="0" w:type="auto"/>
            <w:shd w:val="clear" w:color="auto" w:fill="FFFFFF" w:themeFill="background1"/>
            <w:tcMar>
              <w:top w:w="15" w:type="dxa"/>
              <w:left w:w="15" w:type="dxa"/>
              <w:bottom w:w="0" w:type="dxa"/>
              <w:right w:w="15" w:type="dxa"/>
            </w:tcMar>
            <w:vAlign w:val="center"/>
            <w:hideMark/>
          </w:tcPr>
          <w:p w14:paraId="40FE0026" w14:textId="77777777" w:rsidR="008C750F" w:rsidRPr="008C750F" w:rsidRDefault="008C750F" w:rsidP="00430010">
            <w:pPr>
              <w:pStyle w:val="Tabletext"/>
              <w:jc w:val="center"/>
              <w:rPr>
                <w:rFonts w:eastAsia="Times"/>
              </w:rPr>
            </w:pPr>
            <w:r w:rsidRPr="008C750F">
              <w:rPr>
                <w:rFonts w:eastAsia="Times"/>
              </w:rPr>
              <w:t>43%</w:t>
            </w:r>
          </w:p>
        </w:tc>
        <w:tc>
          <w:tcPr>
            <w:tcW w:w="0" w:type="auto"/>
            <w:shd w:val="clear" w:color="auto" w:fill="FFFFFF" w:themeFill="background1"/>
            <w:tcMar>
              <w:top w:w="15" w:type="dxa"/>
              <w:left w:w="15" w:type="dxa"/>
              <w:bottom w:w="0" w:type="dxa"/>
              <w:right w:w="15" w:type="dxa"/>
            </w:tcMar>
            <w:vAlign w:val="center"/>
            <w:hideMark/>
          </w:tcPr>
          <w:p w14:paraId="6B58941C" w14:textId="77777777" w:rsidR="008C750F" w:rsidRPr="008C750F" w:rsidRDefault="008C750F" w:rsidP="00430010">
            <w:pPr>
              <w:pStyle w:val="Tabletext"/>
              <w:jc w:val="center"/>
              <w:rPr>
                <w:rFonts w:eastAsia="Times"/>
              </w:rPr>
            </w:pPr>
            <w:r w:rsidRPr="008C750F">
              <w:rPr>
                <w:rFonts w:eastAsia="Times"/>
              </w:rPr>
              <w:t>42%</w:t>
            </w:r>
          </w:p>
        </w:tc>
        <w:tc>
          <w:tcPr>
            <w:tcW w:w="0" w:type="auto"/>
            <w:shd w:val="clear" w:color="auto" w:fill="FFFFFF" w:themeFill="background1"/>
            <w:tcMar>
              <w:top w:w="15" w:type="dxa"/>
              <w:left w:w="15" w:type="dxa"/>
              <w:bottom w:w="0" w:type="dxa"/>
              <w:right w:w="15" w:type="dxa"/>
            </w:tcMar>
            <w:vAlign w:val="center"/>
            <w:hideMark/>
          </w:tcPr>
          <w:p w14:paraId="4036DC00" w14:textId="77777777" w:rsidR="008C750F" w:rsidRPr="008C750F" w:rsidRDefault="008C750F" w:rsidP="00430010">
            <w:pPr>
              <w:pStyle w:val="Tabletext"/>
              <w:jc w:val="center"/>
              <w:rPr>
                <w:rFonts w:eastAsia="Times"/>
              </w:rPr>
            </w:pPr>
            <w:r w:rsidRPr="008C750F">
              <w:rPr>
                <w:rFonts w:eastAsia="Times"/>
              </w:rPr>
              <w:t>39%</w:t>
            </w:r>
          </w:p>
        </w:tc>
        <w:tc>
          <w:tcPr>
            <w:tcW w:w="0" w:type="auto"/>
            <w:shd w:val="clear" w:color="auto" w:fill="FFFFFF" w:themeFill="background1"/>
            <w:tcMar>
              <w:top w:w="15" w:type="dxa"/>
              <w:left w:w="15" w:type="dxa"/>
              <w:bottom w:w="0" w:type="dxa"/>
              <w:right w:w="15" w:type="dxa"/>
            </w:tcMar>
            <w:vAlign w:val="center"/>
            <w:hideMark/>
          </w:tcPr>
          <w:p w14:paraId="13A2C026" w14:textId="77777777" w:rsidR="008C750F" w:rsidRPr="008C750F" w:rsidRDefault="008C750F" w:rsidP="00430010">
            <w:pPr>
              <w:pStyle w:val="Tabletext"/>
              <w:jc w:val="center"/>
              <w:rPr>
                <w:rFonts w:eastAsia="Times"/>
              </w:rPr>
            </w:pPr>
            <w:r w:rsidRPr="008C750F">
              <w:rPr>
                <w:rFonts w:eastAsia="Times"/>
              </w:rPr>
              <w:t>40%</w:t>
            </w:r>
          </w:p>
        </w:tc>
        <w:tc>
          <w:tcPr>
            <w:tcW w:w="1170" w:type="dxa"/>
            <w:shd w:val="clear" w:color="auto" w:fill="FFFFFF" w:themeFill="background1"/>
            <w:tcMar>
              <w:top w:w="15" w:type="dxa"/>
              <w:left w:w="15" w:type="dxa"/>
              <w:bottom w:w="0" w:type="dxa"/>
              <w:right w:w="15" w:type="dxa"/>
            </w:tcMar>
            <w:vAlign w:val="center"/>
            <w:hideMark/>
          </w:tcPr>
          <w:p w14:paraId="65B2249B" w14:textId="77777777" w:rsidR="008C750F" w:rsidRPr="008C750F" w:rsidRDefault="008C750F" w:rsidP="00430010">
            <w:pPr>
              <w:pStyle w:val="Tabletext"/>
              <w:jc w:val="center"/>
              <w:rPr>
                <w:rFonts w:eastAsia="Times"/>
              </w:rPr>
            </w:pPr>
            <w:r w:rsidRPr="008C750F">
              <w:rPr>
                <w:rFonts w:eastAsia="Times"/>
              </w:rPr>
              <w:t>40%</w:t>
            </w:r>
          </w:p>
        </w:tc>
      </w:tr>
      <w:tr w:rsidR="008C750F" w:rsidRPr="008C750F" w14:paraId="7EDCC74A"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0C784165" w14:textId="77777777" w:rsidR="008C750F" w:rsidRPr="008C750F" w:rsidRDefault="008C750F" w:rsidP="00430010">
            <w:pPr>
              <w:pStyle w:val="Tabletext"/>
              <w:jc w:val="center"/>
              <w:rPr>
                <w:rFonts w:eastAsia="Times"/>
              </w:rPr>
            </w:pPr>
            <w:r w:rsidRPr="008C750F">
              <w:rPr>
                <w:rFonts w:eastAsia="Times"/>
              </w:rPr>
              <w:t>SMICS</w:t>
            </w:r>
          </w:p>
        </w:tc>
        <w:tc>
          <w:tcPr>
            <w:tcW w:w="0" w:type="auto"/>
            <w:shd w:val="clear" w:color="auto" w:fill="FFFFFF" w:themeFill="background1"/>
            <w:tcMar>
              <w:top w:w="15" w:type="dxa"/>
              <w:left w:w="15" w:type="dxa"/>
              <w:bottom w:w="0" w:type="dxa"/>
              <w:right w:w="15" w:type="dxa"/>
            </w:tcMar>
            <w:vAlign w:val="center"/>
            <w:hideMark/>
          </w:tcPr>
          <w:p w14:paraId="7C71642E" w14:textId="77777777" w:rsidR="008C750F" w:rsidRPr="008C750F" w:rsidRDefault="008C750F" w:rsidP="00430010">
            <w:pPr>
              <w:pStyle w:val="Tabletext"/>
              <w:jc w:val="center"/>
              <w:rPr>
                <w:rFonts w:eastAsia="Times"/>
              </w:rPr>
            </w:pPr>
            <w:r w:rsidRPr="008C750F">
              <w:rPr>
                <w:rFonts w:eastAsia="Times"/>
              </w:rPr>
              <w:t>36%</w:t>
            </w:r>
          </w:p>
        </w:tc>
        <w:tc>
          <w:tcPr>
            <w:tcW w:w="0" w:type="auto"/>
            <w:shd w:val="clear" w:color="auto" w:fill="FFFFFF" w:themeFill="background1"/>
            <w:tcMar>
              <w:top w:w="15" w:type="dxa"/>
              <w:left w:w="15" w:type="dxa"/>
              <w:bottom w:w="0" w:type="dxa"/>
              <w:right w:w="15" w:type="dxa"/>
            </w:tcMar>
            <w:vAlign w:val="center"/>
            <w:hideMark/>
          </w:tcPr>
          <w:p w14:paraId="251D2429" w14:textId="77777777" w:rsidR="008C750F" w:rsidRPr="008C750F" w:rsidRDefault="008C750F" w:rsidP="00430010">
            <w:pPr>
              <w:pStyle w:val="Tabletext"/>
              <w:jc w:val="center"/>
              <w:rPr>
                <w:rFonts w:eastAsia="Times"/>
              </w:rPr>
            </w:pPr>
            <w:r w:rsidRPr="008C750F">
              <w:rPr>
                <w:rFonts w:eastAsia="Times"/>
              </w:rPr>
              <w:t>36%</w:t>
            </w:r>
          </w:p>
        </w:tc>
        <w:tc>
          <w:tcPr>
            <w:tcW w:w="0" w:type="auto"/>
            <w:shd w:val="clear" w:color="auto" w:fill="FFFFFF" w:themeFill="background1"/>
            <w:tcMar>
              <w:top w:w="15" w:type="dxa"/>
              <w:left w:w="15" w:type="dxa"/>
              <w:bottom w:w="0" w:type="dxa"/>
              <w:right w:w="15" w:type="dxa"/>
            </w:tcMar>
            <w:vAlign w:val="center"/>
            <w:hideMark/>
          </w:tcPr>
          <w:p w14:paraId="6A00FEA7" w14:textId="77777777" w:rsidR="008C750F" w:rsidRPr="008C750F" w:rsidRDefault="008C750F" w:rsidP="00430010">
            <w:pPr>
              <w:pStyle w:val="Tabletext"/>
              <w:jc w:val="center"/>
              <w:rPr>
                <w:rFonts w:eastAsia="Times"/>
              </w:rPr>
            </w:pPr>
            <w:r w:rsidRPr="008C750F">
              <w:rPr>
                <w:rFonts w:eastAsia="Times"/>
              </w:rPr>
              <w:t>37%</w:t>
            </w:r>
          </w:p>
        </w:tc>
        <w:tc>
          <w:tcPr>
            <w:tcW w:w="0" w:type="auto"/>
            <w:shd w:val="clear" w:color="auto" w:fill="FFFFFF" w:themeFill="background1"/>
            <w:tcMar>
              <w:top w:w="15" w:type="dxa"/>
              <w:left w:w="15" w:type="dxa"/>
              <w:bottom w:w="0" w:type="dxa"/>
              <w:right w:w="15" w:type="dxa"/>
            </w:tcMar>
            <w:vAlign w:val="center"/>
            <w:hideMark/>
          </w:tcPr>
          <w:p w14:paraId="43362AA1" w14:textId="77777777" w:rsidR="008C750F" w:rsidRPr="008C750F" w:rsidRDefault="008C750F" w:rsidP="00430010">
            <w:pPr>
              <w:pStyle w:val="Tabletext"/>
              <w:jc w:val="center"/>
              <w:rPr>
                <w:rFonts w:eastAsia="Times"/>
              </w:rPr>
            </w:pPr>
            <w:r w:rsidRPr="008C750F">
              <w:rPr>
                <w:rFonts w:eastAsia="Times"/>
              </w:rPr>
              <w:t>35%</w:t>
            </w:r>
          </w:p>
        </w:tc>
        <w:tc>
          <w:tcPr>
            <w:tcW w:w="0" w:type="auto"/>
            <w:shd w:val="clear" w:color="auto" w:fill="FFFFFF" w:themeFill="background1"/>
            <w:tcMar>
              <w:top w:w="15" w:type="dxa"/>
              <w:left w:w="15" w:type="dxa"/>
              <w:bottom w:w="0" w:type="dxa"/>
              <w:right w:w="15" w:type="dxa"/>
            </w:tcMar>
            <w:vAlign w:val="center"/>
            <w:hideMark/>
          </w:tcPr>
          <w:p w14:paraId="100E33CA" w14:textId="77777777" w:rsidR="008C750F" w:rsidRPr="008C750F" w:rsidRDefault="008C750F" w:rsidP="00430010">
            <w:pPr>
              <w:pStyle w:val="Tabletext"/>
              <w:jc w:val="center"/>
              <w:rPr>
                <w:rFonts w:eastAsia="Times"/>
              </w:rPr>
            </w:pPr>
            <w:r w:rsidRPr="008C750F">
              <w:rPr>
                <w:rFonts w:eastAsia="Times"/>
              </w:rPr>
              <w:t>32%</w:t>
            </w:r>
          </w:p>
        </w:tc>
        <w:tc>
          <w:tcPr>
            <w:tcW w:w="1170" w:type="dxa"/>
            <w:shd w:val="clear" w:color="auto" w:fill="FFFFFF" w:themeFill="background1"/>
            <w:tcMar>
              <w:top w:w="15" w:type="dxa"/>
              <w:left w:w="15" w:type="dxa"/>
              <w:bottom w:w="0" w:type="dxa"/>
              <w:right w:w="15" w:type="dxa"/>
            </w:tcMar>
            <w:vAlign w:val="center"/>
            <w:hideMark/>
          </w:tcPr>
          <w:p w14:paraId="0BE582EF" w14:textId="77777777" w:rsidR="008C750F" w:rsidRPr="008C750F" w:rsidRDefault="008C750F" w:rsidP="00430010">
            <w:pPr>
              <w:pStyle w:val="Tabletext"/>
              <w:jc w:val="center"/>
              <w:rPr>
                <w:rFonts w:eastAsia="Times"/>
              </w:rPr>
            </w:pPr>
            <w:r w:rsidRPr="008C750F">
              <w:rPr>
                <w:rFonts w:eastAsia="Times"/>
              </w:rPr>
              <w:t>35%</w:t>
            </w:r>
          </w:p>
        </w:tc>
      </w:tr>
      <w:tr w:rsidR="008C750F" w:rsidRPr="008C750F" w14:paraId="1D4FE5CF"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76D6521F" w14:textId="77777777" w:rsidR="008C750F" w:rsidRPr="008C750F" w:rsidRDefault="008C750F" w:rsidP="00430010">
            <w:pPr>
              <w:pStyle w:val="Tabletext"/>
              <w:jc w:val="center"/>
              <w:rPr>
                <w:rFonts w:eastAsia="Times"/>
              </w:rPr>
            </w:pPr>
            <w:r w:rsidRPr="008C750F">
              <w:rPr>
                <w:rFonts w:eastAsia="Times"/>
              </w:rPr>
              <w:t>WCMICS</w:t>
            </w:r>
          </w:p>
        </w:tc>
        <w:tc>
          <w:tcPr>
            <w:tcW w:w="0" w:type="auto"/>
            <w:shd w:val="clear" w:color="auto" w:fill="FFFFFF" w:themeFill="background1"/>
            <w:tcMar>
              <w:top w:w="15" w:type="dxa"/>
              <w:left w:w="15" w:type="dxa"/>
              <w:bottom w:w="0" w:type="dxa"/>
              <w:right w:w="15" w:type="dxa"/>
            </w:tcMar>
            <w:vAlign w:val="center"/>
            <w:hideMark/>
          </w:tcPr>
          <w:p w14:paraId="1719735D" w14:textId="77777777" w:rsidR="008C750F" w:rsidRPr="008C750F" w:rsidRDefault="008C750F" w:rsidP="00430010">
            <w:pPr>
              <w:pStyle w:val="Tabletext"/>
              <w:jc w:val="center"/>
              <w:rPr>
                <w:rFonts w:eastAsia="Times"/>
              </w:rPr>
            </w:pPr>
            <w:r w:rsidRPr="008C750F">
              <w:rPr>
                <w:rFonts w:eastAsia="Times"/>
              </w:rPr>
              <w:t>37%</w:t>
            </w:r>
          </w:p>
        </w:tc>
        <w:tc>
          <w:tcPr>
            <w:tcW w:w="0" w:type="auto"/>
            <w:shd w:val="clear" w:color="auto" w:fill="FFFFFF" w:themeFill="background1"/>
            <w:tcMar>
              <w:top w:w="15" w:type="dxa"/>
              <w:left w:w="15" w:type="dxa"/>
              <w:bottom w:w="0" w:type="dxa"/>
              <w:right w:w="15" w:type="dxa"/>
            </w:tcMar>
            <w:vAlign w:val="center"/>
            <w:hideMark/>
          </w:tcPr>
          <w:p w14:paraId="466B7341" w14:textId="77777777" w:rsidR="008C750F" w:rsidRPr="008C750F" w:rsidRDefault="008C750F" w:rsidP="00430010">
            <w:pPr>
              <w:pStyle w:val="Tabletext"/>
              <w:jc w:val="center"/>
              <w:rPr>
                <w:rFonts w:eastAsia="Times"/>
              </w:rPr>
            </w:pPr>
            <w:r w:rsidRPr="008C750F">
              <w:rPr>
                <w:rFonts w:eastAsia="Times"/>
              </w:rPr>
              <w:t>41%</w:t>
            </w:r>
          </w:p>
        </w:tc>
        <w:tc>
          <w:tcPr>
            <w:tcW w:w="0" w:type="auto"/>
            <w:shd w:val="clear" w:color="auto" w:fill="FFFFFF" w:themeFill="background1"/>
            <w:tcMar>
              <w:top w:w="15" w:type="dxa"/>
              <w:left w:w="15" w:type="dxa"/>
              <w:bottom w:w="0" w:type="dxa"/>
              <w:right w:w="15" w:type="dxa"/>
            </w:tcMar>
            <w:vAlign w:val="center"/>
            <w:hideMark/>
          </w:tcPr>
          <w:p w14:paraId="23314E7F" w14:textId="77777777" w:rsidR="008C750F" w:rsidRPr="008C750F" w:rsidRDefault="008C750F" w:rsidP="00430010">
            <w:pPr>
              <w:pStyle w:val="Tabletext"/>
              <w:jc w:val="center"/>
              <w:rPr>
                <w:rFonts w:eastAsia="Times"/>
              </w:rPr>
            </w:pPr>
            <w:r w:rsidRPr="008C750F">
              <w:rPr>
                <w:rFonts w:eastAsia="Times"/>
              </w:rPr>
              <w:t>36%</w:t>
            </w:r>
          </w:p>
        </w:tc>
        <w:tc>
          <w:tcPr>
            <w:tcW w:w="0" w:type="auto"/>
            <w:shd w:val="clear" w:color="auto" w:fill="FFFFFF" w:themeFill="background1"/>
            <w:tcMar>
              <w:top w:w="15" w:type="dxa"/>
              <w:left w:w="15" w:type="dxa"/>
              <w:bottom w:w="0" w:type="dxa"/>
              <w:right w:w="15" w:type="dxa"/>
            </w:tcMar>
            <w:vAlign w:val="center"/>
            <w:hideMark/>
          </w:tcPr>
          <w:p w14:paraId="359D155C" w14:textId="77777777" w:rsidR="008C750F" w:rsidRPr="008C750F" w:rsidRDefault="008C750F" w:rsidP="00430010">
            <w:pPr>
              <w:pStyle w:val="Tabletext"/>
              <w:jc w:val="center"/>
              <w:rPr>
                <w:rFonts w:eastAsia="Times"/>
              </w:rPr>
            </w:pPr>
            <w:r w:rsidRPr="008C750F">
              <w:rPr>
                <w:rFonts w:eastAsia="Times"/>
              </w:rPr>
              <w:t>34%</w:t>
            </w:r>
          </w:p>
        </w:tc>
        <w:tc>
          <w:tcPr>
            <w:tcW w:w="0" w:type="auto"/>
            <w:shd w:val="clear" w:color="auto" w:fill="FFFFFF" w:themeFill="background1"/>
            <w:tcMar>
              <w:top w:w="15" w:type="dxa"/>
              <w:left w:w="15" w:type="dxa"/>
              <w:bottom w:w="0" w:type="dxa"/>
              <w:right w:w="15" w:type="dxa"/>
            </w:tcMar>
            <w:vAlign w:val="center"/>
            <w:hideMark/>
          </w:tcPr>
          <w:p w14:paraId="66493F3D" w14:textId="77777777" w:rsidR="008C750F" w:rsidRPr="008C750F" w:rsidRDefault="008C750F" w:rsidP="00430010">
            <w:pPr>
              <w:pStyle w:val="Tabletext"/>
              <w:jc w:val="center"/>
              <w:rPr>
                <w:rFonts w:eastAsia="Times"/>
              </w:rPr>
            </w:pPr>
            <w:r w:rsidRPr="008C750F">
              <w:rPr>
                <w:rFonts w:eastAsia="Times"/>
              </w:rPr>
              <w:t>34%</w:t>
            </w:r>
          </w:p>
        </w:tc>
        <w:tc>
          <w:tcPr>
            <w:tcW w:w="1170" w:type="dxa"/>
            <w:shd w:val="clear" w:color="auto" w:fill="FFFFFF" w:themeFill="background1"/>
            <w:tcMar>
              <w:top w:w="15" w:type="dxa"/>
              <w:left w:w="15" w:type="dxa"/>
              <w:bottom w:w="0" w:type="dxa"/>
              <w:right w:w="15" w:type="dxa"/>
            </w:tcMar>
            <w:vAlign w:val="center"/>
            <w:hideMark/>
          </w:tcPr>
          <w:p w14:paraId="230BF8AE" w14:textId="77777777" w:rsidR="008C750F" w:rsidRPr="008C750F" w:rsidRDefault="008C750F" w:rsidP="00430010">
            <w:pPr>
              <w:pStyle w:val="Tabletext"/>
              <w:jc w:val="center"/>
              <w:rPr>
                <w:rFonts w:eastAsia="Times"/>
              </w:rPr>
            </w:pPr>
            <w:r w:rsidRPr="008C750F">
              <w:rPr>
                <w:rFonts w:eastAsia="Times"/>
              </w:rPr>
              <w:t>36%</w:t>
            </w:r>
          </w:p>
        </w:tc>
      </w:tr>
      <w:tr w:rsidR="008C750F" w:rsidRPr="008C750F" w14:paraId="06D397E9"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1D2FEB53" w14:textId="77777777" w:rsidR="008C750F" w:rsidRPr="008C750F" w:rsidRDefault="008C750F" w:rsidP="00430010">
            <w:pPr>
              <w:pStyle w:val="Tabletext"/>
              <w:jc w:val="center"/>
              <w:rPr>
                <w:rFonts w:eastAsia="Times"/>
              </w:rPr>
            </w:pPr>
            <w:r w:rsidRPr="008C750F">
              <w:rPr>
                <w:rFonts w:eastAsia="Times"/>
              </w:rPr>
              <w:t>BSWRICS</w:t>
            </w:r>
          </w:p>
        </w:tc>
        <w:tc>
          <w:tcPr>
            <w:tcW w:w="0" w:type="auto"/>
            <w:shd w:val="clear" w:color="auto" w:fill="FFFFFF" w:themeFill="background1"/>
            <w:tcMar>
              <w:top w:w="15" w:type="dxa"/>
              <w:left w:w="15" w:type="dxa"/>
              <w:bottom w:w="0" w:type="dxa"/>
              <w:right w:w="15" w:type="dxa"/>
            </w:tcMar>
            <w:vAlign w:val="center"/>
            <w:hideMark/>
          </w:tcPr>
          <w:p w14:paraId="5263A0AC" w14:textId="77777777" w:rsidR="008C750F" w:rsidRPr="008C750F" w:rsidRDefault="008C750F" w:rsidP="00430010">
            <w:pPr>
              <w:pStyle w:val="Tabletext"/>
              <w:jc w:val="center"/>
              <w:rPr>
                <w:rFonts w:eastAsia="Times"/>
              </w:rPr>
            </w:pPr>
            <w:r w:rsidRPr="008C750F">
              <w:rPr>
                <w:rFonts w:eastAsia="Times"/>
              </w:rPr>
              <w:t>34%</w:t>
            </w:r>
          </w:p>
        </w:tc>
        <w:tc>
          <w:tcPr>
            <w:tcW w:w="0" w:type="auto"/>
            <w:shd w:val="clear" w:color="auto" w:fill="FFFFFF" w:themeFill="background1"/>
            <w:tcMar>
              <w:top w:w="15" w:type="dxa"/>
              <w:left w:w="15" w:type="dxa"/>
              <w:bottom w:w="0" w:type="dxa"/>
              <w:right w:w="15" w:type="dxa"/>
            </w:tcMar>
            <w:vAlign w:val="center"/>
            <w:hideMark/>
          </w:tcPr>
          <w:p w14:paraId="5317D84D" w14:textId="77777777" w:rsidR="008C750F" w:rsidRPr="008C750F" w:rsidRDefault="008C750F" w:rsidP="00430010">
            <w:pPr>
              <w:pStyle w:val="Tabletext"/>
              <w:jc w:val="center"/>
              <w:rPr>
                <w:rFonts w:eastAsia="Times"/>
              </w:rPr>
            </w:pPr>
            <w:r w:rsidRPr="008C750F">
              <w:rPr>
                <w:rFonts w:eastAsia="Times"/>
              </w:rPr>
              <w:t>38%</w:t>
            </w:r>
          </w:p>
        </w:tc>
        <w:tc>
          <w:tcPr>
            <w:tcW w:w="0" w:type="auto"/>
            <w:shd w:val="clear" w:color="auto" w:fill="FFFFFF" w:themeFill="background1"/>
            <w:tcMar>
              <w:top w:w="15" w:type="dxa"/>
              <w:left w:w="15" w:type="dxa"/>
              <w:bottom w:w="0" w:type="dxa"/>
              <w:right w:w="15" w:type="dxa"/>
            </w:tcMar>
            <w:vAlign w:val="center"/>
            <w:hideMark/>
          </w:tcPr>
          <w:p w14:paraId="54D1D870" w14:textId="77777777" w:rsidR="008C750F" w:rsidRPr="008C750F" w:rsidRDefault="008C750F" w:rsidP="00430010">
            <w:pPr>
              <w:pStyle w:val="Tabletext"/>
              <w:jc w:val="center"/>
              <w:rPr>
                <w:rFonts w:eastAsia="Times"/>
              </w:rPr>
            </w:pPr>
            <w:r w:rsidRPr="008C750F">
              <w:rPr>
                <w:rFonts w:eastAsia="Times"/>
              </w:rPr>
              <w:t>45%</w:t>
            </w:r>
          </w:p>
        </w:tc>
        <w:tc>
          <w:tcPr>
            <w:tcW w:w="0" w:type="auto"/>
            <w:shd w:val="clear" w:color="auto" w:fill="FFFFFF" w:themeFill="background1"/>
            <w:tcMar>
              <w:top w:w="15" w:type="dxa"/>
              <w:left w:w="15" w:type="dxa"/>
              <w:bottom w:w="0" w:type="dxa"/>
              <w:right w:w="15" w:type="dxa"/>
            </w:tcMar>
            <w:vAlign w:val="center"/>
            <w:hideMark/>
          </w:tcPr>
          <w:p w14:paraId="1169320F" w14:textId="77777777" w:rsidR="008C750F" w:rsidRPr="008C750F" w:rsidRDefault="008C750F" w:rsidP="00430010">
            <w:pPr>
              <w:pStyle w:val="Tabletext"/>
              <w:jc w:val="center"/>
              <w:rPr>
                <w:rFonts w:eastAsia="Times"/>
              </w:rPr>
            </w:pPr>
            <w:r w:rsidRPr="008C750F">
              <w:rPr>
                <w:rFonts w:eastAsia="Times"/>
              </w:rPr>
              <w:t>47%</w:t>
            </w:r>
          </w:p>
        </w:tc>
        <w:tc>
          <w:tcPr>
            <w:tcW w:w="0" w:type="auto"/>
            <w:shd w:val="clear" w:color="auto" w:fill="FFFFFF" w:themeFill="background1"/>
            <w:tcMar>
              <w:top w:w="15" w:type="dxa"/>
              <w:left w:w="15" w:type="dxa"/>
              <w:bottom w:w="0" w:type="dxa"/>
              <w:right w:w="15" w:type="dxa"/>
            </w:tcMar>
            <w:vAlign w:val="center"/>
            <w:hideMark/>
          </w:tcPr>
          <w:p w14:paraId="0BB2161C" w14:textId="77777777" w:rsidR="008C750F" w:rsidRPr="008C750F" w:rsidRDefault="008C750F" w:rsidP="00430010">
            <w:pPr>
              <w:pStyle w:val="Tabletext"/>
              <w:jc w:val="center"/>
              <w:rPr>
                <w:rFonts w:eastAsia="Times"/>
              </w:rPr>
            </w:pPr>
            <w:r w:rsidRPr="008C750F">
              <w:rPr>
                <w:rFonts w:eastAsia="Times"/>
              </w:rPr>
              <w:t>42%</w:t>
            </w:r>
          </w:p>
        </w:tc>
        <w:tc>
          <w:tcPr>
            <w:tcW w:w="1170" w:type="dxa"/>
            <w:shd w:val="clear" w:color="auto" w:fill="FFFFFF" w:themeFill="background1"/>
            <w:tcMar>
              <w:top w:w="15" w:type="dxa"/>
              <w:left w:w="15" w:type="dxa"/>
              <w:bottom w:w="0" w:type="dxa"/>
              <w:right w:w="15" w:type="dxa"/>
            </w:tcMar>
            <w:vAlign w:val="center"/>
            <w:hideMark/>
          </w:tcPr>
          <w:p w14:paraId="4A06ED8A" w14:textId="77777777" w:rsidR="008C750F" w:rsidRPr="008C750F" w:rsidRDefault="008C750F" w:rsidP="00430010">
            <w:pPr>
              <w:pStyle w:val="Tabletext"/>
              <w:jc w:val="center"/>
              <w:rPr>
                <w:rFonts w:eastAsia="Times"/>
              </w:rPr>
            </w:pPr>
            <w:r w:rsidRPr="008C750F">
              <w:rPr>
                <w:rFonts w:eastAsia="Times"/>
              </w:rPr>
              <w:t>42%</w:t>
            </w:r>
          </w:p>
        </w:tc>
      </w:tr>
      <w:tr w:rsidR="008C750F" w:rsidRPr="008C750F" w14:paraId="629D7B7C"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7E7771C6" w14:textId="77777777" w:rsidR="008C750F" w:rsidRPr="008C750F" w:rsidRDefault="008C750F" w:rsidP="00430010">
            <w:pPr>
              <w:pStyle w:val="Tabletext"/>
              <w:jc w:val="center"/>
              <w:rPr>
                <w:rFonts w:eastAsia="Times"/>
              </w:rPr>
            </w:pPr>
            <w:r w:rsidRPr="008C750F">
              <w:rPr>
                <w:rFonts w:eastAsia="Times"/>
              </w:rPr>
              <w:t>GRICS</w:t>
            </w:r>
          </w:p>
        </w:tc>
        <w:tc>
          <w:tcPr>
            <w:tcW w:w="0" w:type="auto"/>
            <w:shd w:val="clear" w:color="auto" w:fill="FFFFFF" w:themeFill="background1"/>
            <w:tcMar>
              <w:top w:w="15" w:type="dxa"/>
              <w:left w:w="15" w:type="dxa"/>
              <w:bottom w:w="0" w:type="dxa"/>
              <w:right w:w="15" w:type="dxa"/>
            </w:tcMar>
            <w:vAlign w:val="center"/>
            <w:hideMark/>
          </w:tcPr>
          <w:p w14:paraId="4754B89B" w14:textId="77777777" w:rsidR="008C750F" w:rsidRPr="008C750F" w:rsidRDefault="008C750F" w:rsidP="00430010">
            <w:pPr>
              <w:pStyle w:val="Tabletext"/>
              <w:jc w:val="center"/>
              <w:rPr>
                <w:rFonts w:eastAsia="Times"/>
              </w:rPr>
            </w:pPr>
            <w:r w:rsidRPr="008C750F">
              <w:rPr>
                <w:rFonts w:eastAsia="Times"/>
              </w:rPr>
              <w:t>35%</w:t>
            </w:r>
          </w:p>
        </w:tc>
        <w:tc>
          <w:tcPr>
            <w:tcW w:w="0" w:type="auto"/>
            <w:shd w:val="clear" w:color="auto" w:fill="FFFFFF" w:themeFill="background1"/>
            <w:tcMar>
              <w:top w:w="15" w:type="dxa"/>
              <w:left w:w="15" w:type="dxa"/>
              <w:bottom w:w="0" w:type="dxa"/>
              <w:right w:w="15" w:type="dxa"/>
            </w:tcMar>
            <w:vAlign w:val="center"/>
            <w:hideMark/>
          </w:tcPr>
          <w:p w14:paraId="183AFFEE" w14:textId="77777777" w:rsidR="008C750F" w:rsidRPr="008C750F" w:rsidRDefault="008C750F" w:rsidP="00430010">
            <w:pPr>
              <w:pStyle w:val="Tabletext"/>
              <w:jc w:val="center"/>
              <w:rPr>
                <w:rFonts w:eastAsia="Times"/>
              </w:rPr>
            </w:pPr>
            <w:r w:rsidRPr="008C750F">
              <w:rPr>
                <w:rFonts w:eastAsia="Times"/>
              </w:rPr>
              <w:t>32%</w:t>
            </w:r>
          </w:p>
        </w:tc>
        <w:tc>
          <w:tcPr>
            <w:tcW w:w="0" w:type="auto"/>
            <w:shd w:val="clear" w:color="auto" w:fill="FFFFFF" w:themeFill="background1"/>
            <w:tcMar>
              <w:top w:w="15" w:type="dxa"/>
              <w:left w:w="15" w:type="dxa"/>
              <w:bottom w:w="0" w:type="dxa"/>
              <w:right w:w="15" w:type="dxa"/>
            </w:tcMar>
            <w:vAlign w:val="center"/>
            <w:hideMark/>
          </w:tcPr>
          <w:p w14:paraId="2A791D56" w14:textId="77777777" w:rsidR="008C750F" w:rsidRPr="008C750F" w:rsidRDefault="008C750F" w:rsidP="00430010">
            <w:pPr>
              <w:pStyle w:val="Tabletext"/>
              <w:jc w:val="center"/>
              <w:rPr>
                <w:rFonts w:eastAsia="Times"/>
              </w:rPr>
            </w:pPr>
            <w:r w:rsidRPr="008C750F">
              <w:rPr>
                <w:rFonts w:eastAsia="Times"/>
              </w:rPr>
              <w:t>32%</w:t>
            </w:r>
          </w:p>
        </w:tc>
        <w:tc>
          <w:tcPr>
            <w:tcW w:w="0" w:type="auto"/>
            <w:shd w:val="clear" w:color="auto" w:fill="FFFFFF" w:themeFill="background1"/>
            <w:tcMar>
              <w:top w:w="15" w:type="dxa"/>
              <w:left w:w="15" w:type="dxa"/>
              <w:bottom w:w="0" w:type="dxa"/>
              <w:right w:w="15" w:type="dxa"/>
            </w:tcMar>
            <w:vAlign w:val="center"/>
            <w:hideMark/>
          </w:tcPr>
          <w:p w14:paraId="036737D9" w14:textId="77777777" w:rsidR="008C750F" w:rsidRPr="008C750F" w:rsidRDefault="008C750F" w:rsidP="00430010">
            <w:pPr>
              <w:pStyle w:val="Tabletext"/>
              <w:jc w:val="center"/>
              <w:rPr>
                <w:rFonts w:eastAsia="Times"/>
              </w:rPr>
            </w:pPr>
            <w:r w:rsidRPr="008C750F">
              <w:rPr>
                <w:rFonts w:eastAsia="Times"/>
              </w:rPr>
              <w:t>41%</w:t>
            </w:r>
          </w:p>
        </w:tc>
        <w:tc>
          <w:tcPr>
            <w:tcW w:w="0" w:type="auto"/>
            <w:shd w:val="clear" w:color="auto" w:fill="FFFFFF" w:themeFill="background1"/>
            <w:tcMar>
              <w:top w:w="15" w:type="dxa"/>
              <w:left w:w="15" w:type="dxa"/>
              <w:bottom w:w="0" w:type="dxa"/>
              <w:right w:w="15" w:type="dxa"/>
            </w:tcMar>
            <w:vAlign w:val="center"/>
            <w:hideMark/>
          </w:tcPr>
          <w:p w14:paraId="29D63DE0" w14:textId="77777777" w:rsidR="008C750F" w:rsidRPr="008C750F" w:rsidRDefault="008C750F" w:rsidP="00430010">
            <w:pPr>
              <w:pStyle w:val="Tabletext"/>
              <w:jc w:val="center"/>
              <w:rPr>
                <w:rFonts w:eastAsia="Times"/>
              </w:rPr>
            </w:pPr>
            <w:r w:rsidRPr="008C750F">
              <w:rPr>
                <w:rFonts w:eastAsia="Times"/>
              </w:rPr>
              <w:t>37%</w:t>
            </w:r>
          </w:p>
        </w:tc>
        <w:tc>
          <w:tcPr>
            <w:tcW w:w="1170" w:type="dxa"/>
            <w:shd w:val="clear" w:color="auto" w:fill="FFFFFF" w:themeFill="background1"/>
            <w:tcMar>
              <w:top w:w="15" w:type="dxa"/>
              <w:left w:w="15" w:type="dxa"/>
              <w:bottom w:w="0" w:type="dxa"/>
              <w:right w:w="15" w:type="dxa"/>
            </w:tcMar>
            <w:vAlign w:val="center"/>
            <w:hideMark/>
          </w:tcPr>
          <w:p w14:paraId="1B107D24" w14:textId="77777777" w:rsidR="008C750F" w:rsidRPr="008C750F" w:rsidRDefault="008C750F" w:rsidP="00430010">
            <w:pPr>
              <w:pStyle w:val="Tabletext"/>
              <w:jc w:val="center"/>
              <w:rPr>
                <w:rFonts w:eastAsia="Times"/>
              </w:rPr>
            </w:pPr>
            <w:r w:rsidRPr="008C750F">
              <w:rPr>
                <w:rFonts w:eastAsia="Times"/>
              </w:rPr>
              <w:t>36%</w:t>
            </w:r>
          </w:p>
        </w:tc>
      </w:tr>
      <w:tr w:rsidR="008C750F" w:rsidRPr="008C750F" w14:paraId="5F62591A"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4E9720BC" w14:textId="41DDB1F1" w:rsidR="008C750F" w:rsidRPr="008C750F" w:rsidRDefault="008C750F" w:rsidP="00430010">
            <w:pPr>
              <w:pStyle w:val="Tabletext"/>
              <w:jc w:val="center"/>
              <w:rPr>
                <w:rFonts w:eastAsia="Times"/>
              </w:rPr>
            </w:pPr>
            <w:r w:rsidRPr="008C750F">
              <w:rPr>
                <w:rFonts w:eastAsia="Times"/>
              </w:rPr>
              <w:t>HRICS</w:t>
            </w:r>
          </w:p>
        </w:tc>
        <w:tc>
          <w:tcPr>
            <w:tcW w:w="0" w:type="auto"/>
            <w:shd w:val="clear" w:color="auto" w:fill="FFFFFF" w:themeFill="background1"/>
            <w:tcMar>
              <w:top w:w="15" w:type="dxa"/>
              <w:left w:w="15" w:type="dxa"/>
              <w:bottom w:w="0" w:type="dxa"/>
              <w:right w:w="15" w:type="dxa"/>
            </w:tcMar>
            <w:vAlign w:val="center"/>
            <w:hideMark/>
          </w:tcPr>
          <w:p w14:paraId="16CF9A3A" w14:textId="77777777" w:rsidR="008C750F" w:rsidRPr="008C750F" w:rsidRDefault="008C750F" w:rsidP="00430010">
            <w:pPr>
              <w:pStyle w:val="Tabletext"/>
              <w:jc w:val="center"/>
              <w:rPr>
                <w:rFonts w:eastAsia="Times"/>
              </w:rPr>
            </w:pPr>
            <w:r w:rsidRPr="008C750F">
              <w:rPr>
                <w:rFonts w:eastAsia="Times"/>
              </w:rPr>
              <w:t>31%</w:t>
            </w:r>
          </w:p>
        </w:tc>
        <w:tc>
          <w:tcPr>
            <w:tcW w:w="0" w:type="auto"/>
            <w:shd w:val="clear" w:color="auto" w:fill="FFFFFF" w:themeFill="background1"/>
            <w:tcMar>
              <w:top w:w="15" w:type="dxa"/>
              <w:left w:w="15" w:type="dxa"/>
              <w:bottom w:w="0" w:type="dxa"/>
              <w:right w:w="15" w:type="dxa"/>
            </w:tcMar>
            <w:vAlign w:val="center"/>
            <w:hideMark/>
          </w:tcPr>
          <w:p w14:paraId="355C52F3" w14:textId="77777777" w:rsidR="008C750F" w:rsidRPr="008C750F" w:rsidRDefault="008C750F" w:rsidP="00430010">
            <w:pPr>
              <w:pStyle w:val="Tabletext"/>
              <w:jc w:val="center"/>
              <w:rPr>
                <w:rFonts w:eastAsia="Times"/>
              </w:rPr>
            </w:pPr>
            <w:r w:rsidRPr="008C750F">
              <w:rPr>
                <w:rFonts w:eastAsia="Times"/>
              </w:rPr>
              <w:t>27%</w:t>
            </w:r>
          </w:p>
        </w:tc>
        <w:tc>
          <w:tcPr>
            <w:tcW w:w="0" w:type="auto"/>
            <w:shd w:val="clear" w:color="auto" w:fill="FFFFFF" w:themeFill="background1"/>
            <w:tcMar>
              <w:top w:w="15" w:type="dxa"/>
              <w:left w:w="15" w:type="dxa"/>
              <w:bottom w:w="0" w:type="dxa"/>
              <w:right w:w="15" w:type="dxa"/>
            </w:tcMar>
            <w:vAlign w:val="center"/>
            <w:hideMark/>
          </w:tcPr>
          <w:p w14:paraId="31E710BD" w14:textId="77777777" w:rsidR="008C750F" w:rsidRPr="008C750F" w:rsidRDefault="008C750F" w:rsidP="00430010">
            <w:pPr>
              <w:pStyle w:val="Tabletext"/>
              <w:jc w:val="center"/>
              <w:rPr>
                <w:rFonts w:eastAsia="Times"/>
              </w:rPr>
            </w:pPr>
            <w:r w:rsidRPr="008C750F">
              <w:rPr>
                <w:rFonts w:eastAsia="Times"/>
              </w:rPr>
              <w:t>32%</w:t>
            </w:r>
          </w:p>
        </w:tc>
        <w:tc>
          <w:tcPr>
            <w:tcW w:w="0" w:type="auto"/>
            <w:shd w:val="clear" w:color="auto" w:fill="FFFFFF" w:themeFill="background1"/>
            <w:tcMar>
              <w:top w:w="15" w:type="dxa"/>
              <w:left w:w="15" w:type="dxa"/>
              <w:bottom w:w="0" w:type="dxa"/>
              <w:right w:w="15" w:type="dxa"/>
            </w:tcMar>
            <w:vAlign w:val="center"/>
            <w:hideMark/>
          </w:tcPr>
          <w:p w14:paraId="087A020C" w14:textId="77777777" w:rsidR="008C750F" w:rsidRPr="008C750F" w:rsidRDefault="008C750F" w:rsidP="00430010">
            <w:pPr>
              <w:pStyle w:val="Tabletext"/>
              <w:jc w:val="center"/>
              <w:rPr>
                <w:rFonts w:eastAsia="Times"/>
              </w:rPr>
            </w:pPr>
            <w:r w:rsidRPr="008C750F">
              <w:rPr>
                <w:rFonts w:eastAsia="Times"/>
              </w:rPr>
              <w:t>26%</w:t>
            </w:r>
          </w:p>
        </w:tc>
        <w:tc>
          <w:tcPr>
            <w:tcW w:w="0" w:type="auto"/>
            <w:shd w:val="clear" w:color="auto" w:fill="FFFFFF" w:themeFill="background1"/>
            <w:tcMar>
              <w:top w:w="15" w:type="dxa"/>
              <w:left w:w="15" w:type="dxa"/>
              <w:bottom w:w="0" w:type="dxa"/>
              <w:right w:w="15" w:type="dxa"/>
            </w:tcMar>
            <w:vAlign w:val="center"/>
            <w:hideMark/>
          </w:tcPr>
          <w:p w14:paraId="4BAD429A" w14:textId="77777777" w:rsidR="008C750F" w:rsidRPr="008C750F" w:rsidRDefault="008C750F" w:rsidP="00430010">
            <w:pPr>
              <w:pStyle w:val="Tabletext"/>
              <w:jc w:val="center"/>
              <w:rPr>
                <w:rFonts w:eastAsia="Times"/>
              </w:rPr>
            </w:pPr>
            <w:r w:rsidRPr="008C750F">
              <w:rPr>
                <w:rFonts w:eastAsia="Times"/>
              </w:rPr>
              <w:t>24%</w:t>
            </w:r>
          </w:p>
        </w:tc>
        <w:tc>
          <w:tcPr>
            <w:tcW w:w="1170" w:type="dxa"/>
            <w:shd w:val="clear" w:color="auto" w:fill="FFFFFF" w:themeFill="background1"/>
            <w:tcMar>
              <w:top w:w="15" w:type="dxa"/>
              <w:left w:w="15" w:type="dxa"/>
              <w:bottom w:w="0" w:type="dxa"/>
              <w:right w:w="15" w:type="dxa"/>
            </w:tcMar>
            <w:vAlign w:val="center"/>
            <w:hideMark/>
          </w:tcPr>
          <w:p w14:paraId="50E0E948" w14:textId="77777777" w:rsidR="008C750F" w:rsidRPr="008C750F" w:rsidRDefault="008C750F" w:rsidP="00430010">
            <w:pPr>
              <w:pStyle w:val="Tabletext"/>
              <w:jc w:val="center"/>
              <w:rPr>
                <w:rFonts w:eastAsia="Times"/>
              </w:rPr>
            </w:pPr>
            <w:r w:rsidRPr="008C750F">
              <w:rPr>
                <w:rFonts w:eastAsia="Times"/>
              </w:rPr>
              <w:t>28%</w:t>
            </w:r>
          </w:p>
        </w:tc>
      </w:tr>
      <w:tr w:rsidR="008C750F" w:rsidRPr="008C750F" w14:paraId="101DEA56"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5B013481" w14:textId="77777777" w:rsidR="008C750F" w:rsidRPr="008C750F" w:rsidRDefault="008C750F" w:rsidP="00430010">
            <w:pPr>
              <w:pStyle w:val="Tabletext"/>
              <w:jc w:val="center"/>
              <w:rPr>
                <w:rFonts w:eastAsia="Times"/>
              </w:rPr>
            </w:pPr>
            <w:r w:rsidRPr="008C750F">
              <w:rPr>
                <w:rFonts w:eastAsia="Times"/>
              </w:rPr>
              <w:t>LMICS</w:t>
            </w:r>
          </w:p>
        </w:tc>
        <w:tc>
          <w:tcPr>
            <w:tcW w:w="0" w:type="auto"/>
            <w:shd w:val="clear" w:color="auto" w:fill="FFFFFF" w:themeFill="background1"/>
            <w:tcMar>
              <w:top w:w="15" w:type="dxa"/>
              <w:left w:w="15" w:type="dxa"/>
              <w:bottom w:w="0" w:type="dxa"/>
              <w:right w:w="15" w:type="dxa"/>
            </w:tcMar>
            <w:vAlign w:val="center"/>
            <w:hideMark/>
          </w:tcPr>
          <w:p w14:paraId="58480E95" w14:textId="77777777" w:rsidR="008C750F" w:rsidRPr="008C750F" w:rsidRDefault="008C750F" w:rsidP="00430010">
            <w:pPr>
              <w:pStyle w:val="Tabletext"/>
              <w:jc w:val="center"/>
              <w:rPr>
                <w:rFonts w:eastAsia="Times"/>
              </w:rPr>
            </w:pPr>
            <w:r w:rsidRPr="008C750F">
              <w:rPr>
                <w:rFonts w:eastAsia="Times"/>
              </w:rPr>
              <w:t>31%</w:t>
            </w:r>
          </w:p>
        </w:tc>
        <w:tc>
          <w:tcPr>
            <w:tcW w:w="0" w:type="auto"/>
            <w:shd w:val="clear" w:color="auto" w:fill="FFFFFF" w:themeFill="background1"/>
            <w:tcMar>
              <w:top w:w="15" w:type="dxa"/>
              <w:left w:w="15" w:type="dxa"/>
              <w:bottom w:w="0" w:type="dxa"/>
              <w:right w:w="15" w:type="dxa"/>
            </w:tcMar>
            <w:vAlign w:val="center"/>
            <w:hideMark/>
          </w:tcPr>
          <w:p w14:paraId="5F643C2C" w14:textId="77777777" w:rsidR="008C750F" w:rsidRPr="008C750F" w:rsidRDefault="008C750F" w:rsidP="00430010">
            <w:pPr>
              <w:pStyle w:val="Tabletext"/>
              <w:jc w:val="center"/>
              <w:rPr>
                <w:rFonts w:eastAsia="Times"/>
              </w:rPr>
            </w:pPr>
            <w:r w:rsidRPr="008C750F">
              <w:rPr>
                <w:rFonts w:eastAsia="Times"/>
              </w:rPr>
              <w:t>33%</w:t>
            </w:r>
          </w:p>
        </w:tc>
        <w:tc>
          <w:tcPr>
            <w:tcW w:w="0" w:type="auto"/>
            <w:shd w:val="clear" w:color="auto" w:fill="FFFFFF" w:themeFill="background1"/>
            <w:tcMar>
              <w:top w:w="15" w:type="dxa"/>
              <w:left w:w="15" w:type="dxa"/>
              <w:bottom w:w="0" w:type="dxa"/>
              <w:right w:w="15" w:type="dxa"/>
            </w:tcMar>
            <w:vAlign w:val="center"/>
            <w:hideMark/>
          </w:tcPr>
          <w:p w14:paraId="23656038" w14:textId="77777777" w:rsidR="008C750F" w:rsidRPr="008C750F" w:rsidRDefault="008C750F" w:rsidP="00430010">
            <w:pPr>
              <w:pStyle w:val="Tabletext"/>
              <w:jc w:val="center"/>
              <w:rPr>
                <w:rFonts w:eastAsia="Times"/>
              </w:rPr>
            </w:pPr>
            <w:r w:rsidRPr="008C750F">
              <w:rPr>
                <w:rFonts w:eastAsia="Times"/>
              </w:rPr>
              <w:t>29%</w:t>
            </w:r>
          </w:p>
        </w:tc>
        <w:tc>
          <w:tcPr>
            <w:tcW w:w="0" w:type="auto"/>
            <w:shd w:val="clear" w:color="auto" w:fill="FFFFFF" w:themeFill="background1"/>
            <w:tcMar>
              <w:top w:w="15" w:type="dxa"/>
              <w:left w:w="15" w:type="dxa"/>
              <w:bottom w:w="0" w:type="dxa"/>
              <w:right w:w="15" w:type="dxa"/>
            </w:tcMar>
            <w:vAlign w:val="center"/>
            <w:hideMark/>
          </w:tcPr>
          <w:p w14:paraId="0328FDF8" w14:textId="77777777" w:rsidR="008C750F" w:rsidRPr="008C750F" w:rsidRDefault="008C750F" w:rsidP="00430010">
            <w:pPr>
              <w:pStyle w:val="Tabletext"/>
              <w:jc w:val="center"/>
              <w:rPr>
                <w:rFonts w:eastAsia="Times"/>
              </w:rPr>
            </w:pPr>
            <w:r w:rsidRPr="008C750F">
              <w:rPr>
                <w:rFonts w:eastAsia="Times"/>
              </w:rPr>
              <w:t>34%</w:t>
            </w:r>
          </w:p>
        </w:tc>
        <w:tc>
          <w:tcPr>
            <w:tcW w:w="0" w:type="auto"/>
            <w:shd w:val="clear" w:color="auto" w:fill="FFFFFF" w:themeFill="background1"/>
            <w:tcMar>
              <w:top w:w="15" w:type="dxa"/>
              <w:left w:w="15" w:type="dxa"/>
              <w:bottom w:w="0" w:type="dxa"/>
              <w:right w:w="15" w:type="dxa"/>
            </w:tcMar>
            <w:vAlign w:val="center"/>
            <w:hideMark/>
          </w:tcPr>
          <w:p w14:paraId="56A3BA5B" w14:textId="77777777" w:rsidR="008C750F" w:rsidRPr="008C750F" w:rsidRDefault="008C750F" w:rsidP="00430010">
            <w:pPr>
              <w:pStyle w:val="Tabletext"/>
              <w:jc w:val="center"/>
              <w:rPr>
                <w:rFonts w:eastAsia="Times"/>
              </w:rPr>
            </w:pPr>
            <w:r w:rsidRPr="008C750F">
              <w:rPr>
                <w:rFonts w:eastAsia="Times"/>
              </w:rPr>
              <w:t>34%</w:t>
            </w:r>
          </w:p>
        </w:tc>
        <w:tc>
          <w:tcPr>
            <w:tcW w:w="1170" w:type="dxa"/>
            <w:shd w:val="clear" w:color="auto" w:fill="FFFFFF" w:themeFill="background1"/>
            <w:tcMar>
              <w:top w:w="15" w:type="dxa"/>
              <w:left w:w="15" w:type="dxa"/>
              <w:bottom w:w="0" w:type="dxa"/>
              <w:right w:w="15" w:type="dxa"/>
            </w:tcMar>
            <w:vAlign w:val="center"/>
            <w:hideMark/>
          </w:tcPr>
          <w:p w14:paraId="623115CB" w14:textId="77777777" w:rsidR="008C750F" w:rsidRPr="008C750F" w:rsidRDefault="008C750F" w:rsidP="00430010">
            <w:pPr>
              <w:pStyle w:val="Tabletext"/>
              <w:jc w:val="center"/>
              <w:rPr>
                <w:rFonts w:eastAsia="Times"/>
              </w:rPr>
            </w:pPr>
            <w:r w:rsidRPr="008C750F">
              <w:rPr>
                <w:rFonts w:eastAsia="Times"/>
              </w:rPr>
              <w:t>32%</w:t>
            </w:r>
          </w:p>
        </w:tc>
      </w:tr>
      <w:tr w:rsidR="008C750F" w:rsidRPr="008C750F" w14:paraId="61B23AA6" w14:textId="77777777" w:rsidTr="0070447B">
        <w:trPr>
          <w:trHeight w:val="489"/>
        </w:trPr>
        <w:tc>
          <w:tcPr>
            <w:tcW w:w="2364" w:type="dxa"/>
            <w:shd w:val="clear" w:color="auto" w:fill="FFFFFF" w:themeFill="background1"/>
            <w:tcMar>
              <w:top w:w="15" w:type="dxa"/>
              <w:left w:w="15" w:type="dxa"/>
              <w:bottom w:w="0" w:type="dxa"/>
              <w:right w:w="15" w:type="dxa"/>
            </w:tcMar>
            <w:vAlign w:val="center"/>
            <w:hideMark/>
          </w:tcPr>
          <w:p w14:paraId="66B393B2" w14:textId="77777777" w:rsidR="008C750F" w:rsidRPr="008C750F" w:rsidRDefault="008C750F" w:rsidP="00430010">
            <w:pPr>
              <w:pStyle w:val="Tabletext"/>
              <w:jc w:val="center"/>
              <w:rPr>
                <w:rFonts w:eastAsia="Times"/>
              </w:rPr>
            </w:pPr>
            <w:r w:rsidRPr="008C750F">
              <w:rPr>
                <w:rFonts w:eastAsia="Times"/>
              </w:rPr>
              <w:t>GICS</w:t>
            </w:r>
          </w:p>
        </w:tc>
        <w:tc>
          <w:tcPr>
            <w:tcW w:w="0" w:type="auto"/>
            <w:shd w:val="clear" w:color="auto" w:fill="FFFFFF" w:themeFill="background1"/>
            <w:tcMar>
              <w:top w:w="15" w:type="dxa"/>
              <w:left w:w="15" w:type="dxa"/>
              <w:bottom w:w="0" w:type="dxa"/>
              <w:right w:w="15" w:type="dxa"/>
            </w:tcMar>
            <w:vAlign w:val="center"/>
            <w:hideMark/>
          </w:tcPr>
          <w:p w14:paraId="1236052F" w14:textId="77777777" w:rsidR="008C750F" w:rsidRPr="008C750F" w:rsidRDefault="008C750F" w:rsidP="00430010">
            <w:pPr>
              <w:pStyle w:val="Tabletext"/>
              <w:jc w:val="center"/>
              <w:rPr>
                <w:rFonts w:eastAsia="Times"/>
              </w:rPr>
            </w:pPr>
            <w:r w:rsidRPr="008C750F">
              <w:rPr>
                <w:rFonts w:eastAsia="Times"/>
              </w:rPr>
              <w:t>28%</w:t>
            </w:r>
          </w:p>
        </w:tc>
        <w:tc>
          <w:tcPr>
            <w:tcW w:w="0" w:type="auto"/>
            <w:shd w:val="clear" w:color="auto" w:fill="FFFFFF" w:themeFill="background1"/>
            <w:tcMar>
              <w:top w:w="15" w:type="dxa"/>
              <w:left w:w="15" w:type="dxa"/>
              <w:bottom w:w="0" w:type="dxa"/>
              <w:right w:w="15" w:type="dxa"/>
            </w:tcMar>
            <w:vAlign w:val="center"/>
            <w:hideMark/>
          </w:tcPr>
          <w:p w14:paraId="3D7196AB" w14:textId="77777777" w:rsidR="008C750F" w:rsidRPr="008C750F" w:rsidRDefault="008C750F" w:rsidP="00430010">
            <w:pPr>
              <w:pStyle w:val="Tabletext"/>
              <w:jc w:val="center"/>
              <w:rPr>
                <w:rFonts w:eastAsia="Times"/>
              </w:rPr>
            </w:pPr>
            <w:r w:rsidRPr="008C750F">
              <w:rPr>
                <w:rFonts w:eastAsia="Times"/>
              </w:rPr>
              <w:t>23%</w:t>
            </w:r>
          </w:p>
        </w:tc>
        <w:tc>
          <w:tcPr>
            <w:tcW w:w="0" w:type="auto"/>
            <w:shd w:val="clear" w:color="auto" w:fill="FFFFFF" w:themeFill="background1"/>
            <w:tcMar>
              <w:top w:w="15" w:type="dxa"/>
              <w:left w:w="15" w:type="dxa"/>
              <w:bottom w:w="0" w:type="dxa"/>
              <w:right w:w="15" w:type="dxa"/>
            </w:tcMar>
            <w:vAlign w:val="center"/>
            <w:hideMark/>
          </w:tcPr>
          <w:p w14:paraId="49ADF99C" w14:textId="77777777" w:rsidR="008C750F" w:rsidRPr="008C750F" w:rsidRDefault="008C750F" w:rsidP="00430010">
            <w:pPr>
              <w:pStyle w:val="Tabletext"/>
              <w:jc w:val="center"/>
              <w:rPr>
                <w:rFonts w:eastAsia="Times"/>
              </w:rPr>
            </w:pPr>
            <w:r w:rsidRPr="008C750F">
              <w:rPr>
                <w:rFonts w:eastAsia="Times"/>
              </w:rPr>
              <w:t>32%</w:t>
            </w:r>
          </w:p>
        </w:tc>
        <w:tc>
          <w:tcPr>
            <w:tcW w:w="0" w:type="auto"/>
            <w:shd w:val="clear" w:color="auto" w:fill="FFFFFF" w:themeFill="background1"/>
            <w:tcMar>
              <w:top w:w="15" w:type="dxa"/>
              <w:left w:w="15" w:type="dxa"/>
              <w:bottom w:w="0" w:type="dxa"/>
              <w:right w:w="15" w:type="dxa"/>
            </w:tcMar>
            <w:vAlign w:val="center"/>
            <w:hideMark/>
          </w:tcPr>
          <w:p w14:paraId="324DA732" w14:textId="77777777" w:rsidR="008C750F" w:rsidRPr="008C750F" w:rsidRDefault="008C750F" w:rsidP="00430010">
            <w:pPr>
              <w:pStyle w:val="Tabletext"/>
              <w:jc w:val="center"/>
              <w:rPr>
                <w:rFonts w:eastAsia="Times"/>
              </w:rPr>
            </w:pPr>
            <w:r w:rsidRPr="008C750F">
              <w:rPr>
                <w:rFonts w:eastAsia="Times"/>
              </w:rPr>
              <w:t>32%</w:t>
            </w:r>
          </w:p>
        </w:tc>
        <w:tc>
          <w:tcPr>
            <w:tcW w:w="0" w:type="auto"/>
            <w:shd w:val="clear" w:color="auto" w:fill="FFFFFF" w:themeFill="background1"/>
            <w:tcMar>
              <w:top w:w="15" w:type="dxa"/>
              <w:left w:w="15" w:type="dxa"/>
              <w:bottom w:w="0" w:type="dxa"/>
              <w:right w:w="15" w:type="dxa"/>
            </w:tcMar>
            <w:vAlign w:val="center"/>
            <w:hideMark/>
          </w:tcPr>
          <w:p w14:paraId="6813F49D" w14:textId="77777777" w:rsidR="008C750F" w:rsidRPr="008C750F" w:rsidRDefault="008C750F" w:rsidP="00430010">
            <w:pPr>
              <w:pStyle w:val="Tabletext"/>
              <w:jc w:val="center"/>
              <w:rPr>
                <w:rFonts w:eastAsia="Times"/>
              </w:rPr>
            </w:pPr>
            <w:r w:rsidRPr="008C750F">
              <w:rPr>
                <w:rFonts w:eastAsia="Times"/>
              </w:rPr>
              <w:t>24%</w:t>
            </w:r>
          </w:p>
        </w:tc>
        <w:tc>
          <w:tcPr>
            <w:tcW w:w="1170" w:type="dxa"/>
            <w:shd w:val="clear" w:color="auto" w:fill="FFFFFF" w:themeFill="background1"/>
            <w:tcMar>
              <w:top w:w="15" w:type="dxa"/>
              <w:left w:w="15" w:type="dxa"/>
              <w:bottom w:w="0" w:type="dxa"/>
              <w:right w:w="15" w:type="dxa"/>
            </w:tcMar>
            <w:vAlign w:val="center"/>
            <w:hideMark/>
          </w:tcPr>
          <w:p w14:paraId="609C27DD" w14:textId="77777777" w:rsidR="008C750F" w:rsidRPr="008C750F" w:rsidRDefault="008C750F" w:rsidP="00430010">
            <w:pPr>
              <w:pStyle w:val="Tabletext"/>
              <w:jc w:val="center"/>
              <w:rPr>
                <w:rFonts w:eastAsia="Times"/>
              </w:rPr>
            </w:pPr>
            <w:r w:rsidRPr="008C750F">
              <w:rPr>
                <w:rFonts w:eastAsia="Times"/>
              </w:rPr>
              <w:t>28%</w:t>
            </w:r>
          </w:p>
        </w:tc>
      </w:tr>
      <w:tr w:rsidR="008C750F" w:rsidRPr="008C750F" w14:paraId="24CA97F1" w14:textId="77777777" w:rsidTr="0070447B">
        <w:trPr>
          <w:trHeight w:val="489"/>
        </w:trPr>
        <w:tc>
          <w:tcPr>
            <w:tcW w:w="2364" w:type="dxa"/>
            <w:shd w:val="clear" w:color="auto" w:fill="D9D9D9" w:themeFill="background1" w:themeFillShade="D9"/>
            <w:tcMar>
              <w:top w:w="15" w:type="dxa"/>
              <w:left w:w="15" w:type="dxa"/>
              <w:bottom w:w="0" w:type="dxa"/>
              <w:right w:w="15" w:type="dxa"/>
            </w:tcMar>
            <w:vAlign w:val="center"/>
            <w:hideMark/>
          </w:tcPr>
          <w:p w14:paraId="0D80EBB1" w14:textId="3D8B516F" w:rsidR="008C750F" w:rsidRPr="00430010" w:rsidRDefault="00E3044A" w:rsidP="00430010">
            <w:pPr>
              <w:pStyle w:val="Tabletext"/>
              <w:jc w:val="center"/>
              <w:rPr>
                <w:rFonts w:eastAsia="Times"/>
                <w:b/>
                <w:bCs/>
              </w:rPr>
            </w:pPr>
            <w:r w:rsidRPr="00430010">
              <w:rPr>
                <w:rFonts w:eastAsia="Times"/>
                <w:b/>
                <w:bCs/>
              </w:rPr>
              <w:t>Victoria</w:t>
            </w:r>
          </w:p>
        </w:tc>
        <w:tc>
          <w:tcPr>
            <w:tcW w:w="0" w:type="auto"/>
            <w:shd w:val="clear" w:color="auto" w:fill="D9D9D9" w:themeFill="background1" w:themeFillShade="D9"/>
            <w:tcMar>
              <w:top w:w="15" w:type="dxa"/>
              <w:left w:w="15" w:type="dxa"/>
              <w:bottom w:w="0" w:type="dxa"/>
              <w:right w:w="15" w:type="dxa"/>
            </w:tcMar>
            <w:vAlign w:val="center"/>
            <w:hideMark/>
          </w:tcPr>
          <w:p w14:paraId="25DEA2AB" w14:textId="77777777" w:rsidR="008C750F" w:rsidRPr="00430010" w:rsidRDefault="008C750F" w:rsidP="00430010">
            <w:pPr>
              <w:pStyle w:val="Tabletext"/>
              <w:jc w:val="center"/>
              <w:rPr>
                <w:rFonts w:eastAsia="Times"/>
                <w:b/>
                <w:bCs/>
              </w:rPr>
            </w:pPr>
            <w:r w:rsidRPr="00430010">
              <w:rPr>
                <w:rFonts w:eastAsia="Times"/>
                <w:b/>
                <w:bCs/>
              </w:rPr>
              <w:t>35%</w:t>
            </w:r>
          </w:p>
        </w:tc>
        <w:tc>
          <w:tcPr>
            <w:tcW w:w="0" w:type="auto"/>
            <w:shd w:val="clear" w:color="auto" w:fill="D9D9D9" w:themeFill="background1" w:themeFillShade="D9"/>
            <w:tcMar>
              <w:top w:w="15" w:type="dxa"/>
              <w:left w:w="15" w:type="dxa"/>
              <w:bottom w:w="0" w:type="dxa"/>
              <w:right w:w="15" w:type="dxa"/>
            </w:tcMar>
            <w:vAlign w:val="center"/>
            <w:hideMark/>
          </w:tcPr>
          <w:p w14:paraId="69134AE4" w14:textId="77777777" w:rsidR="008C750F" w:rsidRPr="00430010" w:rsidRDefault="008C750F" w:rsidP="00430010">
            <w:pPr>
              <w:pStyle w:val="Tabletext"/>
              <w:jc w:val="center"/>
              <w:rPr>
                <w:rFonts w:eastAsia="Times"/>
                <w:b/>
                <w:bCs/>
              </w:rPr>
            </w:pPr>
            <w:r w:rsidRPr="00430010">
              <w:rPr>
                <w:rFonts w:eastAsia="Times"/>
                <w:b/>
                <w:bCs/>
              </w:rPr>
              <w:t>37%</w:t>
            </w:r>
          </w:p>
        </w:tc>
        <w:tc>
          <w:tcPr>
            <w:tcW w:w="0" w:type="auto"/>
            <w:shd w:val="clear" w:color="auto" w:fill="D9D9D9" w:themeFill="background1" w:themeFillShade="D9"/>
            <w:tcMar>
              <w:top w:w="15" w:type="dxa"/>
              <w:left w:w="15" w:type="dxa"/>
              <w:bottom w:w="0" w:type="dxa"/>
              <w:right w:w="15" w:type="dxa"/>
            </w:tcMar>
            <w:vAlign w:val="center"/>
            <w:hideMark/>
          </w:tcPr>
          <w:p w14:paraId="242D05B1" w14:textId="77777777" w:rsidR="008C750F" w:rsidRPr="00430010" w:rsidRDefault="008C750F" w:rsidP="00430010">
            <w:pPr>
              <w:pStyle w:val="Tabletext"/>
              <w:jc w:val="center"/>
              <w:rPr>
                <w:rFonts w:eastAsia="Times"/>
                <w:b/>
                <w:bCs/>
              </w:rPr>
            </w:pPr>
            <w:r w:rsidRPr="00430010">
              <w:rPr>
                <w:rFonts w:eastAsia="Times"/>
                <w:b/>
                <w:bCs/>
              </w:rPr>
              <w:t>37%</w:t>
            </w:r>
          </w:p>
        </w:tc>
        <w:tc>
          <w:tcPr>
            <w:tcW w:w="0" w:type="auto"/>
            <w:shd w:val="clear" w:color="auto" w:fill="D9D9D9" w:themeFill="background1" w:themeFillShade="D9"/>
            <w:tcMar>
              <w:top w:w="15" w:type="dxa"/>
              <w:left w:w="15" w:type="dxa"/>
              <w:bottom w:w="0" w:type="dxa"/>
              <w:right w:w="15" w:type="dxa"/>
            </w:tcMar>
            <w:vAlign w:val="center"/>
            <w:hideMark/>
          </w:tcPr>
          <w:p w14:paraId="6E400A40" w14:textId="77777777" w:rsidR="008C750F" w:rsidRPr="00430010" w:rsidRDefault="008C750F" w:rsidP="00430010">
            <w:pPr>
              <w:pStyle w:val="Tabletext"/>
              <w:jc w:val="center"/>
              <w:rPr>
                <w:rFonts w:eastAsia="Times"/>
                <w:b/>
                <w:bCs/>
              </w:rPr>
            </w:pPr>
            <w:r w:rsidRPr="00430010">
              <w:rPr>
                <w:rFonts w:eastAsia="Times"/>
                <w:b/>
                <w:bCs/>
              </w:rPr>
              <w:t>36%</w:t>
            </w:r>
          </w:p>
        </w:tc>
        <w:tc>
          <w:tcPr>
            <w:tcW w:w="0" w:type="auto"/>
            <w:shd w:val="clear" w:color="auto" w:fill="D9D9D9" w:themeFill="background1" w:themeFillShade="D9"/>
            <w:tcMar>
              <w:top w:w="15" w:type="dxa"/>
              <w:left w:w="15" w:type="dxa"/>
              <w:bottom w:w="0" w:type="dxa"/>
              <w:right w:w="15" w:type="dxa"/>
            </w:tcMar>
            <w:vAlign w:val="center"/>
            <w:hideMark/>
          </w:tcPr>
          <w:p w14:paraId="29D626DF" w14:textId="77777777" w:rsidR="008C750F" w:rsidRPr="00430010" w:rsidRDefault="008C750F" w:rsidP="00430010">
            <w:pPr>
              <w:pStyle w:val="Tabletext"/>
              <w:jc w:val="center"/>
              <w:rPr>
                <w:rFonts w:eastAsia="Times"/>
                <w:b/>
                <w:bCs/>
              </w:rPr>
            </w:pPr>
            <w:r w:rsidRPr="00430010">
              <w:rPr>
                <w:rFonts w:eastAsia="Times"/>
                <w:b/>
                <w:bCs/>
              </w:rPr>
              <w:t>35%</w:t>
            </w:r>
          </w:p>
        </w:tc>
        <w:tc>
          <w:tcPr>
            <w:tcW w:w="1170" w:type="dxa"/>
            <w:shd w:val="clear" w:color="auto" w:fill="D9D9D9" w:themeFill="background1" w:themeFillShade="D9"/>
            <w:tcMar>
              <w:top w:w="15" w:type="dxa"/>
              <w:left w:w="15" w:type="dxa"/>
              <w:bottom w:w="0" w:type="dxa"/>
              <w:right w:w="15" w:type="dxa"/>
            </w:tcMar>
            <w:vAlign w:val="center"/>
            <w:hideMark/>
          </w:tcPr>
          <w:p w14:paraId="179E08F7" w14:textId="77777777" w:rsidR="008C750F" w:rsidRPr="00430010" w:rsidRDefault="008C750F" w:rsidP="00430010">
            <w:pPr>
              <w:pStyle w:val="Tabletext"/>
              <w:jc w:val="center"/>
              <w:rPr>
                <w:rFonts w:eastAsia="Times"/>
                <w:b/>
                <w:bCs/>
              </w:rPr>
            </w:pPr>
            <w:r w:rsidRPr="00430010">
              <w:rPr>
                <w:rFonts w:eastAsia="Times"/>
                <w:b/>
                <w:bCs/>
              </w:rPr>
              <w:t>36%</w:t>
            </w:r>
          </w:p>
        </w:tc>
      </w:tr>
    </w:tbl>
    <w:p w14:paraId="22FA6167" w14:textId="0C14966C" w:rsidR="00B65264" w:rsidRDefault="00D148F4" w:rsidP="00B65264">
      <w:pPr>
        <w:pStyle w:val="Tablefigurenote"/>
        <w:rPr>
          <w:rFonts w:eastAsia="MS Gothic"/>
        </w:rPr>
      </w:pPr>
      <w:r w:rsidRPr="004B318E">
        <w:t xml:space="preserve">Patients living in HRICS may </w:t>
      </w:r>
      <w:r>
        <w:t>have been treated</w:t>
      </w:r>
      <w:r w:rsidRPr="004B318E">
        <w:t xml:space="preserve"> in New South Wales</w:t>
      </w:r>
      <w:r>
        <w:t>.</w:t>
      </w:r>
    </w:p>
    <w:p w14:paraId="3C065FC1" w14:textId="7D5064F4" w:rsidR="00B65264" w:rsidRDefault="00B65264" w:rsidP="00035705">
      <w:pPr>
        <w:pStyle w:val="Figurecaption"/>
      </w:pPr>
      <w:bookmarkStart w:id="52" w:name="_Ref85030033"/>
      <w:bookmarkStart w:id="53" w:name="_Ref85030011"/>
      <w:bookmarkStart w:id="54" w:name="_Toc139381905"/>
      <w:r>
        <w:t xml:space="preserve">Figure </w:t>
      </w:r>
      <w:fldSimple w:instr=" SEQ Figure \* ARABIC ">
        <w:r w:rsidR="00F26045">
          <w:rPr>
            <w:noProof/>
          </w:rPr>
          <w:t>9</w:t>
        </w:r>
      </w:fldSimple>
      <w:bookmarkEnd w:id="52"/>
      <w:r>
        <w:t>: Annual prostatectomy hospital volume</w:t>
      </w:r>
      <w:r w:rsidR="00720403">
        <w:t>, by campus and hospital type</w:t>
      </w:r>
      <w:r>
        <w:t xml:space="preserve"> (N</w:t>
      </w:r>
      <w:r w:rsidR="001E3B87">
        <w:t xml:space="preserve"> </w:t>
      </w:r>
      <w:r>
        <w:t>=</w:t>
      </w:r>
      <w:r w:rsidR="001E3B87">
        <w:t xml:space="preserve"> </w:t>
      </w:r>
      <w:r>
        <w:t>2,316)</w:t>
      </w:r>
      <w:bookmarkEnd w:id="53"/>
      <w:bookmarkEnd w:id="54"/>
    </w:p>
    <w:p w14:paraId="22C17553" w14:textId="33D4A104" w:rsidR="003E4C8E" w:rsidRDefault="00127914" w:rsidP="006B038D">
      <w:pPr>
        <w:pStyle w:val="Body"/>
      </w:pPr>
      <w:r>
        <w:rPr>
          <w:noProof/>
        </w:rPr>
        <w:drawing>
          <wp:inline distT="0" distB="0" distL="0" distR="0" wp14:anchorId="386C5C1F" wp14:editId="57EF7A2A">
            <wp:extent cx="5905500" cy="2952750"/>
            <wp:effectExtent l="0" t="0" r="0" b="0"/>
            <wp:docPr id="15" name="Picture 15" descr="A column chart showing annual prostatectomy hospital volume, by hospital campus and split by hospital type (public/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umn chart showing annual prostatectomy hospital volume, by hospital campus and split by hospital type (public/priv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14:paraId="12B75733" w14:textId="72DB2489" w:rsidR="00B65264" w:rsidRDefault="00B65264" w:rsidP="00B65264">
      <w:pPr>
        <w:pStyle w:val="Tablefigurenote"/>
      </w:pPr>
      <w:r>
        <w:t xml:space="preserve">Data </w:t>
      </w:r>
      <w:r w:rsidR="001E3B87">
        <w:t>s</w:t>
      </w:r>
      <w:r>
        <w:t xml:space="preserve">ource: VAED 2018–19 </w:t>
      </w:r>
    </w:p>
    <w:p w14:paraId="3EE69D3D" w14:textId="4D949659" w:rsidR="00806E41" w:rsidRDefault="00806E41" w:rsidP="00806E41">
      <w:pPr>
        <w:pStyle w:val="Heading2"/>
      </w:pPr>
      <w:bookmarkStart w:id="55" w:name="_Toc139381883"/>
      <w:bookmarkStart w:id="56" w:name="_Ref85031558"/>
      <w:bookmarkStart w:id="57" w:name="_Ref85031531"/>
      <w:r>
        <w:t xml:space="preserve">Radical prostatectomy and </w:t>
      </w:r>
      <w:r w:rsidR="00C943B4">
        <w:t>radiation therapy</w:t>
      </w:r>
      <w:r>
        <w:t xml:space="preserve"> patient pathways</w:t>
      </w:r>
      <w:bookmarkEnd w:id="55"/>
    </w:p>
    <w:p w14:paraId="7AE6DD21" w14:textId="52E9F902" w:rsidR="00806E41" w:rsidRDefault="00F477BB" w:rsidP="0029015A">
      <w:pPr>
        <w:pStyle w:val="Bullet1"/>
      </w:pPr>
      <w:r>
        <w:t>57</w:t>
      </w:r>
      <w:r w:rsidR="00806E41">
        <w:t xml:space="preserve"> per cent of patients receive</w:t>
      </w:r>
      <w:r>
        <w:t>d</w:t>
      </w:r>
      <w:r w:rsidR="00806E41">
        <w:t xml:space="preserve"> radical prostatectomy locally, ranging from 7 per cent in GRICS to 79 per cent in BSWRICS</w:t>
      </w:r>
      <w:r w:rsidR="0029015A">
        <w:t xml:space="preserve"> (</w:t>
      </w:r>
      <w:r w:rsidR="008D6A4D">
        <w:fldChar w:fldCharType="begin"/>
      </w:r>
      <w:r w:rsidR="008D6A4D">
        <w:instrText xml:space="preserve"> REF _Ref85461559 \h </w:instrText>
      </w:r>
      <w:r w:rsidR="008D6A4D">
        <w:fldChar w:fldCharType="separate"/>
      </w:r>
      <w:r w:rsidR="00F26045">
        <w:t xml:space="preserve">Table </w:t>
      </w:r>
      <w:r w:rsidR="00F26045">
        <w:rPr>
          <w:noProof/>
        </w:rPr>
        <w:t>5</w:t>
      </w:r>
      <w:r w:rsidR="008D6A4D">
        <w:fldChar w:fldCharType="end"/>
      </w:r>
      <w:r w:rsidR="0029015A">
        <w:t>)</w:t>
      </w:r>
      <w:r w:rsidR="00806E41">
        <w:t>.</w:t>
      </w:r>
    </w:p>
    <w:p w14:paraId="1A796A10" w14:textId="47EEE4CB" w:rsidR="00806E41" w:rsidRDefault="00F477BB" w:rsidP="0029015A">
      <w:pPr>
        <w:pStyle w:val="Bullet1"/>
      </w:pPr>
      <w:r>
        <w:t>76</w:t>
      </w:r>
      <w:r w:rsidR="00806E41">
        <w:t xml:space="preserve"> per cent of patients receive</w:t>
      </w:r>
      <w:r>
        <w:t>d</w:t>
      </w:r>
      <w:r w:rsidR="00806E41">
        <w:t xml:space="preserve"> </w:t>
      </w:r>
      <w:r w:rsidR="00C943B4">
        <w:t>radiation therapy</w:t>
      </w:r>
      <w:r w:rsidR="00806E41">
        <w:t xml:space="preserve"> locally in their ICS of residence, ranging from 46 per cent in HRICS to 90 per cent in GICS</w:t>
      </w:r>
      <w:r w:rsidR="0029015A">
        <w:t xml:space="preserve"> (</w:t>
      </w:r>
      <w:r w:rsidR="0029015A">
        <w:fldChar w:fldCharType="begin"/>
      </w:r>
      <w:r w:rsidR="0029015A">
        <w:instrText xml:space="preserve"> REF _Ref85032289 \h  \* MERGEFORMAT </w:instrText>
      </w:r>
      <w:r w:rsidR="0029015A">
        <w:fldChar w:fldCharType="separate"/>
      </w:r>
      <w:r w:rsidR="00F26045">
        <w:t xml:space="preserve">Table </w:t>
      </w:r>
      <w:r w:rsidR="00F26045">
        <w:rPr>
          <w:noProof/>
        </w:rPr>
        <w:t>6</w:t>
      </w:r>
      <w:r w:rsidR="0029015A">
        <w:fldChar w:fldCharType="end"/>
      </w:r>
      <w:r w:rsidR="0029015A">
        <w:t>)</w:t>
      </w:r>
      <w:r w:rsidR="00806E41">
        <w:t>.</w:t>
      </w:r>
    </w:p>
    <w:p w14:paraId="6793F7D7" w14:textId="1FF0CC70" w:rsidR="00B65264" w:rsidRDefault="00B65264" w:rsidP="0035135D">
      <w:pPr>
        <w:pStyle w:val="Tablecaption"/>
      </w:pPr>
      <w:bookmarkStart w:id="58" w:name="_Ref85461559"/>
      <w:bookmarkStart w:id="59" w:name="_Toc139381922"/>
      <w:r>
        <w:t xml:space="preserve">Table </w:t>
      </w:r>
      <w:fldSimple w:instr=" SEQ Table \* ARABIC ">
        <w:r w:rsidR="00F26045">
          <w:rPr>
            <w:noProof/>
          </w:rPr>
          <w:t>5</w:t>
        </w:r>
      </w:fldSimple>
      <w:bookmarkEnd w:id="56"/>
      <w:bookmarkEnd w:id="58"/>
      <w:r>
        <w:t xml:space="preserve">: </w:t>
      </w:r>
      <w:r w:rsidRPr="00020647">
        <w:t xml:space="preserve">Patient flow for radical prostatectomies within </w:t>
      </w:r>
      <w:r w:rsidR="00D148F4">
        <w:t>one</w:t>
      </w:r>
      <w:r w:rsidRPr="00020647">
        <w:t xml:space="preserve"> year of </w:t>
      </w:r>
      <w:r w:rsidR="003912C5">
        <w:t xml:space="preserve">non-metastatic prostate cancer diagnosis </w:t>
      </w:r>
      <w:bookmarkEnd w:id="57"/>
      <w:r w:rsidR="008D6A4D">
        <w:t>from ICS of residence</w:t>
      </w:r>
      <w:r w:rsidR="003B1A26">
        <w:t xml:space="preserve"> (across)</w:t>
      </w:r>
      <w:r w:rsidR="008D6A4D">
        <w:t xml:space="preserve"> to ICS treatment campus</w:t>
      </w:r>
      <w:r w:rsidR="003B1A26">
        <w:t xml:space="preserve"> (down)</w:t>
      </w:r>
      <w:r w:rsidR="003912C5">
        <w:t xml:space="preserve"> (N</w:t>
      </w:r>
      <w:r w:rsidR="001E3B87">
        <w:t xml:space="preserve"> </w:t>
      </w:r>
      <w:r w:rsidR="003912C5">
        <w:t>=</w:t>
      </w:r>
      <w:r w:rsidR="001E3B87">
        <w:t xml:space="preserve"> </w:t>
      </w:r>
      <w:r w:rsidR="003912C5">
        <w:t>8,040)</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620" w:firstRow="1" w:lastRow="0" w:firstColumn="0" w:lastColumn="0" w:noHBand="1" w:noVBand="1"/>
      </w:tblPr>
      <w:tblGrid>
        <w:gridCol w:w="1511"/>
        <w:gridCol w:w="1043"/>
        <w:gridCol w:w="892"/>
        <w:gridCol w:w="1101"/>
        <w:gridCol w:w="1218"/>
        <w:gridCol w:w="892"/>
        <w:gridCol w:w="962"/>
        <w:gridCol w:w="881"/>
        <w:gridCol w:w="788"/>
      </w:tblGrid>
      <w:tr w:rsidR="003B1A26" w:rsidRPr="008C750F" w14:paraId="36F95D12" w14:textId="77777777" w:rsidTr="007B3EFA">
        <w:trPr>
          <w:trHeight w:val="388"/>
          <w:tblHeader/>
        </w:trPr>
        <w:tc>
          <w:tcPr>
            <w:tcW w:w="814" w:type="pct"/>
            <w:shd w:val="clear" w:color="auto" w:fill="auto"/>
            <w:vAlign w:val="center"/>
            <w:hideMark/>
          </w:tcPr>
          <w:p w14:paraId="6013B7B7" w14:textId="57E95778" w:rsidR="008C750F" w:rsidRPr="008C750F" w:rsidRDefault="00304769" w:rsidP="00B130E0">
            <w:pPr>
              <w:pStyle w:val="Tablecolhead"/>
              <w:keepNext/>
            </w:pPr>
            <w:r w:rsidRPr="008C750F">
              <w:rPr>
                <w:lang w:val="en-US"/>
              </w:rPr>
              <w:t xml:space="preserve">ICS </w:t>
            </w:r>
            <w:r w:rsidR="00D148F4">
              <w:t>c</w:t>
            </w:r>
            <w:r w:rsidRPr="00430010">
              <w:t>ampus (down)</w:t>
            </w:r>
            <w:r w:rsidR="00D148F4">
              <w:t xml:space="preserve"> </w:t>
            </w:r>
            <w:r w:rsidRPr="00430010">
              <w:t>/</w:t>
            </w:r>
            <w:r w:rsidR="00D148F4">
              <w:t xml:space="preserve"> </w:t>
            </w:r>
            <w:r w:rsidRPr="00430010">
              <w:t>ICS of residence</w:t>
            </w:r>
            <w:r>
              <w:rPr>
                <w:lang w:val="en-US"/>
              </w:rPr>
              <w:t xml:space="preserve"> (across)</w:t>
            </w:r>
          </w:p>
        </w:tc>
        <w:tc>
          <w:tcPr>
            <w:tcW w:w="561" w:type="pct"/>
            <w:shd w:val="clear" w:color="auto" w:fill="auto"/>
            <w:tcMar>
              <w:top w:w="15" w:type="dxa"/>
              <w:bottom w:w="0" w:type="dxa"/>
            </w:tcMar>
            <w:vAlign w:val="center"/>
            <w:hideMark/>
          </w:tcPr>
          <w:p w14:paraId="6F7BC25E" w14:textId="77777777" w:rsidR="008C750F" w:rsidRPr="008C750F" w:rsidRDefault="008C750F" w:rsidP="00430010">
            <w:pPr>
              <w:pStyle w:val="Tablecolhead"/>
              <w:keepNext/>
              <w:jc w:val="center"/>
            </w:pPr>
            <w:r w:rsidRPr="008C750F">
              <w:rPr>
                <w:lang w:val="en-US"/>
              </w:rPr>
              <w:t>NEMICS</w:t>
            </w:r>
          </w:p>
        </w:tc>
        <w:tc>
          <w:tcPr>
            <w:tcW w:w="480" w:type="pct"/>
            <w:shd w:val="clear" w:color="auto" w:fill="auto"/>
            <w:tcMar>
              <w:top w:w="15" w:type="dxa"/>
              <w:bottom w:w="0" w:type="dxa"/>
            </w:tcMar>
            <w:vAlign w:val="center"/>
            <w:hideMark/>
          </w:tcPr>
          <w:p w14:paraId="79DC76A6" w14:textId="77777777" w:rsidR="008C750F" w:rsidRPr="008C750F" w:rsidRDefault="008C750F" w:rsidP="00430010">
            <w:pPr>
              <w:pStyle w:val="Tablecolhead"/>
              <w:keepNext/>
              <w:jc w:val="center"/>
            </w:pPr>
            <w:r w:rsidRPr="008C750F">
              <w:rPr>
                <w:lang w:val="en-US"/>
              </w:rPr>
              <w:t>SMICS</w:t>
            </w:r>
          </w:p>
        </w:tc>
        <w:tc>
          <w:tcPr>
            <w:tcW w:w="593" w:type="pct"/>
            <w:shd w:val="clear" w:color="auto" w:fill="auto"/>
            <w:tcMar>
              <w:top w:w="15" w:type="dxa"/>
              <w:bottom w:w="0" w:type="dxa"/>
            </w:tcMar>
            <w:vAlign w:val="center"/>
            <w:hideMark/>
          </w:tcPr>
          <w:p w14:paraId="19C0AABB" w14:textId="77777777" w:rsidR="008C750F" w:rsidRPr="008C750F" w:rsidRDefault="008C750F" w:rsidP="00430010">
            <w:pPr>
              <w:pStyle w:val="Tablecolhead"/>
              <w:keepNext/>
              <w:jc w:val="center"/>
            </w:pPr>
            <w:r w:rsidRPr="008C750F">
              <w:rPr>
                <w:lang w:val="en-US"/>
              </w:rPr>
              <w:t>WCMICS</w:t>
            </w:r>
          </w:p>
        </w:tc>
        <w:tc>
          <w:tcPr>
            <w:tcW w:w="656" w:type="pct"/>
            <w:shd w:val="clear" w:color="auto" w:fill="auto"/>
            <w:tcMar>
              <w:top w:w="15" w:type="dxa"/>
              <w:bottom w:w="0" w:type="dxa"/>
            </w:tcMar>
            <w:vAlign w:val="center"/>
            <w:hideMark/>
          </w:tcPr>
          <w:p w14:paraId="0F62751E" w14:textId="77777777" w:rsidR="008C750F" w:rsidRPr="008C750F" w:rsidRDefault="008C750F" w:rsidP="00430010">
            <w:pPr>
              <w:pStyle w:val="Tablecolhead"/>
              <w:keepNext/>
              <w:jc w:val="center"/>
            </w:pPr>
            <w:r w:rsidRPr="008C750F">
              <w:rPr>
                <w:lang w:val="en-US"/>
              </w:rPr>
              <w:t>BSWRICS</w:t>
            </w:r>
          </w:p>
        </w:tc>
        <w:tc>
          <w:tcPr>
            <w:tcW w:w="480" w:type="pct"/>
            <w:shd w:val="clear" w:color="auto" w:fill="auto"/>
            <w:tcMar>
              <w:top w:w="15" w:type="dxa"/>
              <w:bottom w:w="0" w:type="dxa"/>
            </w:tcMar>
            <w:vAlign w:val="center"/>
            <w:hideMark/>
          </w:tcPr>
          <w:p w14:paraId="4F33C7AE" w14:textId="77777777" w:rsidR="008C750F" w:rsidRPr="008C750F" w:rsidRDefault="008C750F" w:rsidP="00430010">
            <w:pPr>
              <w:pStyle w:val="Tablecolhead"/>
              <w:keepNext/>
              <w:jc w:val="center"/>
            </w:pPr>
            <w:r w:rsidRPr="008C750F">
              <w:rPr>
                <w:lang w:val="en-US"/>
              </w:rPr>
              <w:t>GRICS</w:t>
            </w:r>
          </w:p>
        </w:tc>
        <w:tc>
          <w:tcPr>
            <w:tcW w:w="518" w:type="pct"/>
            <w:shd w:val="clear" w:color="auto" w:fill="auto"/>
            <w:tcMar>
              <w:top w:w="15" w:type="dxa"/>
              <w:bottom w:w="0" w:type="dxa"/>
            </w:tcMar>
            <w:vAlign w:val="center"/>
            <w:hideMark/>
          </w:tcPr>
          <w:p w14:paraId="10803881" w14:textId="2DCD7D79" w:rsidR="008C750F" w:rsidRPr="008C750F" w:rsidRDefault="008C750F" w:rsidP="00430010">
            <w:pPr>
              <w:pStyle w:val="Tablecolhead"/>
              <w:keepNext/>
              <w:jc w:val="center"/>
            </w:pPr>
            <w:r w:rsidRPr="008C750F">
              <w:rPr>
                <w:lang w:val="en-US"/>
              </w:rPr>
              <w:t>HRICS</w:t>
            </w:r>
          </w:p>
        </w:tc>
        <w:tc>
          <w:tcPr>
            <w:tcW w:w="474" w:type="pct"/>
            <w:shd w:val="clear" w:color="auto" w:fill="auto"/>
            <w:tcMar>
              <w:top w:w="15" w:type="dxa"/>
              <w:bottom w:w="0" w:type="dxa"/>
            </w:tcMar>
            <w:vAlign w:val="center"/>
            <w:hideMark/>
          </w:tcPr>
          <w:p w14:paraId="22045B9F" w14:textId="77777777" w:rsidR="008C750F" w:rsidRPr="008C750F" w:rsidRDefault="008C750F" w:rsidP="00430010">
            <w:pPr>
              <w:pStyle w:val="Tablecolhead"/>
              <w:keepNext/>
              <w:jc w:val="center"/>
            </w:pPr>
            <w:r w:rsidRPr="008C750F">
              <w:rPr>
                <w:lang w:val="en-US"/>
              </w:rPr>
              <w:t>LMICS</w:t>
            </w:r>
          </w:p>
        </w:tc>
        <w:tc>
          <w:tcPr>
            <w:tcW w:w="424" w:type="pct"/>
            <w:shd w:val="clear" w:color="auto" w:fill="auto"/>
            <w:tcMar>
              <w:top w:w="15" w:type="dxa"/>
              <w:bottom w:w="0" w:type="dxa"/>
            </w:tcMar>
            <w:vAlign w:val="center"/>
            <w:hideMark/>
          </w:tcPr>
          <w:p w14:paraId="1C3BA36D" w14:textId="77777777" w:rsidR="008C750F" w:rsidRPr="008C750F" w:rsidRDefault="008C750F" w:rsidP="00430010">
            <w:pPr>
              <w:pStyle w:val="Tablecolhead"/>
              <w:keepNext/>
              <w:jc w:val="center"/>
            </w:pPr>
            <w:r w:rsidRPr="008C750F">
              <w:rPr>
                <w:lang w:val="en-US"/>
              </w:rPr>
              <w:t>GICS</w:t>
            </w:r>
          </w:p>
        </w:tc>
      </w:tr>
      <w:tr w:rsidR="003B1A26" w:rsidRPr="008C750F" w14:paraId="63982901" w14:textId="77777777" w:rsidTr="00E61D93">
        <w:trPr>
          <w:trHeight w:val="498"/>
        </w:trPr>
        <w:tc>
          <w:tcPr>
            <w:tcW w:w="814" w:type="pct"/>
            <w:shd w:val="clear" w:color="auto" w:fill="FFFFFF" w:themeFill="background1"/>
            <w:tcMar>
              <w:top w:w="15" w:type="dxa"/>
              <w:bottom w:w="0" w:type="dxa"/>
            </w:tcMar>
            <w:vAlign w:val="center"/>
            <w:hideMark/>
          </w:tcPr>
          <w:p w14:paraId="17745887" w14:textId="77777777" w:rsidR="008C750F" w:rsidRPr="008C750F" w:rsidRDefault="008C750F" w:rsidP="00B130E0">
            <w:pPr>
              <w:pStyle w:val="Tabletext"/>
              <w:keepNext/>
            </w:pPr>
            <w:r w:rsidRPr="008C750F">
              <w:rPr>
                <w:lang w:val="en-US"/>
              </w:rPr>
              <w:t>NEMICS</w:t>
            </w:r>
          </w:p>
        </w:tc>
        <w:tc>
          <w:tcPr>
            <w:tcW w:w="561" w:type="pct"/>
            <w:shd w:val="clear" w:color="auto" w:fill="FFFFFF" w:themeFill="background1"/>
            <w:tcMar>
              <w:top w:w="15" w:type="dxa"/>
              <w:bottom w:w="0" w:type="dxa"/>
            </w:tcMar>
            <w:vAlign w:val="center"/>
            <w:hideMark/>
          </w:tcPr>
          <w:p w14:paraId="6CF61CD4" w14:textId="1884B96C" w:rsidR="00304769" w:rsidRDefault="008C750F" w:rsidP="00430010">
            <w:pPr>
              <w:pStyle w:val="Tabletext"/>
              <w:keepNext/>
              <w:jc w:val="center"/>
              <w:rPr>
                <w:lang w:val="en-US"/>
              </w:rPr>
            </w:pPr>
            <w:r w:rsidRPr="008C750F">
              <w:rPr>
                <w:lang w:val="en-US"/>
              </w:rPr>
              <w:t>1</w:t>
            </w:r>
            <w:r w:rsidR="005028CD">
              <w:rPr>
                <w:lang w:val="en-US"/>
              </w:rPr>
              <w:t>,</w:t>
            </w:r>
            <w:r w:rsidRPr="008C750F">
              <w:rPr>
                <w:lang w:val="en-US"/>
              </w:rPr>
              <w:t>175</w:t>
            </w:r>
          </w:p>
          <w:p w14:paraId="6574F67A" w14:textId="4A279E70" w:rsidR="008C750F" w:rsidRPr="008C750F" w:rsidRDefault="008C750F" w:rsidP="00430010">
            <w:pPr>
              <w:pStyle w:val="Tabletext"/>
              <w:keepNext/>
              <w:jc w:val="center"/>
            </w:pPr>
            <w:r w:rsidRPr="008C750F">
              <w:rPr>
                <w:lang w:val="en-US"/>
              </w:rPr>
              <w:t>(53%)</w:t>
            </w:r>
          </w:p>
        </w:tc>
        <w:tc>
          <w:tcPr>
            <w:tcW w:w="480" w:type="pct"/>
            <w:shd w:val="clear" w:color="auto" w:fill="FFFFFF" w:themeFill="background1"/>
            <w:tcMar>
              <w:top w:w="15" w:type="dxa"/>
              <w:bottom w:w="0" w:type="dxa"/>
            </w:tcMar>
            <w:vAlign w:val="center"/>
            <w:hideMark/>
          </w:tcPr>
          <w:p w14:paraId="230C48D8" w14:textId="36CA293F" w:rsidR="00304769" w:rsidRDefault="008C750F" w:rsidP="00430010">
            <w:pPr>
              <w:pStyle w:val="Tabletext"/>
              <w:keepNext/>
              <w:jc w:val="center"/>
              <w:rPr>
                <w:lang w:val="en-US"/>
              </w:rPr>
            </w:pPr>
            <w:r w:rsidRPr="008C750F">
              <w:rPr>
                <w:lang w:val="en-US"/>
              </w:rPr>
              <w:t>225</w:t>
            </w:r>
          </w:p>
          <w:p w14:paraId="53209271" w14:textId="573EE60C" w:rsidR="008C750F" w:rsidRPr="008C750F" w:rsidRDefault="008C750F" w:rsidP="00430010">
            <w:pPr>
              <w:pStyle w:val="Tabletext"/>
              <w:keepNext/>
              <w:jc w:val="center"/>
            </w:pPr>
            <w:r w:rsidRPr="008C750F">
              <w:rPr>
                <w:lang w:val="en-US"/>
              </w:rPr>
              <w:t>(10%)</w:t>
            </w:r>
          </w:p>
        </w:tc>
        <w:tc>
          <w:tcPr>
            <w:tcW w:w="593" w:type="pct"/>
            <w:shd w:val="clear" w:color="auto" w:fill="FFFFFF" w:themeFill="background1"/>
            <w:tcMar>
              <w:top w:w="15" w:type="dxa"/>
              <w:bottom w:w="0" w:type="dxa"/>
            </w:tcMar>
            <w:vAlign w:val="center"/>
            <w:hideMark/>
          </w:tcPr>
          <w:p w14:paraId="7C571525" w14:textId="049D1488" w:rsidR="00304769" w:rsidRDefault="008C750F" w:rsidP="00430010">
            <w:pPr>
              <w:pStyle w:val="Tabletext"/>
              <w:keepNext/>
              <w:jc w:val="center"/>
              <w:rPr>
                <w:lang w:val="en-US"/>
              </w:rPr>
            </w:pPr>
            <w:r w:rsidRPr="008C750F">
              <w:rPr>
                <w:lang w:val="en-US"/>
              </w:rPr>
              <w:t>179</w:t>
            </w:r>
          </w:p>
          <w:p w14:paraId="239ED703" w14:textId="3A8430F6" w:rsidR="008C750F" w:rsidRPr="008C750F" w:rsidRDefault="008C750F" w:rsidP="00430010">
            <w:pPr>
              <w:pStyle w:val="Tabletext"/>
              <w:keepNext/>
              <w:jc w:val="center"/>
            </w:pPr>
            <w:r w:rsidRPr="008C750F">
              <w:rPr>
                <w:lang w:val="en-US"/>
              </w:rPr>
              <w:t>(14%)</w:t>
            </w:r>
          </w:p>
        </w:tc>
        <w:tc>
          <w:tcPr>
            <w:tcW w:w="656" w:type="pct"/>
            <w:shd w:val="clear" w:color="auto" w:fill="FFFFFF" w:themeFill="background1"/>
            <w:tcMar>
              <w:top w:w="15" w:type="dxa"/>
              <w:bottom w:w="0" w:type="dxa"/>
            </w:tcMar>
            <w:vAlign w:val="center"/>
            <w:hideMark/>
          </w:tcPr>
          <w:p w14:paraId="5C10F9D4" w14:textId="19295331" w:rsidR="00304769" w:rsidRDefault="008C750F" w:rsidP="00430010">
            <w:pPr>
              <w:pStyle w:val="Tabletext"/>
              <w:keepNext/>
              <w:jc w:val="center"/>
              <w:rPr>
                <w:lang w:val="en-US"/>
              </w:rPr>
            </w:pPr>
            <w:r w:rsidRPr="008C750F">
              <w:rPr>
                <w:lang w:val="en-US"/>
              </w:rPr>
              <w:t>6</w:t>
            </w:r>
          </w:p>
          <w:p w14:paraId="1FAB5F64" w14:textId="1C49F38C" w:rsidR="008C750F" w:rsidRPr="008C750F" w:rsidRDefault="008C750F" w:rsidP="00430010">
            <w:pPr>
              <w:pStyle w:val="Tabletext"/>
              <w:keepNext/>
              <w:jc w:val="center"/>
            </w:pPr>
            <w:r w:rsidRPr="008C750F">
              <w:rPr>
                <w:lang w:val="en-US"/>
              </w:rPr>
              <w:t>(1%)</w:t>
            </w:r>
          </w:p>
        </w:tc>
        <w:tc>
          <w:tcPr>
            <w:tcW w:w="480" w:type="pct"/>
            <w:shd w:val="clear" w:color="auto" w:fill="FFFFFF" w:themeFill="background1"/>
            <w:tcMar>
              <w:top w:w="15" w:type="dxa"/>
              <w:bottom w:w="0" w:type="dxa"/>
            </w:tcMar>
            <w:vAlign w:val="center"/>
            <w:hideMark/>
          </w:tcPr>
          <w:p w14:paraId="6FEA815D" w14:textId="6169319A" w:rsidR="00304769" w:rsidRDefault="008C750F" w:rsidP="00430010">
            <w:pPr>
              <w:pStyle w:val="Tabletext"/>
              <w:keepNext/>
              <w:jc w:val="center"/>
              <w:rPr>
                <w:lang w:val="en-US"/>
              </w:rPr>
            </w:pPr>
            <w:r w:rsidRPr="008C750F">
              <w:rPr>
                <w:lang w:val="en-US"/>
              </w:rPr>
              <w:t>26</w:t>
            </w:r>
          </w:p>
          <w:p w14:paraId="0C7735E1" w14:textId="1E8859D2" w:rsidR="008C750F" w:rsidRPr="008C750F" w:rsidRDefault="008C750F" w:rsidP="00430010">
            <w:pPr>
              <w:pStyle w:val="Tabletext"/>
              <w:keepNext/>
              <w:jc w:val="center"/>
            </w:pPr>
            <w:r w:rsidRPr="008C750F">
              <w:rPr>
                <w:lang w:val="en-US"/>
              </w:rPr>
              <w:t>(6%)</w:t>
            </w:r>
          </w:p>
        </w:tc>
        <w:tc>
          <w:tcPr>
            <w:tcW w:w="518" w:type="pct"/>
            <w:shd w:val="clear" w:color="auto" w:fill="FFFFFF" w:themeFill="background1"/>
            <w:tcMar>
              <w:top w:w="15" w:type="dxa"/>
              <w:bottom w:w="0" w:type="dxa"/>
            </w:tcMar>
            <w:vAlign w:val="center"/>
            <w:hideMark/>
          </w:tcPr>
          <w:p w14:paraId="56C0BADF" w14:textId="1BA0C0A2" w:rsidR="00304769" w:rsidRDefault="008C750F" w:rsidP="00430010">
            <w:pPr>
              <w:pStyle w:val="Tabletext"/>
              <w:keepNext/>
              <w:jc w:val="center"/>
              <w:rPr>
                <w:lang w:val="en-US"/>
              </w:rPr>
            </w:pPr>
            <w:r w:rsidRPr="008C750F">
              <w:rPr>
                <w:lang w:val="en-US"/>
              </w:rPr>
              <w:t>87</w:t>
            </w:r>
          </w:p>
          <w:p w14:paraId="545AB534" w14:textId="047D5208" w:rsidR="008C750F" w:rsidRPr="008C750F" w:rsidRDefault="008C750F" w:rsidP="00430010">
            <w:pPr>
              <w:pStyle w:val="Tabletext"/>
              <w:keepNext/>
              <w:jc w:val="center"/>
            </w:pPr>
            <w:r w:rsidRPr="008C750F">
              <w:rPr>
                <w:lang w:val="en-US"/>
              </w:rPr>
              <w:t>(24%)</w:t>
            </w:r>
          </w:p>
        </w:tc>
        <w:tc>
          <w:tcPr>
            <w:tcW w:w="474" w:type="pct"/>
            <w:shd w:val="clear" w:color="auto" w:fill="FFFFFF" w:themeFill="background1"/>
            <w:tcMar>
              <w:top w:w="15" w:type="dxa"/>
              <w:bottom w:w="0" w:type="dxa"/>
            </w:tcMar>
            <w:vAlign w:val="center"/>
            <w:hideMark/>
          </w:tcPr>
          <w:p w14:paraId="73FB8585" w14:textId="010AB89C" w:rsidR="00304769" w:rsidRDefault="008C750F" w:rsidP="00430010">
            <w:pPr>
              <w:pStyle w:val="Tabletext"/>
              <w:keepNext/>
              <w:jc w:val="center"/>
              <w:rPr>
                <w:lang w:val="en-US"/>
              </w:rPr>
            </w:pPr>
            <w:r w:rsidRPr="008C750F">
              <w:rPr>
                <w:lang w:val="en-US"/>
              </w:rPr>
              <w:t>32</w:t>
            </w:r>
          </w:p>
          <w:p w14:paraId="36E67C22" w14:textId="35FE331C" w:rsidR="008C750F" w:rsidRPr="008C750F" w:rsidRDefault="008C750F" w:rsidP="00430010">
            <w:pPr>
              <w:pStyle w:val="Tabletext"/>
              <w:keepNext/>
              <w:jc w:val="center"/>
            </w:pPr>
            <w:r w:rsidRPr="008C750F">
              <w:rPr>
                <w:lang w:val="en-US"/>
              </w:rPr>
              <w:t>(6%)</w:t>
            </w:r>
          </w:p>
        </w:tc>
        <w:tc>
          <w:tcPr>
            <w:tcW w:w="424" w:type="pct"/>
            <w:shd w:val="clear" w:color="auto" w:fill="FFFFFF" w:themeFill="background1"/>
            <w:tcMar>
              <w:top w:w="15" w:type="dxa"/>
              <w:bottom w:w="0" w:type="dxa"/>
            </w:tcMar>
            <w:vAlign w:val="center"/>
            <w:hideMark/>
          </w:tcPr>
          <w:p w14:paraId="569EBD0F" w14:textId="1358DD2A" w:rsidR="00304769" w:rsidRDefault="008C750F" w:rsidP="00430010">
            <w:pPr>
              <w:pStyle w:val="Tabletext"/>
              <w:keepNext/>
              <w:jc w:val="center"/>
              <w:rPr>
                <w:lang w:val="en-US"/>
              </w:rPr>
            </w:pPr>
            <w:r w:rsidRPr="008C750F">
              <w:rPr>
                <w:lang w:val="en-US"/>
              </w:rPr>
              <w:t>5</w:t>
            </w:r>
          </w:p>
          <w:p w14:paraId="433501F0" w14:textId="133E430B" w:rsidR="008C750F" w:rsidRPr="008C750F" w:rsidRDefault="008C750F" w:rsidP="00430010">
            <w:pPr>
              <w:pStyle w:val="Tabletext"/>
              <w:keepNext/>
              <w:jc w:val="center"/>
            </w:pPr>
            <w:r w:rsidRPr="008C750F">
              <w:rPr>
                <w:lang w:val="en-US"/>
              </w:rPr>
              <w:t>(2%)</w:t>
            </w:r>
          </w:p>
        </w:tc>
      </w:tr>
      <w:tr w:rsidR="003B1A26" w:rsidRPr="008C750F" w14:paraId="48ED8119" w14:textId="77777777" w:rsidTr="00E61D93">
        <w:trPr>
          <w:trHeight w:val="498"/>
        </w:trPr>
        <w:tc>
          <w:tcPr>
            <w:tcW w:w="814" w:type="pct"/>
            <w:shd w:val="clear" w:color="auto" w:fill="FFFFFF" w:themeFill="background1"/>
            <w:tcMar>
              <w:top w:w="15" w:type="dxa"/>
              <w:bottom w:w="0" w:type="dxa"/>
            </w:tcMar>
            <w:vAlign w:val="center"/>
            <w:hideMark/>
          </w:tcPr>
          <w:p w14:paraId="5F69FCE1" w14:textId="77777777" w:rsidR="008C750F" w:rsidRPr="008C750F" w:rsidRDefault="008C750F" w:rsidP="00B130E0">
            <w:pPr>
              <w:pStyle w:val="Tabletext"/>
              <w:keepNext/>
            </w:pPr>
            <w:r w:rsidRPr="008C750F">
              <w:rPr>
                <w:lang w:val="en-US"/>
              </w:rPr>
              <w:t>SMICS</w:t>
            </w:r>
          </w:p>
        </w:tc>
        <w:tc>
          <w:tcPr>
            <w:tcW w:w="561" w:type="pct"/>
            <w:shd w:val="clear" w:color="auto" w:fill="FFFFFF" w:themeFill="background1"/>
            <w:tcMar>
              <w:top w:w="15" w:type="dxa"/>
              <w:bottom w:w="0" w:type="dxa"/>
            </w:tcMar>
            <w:vAlign w:val="center"/>
            <w:hideMark/>
          </w:tcPr>
          <w:p w14:paraId="43900251" w14:textId="53295958" w:rsidR="00304769" w:rsidRDefault="008C750F" w:rsidP="00430010">
            <w:pPr>
              <w:pStyle w:val="Tabletext"/>
              <w:keepNext/>
              <w:jc w:val="center"/>
              <w:rPr>
                <w:lang w:val="en-US"/>
              </w:rPr>
            </w:pPr>
            <w:r w:rsidRPr="008C750F">
              <w:rPr>
                <w:lang w:val="en-US"/>
              </w:rPr>
              <w:t>196</w:t>
            </w:r>
          </w:p>
          <w:p w14:paraId="001724B3" w14:textId="38BCF1AB" w:rsidR="008C750F" w:rsidRPr="008C750F" w:rsidRDefault="008C750F" w:rsidP="00430010">
            <w:pPr>
              <w:pStyle w:val="Tabletext"/>
              <w:keepNext/>
              <w:jc w:val="center"/>
            </w:pPr>
            <w:r w:rsidRPr="008C750F">
              <w:rPr>
                <w:lang w:val="en-US"/>
              </w:rPr>
              <w:t>(9%)</w:t>
            </w:r>
          </w:p>
        </w:tc>
        <w:tc>
          <w:tcPr>
            <w:tcW w:w="480" w:type="pct"/>
            <w:shd w:val="clear" w:color="auto" w:fill="FFFFFF" w:themeFill="background1"/>
            <w:tcMar>
              <w:top w:w="15" w:type="dxa"/>
              <w:bottom w:w="0" w:type="dxa"/>
            </w:tcMar>
            <w:vAlign w:val="center"/>
            <w:hideMark/>
          </w:tcPr>
          <w:p w14:paraId="7AC894BA" w14:textId="77777777" w:rsidR="00304769" w:rsidRDefault="008C750F" w:rsidP="00430010">
            <w:pPr>
              <w:pStyle w:val="Tabletext"/>
              <w:keepNext/>
              <w:jc w:val="center"/>
              <w:rPr>
                <w:lang w:val="en-US"/>
              </w:rPr>
            </w:pPr>
            <w:r w:rsidRPr="008C750F">
              <w:rPr>
                <w:lang w:val="en-US"/>
              </w:rPr>
              <w:t>1</w:t>
            </w:r>
            <w:r w:rsidR="005028CD">
              <w:rPr>
                <w:lang w:val="en-US"/>
              </w:rPr>
              <w:t>,</w:t>
            </w:r>
            <w:r w:rsidRPr="008C750F">
              <w:rPr>
                <w:lang w:val="en-US"/>
              </w:rPr>
              <w:t>426</w:t>
            </w:r>
          </w:p>
          <w:p w14:paraId="12E79C28" w14:textId="7BFE9D67" w:rsidR="008C750F" w:rsidRPr="008C750F" w:rsidRDefault="008C750F" w:rsidP="00430010">
            <w:pPr>
              <w:pStyle w:val="Tabletext"/>
              <w:keepNext/>
              <w:jc w:val="center"/>
            </w:pPr>
            <w:r w:rsidRPr="008C750F">
              <w:rPr>
                <w:lang w:val="en-US"/>
              </w:rPr>
              <w:t>(63%)</w:t>
            </w:r>
          </w:p>
        </w:tc>
        <w:tc>
          <w:tcPr>
            <w:tcW w:w="593" w:type="pct"/>
            <w:shd w:val="clear" w:color="auto" w:fill="FFFFFF" w:themeFill="background1"/>
            <w:tcMar>
              <w:top w:w="15" w:type="dxa"/>
              <w:bottom w:w="0" w:type="dxa"/>
            </w:tcMar>
            <w:vAlign w:val="center"/>
            <w:hideMark/>
          </w:tcPr>
          <w:p w14:paraId="4775C6E9" w14:textId="74555613" w:rsidR="00304769" w:rsidRDefault="008C750F" w:rsidP="00430010">
            <w:pPr>
              <w:pStyle w:val="Tabletext"/>
              <w:keepNext/>
              <w:jc w:val="center"/>
              <w:rPr>
                <w:lang w:val="en-US"/>
              </w:rPr>
            </w:pPr>
            <w:r w:rsidRPr="008C750F">
              <w:rPr>
                <w:lang w:val="en-US"/>
              </w:rPr>
              <w:t>65</w:t>
            </w:r>
          </w:p>
          <w:p w14:paraId="5A5E55B1" w14:textId="33D32D18" w:rsidR="008C750F" w:rsidRPr="008C750F" w:rsidRDefault="008C750F" w:rsidP="00430010">
            <w:pPr>
              <w:pStyle w:val="Tabletext"/>
              <w:keepNext/>
              <w:jc w:val="center"/>
            </w:pPr>
            <w:r w:rsidRPr="008C750F">
              <w:rPr>
                <w:lang w:val="en-US"/>
              </w:rPr>
              <w:t>(5%)</w:t>
            </w:r>
          </w:p>
        </w:tc>
        <w:tc>
          <w:tcPr>
            <w:tcW w:w="656" w:type="pct"/>
            <w:shd w:val="clear" w:color="auto" w:fill="FFFFFF" w:themeFill="background1"/>
            <w:tcMar>
              <w:top w:w="15" w:type="dxa"/>
              <w:bottom w:w="0" w:type="dxa"/>
            </w:tcMar>
            <w:vAlign w:val="center"/>
            <w:hideMark/>
          </w:tcPr>
          <w:p w14:paraId="35F07CD7" w14:textId="08D41BFB" w:rsidR="00304769" w:rsidRDefault="008C750F" w:rsidP="00430010">
            <w:pPr>
              <w:pStyle w:val="Tabletext"/>
              <w:keepNext/>
              <w:jc w:val="center"/>
              <w:rPr>
                <w:lang w:val="en-US"/>
              </w:rPr>
            </w:pPr>
            <w:r w:rsidRPr="008C750F">
              <w:rPr>
                <w:lang w:val="en-US"/>
              </w:rPr>
              <w:t>8</w:t>
            </w:r>
          </w:p>
          <w:p w14:paraId="700A4068" w14:textId="124D2E28" w:rsidR="008C750F" w:rsidRPr="008C750F" w:rsidRDefault="008C750F" w:rsidP="00430010">
            <w:pPr>
              <w:pStyle w:val="Tabletext"/>
              <w:keepNext/>
              <w:jc w:val="center"/>
            </w:pPr>
            <w:r w:rsidRPr="008C750F">
              <w:rPr>
                <w:lang w:val="en-US"/>
              </w:rPr>
              <w:t>(1%)</w:t>
            </w:r>
          </w:p>
        </w:tc>
        <w:tc>
          <w:tcPr>
            <w:tcW w:w="480" w:type="pct"/>
            <w:shd w:val="clear" w:color="auto" w:fill="FFFFFF" w:themeFill="background1"/>
            <w:tcMar>
              <w:top w:w="15" w:type="dxa"/>
              <w:bottom w:w="0" w:type="dxa"/>
            </w:tcMar>
            <w:vAlign w:val="center"/>
            <w:hideMark/>
          </w:tcPr>
          <w:p w14:paraId="2E73AA0A" w14:textId="4C421013" w:rsidR="00304769" w:rsidRDefault="008C750F" w:rsidP="00430010">
            <w:pPr>
              <w:pStyle w:val="Tabletext"/>
              <w:keepNext/>
              <w:jc w:val="center"/>
              <w:rPr>
                <w:lang w:val="en-US"/>
              </w:rPr>
            </w:pPr>
            <w:r w:rsidRPr="008C750F">
              <w:rPr>
                <w:lang w:val="en-US"/>
              </w:rPr>
              <w:t>191</w:t>
            </w:r>
          </w:p>
          <w:p w14:paraId="5455CCFE" w14:textId="1271AFD8" w:rsidR="008C750F" w:rsidRPr="008C750F" w:rsidRDefault="008C750F" w:rsidP="00430010">
            <w:pPr>
              <w:pStyle w:val="Tabletext"/>
              <w:keepNext/>
              <w:jc w:val="center"/>
            </w:pPr>
            <w:r w:rsidRPr="008C750F">
              <w:rPr>
                <w:lang w:val="en-US"/>
              </w:rPr>
              <w:t>(42%)</w:t>
            </w:r>
          </w:p>
        </w:tc>
        <w:tc>
          <w:tcPr>
            <w:tcW w:w="518" w:type="pct"/>
            <w:shd w:val="clear" w:color="auto" w:fill="FFFFFF" w:themeFill="background1"/>
            <w:tcMar>
              <w:top w:w="15" w:type="dxa"/>
              <w:bottom w:w="0" w:type="dxa"/>
            </w:tcMar>
            <w:vAlign w:val="center"/>
            <w:hideMark/>
          </w:tcPr>
          <w:p w14:paraId="06F74C84" w14:textId="1D6F82F8" w:rsidR="00304769" w:rsidRDefault="008C750F" w:rsidP="00430010">
            <w:pPr>
              <w:pStyle w:val="Tabletext"/>
              <w:keepNext/>
              <w:jc w:val="center"/>
              <w:rPr>
                <w:lang w:val="en-US"/>
              </w:rPr>
            </w:pPr>
            <w:r w:rsidRPr="008C750F">
              <w:rPr>
                <w:lang w:val="en-US"/>
              </w:rPr>
              <w:t>22</w:t>
            </w:r>
          </w:p>
          <w:p w14:paraId="7AA605CF" w14:textId="3ACDDF2B" w:rsidR="008C750F" w:rsidRPr="008C750F" w:rsidRDefault="008C750F" w:rsidP="00430010">
            <w:pPr>
              <w:pStyle w:val="Tabletext"/>
              <w:keepNext/>
              <w:jc w:val="center"/>
            </w:pPr>
            <w:r w:rsidRPr="008C750F">
              <w:rPr>
                <w:lang w:val="en-US"/>
              </w:rPr>
              <w:t>(6%)</w:t>
            </w:r>
          </w:p>
        </w:tc>
        <w:tc>
          <w:tcPr>
            <w:tcW w:w="474" w:type="pct"/>
            <w:shd w:val="clear" w:color="auto" w:fill="FFFFFF" w:themeFill="background1"/>
            <w:tcMar>
              <w:top w:w="15" w:type="dxa"/>
              <w:bottom w:w="0" w:type="dxa"/>
            </w:tcMar>
            <w:vAlign w:val="center"/>
            <w:hideMark/>
          </w:tcPr>
          <w:p w14:paraId="70BA4BE3" w14:textId="5A00244E" w:rsidR="00304769" w:rsidRDefault="008C750F" w:rsidP="00430010">
            <w:pPr>
              <w:pStyle w:val="Tabletext"/>
              <w:keepNext/>
              <w:jc w:val="center"/>
              <w:rPr>
                <w:lang w:val="en-US"/>
              </w:rPr>
            </w:pPr>
            <w:r w:rsidRPr="008C750F">
              <w:rPr>
                <w:lang w:val="en-US"/>
              </w:rPr>
              <w:t>12</w:t>
            </w:r>
          </w:p>
          <w:p w14:paraId="4E39D8B9" w14:textId="4C86F6E3" w:rsidR="008C750F" w:rsidRPr="008C750F" w:rsidRDefault="008C750F" w:rsidP="00430010">
            <w:pPr>
              <w:pStyle w:val="Tabletext"/>
              <w:keepNext/>
              <w:jc w:val="center"/>
            </w:pPr>
            <w:r w:rsidRPr="008C750F">
              <w:rPr>
                <w:lang w:val="en-US"/>
              </w:rPr>
              <w:t>(2%)</w:t>
            </w:r>
          </w:p>
        </w:tc>
        <w:tc>
          <w:tcPr>
            <w:tcW w:w="424" w:type="pct"/>
            <w:shd w:val="clear" w:color="auto" w:fill="FFFFFF" w:themeFill="background1"/>
            <w:tcMar>
              <w:top w:w="15" w:type="dxa"/>
              <w:bottom w:w="0" w:type="dxa"/>
            </w:tcMar>
            <w:vAlign w:val="center"/>
            <w:hideMark/>
          </w:tcPr>
          <w:p w14:paraId="6632EE82" w14:textId="527DB7BA" w:rsidR="00304769" w:rsidRDefault="008C750F" w:rsidP="00430010">
            <w:pPr>
              <w:pStyle w:val="Tabletext"/>
              <w:keepNext/>
              <w:jc w:val="center"/>
              <w:rPr>
                <w:lang w:val="en-US"/>
              </w:rPr>
            </w:pPr>
            <w:r w:rsidRPr="008C750F">
              <w:rPr>
                <w:lang w:val="en-US"/>
              </w:rPr>
              <w:t>5</w:t>
            </w:r>
          </w:p>
          <w:p w14:paraId="1C3C1B3C" w14:textId="22C7CDE7" w:rsidR="008C750F" w:rsidRPr="008C750F" w:rsidRDefault="008C750F" w:rsidP="00430010">
            <w:pPr>
              <w:pStyle w:val="Tabletext"/>
              <w:keepNext/>
              <w:jc w:val="center"/>
            </w:pPr>
            <w:r w:rsidRPr="008C750F">
              <w:rPr>
                <w:lang w:val="en-US"/>
              </w:rPr>
              <w:t>(2%)</w:t>
            </w:r>
          </w:p>
        </w:tc>
      </w:tr>
      <w:tr w:rsidR="003B1A26" w:rsidRPr="008C750F" w14:paraId="18A71C52" w14:textId="77777777" w:rsidTr="00E61D93">
        <w:trPr>
          <w:trHeight w:val="498"/>
        </w:trPr>
        <w:tc>
          <w:tcPr>
            <w:tcW w:w="814" w:type="pct"/>
            <w:shd w:val="clear" w:color="auto" w:fill="FFFFFF" w:themeFill="background1"/>
            <w:tcMar>
              <w:top w:w="15" w:type="dxa"/>
              <w:bottom w:w="0" w:type="dxa"/>
            </w:tcMar>
            <w:vAlign w:val="center"/>
            <w:hideMark/>
          </w:tcPr>
          <w:p w14:paraId="5A7E6DAD" w14:textId="77777777" w:rsidR="008C750F" w:rsidRPr="008C750F" w:rsidRDefault="008C750F" w:rsidP="00B130E0">
            <w:pPr>
              <w:pStyle w:val="Tabletext"/>
              <w:keepNext/>
            </w:pPr>
            <w:r w:rsidRPr="008C750F">
              <w:rPr>
                <w:lang w:val="en-US"/>
              </w:rPr>
              <w:t>WCMICS</w:t>
            </w:r>
          </w:p>
        </w:tc>
        <w:tc>
          <w:tcPr>
            <w:tcW w:w="561" w:type="pct"/>
            <w:shd w:val="clear" w:color="auto" w:fill="FFFFFF" w:themeFill="background1"/>
            <w:tcMar>
              <w:top w:w="15" w:type="dxa"/>
              <w:bottom w:w="0" w:type="dxa"/>
            </w:tcMar>
            <w:vAlign w:val="center"/>
            <w:hideMark/>
          </w:tcPr>
          <w:p w14:paraId="0189FCCE" w14:textId="3BFE29EC" w:rsidR="00304769" w:rsidRDefault="008C750F" w:rsidP="00430010">
            <w:pPr>
              <w:pStyle w:val="Tabletext"/>
              <w:keepNext/>
              <w:jc w:val="center"/>
              <w:rPr>
                <w:lang w:val="en-US"/>
              </w:rPr>
            </w:pPr>
            <w:r w:rsidRPr="008C750F">
              <w:rPr>
                <w:lang w:val="en-US"/>
              </w:rPr>
              <w:t>850</w:t>
            </w:r>
          </w:p>
          <w:p w14:paraId="3F427EA2" w14:textId="06B5A510" w:rsidR="008C750F" w:rsidRPr="008C750F" w:rsidRDefault="008C750F" w:rsidP="00430010">
            <w:pPr>
              <w:pStyle w:val="Tabletext"/>
              <w:keepNext/>
              <w:jc w:val="center"/>
            </w:pPr>
            <w:r w:rsidRPr="008C750F">
              <w:rPr>
                <w:lang w:val="en-US"/>
              </w:rPr>
              <w:t>(38%)</w:t>
            </w:r>
          </w:p>
        </w:tc>
        <w:tc>
          <w:tcPr>
            <w:tcW w:w="480" w:type="pct"/>
            <w:shd w:val="clear" w:color="auto" w:fill="FFFFFF" w:themeFill="background1"/>
            <w:tcMar>
              <w:top w:w="15" w:type="dxa"/>
              <w:bottom w:w="0" w:type="dxa"/>
            </w:tcMar>
            <w:vAlign w:val="center"/>
            <w:hideMark/>
          </w:tcPr>
          <w:p w14:paraId="210AE872" w14:textId="209B03ED" w:rsidR="00304769" w:rsidRDefault="008C750F" w:rsidP="00430010">
            <w:pPr>
              <w:pStyle w:val="Tabletext"/>
              <w:keepNext/>
              <w:jc w:val="center"/>
              <w:rPr>
                <w:lang w:val="en-US"/>
              </w:rPr>
            </w:pPr>
            <w:r w:rsidRPr="008C750F">
              <w:rPr>
                <w:lang w:val="en-US"/>
              </w:rPr>
              <w:t>595</w:t>
            </w:r>
          </w:p>
          <w:p w14:paraId="7500DF32" w14:textId="71E95FBE" w:rsidR="008C750F" w:rsidRPr="008C750F" w:rsidRDefault="008C750F" w:rsidP="00430010">
            <w:pPr>
              <w:pStyle w:val="Tabletext"/>
              <w:keepNext/>
              <w:jc w:val="center"/>
            </w:pPr>
            <w:r w:rsidRPr="008C750F">
              <w:rPr>
                <w:lang w:val="en-US"/>
              </w:rPr>
              <w:t>(26%)</w:t>
            </w:r>
          </w:p>
        </w:tc>
        <w:tc>
          <w:tcPr>
            <w:tcW w:w="593" w:type="pct"/>
            <w:shd w:val="clear" w:color="auto" w:fill="FFFFFF" w:themeFill="background1"/>
            <w:tcMar>
              <w:top w:w="15" w:type="dxa"/>
              <w:bottom w:w="0" w:type="dxa"/>
            </w:tcMar>
            <w:vAlign w:val="center"/>
            <w:hideMark/>
          </w:tcPr>
          <w:p w14:paraId="5E3D4DEE" w14:textId="75F24F9F" w:rsidR="00304769" w:rsidRDefault="008C750F" w:rsidP="00430010">
            <w:pPr>
              <w:pStyle w:val="Tabletext"/>
              <w:keepNext/>
              <w:jc w:val="center"/>
              <w:rPr>
                <w:lang w:val="en-US"/>
              </w:rPr>
            </w:pPr>
            <w:r w:rsidRPr="008C750F">
              <w:rPr>
                <w:lang w:val="en-US"/>
              </w:rPr>
              <w:t>1</w:t>
            </w:r>
            <w:r w:rsidR="005028CD">
              <w:rPr>
                <w:lang w:val="en-US"/>
              </w:rPr>
              <w:t>,</w:t>
            </w:r>
            <w:r w:rsidRPr="008C750F">
              <w:rPr>
                <w:lang w:val="en-US"/>
              </w:rPr>
              <w:t>016</w:t>
            </w:r>
          </w:p>
          <w:p w14:paraId="3D7F72E8" w14:textId="0C5CC6A5" w:rsidR="008C750F" w:rsidRPr="008C750F" w:rsidRDefault="008C750F" w:rsidP="00430010">
            <w:pPr>
              <w:pStyle w:val="Tabletext"/>
              <w:keepNext/>
              <w:jc w:val="center"/>
            </w:pPr>
            <w:r w:rsidRPr="008C750F">
              <w:rPr>
                <w:lang w:val="en-US"/>
              </w:rPr>
              <w:t>(78%)</w:t>
            </w:r>
          </w:p>
        </w:tc>
        <w:tc>
          <w:tcPr>
            <w:tcW w:w="656" w:type="pct"/>
            <w:shd w:val="clear" w:color="auto" w:fill="FFFFFF" w:themeFill="background1"/>
            <w:tcMar>
              <w:top w:w="15" w:type="dxa"/>
              <w:bottom w:w="0" w:type="dxa"/>
            </w:tcMar>
            <w:vAlign w:val="center"/>
            <w:hideMark/>
          </w:tcPr>
          <w:p w14:paraId="1054AE0D" w14:textId="6BE56D43" w:rsidR="00304769" w:rsidRDefault="008C750F" w:rsidP="00430010">
            <w:pPr>
              <w:pStyle w:val="Tabletext"/>
              <w:keepNext/>
              <w:jc w:val="center"/>
              <w:rPr>
                <w:lang w:val="en-US"/>
              </w:rPr>
            </w:pPr>
            <w:r w:rsidRPr="008C750F">
              <w:rPr>
                <w:lang w:val="en-US"/>
              </w:rPr>
              <w:t>89</w:t>
            </w:r>
          </w:p>
          <w:p w14:paraId="5D67FDEE" w14:textId="65F20272" w:rsidR="008C750F" w:rsidRPr="008C750F" w:rsidRDefault="008C750F" w:rsidP="00430010">
            <w:pPr>
              <w:pStyle w:val="Tabletext"/>
              <w:keepNext/>
              <w:jc w:val="center"/>
            </w:pPr>
            <w:r w:rsidRPr="008C750F">
              <w:rPr>
                <w:lang w:val="en-US"/>
              </w:rPr>
              <w:t>(14%)</w:t>
            </w:r>
          </w:p>
        </w:tc>
        <w:tc>
          <w:tcPr>
            <w:tcW w:w="480" w:type="pct"/>
            <w:shd w:val="clear" w:color="auto" w:fill="FFFFFF" w:themeFill="background1"/>
            <w:tcMar>
              <w:top w:w="15" w:type="dxa"/>
              <w:bottom w:w="0" w:type="dxa"/>
            </w:tcMar>
            <w:vAlign w:val="center"/>
            <w:hideMark/>
          </w:tcPr>
          <w:p w14:paraId="44A9D972" w14:textId="5B9D8FC2" w:rsidR="00304769" w:rsidRDefault="008C750F" w:rsidP="00430010">
            <w:pPr>
              <w:pStyle w:val="Tabletext"/>
              <w:keepNext/>
              <w:jc w:val="center"/>
              <w:rPr>
                <w:lang w:val="en-US"/>
              </w:rPr>
            </w:pPr>
            <w:r w:rsidRPr="008C750F">
              <w:rPr>
                <w:lang w:val="en-US"/>
              </w:rPr>
              <w:t>208</w:t>
            </w:r>
          </w:p>
          <w:p w14:paraId="79857085" w14:textId="264F20CB" w:rsidR="008C750F" w:rsidRPr="008C750F" w:rsidRDefault="008C750F" w:rsidP="00430010">
            <w:pPr>
              <w:pStyle w:val="Tabletext"/>
              <w:keepNext/>
              <w:jc w:val="center"/>
            </w:pPr>
            <w:r w:rsidRPr="008C750F">
              <w:rPr>
                <w:lang w:val="en-US"/>
              </w:rPr>
              <w:t>(46%)</w:t>
            </w:r>
          </w:p>
        </w:tc>
        <w:tc>
          <w:tcPr>
            <w:tcW w:w="518" w:type="pct"/>
            <w:shd w:val="clear" w:color="auto" w:fill="FFFFFF" w:themeFill="background1"/>
            <w:tcMar>
              <w:top w:w="15" w:type="dxa"/>
              <w:bottom w:w="0" w:type="dxa"/>
            </w:tcMar>
            <w:vAlign w:val="center"/>
            <w:hideMark/>
          </w:tcPr>
          <w:p w14:paraId="07D1845E" w14:textId="46A0FF63" w:rsidR="00304769" w:rsidRDefault="008C750F" w:rsidP="00430010">
            <w:pPr>
              <w:pStyle w:val="Tabletext"/>
              <w:keepNext/>
              <w:jc w:val="center"/>
              <w:rPr>
                <w:lang w:val="en-US"/>
              </w:rPr>
            </w:pPr>
            <w:r w:rsidRPr="008C750F">
              <w:rPr>
                <w:lang w:val="en-US"/>
              </w:rPr>
              <w:t>196</w:t>
            </w:r>
          </w:p>
          <w:p w14:paraId="0F3A8F16" w14:textId="583F19E6" w:rsidR="008C750F" w:rsidRPr="008C750F" w:rsidRDefault="008C750F" w:rsidP="00430010">
            <w:pPr>
              <w:pStyle w:val="Tabletext"/>
              <w:keepNext/>
              <w:jc w:val="center"/>
            </w:pPr>
            <w:r w:rsidRPr="008C750F">
              <w:rPr>
                <w:lang w:val="en-US"/>
              </w:rPr>
              <w:t>(54%)</w:t>
            </w:r>
          </w:p>
        </w:tc>
        <w:tc>
          <w:tcPr>
            <w:tcW w:w="474" w:type="pct"/>
            <w:shd w:val="clear" w:color="auto" w:fill="FFFFFF" w:themeFill="background1"/>
            <w:tcMar>
              <w:top w:w="15" w:type="dxa"/>
              <w:bottom w:w="0" w:type="dxa"/>
            </w:tcMar>
            <w:vAlign w:val="center"/>
            <w:hideMark/>
          </w:tcPr>
          <w:p w14:paraId="3B6C8068" w14:textId="297240BF" w:rsidR="00304769" w:rsidRDefault="008C750F" w:rsidP="00430010">
            <w:pPr>
              <w:pStyle w:val="Tabletext"/>
              <w:keepNext/>
              <w:jc w:val="center"/>
              <w:rPr>
                <w:lang w:val="en-US"/>
              </w:rPr>
            </w:pPr>
            <w:r w:rsidRPr="008C750F">
              <w:rPr>
                <w:lang w:val="en-US"/>
              </w:rPr>
              <w:t>252</w:t>
            </w:r>
          </w:p>
          <w:p w14:paraId="549000B4" w14:textId="42867613" w:rsidR="008C750F" w:rsidRPr="008C750F" w:rsidRDefault="008C750F" w:rsidP="00430010">
            <w:pPr>
              <w:pStyle w:val="Tabletext"/>
              <w:keepNext/>
              <w:jc w:val="center"/>
            </w:pPr>
            <w:r w:rsidRPr="008C750F">
              <w:rPr>
                <w:lang w:val="en-US"/>
              </w:rPr>
              <w:t>(47%)</w:t>
            </w:r>
          </w:p>
        </w:tc>
        <w:tc>
          <w:tcPr>
            <w:tcW w:w="424" w:type="pct"/>
            <w:shd w:val="clear" w:color="auto" w:fill="FFFFFF" w:themeFill="background1"/>
            <w:tcMar>
              <w:top w:w="15" w:type="dxa"/>
              <w:bottom w:w="0" w:type="dxa"/>
            </w:tcMar>
            <w:vAlign w:val="center"/>
            <w:hideMark/>
          </w:tcPr>
          <w:p w14:paraId="2E10667A" w14:textId="1F2AB9AD" w:rsidR="00304769" w:rsidRDefault="008C750F" w:rsidP="00430010">
            <w:pPr>
              <w:pStyle w:val="Tabletext"/>
              <w:keepNext/>
              <w:jc w:val="center"/>
              <w:rPr>
                <w:lang w:val="en-US"/>
              </w:rPr>
            </w:pPr>
            <w:r w:rsidRPr="008C750F">
              <w:rPr>
                <w:lang w:val="en-US"/>
              </w:rPr>
              <w:t>42</w:t>
            </w:r>
          </w:p>
          <w:p w14:paraId="3377DEB2" w14:textId="4AF4D807" w:rsidR="008C750F" w:rsidRPr="008C750F" w:rsidRDefault="008C750F" w:rsidP="00430010">
            <w:pPr>
              <w:pStyle w:val="Tabletext"/>
              <w:keepNext/>
              <w:jc w:val="center"/>
            </w:pPr>
            <w:r w:rsidRPr="008C750F">
              <w:rPr>
                <w:lang w:val="en-US"/>
              </w:rPr>
              <w:t>(15%)</w:t>
            </w:r>
          </w:p>
        </w:tc>
      </w:tr>
      <w:tr w:rsidR="003B1A26" w:rsidRPr="008C750F" w14:paraId="38B7E56C" w14:textId="77777777" w:rsidTr="00E61D93">
        <w:trPr>
          <w:trHeight w:val="583"/>
        </w:trPr>
        <w:tc>
          <w:tcPr>
            <w:tcW w:w="814" w:type="pct"/>
            <w:shd w:val="clear" w:color="auto" w:fill="FFFFFF" w:themeFill="background1"/>
            <w:tcMar>
              <w:top w:w="15" w:type="dxa"/>
              <w:bottom w:w="0" w:type="dxa"/>
            </w:tcMar>
            <w:vAlign w:val="center"/>
            <w:hideMark/>
          </w:tcPr>
          <w:p w14:paraId="5DF63E78" w14:textId="77777777" w:rsidR="008C750F" w:rsidRPr="008C750F" w:rsidRDefault="008C750F" w:rsidP="00B130E0">
            <w:pPr>
              <w:pStyle w:val="Tabletext"/>
              <w:keepNext/>
            </w:pPr>
            <w:r w:rsidRPr="008C750F">
              <w:rPr>
                <w:lang w:val="en-US"/>
              </w:rPr>
              <w:t>BSWRICS</w:t>
            </w:r>
          </w:p>
        </w:tc>
        <w:tc>
          <w:tcPr>
            <w:tcW w:w="561" w:type="pct"/>
            <w:shd w:val="clear" w:color="auto" w:fill="FFFFFF" w:themeFill="background1"/>
            <w:tcMar>
              <w:top w:w="15" w:type="dxa"/>
              <w:bottom w:w="0" w:type="dxa"/>
            </w:tcMar>
            <w:vAlign w:val="center"/>
            <w:hideMark/>
          </w:tcPr>
          <w:p w14:paraId="0A82CEA9" w14:textId="4521F6F7" w:rsidR="00304769" w:rsidRDefault="008C750F" w:rsidP="00430010">
            <w:pPr>
              <w:pStyle w:val="Tabletext"/>
              <w:keepNext/>
              <w:jc w:val="center"/>
              <w:rPr>
                <w:lang w:val="en-US"/>
              </w:rPr>
            </w:pPr>
            <w:r w:rsidRPr="008C750F">
              <w:rPr>
                <w:lang w:val="en-US"/>
              </w:rPr>
              <w:t>4</w:t>
            </w:r>
          </w:p>
          <w:p w14:paraId="4AC762C7" w14:textId="25B421D6" w:rsidR="008C750F" w:rsidRPr="008C750F" w:rsidRDefault="008C750F" w:rsidP="00430010">
            <w:pPr>
              <w:pStyle w:val="Tabletext"/>
              <w:keepNext/>
              <w:jc w:val="center"/>
            </w:pPr>
            <w:r w:rsidRPr="008C750F">
              <w:rPr>
                <w:lang w:val="en-US"/>
              </w:rPr>
              <w:t>(0%)</w:t>
            </w:r>
          </w:p>
        </w:tc>
        <w:tc>
          <w:tcPr>
            <w:tcW w:w="480" w:type="pct"/>
            <w:shd w:val="clear" w:color="auto" w:fill="FFFFFF" w:themeFill="background1"/>
            <w:tcMar>
              <w:top w:w="15" w:type="dxa"/>
              <w:bottom w:w="0" w:type="dxa"/>
            </w:tcMar>
            <w:vAlign w:val="center"/>
            <w:hideMark/>
          </w:tcPr>
          <w:p w14:paraId="5E253652" w14:textId="430C48C2" w:rsidR="008C750F" w:rsidRPr="008C750F" w:rsidRDefault="008C750F" w:rsidP="00430010">
            <w:pPr>
              <w:pStyle w:val="Tabletext"/>
              <w:keepNext/>
              <w:jc w:val="center"/>
            </w:pPr>
          </w:p>
        </w:tc>
        <w:tc>
          <w:tcPr>
            <w:tcW w:w="593" w:type="pct"/>
            <w:shd w:val="clear" w:color="auto" w:fill="FFFFFF" w:themeFill="background1"/>
            <w:tcMar>
              <w:top w:w="15" w:type="dxa"/>
              <w:bottom w:w="0" w:type="dxa"/>
            </w:tcMar>
            <w:vAlign w:val="center"/>
            <w:hideMark/>
          </w:tcPr>
          <w:p w14:paraId="62D1DE90" w14:textId="49500AF3" w:rsidR="00304769" w:rsidRDefault="008C750F" w:rsidP="00430010">
            <w:pPr>
              <w:pStyle w:val="Tabletext"/>
              <w:keepNext/>
              <w:jc w:val="center"/>
              <w:rPr>
                <w:lang w:val="en-US"/>
              </w:rPr>
            </w:pPr>
            <w:r w:rsidRPr="008C750F">
              <w:rPr>
                <w:lang w:val="en-US"/>
              </w:rPr>
              <w:t>21</w:t>
            </w:r>
          </w:p>
          <w:p w14:paraId="54A1D34F" w14:textId="70E380D2" w:rsidR="008C750F" w:rsidRPr="008C750F" w:rsidRDefault="008C750F" w:rsidP="00430010">
            <w:pPr>
              <w:pStyle w:val="Tabletext"/>
              <w:keepNext/>
              <w:jc w:val="center"/>
            </w:pPr>
            <w:r w:rsidRPr="008C750F">
              <w:rPr>
                <w:lang w:val="en-US"/>
              </w:rPr>
              <w:t>(2%)</w:t>
            </w:r>
          </w:p>
        </w:tc>
        <w:tc>
          <w:tcPr>
            <w:tcW w:w="656" w:type="pct"/>
            <w:shd w:val="clear" w:color="auto" w:fill="FFFFFF" w:themeFill="background1"/>
            <w:tcMar>
              <w:top w:w="15" w:type="dxa"/>
              <w:bottom w:w="0" w:type="dxa"/>
            </w:tcMar>
            <w:vAlign w:val="center"/>
            <w:hideMark/>
          </w:tcPr>
          <w:p w14:paraId="475BE6E9" w14:textId="1EC0E944" w:rsidR="00304769" w:rsidRDefault="008C750F" w:rsidP="00430010">
            <w:pPr>
              <w:pStyle w:val="Tabletext"/>
              <w:keepNext/>
              <w:jc w:val="center"/>
              <w:rPr>
                <w:lang w:val="en-US"/>
              </w:rPr>
            </w:pPr>
            <w:r w:rsidRPr="008C750F">
              <w:rPr>
                <w:lang w:val="en-US"/>
              </w:rPr>
              <w:t>505</w:t>
            </w:r>
          </w:p>
          <w:p w14:paraId="5F3470A3" w14:textId="1BA5EC03" w:rsidR="008C750F" w:rsidRPr="008C750F" w:rsidRDefault="008C750F" w:rsidP="00430010">
            <w:pPr>
              <w:pStyle w:val="Tabletext"/>
              <w:keepNext/>
              <w:jc w:val="center"/>
            </w:pPr>
            <w:r w:rsidRPr="008C750F">
              <w:rPr>
                <w:lang w:val="en-US"/>
              </w:rPr>
              <w:t>(79%)</w:t>
            </w:r>
          </w:p>
        </w:tc>
        <w:tc>
          <w:tcPr>
            <w:tcW w:w="480" w:type="pct"/>
            <w:shd w:val="clear" w:color="auto" w:fill="FFFFFF" w:themeFill="background1"/>
            <w:tcMar>
              <w:top w:w="15" w:type="dxa"/>
              <w:bottom w:w="0" w:type="dxa"/>
            </w:tcMar>
            <w:vAlign w:val="center"/>
            <w:hideMark/>
          </w:tcPr>
          <w:p w14:paraId="1E148B5D" w14:textId="69C19923" w:rsidR="00304769" w:rsidRDefault="008C750F" w:rsidP="00430010">
            <w:pPr>
              <w:pStyle w:val="Tabletext"/>
              <w:keepNext/>
              <w:jc w:val="center"/>
              <w:rPr>
                <w:lang w:val="en-US"/>
              </w:rPr>
            </w:pPr>
            <w:r w:rsidRPr="008C750F">
              <w:rPr>
                <w:lang w:val="en-US"/>
              </w:rPr>
              <w:t>1</w:t>
            </w:r>
          </w:p>
          <w:p w14:paraId="79D20F7A" w14:textId="4307D21D" w:rsidR="008C750F" w:rsidRPr="008C750F" w:rsidRDefault="008C750F" w:rsidP="00430010">
            <w:pPr>
              <w:pStyle w:val="Tabletext"/>
              <w:keepNext/>
              <w:jc w:val="center"/>
            </w:pPr>
            <w:r w:rsidRPr="008C750F">
              <w:rPr>
                <w:lang w:val="en-US"/>
              </w:rPr>
              <w:t>(0%)</w:t>
            </w:r>
          </w:p>
        </w:tc>
        <w:tc>
          <w:tcPr>
            <w:tcW w:w="518" w:type="pct"/>
            <w:shd w:val="clear" w:color="auto" w:fill="FFFFFF" w:themeFill="background1"/>
            <w:tcMar>
              <w:top w:w="15" w:type="dxa"/>
              <w:bottom w:w="0" w:type="dxa"/>
            </w:tcMar>
            <w:vAlign w:val="center"/>
            <w:hideMark/>
          </w:tcPr>
          <w:p w14:paraId="3E36F771" w14:textId="431CBFD6" w:rsidR="00304769" w:rsidRDefault="008C750F" w:rsidP="00430010">
            <w:pPr>
              <w:pStyle w:val="Tabletext"/>
              <w:keepNext/>
              <w:jc w:val="center"/>
              <w:rPr>
                <w:lang w:val="en-US"/>
              </w:rPr>
            </w:pPr>
            <w:r w:rsidRPr="008C750F">
              <w:rPr>
                <w:lang w:val="en-US"/>
              </w:rPr>
              <w:t>1</w:t>
            </w:r>
          </w:p>
          <w:p w14:paraId="0AA8BB9A" w14:textId="0BCFCEA3" w:rsidR="008C750F" w:rsidRPr="008C750F" w:rsidRDefault="008C750F" w:rsidP="00430010">
            <w:pPr>
              <w:pStyle w:val="Tabletext"/>
              <w:keepNext/>
              <w:jc w:val="center"/>
            </w:pPr>
            <w:r w:rsidRPr="008C750F">
              <w:rPr>
                <w:lang w:val="en-US"/>
              </w:rPr>
              <w:t>(0%)</w:t>
            </w:r>
          </w:p>
        </w:tc>
        <w:tc>
          <w:tcPr>
            <w:tcW w:w="474" w:type="pct"/>
            <w:shd w:val="clear" w:color="auto" w:fill="FFFFFF" w:themeFill="background1"/>
            <w:tcMar>
              <w:top w:w="15" w:type="dxa"/>
              <w:bottom w:w="0" w:type="dxa"/>
            </w:tcMar>
            <w:vAlign w:val="center"/>
            <w:hideMark/>
          </w:tcPr>
          <w:p w14:paraId="6BF8CABC" w14:textId="40F852B4" w:rsidR="00304769" w:rsidRDefault="008C750F" w:rsidP="00430010">
            <w:pPr>
              <w:pStyle w:val="Tabletext"/>
              <w:keepNext/>
              <w:jc w:val="center"/>
              <w:rPr>
                <w:lang w:val="en-US"/>
              </w:rPr>
            </w:pPr>
            <w:r w:rsidRPr="008C750F">
              <w:rPr>
                <w:lang w:val="en-US"/>
              </w:rPr>
              <w:t>1</w:t>
            </w:r>
          </w:p>
          <w:p w14:paraId="0631B53A" w14:textId="7B32EE9C" w:rsidR="008C750F" w:rsidRPr="008C750F" w:rsidRDefault="008C750F" w:rsidP="00430010">
            <w:pPr>
              <w:pStyle w:val="Tabletext"/>
              <w:keepNext/>
              <w:jc w:val="center"/>
            </w:pPr>
            <w:r w:rsidRPr="008C750F">
              <w:rPr>
                <w:lang w:val="en-US"/>
              </w:rPr>
              <w:t>(0%)</w:t>
            </w:r>
          </w:p>
        </w:tc>
        <w:tc>
          <w:tcPr>
            <w:tcW w:w="424" w:type="pct"/>
            <w:shd w:val="clear" w:color="auto" w:fill="FFFFFF" w:themeFill="background1"/>
            <w:tcMar>
              <w:top w:w="15" w:type="dxa"/>
              <w:bottom w:w="0" w:type="dxa"/>
            </w:tcMar>
            <w:vAlign w:val="center"/>
            <w:hideMark/>
          </w:tcPr>
          <w:p w14:paraId="712FAE02" w14:textId="118994B1" w:rsidR="00304769" w:rsidRDefault="008C750F" w:rsidP="00430010">
            <w:pPr>
              <w:pStyle w:val="Tabletext"/>
              <w:keepNext/>
              <w:jc w:val="center"/>
              <w:rPr>
                <w:lang w:val="en-US"/>
              </w:rPr>
            </w:pPr>
            <w:r w:rsidRPr="008C750F">
              <w:rPr>
                <w:lang w:val="en-US"/>
              </w:rPr>
              <w:t>22</w:t>
            </w:r>
          </w:p>
          <w:p w14:paraId="3C0220FA" w14:textId="4638194E" w:rsidR="008C750F" w:rsidRPr="008C750F" w:rsidRDefault="008C750F" w:rsidP="00430010">
            <w:pPr>
              <w:pStyle w:val="Tabletext"/>
              <w:keepNext/>
              <w:jc w:val="center"/>
            </w:pPr>
            <w:r w:rsidRPr="008C750F">
              <w:rPr>
                <w:lang w:val="en-US"/>
              </w:rPr>
              <w:t>(8%)</w:t>
            </w:r>
          </w:p>
        </w:tc>
      </w:tr>
      <w:tr w:rsidR="003B1A26" w:rsidRPr="008C750F" w14:paraId="7CF01D8A" w14:textId="77777777" w:rsidTr="00E61D93">
        <w:trPr>
          <w:trHeight w:val="583"/>
        </w:trPr>
        <w:tc>
          <w:tcPr>
            <w:tcW w:w="814" w:type="pct"/>
            <w:shd w:val="clear" w:color="auto" w:fill="FFFFFF" w:themeFill="background1"/>
            <w:tcMar>
              <w:top w:w="15" w:type="dxa"/>
              <w:bottom w:w="0" w:type="dxa"/>
            </w:tcMar>
            <w:vAlign w:val="center"/>
            <w:hideMark/>
          </w:tcPr>
          <w:p w14:paraId="01E92878" w14:textId="77777777" w:rsidR="008C750F" w:rsidRPr="008C750F" w:rsidRDefault="008C750F" w:rsidP="00B130E0">
            <w:pPr>
              <w:pStyle w:val="Tabletext"/>
              <w:keepNext/>
            </w:pPr>
            <w:r w:rsidRPr="008C750F">
              <w:rPr>
                <w:lang w:val="en-US"/>
              </w:rPr>
              <w:t>GRICS</w:t>
            </w:r>
          </w:p>
        </w:tc>
        <w:tc>
          <w:tcPr>
            <w:tcW w:w="561" w:type="pct"/>
            <w:shd w:val="clear" w:color="auto" w:fill="FFFFFF" w:themeFill="background1"/>
            <w:tcMar>
              <w:top w:w="15" w:type="dxa"/>
              <w:bottom w:w="0" w:type="dxa"/>
            </w:tcMar>
            <w:vAlign w:val="center"/>
            <w:hideMark/>
          </w:tcPr>
          <w:p w14:paraId="68C23AF7" w14:textId="661A00D9" w:rsidR="008C750F" w:rsidRPr="008C750F" w:rsidRDefault="008C750F" w:rsidP="00430010">
            <w:pPr>
              <w:pStyle w:val="Tabletext"/>
              <w:keepNext/>
              <w:jc w:val="center"/>
            </w:pPr>
          </w:p>
        </w:tc>
        <w:tc>
          <w:tcPr>
            <w:tcW w:w="480" w:type="pct"/>
            <w:shd w:val="clear" w:color="auto" w:fill="FFFFFF" w:themeFill="background1"/>
            <w:tcMar>
              <w:top w:w="15" w:type="dxa"/>
              <w:bottom w:w="0" w:type="dxa"/>
            </w:tcMar>
            <w:vAlign w:val="center"/>
            <w:hideMark/>
          </w:tcPr>
          <w:p w14:paraId="7E5CF87C" w14:textId="0E9F67AA" w:rsidR="008C750F" w:rsidRPr="008C750F" w:rsidRDefault="008C750F" w:rsidP="00430010">
            <w:pPr>
              <w:pStyle w:val="Tabletext"/>
              <w:keepNext/>
              <w:jc w:val="center"/>
            </w:pPr>
          </w:p>
        </w:tc>
        <w:tc>
          <w:tcPr>
            <w:tcW w:w="593" w:type="pct"/>
            <w:shd w:val="clear" w:color="auto" w:fill="FFFFFF" w:themeFill="background1"/>
            <w:tcMar>
              <w:top w:w="15" w:type="dxa"/>
              <w:bottom w:w="0" w:type="dxa"/>
            </w:tcMar>
            <w:vAlign w:val="center"/>
            <w:hideMark/>
          </w:tcPr>
          <w:p w14:paraId="4FB5AD53" w14:textId="1458AEA4" w:rsidR="008C750F" w:rsidRPr="008C750F" w:rsidRDefault="008C750F" w:rsidP="00430010">
            <w:pPr>
              <w:pStyle w:val="Tabletext"/>
              <w:keepNext/>
              <w:jc w:val="center"/>
            </w:pPr>
          </w:p>
        </w:tc>
        <w:tc>
          <w:tcPr>
            <w:tcW w:w="656" w:type="pct"/>
            <w:shd w:val="clear" w:color="auto" w:fill="FFFFFF" w:themeFill="background1"/>
            <w:tcMar>
              <w:top w:w="15" w:type="dxa"/>
              <w:bottom w:w="0" w:type="dxa"/>
            </w:tcMar>
            <w:vAlign w:val="center"/>
            <w:hideMark/>
          </w:tcPr>
          <w:p w14:paraId="07C721CC" w14:textId="293080CD" w:rsidR="008C750F" w:rsidRPr="008C750F" w:rsidRDefault="008C750F" w:rsidP="00430010">
            <w:pPr>
              <w:pStyle w:val="Tabletext"/>
              <w:keepNext/>
              <w:jc w:val="center"/>
            </w:pPr>
          </w:p>
        </w:tc>
        <w:tc>
          <w:tcPr>
            <w:tcW w:w="480" w:type="pct"/>
            <w:shd w:val="clear" w:color="auto" w:fill="FFFFFF" w:themeFill="background1"/>
            <w:tcMar>
              <w:top w:w="15" w:type="dxa"/>
              <w:bottom w:w="0" w:type="dxa"/>
            </w:tcMar>
            <w:vAlign w:val="center"/>
            <w:hideMark/>
          </w:tcPr>
          <w:p w14:paraId="665FCE61" w14:textId="44CA0D4B" w:rsidR="00304769" w:rsidRDefault="008C750F" w:rsidP="00430010">
            <w:pPr>
              <w:pStyle w:val="Tabletext"/>
              <w:keepNext/>
              <w:jc w:val="center"/>
              <w:rPr>
                <w:lang w:val="en-US"/>
              </w:rPr>
            </w:pPr>
            <w:r w:rsidRPr="008C750F">
              <w:rPr>
                <w:lang w:val="en-US"/>
              </w:rPr>
              <w:t>31</w:t>
            </w:r>
          </w:p>
          <w:p w14:paraId="7D683E03" w14:textId="153326AF" w:rsidR="008C750F" w:rsidRPr="008C750F" w:rsidRDefault="008C750F" w:rsidP="00430010">
            <w:pPr>
              <w:pStyle w:val="Tabletext"/>
              <w:keepNext/>
              <w:jc w:val="center"/>
            </w:pPr>
            <w:r w:rsidRPr="008C750F">
              <w:rPr>
                <w:lang w:val="en-US"/>
              </w:rPr>
              <w:t>(7%)</w:t>
            </w:r>
          </w:p>
        </w:tc>
        <w:tc>
          <w:tcPr>
            <w:tcW w:w="518" w:type="pct"/>
            <w:shd w:val="clear" w:color="auto" w:fill="FFFFFF" w:themeFill="background1"/>
            <w:tcMar>
              <w:top w:w="15" w:type="dxa"/>
              <w:bottom w:w="0" w:type="dxa"/>
            </w:tcMar>
            <w:vAlign w:val="center"/>
            <w:hideMark/>
          </w:tcPr>
          <w:p w14:paraId="231FEE0E" w14:textId="166CC167" w:rsidR="008C750F" w:rsidRPr="008C750F" w:rsidRDefault="008C750F" w:rsidP="00430010">
            <w:pPr>
              <w:pStyle w:val="Tabletext"/>
              <w:keepNext/>
              <w:jc w:val="center"/>
            </w:pPr>
          </w:p>
        </w:tc>
        <w:tc>
          <w:tcPr>
            <w:tcW w:w="474" w:type="pct"/>
            <w:shd w:val="clear" w:color="auto" w:fill="FFFFFF" w:themeFill="background1"/>
            <w:tcMar>
              <w:top w:w="15" w:type="dxa"/>
              <w:bottom w:w="0" w:type="dxa"/>
            </w:tcMar>
            <w:vAlign w:val="center"/>
            <w:hideMark/>
          </w:tcPr>
          <w:p w14:paraId="1AFC5765" w14:textId="65444703" w:rsidR="008C750F" w:rsidRPr="008C750F" w:rsidRDefault="008C750F" w:rsidP="00430010">
            <w:pPr>
              <w:pStyle w:val="Tabletext"/>
              <w:keepNext/>
              <w:jc w:val="center"/>
            </w:pPr>
          </w:p>
        </w:tc>
        <w:tc>
          <w:tcPr>
            <w:tcW w:w="424" w:type="pct"/>
            <w:shd w:val="clear" w:color="auto" w:fill="FFFFFF" w:themeFill="background1"/>
            <w:tcMar>
              <w:top w:w="15" w:type="dxa"/>
              <w:bottom w:w="0" w:type="dxa"/>
            </w:tcMar>
            <w:vAlign w:val="center"/>
            <w:hideMark/>
          </w:tcPr>
          <w:p w14:paraId="5DB17C08" w14:textId="07651995" w:rsidR="008C750F" w:rsidRPr="008C750F" w:rsidRDefault="008C750F" w:rsidP="00430010">
            <w:pPr>
              <w:pStyle w:val="Tabletext"/>
              <w:keepNext/>
              <w:jc w:val="center"/>
            </w:pPr>
          </w:p>
        </w:tc>
      </w:tr>
      <w:tr w:rsidR="003B1A26" w:rsidRPr="008C750F" w14:paraId="30BC618E" w14:textId="77777777" w:rsidTr="00E61D93">
        <w:trPr>
          <w:trHeight w:val="583"/>
        </w:trPr>
        <w:tc>
          <w:tcPr>
            <w:tcW w:w="814" w:type="pct"/>
            <w:shd w:val="clear" w:color="auto" w:fill="FFFFFF" w:themeFill="background1"/>
            <w:tcMar>
              <w:top w:w="15" w:type="dxa"/>
              <w:bottom w:w="0" w:type="dxa"/>
            </w:tcMar>
            <w:vAlign w:val="center"/>
            <w:hideMark/>
          </w:tcPr>
          <w:p w14:paraId="22AA20C9" w14:textId="58C53CF4" w:rsidR="008C750F" w:rsidRPr="008C750F" w:rsidRDefault="008C750F" w:rsidP="00B130E0">
            <w:pPr>
              <w:pStyle w:val="Tabletext"/>
              <w:keepNext/>
            </w:pPr>
            <w:r w:rsidRPr="008C750F">
              <w:rPr>
                <w:lang w:val="en-US"/>
              </w:rPr>
              <w:t>HRICS</w:t>
            </w:r>
          </w:p>
        </w:tc>
        <w:tc>
          <w:tcPr>
            <w:tcW w:w="561" w:type="pct"/>
            <w:shd w:val="clear" w:color="auto" w:fill="FFFFFF" w:themeFill="background1"/>
            <w:tcMar>
              <w:top w:w="15" w:type="dxa"/>
              <w:bottom w:w="0" w:type="dxa"/>
            </w:tcMar>
            <w:vAlign w:val="center"/>
            <w:hideMark/>
          </w:tcPr>
          <w:p w14:paraId="73B876FD" w14:textId="4C93144A" w:rsidR="008C750F" w:rsidRPr="008C750F" w:rsidRDefault="008C750F" w:rsidP="00430010">
            <w:pPr>
              <w:pStyle w:val="Tabletext"/>
              <w:keepNext/>
              <w:jc w:val="center"/>
            </w:pPr>
          </w:p>
        </w:tc>
        <w:tc>
          <w:tcPr>
            <w:tcW w:w="480" w:type="pct"/>
            <w:shd w:val="clear" w:color="auto" w:fill="FFFFFF" w:themeFill="background1"/>
            <w:tcMar>
              <w:top w:w="15" w:type="dxa"/>
              <w:bottom w:w="0" w:type="dxa"/>
            </w:tcMar>
            <w:vAlign w:val="center"/>
            <w:hideMark/>
          </w:tcPr>
          <w:p w14:paraId="06B9BC0E" w14:textId="417E2656" w:rsidR="008C750F" w:rsidRPr="008C750F" w:rsidRDefault="008C750F" w:rsidP="00430010">
            <w:pPr>
              <w:pStyle w:val="Tabletext"/>
              <w:keepNext/>
              <w:jc w:val="center"/>
            </w:pPr>
          </w:p>
        </w:tc>
        <w:tc>
          <w:tcPr>
            <w:tcW w:w="593" w:type="pct"/>
            <w:shd w:val="clear" w:color="auto" w:fill="FFFFFF" w:themeFill="background1"/>
            <w:tcMar>
              <w:top w:w="15" w:type="dxa"/>
              <w:bottom w:w="0" w:type="dxa"/>
            </w:tcMar>
            <w:vAlign w:val="center"/>
            <w:hideMark/>
          </w:tcPr>
          <w:p w14:paraId="1E70072E" w14:textId="1F9187B6" w:rsidR="008C750F" w:rsidRPr="008C750F" w:rsidRDefault="008C750F" w:rsidP="00430010">
            <w:pPr>
              <w:pStyle w:val="Tabletext"/>
              <w:keepNext/>
              <w:jc w:val="center"/>
            </w:pPr>
          </w:p>
        </w:tc>
        <w:tc>
          <w:tcPr>
            <w:tcW w:w="656" w:type="pct"/>
            <w:shd w:val="clear" w:color="auto" w:fill="FFFFFF" w:themeFill="background1"/>
            <w:tcMar>
              <w:top w:w="15" w:type="dxa"/>
              <w:bottom w:w="0" w:type="dxa"/>
            </w:tcMar>
            <w:vAlign w:val="center"/>
            <w:hideMark/>
          </w:tcPr>
          <w:p w14:paraId="4AD03BFD" w14:textId="2D101C1F" w:rsidR="008C750F" w:rsidRPr="008C750F" w:rsidRDefault="008C750F" w:rsidP="00430010">
            <w:pPr>
              <w:pStyle w:val="Tabletext"/>
              <w:keepNext/>
              <w:jc w:val="center"/>
            </w:pPr>
          </w:p>
        </w:tc>
        <w:tc>
          <w:tcPr>
            <w:tcW w:w="480" w:type="pct"/>
            <w:shd w:val="clear" w:color="auto" w:fill="FFFFFF" w:themeFill="background1"/>
            <w:tcMar>
              <w:top w:w="15" w:type="dxa"/>
              <w:bottom w:w="0" w:type="dxa"/>
            </w:tcMar>
            <w:vAlign w:val="center"/>
            <w:hideMark/>
          </w:tcPr>
          <w:p w14:paraId="319A2F4E" w14:textId="5E13A448" w:rsidR="008C750F" w:rsidRPr="008C750F" w:rsidRDefault="008C750F" w:rsidP="00430010">
            <w:pPr>
              <w:pStyle w:val="Tabletext"/>
              <w:keepNext/>
              <w:jc w:val="center"/>
            </w:pPr>
          </w:p>
        </w:tc>
        <w:tc>
          <w:tcPr>
            <w:tcW w:w="518" w:type="pct"/>
            <w:shd w:val="clear" w:color="auto" w:fill="FFFFFF" w:themeFill="background1"/>
            <w:tcMar>
              <w:top w:w="15" w:type="dxa"/>
              <w:bottom w:w="0" w:type="dxa"/>
            </w:tcMar>
            <w:vAlign w:val="center"/>
            <w:hideMark/>
          </w:tcPr>
          <w:p w14:paraId="14EC0DC2" w14:textId="329241E3" w:rsidR="00304769" w:rsidRDefault="008C750F" w:rsidP="00430010">
            <w:pPr>
              <w:pStyle w:val="Tabletext"/>
              <w:keepNext/>
              <w:jc w:val="center"/>
              <w:rPr>
                <w:lang w:val="en-US"/>
              </w:rPr>
            </w:pPr>
            <w:r w:rsidRPr="008C750F">
              <w:rPr>
                <w:lang w:val="en-US"/>
              </w:rPr>
              <w:t>53</w:t>
            </w:r>
          </w:p>
          <w:p w14:paraId="03158760" w14:textId="5DBF74AE" w:rsidR="008C750F" w:rsidRPr="008C750F" w:rsidRDefault="008C750F" w:rsidP="00430010">
            <w:pPr>
              <w:pStyle w:val="Tabletext"/>
              <w:keepNext/>
              <w:jc w:val="center"/>
            </w:pPr>
            <w:r w:rsidRPr="008C750F">
              <w:rPr>
                <w:lang w:val="en-US"/>
              </w:rPr>
              <w:t>(15%)</w:t>
            </w:r>
          </w:p>
        </w:tc>
        <w:tc>
          <w:tcPr>
            <w:tcW w:w="474" w:type="pct"/>
            <w:shd w:val="clear" w:color="auto" w:fill="FFFFFF" w:themeFill="background1"/>
            <w:tcMar>
              <w:top w:w="15" w:type="dxa"/>
              <w:bottom w:w="0" w:type="dxa"/>
            </w:tcMar>
            <w:vAlign w:val="center"/>
            <w:hideMark/>
          </w:tcPr>
          <w:p w14:paraId="6BF71EA7" w14:textId="2FF6723D" w:rsidR="008C750F" w:rsidRPr="008C750F" w:rsidRDefault="008C750F" w:rsidP="00430010">
            <w:pPr>
              <w:pStyle w:val="Tabletext"/>
              <w:keepNext/>
              <w:jc w:val="center"/>
            </w:pPr>
          </w:p>
        </w:tc>
        <w:tc>
          <w:tcPr>
            <w:tcW w:w="424" w:type="pct"/>
            <w:shd w:val="clear" w:color="auto" w:fill="FFFFFF" w:themeFill="background1"/>
            <w:tcMar>
              <w:top w:w="15" w:type="dxa"/>
              <w:bottom w:w="0" w:type="dxa"/>
            </w:tcMar>
            <w:vAlign w:val="center"/>
            <w:hideMark/>
          </w:tcPr>
          <w:p w14:paraId="025FD008" w14:textId="1C8960A9" w:rsidR="008C750F" w:rsidRPr="008C750F" w:rsidRDefault="008C750F" w:rsidP="00430010">
            <w:pPr>
              <w:pStyle w:val="Tabletext"/>
              <w:keepNext/>
              <w:jc w:val="center"/>
            </w:pPr>
          </w:p>
        </w:tc>
      </w:tr>
      <w:tr w:rsidR="003B1A26" w:rsidRPr="008C750F" w14:paraId="1F517669" w14:textId="77777777" w:rsidTr="00E61D93">
        <w:trPr>
          <w:trHeight w:val="583"/>
        </w:trPr>
        <w:tc>
          <w:tcPr>
            <w:tcW w:w="814" w:type="pct"/>
            <w:shd w:val="clear" w:color="auto" w:fill="FFFFFF" w:themeFill="background1"/>
            <w:tcMar>
              <w:top w:w="15" w:type="dxa"/>
              <w:bottom w:w="0" w:type="dxa"/>
            </w:tcMar>
            <w:vAlign w:val="center"/>
            <w:hideMark/>
          </w:tcPr>
          <w:p w14:paraId="45F7433A" w14:textId="77777777" w:rsidR="008C750F" w:rsidRPr="008C750F" w:rsidRDefault="008C750F" w:rsidP="00B130E0">
            <w:pPr>
              <w:pStyle w:val="Tabletext"/>
              <w:keepNext/>
            </w:pPr>
            <w:r w:rsidRPr="008C750F">
              <w:rPr>
                <w:lang w:val="en-US"/>
              </w:rPr>
              <w:t>LMICS</w:t>
            </w:r>
          </w:p>
        </w:tc>
        <w:tc>
          <w:tcPr>
            <w:tcW w:w="561" w:type="pct"/>
            <w:shd w:val="clear" w:color="auto" w:fill="FFFFFF" w:themeFill="background1"/>
            <w:tcMar>
              <w:top w:w="15" w:type="dxa"/>
              <w:bottom w:w="0" w:type="dxa"/>
            </w:tcMar>
            <w:vAlign w:val="center"/>
            <w:hideMark/>
          </w:tcPr>
          <w:p w14:paraId="39DAF338" w14:textId="5D4DE658" w:rsidR="008C750F" w:rsidRPr="008C750F" w:rsidRDefault="008C750F" w:rsidP="00430010">
            <w:pPr>
              <w:pStyle w:val="Tabletext"/>
              <w:keepNext/>
              <w:jc w:val="center"/>
            </w:pPr>
          </w:p>
        </w:tc>
        <w:tc>
          <w:tcPr>
            <w:tcW w:w="480" w:type="pct"/>
            <w:shd w:val="clear" w:color="auto" w:fill="FFFFFF" w:themeFill="background1"/>
            <w:tcMar>
              <w:top w:w="15" w:type="dxa"/>
              <w:bottom w:w="0" w:type="dxa"/>
            </w:tcMar>
            <w:vAlign w:val="center"/>
            <w:hideMark/>
          </w:tcPr>
          <w:p w14:paraId="1FB17B72" w14:textId="108AAB98" w:rsidR="008C750F" w:rsidRPr="008C750F" w:rsidRDefault="008C750F" w:rsidP="00430010">
            <w:pPr>
              <w:pStyle w:val="Tabletext"/>
              <w:keepNext/>
              <w:jc w:val="center"/>
            </w:pPr>
          </w:p>
        </w:tc>
        <w:tc>
          <w:tcPr>
            <w:tcW w:w="593" w:type="pct"/>
            <w:shd w:val="clear" w:color="auto" w:fill="FFFFFF" w:themeFill="background1"/>
            <w:tcMar>
              <w:top w:w="15" w:type="dxa"/>
              <w:bottom w:w="0" w:type="dxa"/>
            </w:tcMar>
            <w:vAlign w:val="center"/>
            <w:hideMark/>
          </w:tcPr>
          <w:p w14:paraId="41FF6F81" w14:textId="77777777" w:rsidR="00304769" w:rsidRDefault="008C750F" w:rsidP="00430010">
            <w:pPr>
              <w:pStyle w:val="Tabletext"/>
              <w:keepNext/>
              <w:jc w:val="center"/>
              <w:rPr>
                <w:lang w:val="en-US"/>
              </w:rPr>
            </w:pPr>
            <w:r w:rsidRPr="008C750F">
              <w:rPr>
                <w:lang w:val="en-US"/>
              </w:rPr>
              <w:t>1</w:t>
            </w:r>
          </w:p>
          <w:p w14:paraId="76D97E8E" w14:textId="32E58FBB" w:rsidR="008C750F" w:rsidRPr="008C750F" w:rsidRDefault="008C750F" w:rsidP="00430010">
            <w:pPr>
              <w:pStyle w:val="Tabletext"/>
              <w:keepNext/>
              <w:jc w:val="center"/>
            </w:pPr>
            <w:r w:rsidRPr="008C750F">
              <w:rPr>
                <w:lang w:val="en-US"/>
              </w:rPr>
              <w:t>(0%)</w:t>
            </w:r>
          </w:p>
        </w:tc>
        <w:tc>
          <w:tcPr>
            <w:tcW w:w="656" w:type="pct"/>
            <w:shd w:val="clear" w:color="auto" w:fill="FFFFFF" w:themeFill="background1"/>
            <w:tcMar>
              <w:top w:w="15" w:type="dxa"/>
              <w:bottom w:w="0" w:type="dxa"/>
            </w:tcMar>
            <w:vAlign w:val="center"/>
            <w:hideMark/>
          </w:tcPr>
          <w:p w14:paraId="0E617B62" w14:textId="2BC7C48A" w:rsidR="00304769" w:rsidRDefault="008C750F" w:rsidP="00430010">
            <w:pPr>
              <w:pStyle w:val="Tabletext"/>
              <w:keepNext/>
              <w:jc w:val="center"/>
              <w:rPr>
                <w:lang w:val="en-US"/>
              </w:rPr>
            </w:pPr>
            <w:r w:rsidRPr="008C750F">
              <w:rPr>
                <w:lang w:val="en-US"/>
              </w:rPr>
              <w:t>1</w:t>
            </w:r>
          </w:p>
          <w:p w14:paraId="10D90BFE" w14:textId="2BB65ED9" w:rsidR="008C750F" w:rsidRPr="008C750F" w:rsidRDefault="008C750F" w:rsidP="00430010">
            <w:pPr>
              <w:pStyle w:val="Tabletext"/>
              <w:keepNext/>
              <w:jc w:val="center"/>
            </w:pPr>
            <w:r w:rsidRPr="008C750F">
              <w:rPr>
                <w:lang w:val="en-US"/>
              </w:rPr>
              <w:t>(0%)</w:t>
            </w:r>
          </w:p>
        </w:tc>
        <w:tc>
          <w:tcPr>
            <w:tcW w:w="480" w:type="pct"/>
            <w:shd w:val="clear" w:color="auto" w:fill="FFFFFF" w:themeFill="background1"/>
            <w:tcMar>
              <w:top w:w="15" w:type="dxa"/>
              <w:bottom w:w="0" w:type="dxa"/>
            </w:tcMar>
            <w:vAlign w:val="center"/>
            <w:hideMark/>
          </w:tcPr>
          <w:p w14:paraId="71ADD33B" w14:textId="29CBA02D" w:rsidR="008C750F" w:rsidRPr="008C750F" w:rsidRDefault="008C750F" w:rsidP="00430010">
            <w:pPr>
              <w:pStyle w:val="Tabletext"/>
              <w:keepNext/>
              <w:jc w:val="center"/>
            </w:pPr>
          </w:p>
        </w:tc>
        <w:tc>
          <w:tcPr>
            <w:tcW w:w="518" w:type="pct"/>
            <w:shd w:val="clear" w:color="auto" w:fill="FFFFFF" w:themeFill="background1"/>
            <w:tcMar>
              <w:top w:w="15" w:type="dxa"/>
              <w:bottom w:w="0" w:type="dxa"/>
            </w:tcMar>
            <w:vAlign w:val="center"/>
            <w:hideMark/>
          </w:tcPr>
          <w:p w14:paraId="115D55E5" w14:textId="03CCA11D" w:rsidR="00304769" w:rsidRDefault="008C750F" w:rsidP="00430010">
            <w:pPr>
              <w:pStyle w:val="Tabletext"/>
              <w:keepNext/>
              <w:jc w:val="center"/>
              <w:rPr>
                <w:lang w:val="en-US"/>
              </w:rPr>
            </w:pPr>
            <w:r w:rsidRPr="008C750F">
              <w:rPr>
                <w:lang w:val="en-US"/>
              </w:rPr>
              <w:t>1</w:t>
            </w:r>
          </w:p>
          <w:p w14:paraId="348D74F9" w14:textId="3ED87716" w:rsidR="008C750F" w:rsidRPr="008C750F" w:rsidRDefault="008C750F" w:rsidP="00430010">
            <w:pPr>
              <w:pStyle w:val="Tabletext"/>
              <w:keepNext/>
              <w:jc w:val="center"/>
            </w:pPr>
            <w:r w:rsidRPr="008C750F">
              <w:rPr>
                <w:lang w:val="en-US"/>
              </w:rPr>
              <w:t>(0%)</w:t>
            </w:r>
          </w:p>
        </w:tc>
        <w:tc>
          <w:tcPr>
            <w:tcW w:w="474" w:type="pct"/>
            <w:shd w:val="clear" w:color="auto" w:fill="FFFFFF" w:themeFill="background1"/>
            <w:tcMar>
              <w:top w:w="15" w:type="dxa"/>
              <w:bottom w:w="0" w:type="dxa"/>
            </w:tcMar>
            <w:vAlign w:val="center"/>
            <w:hideMark/>
          </w:tcPr>
          <w:p w14:paraId="14EB3BDF" w14:textId="5C4D82F1" w:rsidR="00304769" w:rsidRDefault="008C750F" w:rsidP="00430010">
            <w:pPr>
              <w:pStyle w:val="Tabletext"/>
              <w:keepNext/>
              <w:jc w:val="center"/>
              <w:rPr>
                <w:lang w:val="en-US"/>
              </w:rPr>
            </w:pPr>
            <w:r w:rsidRPr="008C750F">
              <w:rPr>
                <w:lang w:val="en-US"/>
              </w:rPr>
              <w:t>197</w:t>
            </w:r>
          </w:p>
          <w:p w14:paraId="31CD35B9" w14:textId="0AAFCA29" w:rsidR="008C750F" w:rsidRPr="008C750F" w:rsidRDefault="008C750F" w:rsidP="00430010">
            <w:pPr>
              <w:pStyle w:val="Tabletext"/>
              <w:keepNext/>
              <w:jc w:val="center"/>
            </w:pPr>
            <w:r w:rsidRPr="008C750F">
              <w:rPr>
                <w:lang w:val="en-US"/>
              </w:rPr>
              <w:t>(37%)</w:t>
            </w:r>
          </w:p>
        </w:tc>
        <w:tc>
          <w:tcPr>
            <w:tcW w:w="424" w:type="pct"/>
            <w:shd w:val="clear" w:color="auto" w:fill="FFFFFF" w:themeFill="background1"/>
            <w:tcMar>
              <w:top w:w="15" w:type="dxa"/>
              <w:bottom w:w="0" w:type="dxa"/>
            </w:tcMar>
            <w:vAlign w:val="center"/>
            <w:hideMark/>
          </w:tcPr>
          <w:p w14:paraId="4AC5A68F" w14:textId="24A5343D" w:rsidR="00304769" w:rsidRDefault="008C750F" w:rsidP="00430010">
            <w:pPr>
              <w:pStyle w:val="Tabletext"/>
              <w:keepNext/>
              <w:jc w:val="center"/>
              <w:rPr>
                <w:lang w:val="en-US"/>
              </w:rPr>
            </w:pPr>
            <w:r w:rsidRPr="008C750F">
              <w:rPr>
                <w:lang w:val="en-US"/>
              </w:rPr>
              <w:t>1</w:t>
            </w:r>
          </w:p>
          <w:p w14:paraId="2892B5B4" w14:textId="4D33796A" w:rsidR="008C750F" w:rsidRPr="008C750F" w:rsidRDefault="008C750F" w:rsidP="00430010">
            <w:pPr>
              <w:pStyle w:val="Tabletext"/>
              <w:keepNext/>
              <w:jc w:val="center"/>
            </w:pPr>
            <w:r w:rsidRPr="008C750F">
              <w:rPr>
                <w:lang w:val="en-US"/>
              </w:rPr>
              <w:t>(0%)</w:t>
            </w:r>
          </w:p>
        </w:tc>
      </w:tr>
      <w:tr w:rsidR="003B1A26" w:rsidRPr="008C750F" w14:paraId="282EDAF5" w14:textId="77777777" w:rsidTr="0070447B">
        <w:trPr>
          <w:trHeight w:val="583"/>
        </w:trPr>
        <w:tc>
          <w:tcPr>
            <w:tcW w:w="814" w:type="pct"/>
            <w:shd w:val="clear" w:color="auto" w:fill="auto"/>
            <w:tcMar>
              <w:top w:w="15" w:type="dxa"/>
              <w:bottom w:w="0" w:type="dxa"/>
            </w:tcMar>
            <w:vAlign w:val="center"/>
            <w:hideMark/>
          </w:tcPr>
          <w:p w14:paraId="13386095" w14:textId="77777777" w:rsidR="008C750F" w:rsidRPr="008C750F" w:rsidRDefault="008C750F" w:rsidP="00B130E0">
            <w:pPr>
              <w:pStyle w:val="Tabletext"/>
              <w:keepNext/>
            </w:pPr>
            <w:r w:rsidRPr="008C750F">
              <w:rPr>
                <w:lang w:val="en-US"/>
              </w:rPr>
              <w:t>GICS</w:t>
            </w:r>
          </w:p>
        </w:tc>
        <w:tc>
          <w:tcPr>
            <w:tcW w:w="561" w:type="pct"/>
            <w:shd w:val="clear" w:color="auto" w:fill="auto"/>
            <w:tcMar>
              <w:top w:w="15" w:type="dxa"/>
              <w:bottom w:w="0" w:type="dxa"/>
            </w:tcMar>
            <w:vAlign w:val="center"/>
            <w:hideMark/>
          </w:tcPr>
          <w:p w14:paraId="74DDDDB6" w14:textId="70D1D615" w:rsidR="008C750F" w:rsidRPr="008C750F" w:rsidRDefault="008C750F" w:rsidP="00430010">
            <w:pPr>
              <w:pStyle w:val="Tabletext"/>
              <w:keepNext/>
              <w:jc w:val="center"/>
            </w:pPr>
          </w:p>
        </w:tc>
        <w:tc>
          <w:tcPr>
            <w:tcW w:w="480" w:type="pct"/>
            <w:shd w:val="clear" w:color="auto" w:fill="auto"/>
            <w:tcMar>
              <w:top w:w="15" w:type="dxa"/>
              <w:bottom w:w="0" w:type="dxa"/>
            </w:tcMar>
            <w:vAlign w:val="center"/>
            <w:hideMark/>
          </w:tcPr>
          <w:p w14:paraId="7E8F880C" w14:textId="77777777" w:rsidR="008C750F" w:rsidRPr="008C750F" w:rsidRDefault="008C750F" w:rsidP="00430010">
            <w:pPr>
              <w:pStyle w:val="Tabletext"/>
              <w:keepNext/>
              <w:jc w:val="center"/>
            </w:pPr>
            <w:r w:rsidRPr="008C750F">
              <w:rPr>
                <w:lang w:val="en-US"/>
              </w:rPr>
              <w:t>1 (0%)</w:t>
            </w:r>
          </w:p>
        </w:tc>
        <w:tc>
          <w:tcPr>
            <w:tcW w:w="593" w:type="pct"/>
            <w:shd w:val="clear" w:color="auto" w:fill="auto"/>
            <w:tcMar>
              <w:top w:w="15" w:type="dxa"/>
              <w:bottom w:w="0" w:type="dxa"/>
            </w:tcMar>
            <w:vAlign w:val="center"/>
            <w:hideMark/>
          </w:tcPr>
          <w:p w14:paraId="75641A18" w14:textId="3D0EE03C" w:rsidR="00304769" w:rsidRDefault="008C750F" w:rsidP="00430010">
            <w:pPr>
              <w:pStyle w:val="Tabletext"/>
              <w:keepNext/>
              <w:jc w:val="center"/>
              <w:rPr>
                <w:lang w:val="en-US"/>
              </w:rPr>
            </w:pPr>
            <w:r w:rsidRPr="008C750F">
              <w:rPr>
                <w:lang w:val="en-US"/>
              </w:rPr>
              <w:t>18</w:t>
            </w:r>
          </w:p>
          <w:p w14:paraId="63633B27" w14:textId="7F6589CA" w:rsidR="008C750F" w:rsidRPr="008C750F" w:rsidRDefault="008C750F" w:rsidP="00430010">
            <w:pPr>
              <w:pStyle w:val="Tabletext"/>
              <w:keepNext/>
              <w:jc w:val="center"/>
            </w:pPr>
            <w:r w:rsidRPr="008C750F">
              <w:rPr>
                <w:lang w:val="en-US"/>
              </w:rPr>
              <w:t>(1%)</w:t>
            </w:r>
          </w:p>
        </w:tc>
        <w:tc>
          <w:tcPr>
            <w:tcW w:w="656" w:type="pct"/>
            <w:shd w:val="clear" w:color="auto" w:fill="auto"/>
            <w:tcMar>
              <w:top w:w="15" w:type="dxa"/>
              <w:bottom w:w="0" w:type="dxa"/>
            </w:tcMar>
            <w:vAlign w:val="center"/>
            <w:hideMark/>
          </w:tcPr>
          <w:p w14:paraId="0D91697B" w14:textId="7EBD3A54" w:rsidR="00304769" w:rsidRDefault="008C750F" w:rsidP="00430010">
            <w:pPr>
              <w:pStyle w:val="Tabletext"/>
              <w:keepNext/>
              <w:jc w:val="center"/>
              <w:rPr>
                <w:lang w:val="en-US"/>
              </w:rPr>
            </w:pPr>
            <w:r w:rsidRPr="008C750F">
              <w:rPr>
                <w:lang w:val="en-US"/>
              </w:rPr>
              <w:t>32</w:t>
            </w:r>
          </w:p>
          <w:p w14:paraId="70E13EAD" w14:textId="4CC71C31" w:rsidR="008C750F" w:rsidRPr="008C750F" w:rsidRDefault="008C750F" w:rsidP="00430010">
            <w:pPr>
              <w:pStyle w:val="Tabletext"/>
              <w:keepNext/>
              <w:jc w:val="center"/>
            </w:pPr>
            <w:r w:rsidRPr="008C750F">
              <w:rPr>
                <w:lang w:val="en-US"/>
              </w:rPr>
              <w:t>(5%)</w:t>
            </w:r>
          </w:p>
        </w:tc>
        <w:tc>
          <w:tcPr>
            <w:tcW w:w="480" w:type="pct"/>
            <w:shd w:val="clear" w:color="auto" w:fill="auto"/>
            <w:tcMar>
              <w:top w:w="15" w:type="dxa"/>
              <w:bottom w:w="0" w:type="dxa"/>
            </w:tcMar>
            <w:vAlign w:val="center"/>
            <w:hideMark/>
          </w:tcPr>
          <w:p w14:paraId="0C2E6830" w14:textId="3C73B53B" w:rsidR="008C750F" w:rsidRPr="008C750F" w:rsidRDefault="008C750F" w:rsidP="00430010">
            <w:pPr>
              <w:pStyle w:val="Tabletext"/>
              <w:keepNext/>
              <w:jc w:val="center"/>
            </w:pPr>
          </w:p>
        </w:tc>
        <w:tc>
          <w:tcPr>
            <w:tcW w:w="518" w:type="pct"/>
            <w:shd w:val="clear" w:color="auto" w:fill="auto"/>
            <w:tcMar>
              <w:top w:w="15" w:type="dxa"/>
              <w:bottom w:w="0" w:type="dxa"/>
            </w:tcMar>
            <w:vAlign w:val="center"/>
            <w:hideMark/>
          </w:tcPr>
          <w:p w14:paraId="6B5FBE4B" w14:textId="3DFC7712" w:rsidR="008C750F" w:rsidRPr="008C750F" w:rsidRDefault="008C750F" w:rsidP="00430010">
            <w:pPr>
              <w:pStyle w:val="Tabletext"/>
              <w:keepNext/>
              <w:jc w:val="center"/>
            </w:pPr>
          </w:p>
        </w:tc>
        <w:tc>
          <w:tcPr>
            <w:tcW w:w="474" w:type="pct"/>
            <w:shd w:val="clear" w:color="auto" w:fill="auto"/>
            <w:tcMar>
              <w:top w:w="15" w:type="dxa"/>
              <w:bottom w:w="0" w:type="dxa"/>
            </w:tcMar>
            <w:vAlign w:val="center"/>
            <w:hideMark/>
          </w:tcPr>
          <w:p w14:paraId="6C657113" w14:textId="1970B0D4" w:rsidR="00304769" w:rsidRDefault="008C750F" w:rsidP="00430010">
            <w:pPr>
              <w:pStyle w:val="Tabletext"/>
              <w:keepNext/>
              <w:jc w:val="center"/>
              <w:rPr>
                <w:lang w:val="en-US"/>
              </w:rPr>
            </w:pPr>
            <w:r w:rsidRPr="008C750F">
              <w:rPr>
                <w:lang w:val="en-US"/>
              </w:rPr>
              <w:t>41</w:t>
            </w:r>
          </w:p>
          <w:p w14:paraId="531440AD" w14:textId="44B4EFEF" w:rsidR="008C750F" w:rsidRPr="008C750F" w:rsidRDefault="008C750F" w:rsidP="00430010">
            <w:pPr>
              <w:pStyle w:val="Tabletext"/>
              <w:keepNext/>
              <w:jc w:val="center"/>
            </w:pPr>
            <w:r w:rsidRPr="008C750F">
              <w:rPr>
                <w:lang w:val="en-US"/>
              </w:rPr>
              <w:t>(8%)</w:t>
            </w:r>
          </w:p>
        </w:tc>
        <w:tc>
          <w:tcPr>
            <w:tcW w:w="424" w:type="pct"/>
            <w:shd w:val="clear" w:color="auto" w:fill="auto"/>
            <w:tcMar>
              <w:top w:w="15" w:type="dxa"/>
              <w:bottom w:w="0" w:type="dxa"/>
            </w:tcMar>
            <w:vAlign w:val="center"/>
            <w:hideMark/>
          </w:tcPr>
          <w:p w14:paraId="05C6F080" w14:textId="133C6CD7" w:rsidR="00304769" w:rsidRDefault="008C750F" w:rsidP="00430010">
            <w:pPr>
              <w:pStyle w:val="Tabletext"/>
              <w:keepNext/>
              <w:jc w:val="center"/>
              <w:rPr>
                <w:lang w:val="en-US"/>
              </w:rPr>
            </w:pPr>
            <w:r w:rsidRPr="008C750F">
              <w:rPr>
                <w:lang w:val="en-US"/>
              </w:rPr>
              <w:t>200</w:t>
            </w:r>
          </w:p>
          <w:p w14:paraId="4B020962" w14:textId="1B9387A1" w:rsidR="008C750F" w:rsidRPr="008C750F" w:rsidRDefault="008C750F" w:rsidP="00430010">
            <w:pPr>
              <w:pStyle w:val="Tabletext"/>
              <w:keepNext/>
              <w:jc w:val="center"/>
            </w:pPr>
            <w:r w:rsidRPr="008C750F">
              <w:rPr>
                <w:lang w:val="en-US"/>
              </w:rPr>
              <w:t>(73%)</w:t>
            </w:r>
          </w:p>
        </w:tc>
      </w:tr>
      <w:tr w:rsidR="003B1A26" w:rsidRPr="008C750F" w14:paraId="32624A36" w14:textId="77777777" w:rsidTr="0070447B">
        <w:trPr>
          <w:trHeight w:val="63"/>
        </w:trPr>
        <w:tc>
          <w:tcPr>
            <w:tcW w:w="814" w:type="pct"/>
            <w:shd w:val="clear" w:color="auto" w:fill="E6E6E6"/>
            <w:tcMar>
              <w:top w:w="15" w:type="dxa"/>
              <w:bottom w:w="0" w:type="dxa"/>
            </w:tcMar>
            <w:vAlign w:val="center"/>
            <w:hideMark/>
          </w:tcPr>
          <w:p w14:paraId="2892A121" w14:textId="5796DA3A" w:rsidR="008C750F" w:rsidRPr="001A736C" w:rsidRDefault="008C750F" w:rsidP="00B130E0">
            <w:pPr>
              <w:pStyle w:val="Tabletext"/>
              <w:keepNext/>
              <w:rPr>
                <w:b/>
                <w:bCs/>
              </w:rPr>
            </w:pPr>
            <w:r w:rsidRPr="001A736C">
              <w:rPr>
                <w:b/>
                <w:bCs/>
                <w:lang w:val="en-US"/>
              </w:rPr>
              <w:t>Total</w:t>
            </w:r>
            <w:r w:rsidR="00E3044A">
              <w:rPr>
                <w:b/>
                <w:bCs/>
                <w:lang w:val="en-US"/>
              </w:rPr>
              <w:t xml:space="preserve"> patients</w:t>
            </w:r>
          </w:p>
        </w:tc>
        <w:tc>
          <w:tcPr>
            <w:tcW w:w="561" w:type="pct"/>
            <w:shd w:val="clear" w:color="auto" w:fill="E6E6E6"/>
            <w:tcMar>
              <w:top w:w="15" w:type="dxa"/>
              <w:bottom w:w="0" w:type="dxa"/>
            </w:tcMar>
            <w:vAlign w:val="center"/>
            <w:hideMark/>
          </w:tcPr>
          <w:p w14:paraId="1C3C2457" w14:textId="6D3D3E6C" w:rsidR="008C750F" w:rsidRPr="001A736C" w:rsidRDefault="008C750F" w:rsidP="00430010">
            <w:pPr>
              <w:pStyle w:val="Tabletext"/>
              <w:keepNext/>
              <w:jc w:val="center"/>
              <w:rPr>
                <w:b/>
                <w:bCs/>
              </w:rPr>
            </w:pPr>
            <w:r w:rsidRPr="001A736C">
              <w:rPr>
                <w:b/>
                <w:bCs/>
                <w:lang w:val="en-US"/>
              </w:rPr>
              <w:t>2</w:t>
            </w:r>
            <w:r w:rsidR="005028CD" w:rsidRPr="001A736C">
              <w:rPr>
                <w:b/>
                <w:bCs/>
                <w:lang w:val="en-US"/>
              </w:rPr>
              <w:t>,</w:t>
            </w:r>
            <w:r w:rsidRPr="001A736C">
              <w:rPr>
                <w:b/>
                <w:bCs/>
                <w:lang w:val="en-US"/>
              </w:rPr>
              <w:t>225</w:t>
            </w:r>
          </w:p>
        </w:tc>
        <w:tc>
          <w:tcPr>
            <w:tcW w:w="480" w:type="pct"/>
            <w:shd w:val="clear" w:color="auto" w:fill="E6E6E6"/>
            <w:tcMar>
              <w:top w:w="15" w:type="dxa"/>
              <w:bottom w:w="0" w:type="dxa"/>
            </w:tcMar>
            <w:vAlign w:val="center"/>
            <w:hideMark/>
          </w:tcPr>
          <w:p w14:paraId="4A4ADDAB" w14:textId="6190ADA4" w:rsidR="008C750F" w:rsidRPr="001A736C" w:rsidRDefault="008C750F" w:rsidP="00430010">
            <w:pPr>
              <w:pStyle w:val="Tabletext"/>
              <w:keepNext/>
              <w:jc w:val="center"/>
              <w:rPr>
                <w:b/>
                <w:bCs/>
              </w:rPr>
            </w:pPr>
            <w:r w:rsidRPr="001A736C">
              <w:rPr>
                <w:b/>
                <w:bCs/>
                <w:lang w:val="en-US"/>
              </w:rPr>
              <w:t>2</w:t>
            </w:r>
            <w:r w:rsidR="005028CD" w:rsidRPr="001A736C">
              <w:rPr>
                <w:b/>
                <w:bCs/>
                <w:lang w:val="en-US"/>
              </w:rPr>
              <w:t>,</w:t>
            </w:r>
            <w:r w:rsidRPr="001A736C">
              <w:rPr>
                <w:b/>
                <w:bCs/>
                <w:lang w:val="en-US"/>
              </w:rPr>
              <w:t>247</w:t>
            </w:r>
          </w:p>
        </w:tc>
        <w:tc>
          <w:tcPr>
            <w:tcW w:w="593" w:type="pct"/>
            <w:shd w:val="clear" w:color="auto" w:fill="E6E6E6"/>
            <w:tcMar>
              <w:top w:w="15" w:type="dxa"/>
              <w:bottom w:w="0" w:type="dxa"/>
            </w:tcMar>
            <w:vAlign w:val="center"/>
            <w:hideMark/>
          </w:tcPr>
          <w:p w14:paraId="3526CE93" w14:textId="066268E3" w:rsidR="008C750F" w:rsidRPr="001A736C" w:rsidRDefault="008C750F" w:rsidP="00430010">
            <w:pPr>
              <w:pStyle w:val="Tabletext"/>
              <w:keepNext/>
              <w:jc w:val="center"/>
              <w:rPr>
                <w:b/>
                <w:bCs/>
              </w:rPr>
            </w:pPr>
            <w:r w:rsidRPr="001A736C">
              <w:rPr>
                <w:b/>
                <w:bCs/>
                <w:lang w:val="en-US"/>
              </w:rPr>
              <w:t>1</w:t>
            </w:r>
            <w:r w:rsidR="005028CD" w:rsidRPr="001A736C">
              <w:rPr>
                <w:b/>
                <w:bCs/>
                <w:lang w:val="en-US"/>
              </w:rPr>
              <w:t>,</w:t>
            </w:r>
            <w:r w:rsidRPr="001A736C">
              <w:rPr>
                <w:b/>
                <w:bCs/>
                <w:lang w:val="en-US"/>
              </w:rPr>
              <w:t>300</w:t>
            </w:r>
          </w:p>
        </w:tc>
        <w:tc>
          <w:tcPr>
            <w:tcW w:w="656" w:type="pct"/>
            <w:shd w:val="clear" w:color="auto" w:fill="E6E6E6"/>
            <w:tcMar>
              <w:top w:w="15" w:type="dxa"/>
              <w:bottom w:w="0" w:type="dxa"/>
            </w:tcMar>
            <w:vAlign w:val="center"/>
            <w:hideMark/>
          </w:tcPr>
          <w:p w14:paraId="2CCFB4FF" w14:textId="77777777" w:rsidR="008C750F" w:rsidRPr="001A736C" w:rsidRDefault="008C750F" w:rsidP="00430010">
            <w:pPr>
              <w:pStyle w:val="Tabletext"/>
              <w:keepNext/>
              <w:jc w:val="center"/>
              <w:rPr>
                <w:b/>
                <w:bCs/>
              </w:rPr>
            </w:pPr>
            <w:r w:rsidRPr="001A736C">
              <w:rPr>
                <w:b/>
                <w:bCs/>
                <w:lang w:val="en-US"/>
              </w:rPr>
              <w:t>641</w:t>
            </w:r>
          </w:p>
        </w:tc>
        <w:tc>
          <w:tcPr>
            <w:tcW w:w="480" w:type="pct"/>
            <w:shd w:val="clear" w:color="auto" w:fill="E6E6E6"/>
            <w:tcMar>
              <w:top w:w="15" w:type="dxa"/>
              <w:bottom w:w="0" w:type="dxa"/>
            </w:tcMar>
            <w:vAlign w:val="center"/>
            <w:hideMark/>
          </w:tcPr>
          <w:p w14:paraId="375F5B13" w14:textId="77777777" w:rsidR="008C750F" w:rsidRPr="001A736C" w:rsidRDefault="008C750F" w:rsidP="00430010">
            <w:pPr>
              <w:pStyle w:val="Tabletext"/>
              <w:keepNext/>
              <w:jc w:val="center"/>
              <w:rPr>
                <w:b/>
                <w:bCs/>
              </w:rPr>
            </w:pPr>
            <w:r w:rsidRPr="001A736C">
              <w:rPr>
                <w:b/>
                <w:bCs/>
                <w:lang w:val="en-US"/>
              </w:rPr>
              <w:t>457</w:t>
            </w:r>
          </w:p>
        </w:tc>
        <w:tc>
          <w:tcPr>
            <w:tcW w:w="518" w:type="pct"/>
            <w:shd w:val="clear" w:color="auto" w:fill="E6E6E6"/>
            <w:tcMar>
              <w:top w:w="15" w:type="dxa"/>
              <w:bottom w:w="0" w:type="dxa"/>
            </w:tcMar>
            <w:vAlign w:val="center"/>
            <w:hideMark/>
          </w:tcPr>
          <w:p w14:paraId="6035C9D5" w14:textId="77777777" w:rsidR="008C750F" w:rsidRPr="001A736C" w:rsidRDefault="008C750F" w:rsidP="00430010">
            <w:pPr>
              <w:pStyle w:val="Tabletext"/>
              <w:keepNext/>
              <w:jc w:val="center"/>
              <w:rPr>
                <w:b/>
                <w:bCs/>
              </w:rPr>
            </w:pPr>
            <w:r w:rsidRPr="001A736C">
              <w:rPr>
                <w:b/>
                <w:bCs/>
                <w:lang w:val="en-US"/>
              </w:rPr>
              <w:t>360</w:t>
            </w:r>
          </w:p>
        </w:tc>
        <w:tc>
          <w:tcPr>
            <w:tcW w:w="474" w:type="pct"/>
            <w:shd w:val="clear" w:color="auto" w:fill="E6E6E6"/>
            <w:tcMar>
              <w:top w:w="15" w:type="dxa"/>
              <w:bottom w:w="0" w:type="dxa"/>
            </w:tcMar>
            <w:vAlign w:val="center"/>
            <w:hideMark/>
          </w:tcPr>
          <w:p w14:paraId="0A8CD9BB" w14:textId="77777777" w:rsidR="008C750F" w:rsidRPr="001A736C" w:rsidRDefault="008C750F" w:rsidP="00430010">
            <w:pPr>
              <w:pStyle w:val="Tabletext"/>
              <w:keepNext/>
              <w:jc w:val="center"/>
              <w:rPr>
                <w:b/>
                <w:bCs/>
              </w:rPr>
            </w:pPr>
            <w:r w:rsidRPr="001A736C">
              <w:rPr>
                <w:b/>
                <w:bCs/>
                <w:lang w:val="en-US"/>
              </w:rPr>
              <w:t>535</w:t>
            </w:r>
          </w:p>
        </w:tc>
        <w:tc>
          <w:tcPr>
            <w:tcW w:w="424" w:type="pct"/>
            <w:shd w:val="clear" w:color="auto" w:fill="E6E6E6"/>
            <w:tcMar>
              <w:top w:w="15" w:type="dxa"/>
              <w:bottom w:w="0" w:type="dxa"/>
            </w:tcMar>
            <w:vAlign w:val="center"/>
            <w:hideMark/>
          </w:tcPr>
          <w:p w14:paraId="58899D3E" w14:textId="77777777" w:rsidR="008C750F" w:rsidRPr="001A736C" w:rsidRDefault="008C750F" w:rsidP="00430010">
            <w:pPr>
              <w:pStyle w:val="Tabletext"/>
              <w:keepNext/>
              <w:jc w:val="center"/>
              <w:rPr>
                <w:b/>
                <w:bCs/>
              </w:rPr>
            </w:pPr>
            <w:r w:rsidRPr="001A736C">
              <w:rPr>
                <w:b/>
                <w:bCs/>
                <w:lang w:val="en-US"/>
              </w:rPr>
              <w:t>275</w:t>
            </w:r>
          </w:p>
        </w:tc>
      </w:tr>
    </w:tbl>
    <w:p w14:paraId="650F683C" w14:textId="567EBEC6" w:rsidR="00FE3028" w:rsidRPr="00FE3028" w:rsidRDefault="00D148F4" w:rsidP="003912C5">
      <w:pPr>
        <w:pStyle w:val="Tablefigurenote"/>
      </w:pPr>
      <w:r w:rsidRPr="004B318E">
        <w:t xml:space="preserve">Patients living in HRICS may </w:t>
      </w:r>
      <w:r>
        <w:t>have been treated</w:t>
      </w:r>
      <w:r w:rsidRPr="004B318E">
        <w:t xml:space="preserve"> in New South Wales</w:t>
      </w:r>
      <w:r>
        <w:t>.</w:t>
      </w:r>
    </w:p>
    <w:p w14:paraId="2F817980" w14:textId="666FF7E6" w:rsidR="00FE3028" w:rsidRDefault="00FE3028" w:rsidP="0035135D">
      <w:pPr>
        <w:pStyle w:val="Tablecaption"/>
      </w:pPr>
      <w:bookmarkStart w:id="60" w:name="_Ref85032289"/>
      <w:bookmarkStart w:id="61" w:name="_Toc139381923"/>
      <w:r>
        <w:t xml:space="preserve">Table </w:t>
      </w:r>
      <w:fldSimple w:instr=" SEQ Table \* ARABIC ">
        <w:r w:rsidR="00F26045">
          <w:rPr>
            <w:noProof/>
          </w:rPr>
          <w:t>6</w:t>
        </w:r>
      </w:fldSimple>
      <w:bookmarkEnd w:id="60"/>
      <w:r>
        <w:t xml:space="preserve">: </w:t>
      </w:r>
      <w:r w:rsidRPr="00146686">
        <w:t xml:space="preserve">Patient flow for radical </w:t>
      </w:r>
      <w:r w:rsidR="00C943B4">
        <w:t>radiation therapy</w:t>
      </w:r>
      <w:r w:rsidRPr="00146686">
        <w:t xml:space="preserve"> within </w:t>
      </w:r>
      <w:r w:rsidR="00D148F4">
        <w:t>one</w:t>
      </w:r>
      <w:r w:rsidRPr="00146686">
        <w:t xml:space="preserve"> year of </w:t>
      </w:r>
      <w:r w:rsidR="003912C5">
        <w:t>non-metastatic prostate cancer diagnosis</w:t>
      </w:r>
      <w:r w:rsidR="00D62F5B">
        <w:t xml:space="preserve"> </w:t>
      </w:r>
      <w:r w:rsidR="003912C5">
        <w:t>from ICS of residence</w:t>
      </w:r>
      <w:r w:rsidR="003B1A26">
        <w:t xml:space="preserve"> (across)</w:t>
      </w:r>
      <w:r w:rsidR="003912C5">
        <w:t xml:space="preserve"> to ICS treatment campus</w:t>
      </w:r>
      <w:r w:rsidR="003B1A26">
        <w:t xml:space="preserve"> (down)</w:t>
      </w:r>
      <w:r w:rsidR="003912C5">
        <w:t xml:space="preserve"> </w:t>
      </w:r>
      <w:r w:rsidR="00D62F5B">
        <w:t>(</w:t>
      </w:r>
      <w:r w:rsidRPr="00146686">
        <w:t>N = 3,272</w:t>
      </w:r>
      <w:r w:rsidR="00D62F5B">
        <w:t>)</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620" w:firstRow="1" w:lastRow="0" w:firstColumn="0" w:lastColumn="0" w:noHBand="1" w:noVBand="1"/>
      </w:tblPr>
      <w:tblGrid>
        <w:gridCol w:w="1585"/>
        <w:gridCol w:w="1046"/>
        <w:gridCol w:w="897"/>
        <w:gridCol w:w="1100"/>
        <w:gridCol w:w="1222"/>
        <w:gridCol w:w="894"/>
        <w:gridCol w:w="877"/>
        <w:gridCol w:w="879"/>
        <w:gridCol w:w="788"/>
      </w:tblGrid>
      <w:tr w:rsidR="00B30BF6" w:rsidRPr="008C750F" w14:paraId="62FE34B6" w14:textId="77777777" w:rsidTr="00FC58F5">
        <w:trPr>
          <w:trHeight w:val="480"/>
          <w:tblHeader/>
        </w:trPr>
        <w:tc>
          <w:tcPr>
            <w:tcW w:w="854" w:type="pct"/>
            <w:shd w:val="clear" w:color="auto" w:fill="auto"/>
            <w:vAlign w:val="center"/>
            <w:hideMark/>
          </w:tcPr>
          <w:p w14:paraId="1B9538EF" w14:textId="1B0CECDD" w:rsidR="008C750F" w:rsidRPr="008C750F" w:rsidRDefault="003B1A26" w:rsidP="00B130E0">
            <w:pPr>
              <w:pStyle w:val="Tablecolhead"/>
              <w:keepNext/>
              <w:spacing w:after="0"/>
            </w:pPr>
            <w:r w:rsidRPr="008C750F">
              <w:rPr>
                <w:lang w:val="en-US"/>
              </w:rPr>
              <w:t xml:space="preserve">ICS </w:t>
            </w:r>
            <w:r w:rsidR="00D148F4">
              <w:rPr>
                <w:lang w:val="en-US"/>
              </w:rPr>
              <w:t>c</w:t>
            </w:r>
            <w:r w:rsidRPr="008C750F">
              <w:rPr>
                <w:lang w:val="en-US"/>
              </w:rPr>
              <w:t>ampus</w:t>
            </w:r>
            <w:r>
              <w:rPr>
                <w:lang w:val="en-US"/>
              </w:rPr>
              <w:t xml:space="preserve"> (down)</w:t>
            </w:r>
            <w:r w:rsidR="00D148F4">
              <w:rPr>
                <w:lang w:val="en-US"/>
              </w:rPr>
              <w:t xml:space="preserve"> </w:t>
            </w:r>
            <w:r>
              <w:rPr>
                <w:lang w:val="en-US"/>
              </w:rPr>
              <w:t>/</w:t>
            </w:r>
            <w:r w:rsidR="00D148F4">
              <w:rPr>
                <w:lang w:val="en-US"/>
              </w:rPr>
              <w:t xml:space="preserve"> </w:t>
            </w:r>
            <w:r>
              <w:rPr>
                <w:lang w:val="en-US"/>
              </w:rPr>
              <w:t xml:space="preserve">ICS of </w:t>
            </w:r>
            <w:r w:rsidRPr="00B30BF6">
              <w:rPr>
                <w:lang w:val="en-US"/>
              </w:rPr>
              <w:t>residence</w:t>
            </w:r>
            <w:r>
              <w:rPr>
                <w:lang w:val="en-US"/>
              </w:rPr>
              <w:t xml:space="preserve"> (across)</w:t>
            </w:r>
          </w:p>
        </w:tc>
        <w:tc>
          <w:tcPr>
            <w:tcW w:w="563" w:type="pct"/>
            <w:shd w:val="clear" w:color="auto" w:fill="auto"/>
            <w:tcMar>
              <w:top w:w="15" w:type="dxa"/>
              <w:bottom w:w="0" w:type="dxa"/>
            </w:tcMar>
            <w:vAlign w:val="center"/>
            <w:hideMark/>
          </w:tcPr>
          <w:p w14:paraId="46B5D688" w14:textId="77777777" w:rsidR="008C750F" w:rsidRPr="008C750F" w:rsidRDefault="008C750F" w:rsidP="00430010">
            <w:pPr>
              <w:pStyle w:val="Tablecolhead"/>
              <w:keepNext/>
              <w:spacing w:after="0"/>
              <w:jc w:val="center"/>
            </w:pPr>
            <w:r w:rsidRPr="008C750F">
              <w:rPr>
                <w:bCs/>
                <w:lang w:val="en-US"/>
              </w:rPr>
              <w:t>NEMICS</w:t>
            </w:r>
          </w:p>
        </w:tc>
        <w:tc>
          <w:tcPr>
            <w:tcW w:w="483" w:type="pct"/>
            <w:shd w:val="clear" w:color="auto" w:fill="auto"/>
            <w:tcMar>
              <w:top w:w="15" w:type="dxa"/>
              <w:bottom w:w="0" w:type="dxa"/>
            </w:tcMar>
            <w:vAlign w:val="center"/>
            <w:hideMark/>
          </w:tcPr>
          <w:p w14:paraId="48F3F19A" w14:textId="77777777" w:rsidR="008C750F" w:rsidRPr="008C750F" w:rsidRDefault="008C750F" w:rsidP="00430010">
            <w:pPr>
              <w:pStyle w:val="Tablecolhead"/>
              <w:keepNext/>
              <w:spacing w:after="0"/>
              <w:jc w:val="center"/>
            </w:pPr>
            <w:r w:rsidRPr="008C750F">
              <w:rPr>
                <w:bCs/>
                <w:lang w:val="en-US"/>
              </w:rPr>
              <w:t>SMICS</w:t>
            </w:r>
          </w:p>
        </w:tc>
        <w:tc>
          <w:tcPr>
            <w:tcW w:w="592" w:type="pct"/>
            <w:shd w:val="clear" w:color="auto" w:fill="auto"/>
            <w:tcMar>
              <w:top w:w="15" w:type="dxa"/>
              <w:bottom w:w="0" w:type="dxa"/>
            </w:tcMar>
            <w:vAlign w:val="center"/>
            <w:hideMark/>
          </w:tcPr>
          <w:p w14:paraId="518884C0" w14:textId="77777777" w:rsidR="008C750F" w:rsidRPr="008C750F" w:rsidRDefault="008C750F" w:rsidP="00430010">
            <w:pPr>
              <w:pStyle w:val="Tablecolhead"/>
              <w:keepNext/>
              <w:spacing w:after="0"/>
              <w:jc w:val="center"/>
            </w:pPr>
            <w:r w:rsidRPr="008C750F">
              <w:rPr>
                <w:bCs/>
                <w:lang w:val="en-US"/>
              </w:rPr>
              <w:t>WCMICS</w:t>
            </w:r>
          </w:p>
        </w:tc>
        <w:tc>
          <w:tcPr>
            <w:tcW w:w="658" w:type="pct"/>
            <w:shd w:val="clear" w:color="auto" w:fill="auto"/>
            <w:tcMar>
              <w:top w:w="15" w:type="dxa"/>
              <w:bottom w:w="0" w:type="dxa"/>
            </w:tcMar>
            <w:vAlign w:val="center"/>
            <w:hideMark/>
          </w:tcPr>
          <w:p w14:paraId="7D59917D" w14:textId="77777777" w:rsidR="008C750F" w:rsidRPr="008C750F" w:rsidRDefault="008C750F" w:rsidP="00430010">
            <w:pPr>
              <w:pStyle w:val="Tablecolhead"/>
              <w:keepNext/>
              <w:spacing w:after="0"/>
              <w:jc w:val="center"/>
            </w:pPr>
            <w:r w:rsidRPr="008C750F">
              <w:rPr>
                <w:bCs/>
                <w:lang w:val="en-US"/>
              </w:rPr>
              <w:t>BSWRICS</w:t>
            </w:r>
          </w:p>
        </w:tc>
        <w:tc>
          <w:tcPr>
            <w:tcW w:w="481" w:type="pct"/>
            <w:shd w:val="clear" w:color="auto" w:fill="auto"/>
            <w:tcMar>
              <w:top w:w="15" w:type="dxa"/>
              <w:bottom w:w="0" w:type="dxa"/>
            </w:tcMar>
            <w:vAlign w:val="center"/>
            <w:hideMark/>
          </w:tcPr>
          <w:p w14:paraId="702F5D25" w14:textId="77777777" w:rsidR="008C750F" w:rsidRPr="008C750F" w:rsidRDefault="008C750F" w:rsidP="00430010">
            <w:pPr>
              <w:pStyle w:val="Tablecolhead"/>
              <w:keepNext/>
              <w:spacing w:after="0"/>
              <w:jc w:val="center"/>
            </w:pPr>
            <w:r w:rsidRPr="008C750F">
              <w:rPr>
                <w:bCs/>
                <w:lang w:val="en-US"/>
              </w:rPr>
              <w:t>GRICS</w:t>
            </w:r>
          </w:p>
        </w:tc>
        <w:tc>
          <w:tcPr>
            <w:tcW w:w="472" w:type="pct"/>
            <w:shd w:val="clear" w:color="auto" w:fill="auto"/>
            <w:tcMar>
              <w:top w:w="15" w:type="dxa"/>
              <w:bottom w:w="0" w:type="dxa"/>
            </w:tcMar>
            <w:vAlign w:val="center"/>
            <w:hideMark/>
          </w:tcPr>
          <w:p w14:paraId="641554A4" w14:textId="77777777" w:rsidR="008C750F" w:rsidRPr="008C750F" w:rsidRDefault="008C750F" w:rsidP="00430010">
            <w:pPr>
              <w:pStyle w:val="Tablecolhead"/>
              <w:keepNext/>
              <w:spacing w:after="0"/>
              <w:jc w:val="center"/>
            </w:pPr>
            <w:r w:rsidRPr="008C750F">
              <w:rPr>
                <w:bCs/>
                <w:lang w:val="en-US"/>
              </w:rPr>
              <w:t>HRICS</w:t>
            </w:r>
          </w:p>
        </w:tc>
        <w:tc>
          <w:tcPr>
            <w:tcW w:w="473" w:type="pct"/>
            <w:shd w:val="clear" w:color="auto" w:fill="auto"/>
            <w:tcMar>
              <w:top w:w="15" w:type="dxa"/>
              <w:bottom w:w="0" w:type="dxa"/>
            </w:tcMar>
            <w:vAlign w:val="center"/>
            <w:hideMark/>
          </w:tcPr>
          <w:p w14:paraId="215D0FB1" w14:textId="77777777" w:rsidR="008C750F" w:rsidRPr="008C750F" w:rsidRDefault="008C750F" w:rsidP="00430010">
            <w:pPr>
              <w:pStyle w:val="Tablecolhead"/>
              <w:keepNext/>
              <w:spacing w:after="0"/>
              <w:jc w:val="center"/>
            </w:pPr>
            <w:r w:rsidRPr="008C750F">
              <w:rPr>
                <w:bCs/>
                <w:lang w:val="en-US"/>
              </w:rPr>
              <w:t>LMICS</w:t>
            </w:r>
          </w:p>
        </w:tc>
        <w:tc>
          <w:tcPr>
            <w:tcW w:w="424" w:type="pct"/>
            <w:shd w:val="clear" w:color="auto" w:fill="auto"/>
            <w:tcMar>
              <w:top w:w="15" w:type="dxa"/>
              <w:bottom w:w="0" w:type="dxa"/>
            </w:tcMar>
            <w:vAlign w:val="center"/>
            <w:hideMark/>
          </w:tcPr>
          <w:p w14:paraId="0A2FB34D" w14:textId="77777777" w:rsidR="008C750F" w:rsidRPr="008C750F" w:rsidRDefault="008C750F" w:rsidP="00430010">
            <w:pPr>
              <w:pStyle w:val="Tablecolhead"/>
              <w:keepNext/>
              <w:spacing w:after="0"/>
              <w:jc w:val="center"/>
            </w:pPr>
            <w:r w:rsidRPr="008C750F">
              <w:rPr>
                <w:bCs/>
                <w:lang w:val="en-US"/>
              </w:rPr>
              <w:t>GICS</w:t>
            </w:r>
          </w:p>
        </w:tc>
      </w:tr>
      <w:tr w:rsidR="00B30BF6" w:rsidRPr="008C750F" w14:paraId="030F8F42" w14:textId="77777777" w:rsidTr="00FC58F5">
        <w:trPr>
          <w:trHeight w:val="480"/>
        </w:trPr>
        <w:tc>
          <w:tcPr>
            <w:tcW w:w="854" w:type="pct"/>
            <w:shd w:val="clear" w:color="auto" w:fill="FFFFFF" w:themeFill="background1"/>
            <w:tcMar>
              <w:top w:w="15" w:type="dxa"/>
              <w:bottom w:w="0" w:type="dxa"/>
            </w:tcMar>
            <w:vAlign w:val="center"/>
            <w:hideMark/>
          </w:tcPr>
          <w:p w14:paraId="4D391C9B" w14:textId="77777777" w:rsidR="008C750F" w:rsidRPr="00153EFF" w:rsidRDefault="008C750F" w:rsidP="00B130E0">
            <w:pPr>
              <w:pStyle w:val="Tabletext"/>
              <w:keepNext/>
              <w:spacing w:after="0"/>
            </w:pPr>
            <w:r w:rsidRPr="00153EFF">
              <w:rPr>
                <w:lang w:val="en-US"/>
              </w:rPr>
              <w:t>NEMICS</w:t>
            </w:r>
          </w:p>
        </w:tc>
        <w:tc>
          <w:tcPr>
            <w:tcW w:w="563" w:type="pct"/>
            <w:shd w:val="clear" w:color="auto" w:fill="FFFFFF" w:themeFill="background1"/>
            <w:tcMar>
              <w:top w:w="15" w:type="dxa"/>
              <w:bottom w:w="0" w:type="dxa"/>
            </w:tcMar>
            <w:vAlign w:val="center"/>
            <w:hideMark/>
          </w:tcPr>
          <w:p w14:paraId="797EEC77" w14:textId="102833F3" w:rsidR="003B1A26" w:rsidRDefault="008C750F" w:rsidP="00430010">
            <w:pPr>
              <w:pStyle w:val="Tabletext"/>
              <w:keepNext/>
              <w:spacing w:after="0"/>
              <w:jc w:val="center"/>
              <w:rPr>
                <w:lang w:val="en-US"/>
              </w:rPr>
            </w:pPr>
            <w:r w:rsidRPr="008C750F">
              <w:rPr>
                <w:lang w:val="en-US"/>
              </w:rPr>
              <w:t>475</w:t>
            </w:r>
          </w:p>
          <w:p w14:paraId="230B5521" w14:textId="0EC36824" w:rsidR="008C750F" w:rsidRPr="008C750F" w:rsidRDefault="008C750F" w:rsidP="00430010">
            <w:pPr>
              <w:pStyle w:val="Tabletext"/>
              <w:keepNext/>
              <w:spacing w:after="0"/>
              <w:jc w:val="center"/>
            </w:pPr>
            <w:r w:rsidRPr="008C750F">
              <w:rPr>
                <w:lang w:val="en-US"/>
              </w:rPr>
              <w:t>(72%)</w:t>
            </w:r>
          </w:p>
        </w:tc>
        <w:tc>
          <w:tcPr>
            <w:tcW w:w="483" w:type="pct"/>
            <w:shd w:val="clear" w:color="auto" w:fill="FFFFFF" w:themeFill="background1"/>
            <w:tcMar>
              <w:top w:w="15" w:type="dxa"/>
              <w:bottom w:w="0" w:type="dxa"/>
            </w:tcMar>
            <w:vAlign w:val="center"/>
            <w:hideMark/>
          </w:tcPr>
          <w:p w14:paraId="447347BD" w14:textId="715D9B76" w:rsidR="003B1A26" w:rsidRDefault="008C750F" w:rsidP="00430010">
            <w:pPr>
              <w:pStyle w:val="Tabletext"/>
              <w:keepNext/>
              <w:spacing w:after="0"/>
              <w:jc w:val="center"/>
              <w:rPr>
                <w:lang w:val="en-US"/>
              </w:rPr>
            </w:pPr>
            <w:r w:rsidRPr="008C750F">
              <w:rPr>
                <w:lang w:val="en-US"/>
              </w:rPr>
              <w:t>68</w:t>
            </w:r>
          </w:p>
          <w:p w14:paraId="04CD9F45" w14:textId="64C714BB" w:rsidR="008C750F" w:rsidRPr="008C750F" w:rsidRDefault="008C750F" w:rsidP="00430010">
            <w:pPr>
              <w:pStyle w:val="Tabletext"/>
              <w:keepNext/>
              <w:spacing w:after="0"/>
              <w:jc w:val="center"/>
            </w:pPr>
            <w:r w:rsidRPr="008C750F">
              <w:rPr>
                <w:lang w:val="en-US"/>
              </w:rPr>
              <w:t>(7%)</w:t>
            </w:r>
          </w:p>
        </w:tc>
        <w:tc>
          <w:tcPr>
            <w:tcW w:w="592" w:type="pct"/>
            <w:shd w:val="clear" w:color="auto" w:fill="FFFFFF" w:themeFill="background1"/>
            <w:tcMar>
              <w:top w:w="15" w:type="dxa"/>
              <w:bottom w:w="0" w:type="dxa"/>
            </w:tcMar>
            <w:vAlign w:val="center"/>
            <w:hideMark/>
          </w:tcPr>
          <w:p w14:paraId="3983B7BB" w14:textId="2F21E1D3" w:rsidR="003B1A26" w:rsidRDefault="008C750F" w:rsidP="00430010">
            <w:pPr>
              <w:pStyle w:val="Tabletext"/>
              <w:keepNext/>
              <w:spacing w:after="0"/>
              <w:jc w:val="center"/>
              <w:rPr>
                <w:lang w:val="en-US"/>
              </w:rPr>
            </w:pPr>
            <w:r w:rsidRPr="008C750F">
              <w:rPr>
                <w:lang w:val="en-US"/>
              </w:rPr>
              <w:t>84</w:t>
            </w:r>
          </w:p>
          <w:p w14:paraId="5F63CA18" w14:textId="20A6C942" w:rsidR="008C750F" w:rsidRPr="008C750F" w:rsidRDefault="008C750F" w:rsidP="00430010">
            <w:pPr>
              <w:pStyle w:val="Tabletext"/>
              <w:keepNext/>
              <w:spacing w:after="0"/>
              <w:jc w:val="center"/>
            </w:pPr>
            <w:r w:rsidRPr="008C750F">
              <w:rPr>
                <w:lang w:val="en-US"/>
              </w:rPr>
              <w:t>(15%)</w:t>
            </w:r>
          </w:p>
        </w:tc>
        <w:tc>
          <w:tcPr>
            <w:tcW w:w="658" w:type="pct"/>
            <w:shd w:val="clear" w:color="auto" w:fill="FFFFFF" w:themeFill="background1"/>
            <w:tcMar>
              <w:top w:w="15" w:type="dxa"/>
              <w:bottom w:w="0" w:type="dxa"/>
            </w:tcMar>
            <w:vAlign w:val="center"/>
            <w:hideMark/>
          </w:tcPr>
          <w:p w14:paraId="124CE51F" w14:textId="41E11B1E" w:rsidR="008C750F" w:rsidRPr="008C750F" w:rsidRDefault="008C750F" w:rsidP="00430010">
            <w:pPr>
              <w:pStyle w:val="Tabletext"/>
              <w:keepNext/>
              <w:spacing w:after="0"/>
              <w:jc w:val="center"/>
            </w:pPr>
          </w:p>
        </w:tc>
        <w:tc>
          <w:tcPr>
            <w:tcW w:w="481" w:type="pct"/>
            <w:shd w:val="clear" w:color="auto" w:fill="FFFFFF" w:themeFill="background1"/>
            <w:tcMar>
              <w:top w:w="15" w:type="dxa"/>
              <w:bottom w:w="0" w:type="dxa"/>
            </w:tcMar>
            <w:vAlign w:val="center"/>
            <w:hideMark/>
          </w:tcPr>
          <w:p w14:paraId="57327A3D" w14:textId="73DA21F7" w:rsidR="003B1A26" w:rsidRDefault="008C750F" w:rsidP="00430010">
            <w:pPr>
              <w:pStyle w:val="Tabletext"/>
              <w:keepNext/>
              <w:spacing w:after="0"/>
              <w:jc w:val="center"/>
              <w:rPr>
                <w:lang w:val="en-US"/>
              </w:rPr>
            </w:pPr>
            <w:r w:rsidRPr="008C750F">
              <w:rPr>
                <w:lang w:val="en-US"/>
              </w:rPr>
              <w:t>3</w:t>
            </w:r>
          </w:p>
          <w:p w14:paraId="2AFE870B" w14:textId="1DE78DAA" w:rsidR="008C750F" w:rsidRPr="008C750F" w:rsidRDefault="008C750F" w:rsidP="00430010">
            <w:pPr>
              <w:pStyle w:val="Tabletext"/>
              <w:keepNext/>
              <w:spacing w:after="0"/>
              <w:jc w:val="center"/>
            </w:pPr>
            <w:r w:rsidRPr="008C750F">
              <w:rPr>
                <w:lang w:val="en-US"/>
              </w:rPr>
              <w:t>(1%)</w:t>
            </w:r>
          </w:p>
        </w:tc>
        <w:tc>
          <w:tcPr>
            <w:tcW w:w="472" w:type="pct"/>
            <w:shd w:val="clear" w:color="auto" w:fill="FFFFFF" w:themeFill="background1"/>
            <w:tcMar>
              <w:top w:w="15" w:type="dxa"/>
              <w:bottom w:w="0" w:type="dxa"/>
            </w:tcMar>
            <w:vAlign w:val="center"/>
            <w:hideMark/>
          </w:tcPr>
          <w:p w14:paraId="4DC21660" w14:textId="1255F94B" w:rsidR="003B1A26" w:rsidRDefault="008C750F" w:rsidP="00430010">
            <w:pPr>
              <w:pStyle w:val="Tabletext"/>
              <w:keepNext/>
              <w:spacing w:after="0"/>
              <w:jc w:val="center"/>
              <w:rPr>
                <w:lang w:val="en-US"/>
              </w:rPr>
            </w:pPr>
            <w:r w:rsidRPr="008C750F">
              <w:rPr>
                <w:lang w:val="en-US"/>
              </w:rPr>
              <w:t>26</w:t>
            </w:r>
          </w:p>
          <w:p w14:paraId="018F6DFE" w14:textId="669A6FDB" w:rsidR="008C750F" w:rsidRPr="008C750F" w:rsidRDefault="008C750F" w:rsidP="00430010">
            <w:pPr>
              <w:pStyle w:val="Tabletext"/>
              <w:keepNext/>
              <w:spacing w:after="0"/>
              <w:jc w:val="center"/>
            </w:pPr>
            <w:r w:rsidRPr="008C750F">
              <w:rPr>
                <w:lang w:val="en-US"/>
              </w:rPr>
              <w:t>(15%)</w:t>
            </w:r>
          </w:p>
        </w:tc>
        <w:tc>
          <w:tcPr>
            <w:tcW w:w="473" w:type="pct"/>
            <w:shd w:val="clear" w:color="auto" w:fill="FFFFFF" w:themeFill="background1"/>
            <w:tcMar>
              <w:top w:w="15" w:type="dxa"/>
              <w:bottom w:w="0" w:type="dxa"/>
            </w:tcMar>
            <w:vAlign w:val="center"/>
            <w:hideMark/>
          </w:tcPr>
          <w:p w14:paraId="4014F5F9" w14:textId="07496FC4" w:rsidR="003B1A26" w:rsidRDefault="008C750F" w:rsidP="00430010">
            <w:pPr>
              <w:pStyle w:val="Tabletext"/>
              <w:keepNext/>
              <w:spacing w:after="0"/>
              <w:jc w:val="center"/>
              <w:rPr>
                <w:lang w:val="en-US"/>
              </w:rPr>
            </w:pPr>
            <w:r w:rsidRPr="008C750F">
              <w:rPr>
                <w:lang w:val="en-US"/>
              </w:rPr>
              <w:t>8</w:t>
            </w:r>
          </w:p>
          <w:p w14:paraId="767B5734" w14:textId="29E13758" w:rsidR="008C750F" w:rsidRPr="008C750F" w:rsidRDefault="008C750F" w:rsidP="00430010">
            <w:pPr>
              <w:pStyle w:val="Tabletext"/>
              <w:keepNext/>
              <w:spacing w:after="0"/>
              <w:jc w:val="center"/>
            </w:pPr>
            <w:r w:rsidRPr="008C750F">
              <w:rPr>
                <w:lang w:val="en-US"/>
              </w:rPr>
              <w:t>(2%)</w:t>
            </w:r>
          </w:p>
        </w:tc>
        <w:tc>
          <w:tcPr>
            <w:tcW w:w="424" w:type="pct"/>
            <w:shd w:val="clear" w:color="auto" w:fill="FFFFFF" w:themeFill="background1"/>
            <w:tcMar>
              <w:top w:w="15" w:type="dxa"/>
              <w:bottom w:w="0" w:type="dxa"/>
            </w:tcMar>
            <w:vAlign w:val="center"/>
            <w:hideMark/>
          </w:tcPr>
          <w:p w14:paraId="113A6666" w14:textId="27516A8D" w:rsidR="00153EFF" w:rsidRDefault="008C750F" w:rsidP="00430010">
            <w:pPr>
              <w:pStyle w:val="Tabletext"/>
              <w:keepNext/>
              <w:spacing w:after="0"/>
              <w:jc w:val="center"/>
              <w:rPr>
                <w:lang w:val="en-US"/>
              </w:rPr>
            </w:pPr>
            <w:r w:rsidRPr="008C750F">
              <w:rPr>
                <w:lang w:val="en-US"/>
              </w:rPr>
              <w:t>1</w:t>
            </w:r>
          </w:p>
          <w:p w14:paraId="74CD4CFD" w14:textId="0C61710B" w:rsidR="008C750F" w:rsidRPr="008C750F" w:rsidRDefault="008C750F" w:rsidP="00430010">
            <w:pPr>
              <w:pStyle w:val="Tabletext"/>
              <w:keepNext/>
              <w:spacing w:after="0"/>
              <w:jc w:val="center"/>
            </w:pPr>
            <w:r w:rsidRPr="008C750F">
              <w:rPr>
                <w:lang w:val="en-US"/>
              </w:rPr>
              <w:t>(0%)</w:t>
            </w:r>
          </w:p>
        </w:tc>
      </w:tr>
      <w:tr w:rsidR="00B30BF6" w:rsidRPr="008C750F" w14:paraId="6D83EF94" w14:textId="77777777" w:rsidTr="00FC58F5">
        <w:trPr>
          <w:trHeight w:val="480"/>
        </w:trPr>
        <w:tc>
          <w:tcPr>
            <w:tcW w:w="854" w:type="pct"/>
            <w:shd w:val="clear" w:color="auto" w:fill="FFFFFF" w:themeFill="background1"/>
            <w:tcMar>
              <w:top w:w="15" w:type="dxa"/>
              <w:bottom w:w="0" w:type="dxa"/>
            </w:tcMar>
            <w:vAlign w:val="center"/>
            <w:hideMark/>
          </w:tcPr>
          <w:p w14:paraId="06F78882" w14:textId="77777777" w:rsidR="008C750F" w:rsidRPr="00153EFF" w:rsidRDefault="008C750F" w:rsidP="00B130E0">
            <w:pPr>
              <w:pStyle w:val="Tabletext"/>
              <w:keepNext/>
              <w:spacing w:after="0"/>
            </w:pPr>
            <w:r w:rsidRPr="00153EFF">
              <w:rPr>
                <w:lang w:val="en-US"/>
              </w:rPr>
              <w:t>SMICS</w:t>
            </w:r>
          </w:p>
        </w:tc>
        <w:tc>
          <w:tcPr>
            <w:tcW w:w="563" w:type="pct"/>
            <w:shd w:val="clear" w:color="auto" w:fill="FFFFFF" w:themeFill="background1"/>
            <w:tcMar>
              <w:top w:w="15" w:type="dxa"/>
              <w:bottom w:w="0" w:type="dxa"/>
            </w:tcMar>
            <w:vAlign w:val="center"/>
            <w:hideMark/>
          </w:tcPr>
          <w:p w14:paraId="33E9770F" w14:textId="79716D79" w:rsidR="003B1A26" w:rsidRDefault="008C750F" w:rsidP="00430010">
            <w:pPr>
              <w:pStyle w:val="Tabletext"/>
              <w:keepNext/>
              <w:spacing w:after="0"/>
              <w:jc w:val="center"/>
              <w:rPr>
                <w:lang w:val="en-US"/>
              </w:rPr>
            </w:pPr>
            <w:r w:rsidRPr="008C750F">
              <w:rPr>
                <w:lang w:val="en-US"/>
              </w:rPr>
              <w:t>40</w:t>
            </w:r>
          </w:p>
          <w:p w14:paraId="613C992D" w14:textId="154284B3" w:rsidR="008C750F" w:rsidRPr="008C750F" w:rsidRDefault="008C750F" w:rsidP="00430010">
            <w:pPr>
              <w:pStyle w:val="Tabletext"/>
              <w:keepNext/>
              <w:spacing w:after="0"/>
              <w:jc w:val="center"/>
            </w:pPr>
            <w:r w:rsidRPr="008C750F">
              <w:rPr>
                <w:lang w:val="en-US"/>
              </w:rPr>
              <w:t>(6%)</w:t>
            </w:r>
          </w:p>
        </w:tc>
        <w:tc>
          <w:tcPr>
            <w:tcW w:w="483" w:type="pct"/>
            <w:shd w:val="clear" w:color="auto" w:fill="FFFFFF" w:themeFill="background1"/>
            <w:tcMar>
              <w:top w:w="15" w:type="dxa"/>
              <w:bottom w:w="0" w:type="dxa"/>
            </w:tcMar>
            <w:vAlign w:val="center"/>
            <w:hideMark/>
          </w:tcPr>
          <w:p w14:paraId="68655CDA" w14:textId="0F81BB63" w:rsidR="003B1A26" w:rsidRDefault="008C750F" w:rsidP="00430010">
            <w:pPr>
              <w:pStyle w:val="Tabletext"/>
              <w:keepNext/>
              <w:spacing w:after="0"/>
              <w:jc w:val="center"/>
              <w:rPr>
                <w:lang w:val="en-US"/>
              </w:rPr>
            </w:pPr>
            <w:r w:rsidRPr="008C750F">
              <w:rPr>
                <w:lang w:val="en-US"/>
              </w:rPr>
              <w:t>778</w:t>
            </w:r>
          </w:p>
          <w:p w14:paraId="6CCD3BC9" w14:textId="1593F687" w:rsidR="008C750F" w:rsidRPr="008C750F" w:rsidRDefault="008C750F" w:rsidP="00430010">
            <w:pPr>
              <w:pStyle w:val="Tabletext"/>
              <w:keepNext/>
              <w:spacing w:after="0"/>
              <w:jc w:val="center"/>
            </w:pPr>
            <w:r w:rsidRPr="008C750F">
              <w:rPr>
                <w:lang w:val="en-US"/>
              </w:rPr>
              <w:t>(82%)</w:t>
            </w:r>
          </w:p>
        </w:tc>
        <w:tc>
          <w:tcPr>
            <w:tcW w:w="592" w:type="pct"/>
            <w:shd w:val="clear" w:color="auto" w:fill="FFFFFF" w:themeFill="background1"/>
            <w:tcMar>
              <w:top w:w="15" w:type="dxa"/>
              <w:bottom w:w="0" w:type="dxa"/>
            </w:tcMar>
            <w:vAlign w:val="center"/>
            <w:hideMark/>
          </w:tcPr>
          <w:p w14:paraId="76C91073" w14:textId="7EFE8553" w:rsidR="003B1A26" w:rsidRDefault="008C750F" w:rsidP="00430010">
            <w:pPr>
              <w:pStyle w:val="Tabletext"/>
              <w:keepNext/>
              <w:spacing w:after="0"/>
              <w:jc w:val="center"/>
              <w:rPr>
                <w:lang w:val="en-US"/>
              </w:rPr>
            </w:pPr>
            <w:r w:rsidRPr="008C750F">
              <w:rPr>
                <w:lang w:val="en-US"/>
              </w:rPr>
              <w:t>7</w:t>
            </w:r>
          </w:p>
          <w:p w14:paraId="187B86E2" w14:textId="0D2C47BF" w:rsidR="008C750F" w:rsidRPr="008C750F" w:rsidRDefault="008C750F" w:rsidP="00430010">
            <w:pPr>
              <w:pStyle w:val="Tabletext"/>
              <w:keepNext/>
              <w:spacing w:after="0"/>
              <w:jc w:val="center"/>
            </w:pPr>
            <w:r w:rsidRPr="008C750F">
              <w:rPr>
                <w:lang w:val="en-US"/>
              </w:rPr>
              <w:t>(1%)</w:t>
            </w:r>
          </w:p>
        </w:tc>
        <w:tc>
          <w:tcPr>
            <w:tcW w:w="658" w:type="pct"/>
            <w:shd w:val="clear" w:color="auto" w:fill="FFFFFF" w:themeFill="background1"/>
            <w:tcMar>
              <w:top w:w="15" w:type="dxa"/>
              <w:bottom w:w="0" w:type="dxa"/>
            </w:tcMar>
            <w:vAlign w:val="center"/>
            <w:hideMark/>
          </w:tcPr>
          <w:p w14:paraId="2A8D3E2A" w14:textId="054DC27C" w:rsidR="003B1A26" w:rsidRDefault="008C750F" w:rsidP="00430010">
            <w:pPr>
              <w:pStyle w:val="Tabletext"/>
              <w:keepNext/>
              <w:spacing w:after="0"/>
              <w:jc w:val="center"/>
              <w:rPr>
                <w:lang w:val="en-US"/>
              </w:rPr>
            </w:pPr>
            <w:r w:rsidRPr="008C750F">
              <w:rPr>
                <w:lang w:val="en-US"/>
              </w:rPr>
              <w:t>2</w:t>
            </w:r>
          </w:p>
          <w:p w14:paraId="55F23F20" w14:textId="3A4CACC8" w:rsidR="008C750F" w:rsidRPr="008C750F" w:rsidRDefault="008C750F" w:rsidP="00430010">
            <w:pPr>
              <w:pStyle w:val="Tabletext"/>
              <w:keepNext/>
              <w:spacing w:after="0"/>
              <w:jc w:val="center"/>
            </w:pPr>
            <w:r w:rsidRPr="008C750F">
              <w:rPr>
                <w:lang w:val="en-US"/>
              </w:rPr>
              <w:t>(1%)</w:t>
            </w:r>
          </w:p>
        </w:tc>
        <w:tc>
          <w:tcPr>
            <w:tcW w:w="481" w:type="pct"/>
            <w:shd w:val="clear" w:color="auto" w:fill="FFFFFF" w:themeFill="background1"/>
            <w:tcMar>
              <w:top w:w="15" w:type="dxa"/>
              <w:bottom w:w="0" w:type="dxa"/>
            </w:tcMar>
            <w:vAlign w:val="center"/>
            <w:hideMark/>
          </w:tcPr>
          <w:p w14:paraId="78158ECA" w14:textId="132AAFF2" w:rsidR="003B1A26" w:rsidRDefault="008C750F" w:rsidP="00430010">
            <w:pPr>
              <w:pStyle w:val="Tabletext"/>
              <w:keepNext/>
              <w:spacing w:after="0"/>
              <w:jc w:val="center"/>
              <w:rPr>
                <w:lang w:val="en-US"/>
              </w:rPr>
            </w:pPr>
            <w:r w:rsidRPr="008C750F">
              <w:rPr>
                <w:lang w:val="en-US"/>
              </w:rPr>
              <w:t>31</w:t>
            </w:r>
          </w:p>
          <w:p w14:paraId="496CA337" w14:textId="46885AF0" w:rsidR="008C750F" w:rsidRPr="008C750F" w:rsidRDefault="008C750F" w:rsidP="00430010">
            <w:pPr>
              <w:pStyle w:val="Tabletext"/>
              <w:keepNext/>
              <w:spacing w:after="0"/>
              <w:jc w:val="center"/>
            </w:pPr>
            <w:r w:rsidRPr="008C750F">
              <w:rPr>
                <w:lang w:val="en-US"/>
              </w:rPr>
              <w:t>(15%)</w:t>
            </w:r>
          </w:p>
        </w:tc>
        <w:tc>
          <w:tcPr>
            <w:tcW w:w="472" w:type="pct"/>
            <w:shd w:val="clear" w:color="auto" w:fill="FFFFFF" w:themeFill="background1"/>
            <w:tcMar>
              <w:top w:w="15" w:type="dxa"/>
              <w:bottom w:w="0" w:type="dxa"/>
            </w:tcMar>
            <w:vAlign w:val="center"/>
            <w:hideMark/>
          </w:tcPr>
          <w:p w14:paraId="78A4D55E" w14:textId="67AC806C" w:rsidR="003B1A26" w:rsidRDefault="008C750F" w:rsidP="00430010">
            <w:pPr>
              <w:pStyle w:val="Tabletext"/>
              <w:keepNext/>
              <w:spacing w:after="0"/>
              <w:jc w:val="center"/>
              <w:rPr>
                <w:lang w:val="en-US"/>
              </w:rPr>
            </w:pPr>
            <w:r w:rsidRPr="008C750F">
              <w:rPr>
                <w:lang w:val="en-US"/>
              </w:rPr>
              <w:t>2</w:t>
            </w:r>
          </w:p>
          <w:p w14:paraId="67BE40BB" w14:textId="2D99998F" w:rsidR="008C750F" w:rsidRPr="008C750F" w:rsidRDefault="008C750F" w:rsidP="00430010">
            <w:pPr>
              <w:pStyle w:val="Tabletext"/>
              <w:keepNext/>
              <w:spacing w:after="0"/>
              <w:jc w:val="center"/>
            </w:pPr>
            <w:r w:rsidRPr="008C750F">
              <w:rPr>
                <w:lang w:val="en-US"/>
              </w:rPr>
              <w:t>(1%)</w:t>
            </w:r>
          </w:p>
        </w:tc>
        <w:tc>
          <w:tcPr>
            <w:tcW w:w="473" w:type="pct"/>
            <w:shd w:val="clear" w:color="auto" w:fill="FFFFFF" w:themeFill="background1"/>
            <w:tcMar>
              <w:top w:w="15" w:type="dxa"/>
              <w:bottom w:w="0" w:type="dxa"/>
            </w:tcMar>
            <w:vAlign w:val="center"/>
            <w:hideMark/>
          </w:tcPr>
          <w:p w14:paraId="01DD400E" w14:textId="5FC7A133" w:rsidR="003B1A26" w:rsidRDefault="008C750F" w:rsidP="00430010">
            <w:pPr>
              <w:pStyle w:val="Tabletext"/>
              <w:keepNext/>
              <w:spacing w:after="0"/>
              <w:jc w:val="center"/>
              <w:rPr>
                <w:lang w:val="en-US"/>
              </w:rPr>
            </w:pPr>
            <w:r w:rsidRPr="008C750F">
              <w:rPr>
                <w:lang w:val="en-US"/>
              </w:rPr>
              <w:t>2</w:t>
            </w:r>
          </w:p>
          <w:p w14:paraId="08C63847" w14:textId="7F2D2479" w:rsidR="008C750F" w:rsidRPr="008C750F" w:rsidRDefault="008C750F" w:rsidP="00430010">
            <w:pPr>
              <w:pStyle w:val="Tabletext"/>
              <w:keepNext/>
              <w:spacing w:after="0"/>
              <w:jc w:val="center"/>
            </w:pPr>
            <w:r w:rsidRPr="008C750F">
              <w:rPr>
                <w:lang w:val="en-US"/>
              </w:rPr>
              <w:t>(1%)</w:t>
            </w:r>
          </w:p>
        </w:tc>
        <w:tc>
          <w:tcPr>
            <w:tcW w:w="424" w:type="pct"/>
            <w:shd w:val="clear" w:color="auto" w:fill="FFFFFF" w:themeFill="background1"/>
            <w:tcMar>
              <w:top w:w="15" w:type="dxa"/>
              <w:bottom w:w="0" w:type="dxa"/>
            </w:tcMar>
            <w:vAlign w:val="center"/>
            <w:hideMark/>
          </w:tcPr>
          <w:p w14:paraId="3769B650" w14:textId="088005EF" w:rsidR="008C750F" w:rsidRPr="008C750F" w:rsidRDefault="008C750F" w:rsidP="00430010">
            <w:pPr>
              <w:pStyle w:val="Tabletext"/>
              <w:keepNext/>
              <w:spacing w:after="0"/>
              <w:jc w:val="center"/>
            </w:pPr>
          </w:p>
        </w:tc>
      </w:tr>
      <w:tr w:rsidR="00B30BF6" w:rsidRPr="008C750F" w14:paraId="1E349D1C" w14:textId="77777777" w:rsidTr="00FC58F5">
        <w:trPr>
          <w:trHeight w:val="480"/>
        </w:trPr>
        <w:tc>
          <w:tcPr>
            <w:tcW w:w="854" w:type="pct"/>
            <w:shd w:val="clear" w:color="auto" w:fill="FFFFFF" w:themeFill="background1"/>
            <w:tcMar>
              <w:top w:w="15" w:type="dxa"/>
              <w:bottom w:w="0" w:type="dxa"/>
            </w:tcMar>
            <w:vAlign w:val="center"/>
            <w:hideMark/>
          </w:tcPr>
          <w:p w14:paraId="798AFCC5" w14:textId="77777777" w:rsidR="008C750F" w:rsidRPr="00153EFF" w:rsidRDefault="008C750F" w:rsidP="00B130E0">
            <w:pPr>
              <w:pStyle w:val="Tabletext"/>
              <w:keepNext/>
              <w:spacing w:after="0"/>
            </w:pPr>
            <w:r w:rsidRPr="00153EFF">
              <w:rPr>
                <w:lang w:val="en-US"/>
              </w:rPr>
              <w:t>WCMICS</w:t>
            </w:r>
          </w:p>
        </w:tc>
        <w:tc>
          <w:tcPr>
            <w:tcW w:w="563" w:type="pct"/>
            <w:shd w:val="clear" w:color="auto" w:fill="FFFFFF" w:themeFill="background1"/>
            <w:tcMar>
              <w:top w:w="15" w:type="dxa"/>
              <w:bottom w:w="0" w:type="dxa"/>
            </w:tcMar>
            <w:vAlign w:val="center"/>
            <w:hideMark/>
          </w:tcPr>
          <w:p w14:paraId="122EF231" w14:textId="32706496" w:rsidR="003B1A26" w:rsidRDefault="008C750F" w:rsidP="00430010">
            <w:pPr>
              <w:pStyle w:val="Tabletext"/>
              <w:keepNext/>
              <w:spacing w:after="0"/>
              <w:jc w:val="center"/>
              <w:rPr>
                <w:lang w:val="en-US"/>
              </w:rPr>
            </w:pPr>
            <w:r w:rsidRPr="008C750F">
              <w:rPr>
                <w:lang w:val="en-US"/>
              </w:rPr>
              <w:t>144</w:t>
            </w:r>
          </w:p>
          <w:p w14:paraId="64100315" w14:textId="1E893E7D" w:rsidR="008C750F" w:rsidRPr="008C750F" w:rsidRDefault="008C750F" w:rsidP="00430010">
            <w:pPr>
              <w:pStyle w:val="Tabletext"/>
              <w:keepNext/>
              <w:spacing w:after="0"/>
              <w:jc w:val="center"/>
            </w:pPr>
            <w:r w:rsidRPr="008C750F">
              <w:rPr>
                <w:lang w:val="en-US"/>
              </w:rPr>
              <w:t>(22%)</w:t>
            </w:r>
          </w:p>
        </w:tc>
        <w:tc>
          <w:tcPr>
            <w:tcW w:w="483" w:type="pct"/>
            <w:shd w:val="clear" w:color="auto" w:fill="FFFFFF" w:themeFill="background1"/>
            <w:tcMar>
              <w:top w:w="15" w:type="dxa"/>
              <w:bottom w:w="0" w:type="dxa"/>
            </w:tcMar>
            <w:vAlign w:val="center"/>
            <w:hideMark/>
          </w:tcPr>
          <w:p w14:paraId="2F0CFE77" w14:textId="1CCFA244" w:rsidR="003B1A26" w:rsidRDefault="008C750F" w:rsidP="00430010">
            <w:pPr>
              <w:pStyle w:val="Tabletext"/>
              <w:keepNext/>
              <w:spacing w:after="0"/>
              <w:jc w:val="center"/>
              <w:rPr>
                <w:lang w:val="en-US"/>
              </w:rPr>
            </w:pPr>
            <w:r w:rsidRPr="008C750F">
              <w:rPr>
                <w:lang w:val="en-US"/>
              </w:rPr>
              <w:t>99</w:t>
            </w:r>
          </w:p>
          <w:p w14:paraId="55531DA9" w14:textId="13A7FFCC" w:rsidR="008C750F" w:rsidRPr="008C750F" w:rsidRDefault="008C750F" w:rsidP="00430010">
            <w:pPr>
              <w:pStyle w:val="Tabletext"/>
              <w:keepNext/>
              <w:spacing w:after="0"/>
              <w:jc w:val="center"/>
            </w:pPr>
            <w:r w:rsidRPr="008C750F">
              <w:rPr>
                <w:lang w:val="en-US"/>
              </w:rPr>
              <w:t>(10%)</w:t>
            </w:r>
          </w:p>
        </w:tc>
        <w:tc>
          <w:tcPr>
            <w:tcW w:w="592" w:type="pct"/>
            <w:shd w:val="clear" w:color="auto" w:fill="FFFFFF" w:themeFill="background1"/>
            <w:tcMar>
              <w:top w:w="15" w:type="dxa"/>
              <w:bottom w:w="0" w:type="dxa"/>
            </w:tcMar>
            <w:vAlign w:val="center"/>
            <w:hideMark/>
          </w:tcPr>
          <w:p w14:paraId="12701E0B" w14:textId="6490C106" w:rsidR="003B1A26" w:rsidRDefault="008C750F" w:rsidP="00430010">
            <w:pPr>
              <w:pStyle w:val="Tabletext"/>
              <w:keepNext/>
              <w:spacing w:after="0"/>
              <w:jc w:val="center"/>
              <w:rPr>
                <w:lang w:val="en-US"/>
              </w:rPr>
            </w:pPr>
            <w:r w:rsidRPr="008C750F">
              <w:rPr>
                <w:lang w:val="en-US"/>
              </w:rPr>
              <w:t>422</w:t>
            </w:r>
          </w:p>
          <w:p w14:paraId="70A5BED9" w14:textId="1A88F01C" w:rsidR="008C750F" w:rsidRPr="008C750F" w:rsidRDefault="008C750F" w:rsidP="00430010">
            <w:pPr>
              <w:pStyle w:val="Tabletext"/>
              <w:keepNext/>
              <w:spacing w:after="0"/>
              <w:jc w:val="center"/>
            </w:pPr>
            <w:r w:rsidRPr="008C750F">
              <w:rPr>
                <w:lang w:val="en-US"/>
              </w:rPr>
              <w:t>(78%)</w:t>
            </w:r>
          </w:p>
        </w:tc>
        <w:tc>
          <w:tcPr>
            <w:tcW w:w="658" w:type="pct"/>
            <w:shd w:val="clear" w:color="auto" w:fill="FFFFFF" w:themeFill="background1"/>
            <w:tcMar>
              <w:top w:w="15" w:type="dxa"/>
              <w:bottom w:w="0" w:type="dxa"/>
            </w:tcMar>
            <w:vAlign w:val="center"/>
            <w:hideMark/>
          </w:tcPr>
          <w:p w14:paraId="3585C56D" w14:textId="2049F778" w:rsidR="003B1A26" w:rsidRDefault="008C750F" w:rsidP="00430010">
            <w:pPr>
              <w:pStyle w:val="Tabletext"/>
              <w:keepNext/>
              <w:spacing w:after="0"/>
              <w:jc w:val="center"/>
              <w:rPr>
                <w:lang w:val="en-US"/>
              </w:rPr>
            </w:pPr>
            <w:r w:rsidRPr="008C750F">
              <w:rPr>
                <w:lang w:val="en-US"/>
              </w:rPr>
              <w:t>12</w:t>
            </w:r>
          </w:p>
          <w:p w14:paraId="21977E99" w14:textId="07968C01" w:rsidR="008C750F" w:rsidRPr="008C750F" w:rsidRDefault="008C750F" w:rsidP="00430010">
            <w:pPr>
              <w:pStyle w:val="Tabletext"/>
              <w:keepNext/>
              <w:spacing w:after="0"/>
              <w:jc w:val="center"/>
            </w:pPr>
            <w:r w:rsidRPr="008C750F">
              <w:rPr>
                <w:lang w:val="en-US"/>
              </w:rPr>
              <w:t>(7%)</w:t>
            </w:r>
          </w:p>
        </w:tc>
        <w:tc>
          <w:tcPr>
            <w:tcW w:w="481" w:type="pct"/>
            <w:shd w:val="clear" w:color="auto" w:fill="FFFFFF" w:themeFill="background1"/>
            <w:tcMar>
              <w:top w:w="15" w:type="dxa"/>
              <w:bottom w:w="0" w:type="dxa"/>
            </w:tcMar>
            <w:vAlign w:val="center"/>
            <w:hideMark/>
          </w:tcPr>
          <w:p w14:paraId="06DC8948" w14:textId="50A78CD6" w:rsidR="003B1A26" w:rsidRDefault="008C750F" w:rsidP="00430010">
            <w:pPr>
              <w:pStyle w:val="Tabletext"/>
              <w:keepNext/>
              <w:spacing w:after="0"/>
              <w:jc w:val="center"/>
              <w:rPr>
                <w:lang w:val="en-US"/>
              </w:rPr>
            </w:pPr>
            <w:r w:rsidRPr="008C750F">
              <w:rPr>
                <w:lang w:val="en-US"/>
              </w:rPr>
              <w:t>10</w:t>
            </w:r>
          </w:p>
          <w:p w14:paraId="4BE07F7C" w14:textId="6E13C0E8" w:rsidR="008C750F" w:rsidRPr="008C750F" w:rsidRDefault="008C750F" w:rsidP="00430010">
            <w:pPr>
              <w:pStyle w:val="Tabletext"/>
              <w:keepNext/>
              <w:spacing w:after="0"/>
              <w:jc w:val="center"/>
            </w:pPr>
            <w:r w:rsidRPr="008C750F">
              <w:rPr>
                <w:lang w:val="en-US"/>
              </w:rPr>
              <w:t>(5%)</w:t>
            </w:r>
          </w:p>
        </w:tc>
        <w:tc>
          <w:tcPr>
            <w:tcW w:w="472" w:type="pct"/>
            <w:shd w:val="clear" w:color="auto" w:fill="FFFFFF" w:themeFill="background1"/>
            <w:tcMar>
              <w:top w:w="15" w:type="dxa"/>
              <w:bottom w:w="0" w:type="dxa"/>
            </w:tcMar>
            <w:vAlign w:val="center"/>
            <w:hideMark/>
          </w:tcPr>
          <w:p w14:paraId="4A90BC6E" w14:textId="46D2CA34" w:rsidR="003B1A26" w:rsidRDefault="008C750F" w:rsidP="00430010">
            <w:pPr>
              <w:pStyle w:val="Tabletext"/>
              <w:keepNext/>
              <w:spacing w:after="0"/>
              <w:jc w:val="center"/>
              <w:rPr>
                <w:lang w:val="en-US"/>
              </w:rPr>
            </w:pPr>
            <w:r w:rsidRPr="008C750F">
              <w:rPr>
                <w:lang w:val="en-US"/>
              </w:rPr>
              <w:t>19</w:t>
            </w:r>
          </w:p>
          <w:p w14:paraId="7E8791F5" w14:textId="4C614494" w:rsidR="008C750F" w:rsidRPr="008C750F" w:rsidRDefault="008C750F" w:rsidP="00430010">
            <w:pPr>
              <w:pStyle w:val="Tabletext"/>
              <w:keepNext/>
              <w:spacing w:after="0"/>
              <w:jc w:val="center"/>
            </w:pPr>
            <w:r w:rsidRPr="008C750F">
              <w:rPr>
                <w:lang w:val="en-US"/>
              </w:rPr>
              <w:t>(11%)</w:t>
            </w:r>
          </w:p>
        </w:tc>
        <w:tc>
          <w:tcPr>
            <w:tcW w:w="473" w:type="pct"/>
            <w:shd w:val="clear" w:color="auto" w:fill="FFFFFF" w:themeFill="background1"/>
            <w:tcMar>
              <w:top w:w="15" w:type="dxa"/>
              <w:bottom w:w="0" w:type="dxa"/>
            </w:tcMar>
            <w:vAlign w:val="center"/>
            <w:hideMark/>
          </w:tcPr>
          <w:p w14:paraId="2F68D182" w14:textId="1FA40C47" w:rsidR="003B1A26" w:rsidRDefault="008C750F" w:rsidP="00430010">
            <w:pPr>
              <w:pStyle w:val="Tabletext"/>
              <w:keepNext/>
              <w:spacing w:after="0"/>
              <w:jc w:val="center"/>
              <w:rPr>
                <w:lang w:val="en-US"/>
              </w:rPr>
            </w:pPr>
            <w:r w:rsidRPr="008C750F">
              <w:rPr>
                <w:lang w:val="en-US"/>
              </w:rPr>
              <w:t>60</w:t>
            </w:r>
          </w:p>
          <w:p w14:paraId="31F76302" w14:textId="1FEF0393" w:rsidR="008C750F" w:rsidRPr="008C750F" w:rsidRDefault="008C750F" w:rsidP="00430010">
            <w:pPr>
              <w:pStyle w:val="Tabletext"/>
              <w:keepNext/>
              <w:spacing w:after="0"/>
              <w:jc w:val="center"/>
            </w:pPr>
            <w:r w:rsidRPr="008C750F">
              <w:rPr>
                <w:lang w:val="en-US"/>
              </w:rPr>
              <w:t>(18%)</w:t>
            </w:r>
          </w:p>
        </w:tc>
        <w:tc>
          <w:tcPr>
            <w:tcW w:w="424" w:type="pct"/>
            <w:shd w:val="clear" w:color="auto" w:fill="FFFFFF" w:themeFill="background1"/>
            <w:tcMar>
              <w:top w:w="15" w:type="dxa"/>
              <w:bottom w:w="0" w:type="dxa"/>
            </w:tcMar>
            <w:vAlign w:val="center"/>
            <w:hideMark/>
          </w:tcPr>
          <w:p w14:paraId="5D56ECFC" w14:textId="7377BC08" w:rsidR="00153EFF" w:rsidRDefault="008C750F" w:rsidP="00430010">
            <w:pPr>
              <w:pStyle w:val="Tabletext"/>
              <w:keepNext/>
              <w:spacing w:after="0"/>
              <w:jc w:val="center"/>
              <w:rPr>
                <w:lang w:val="en-US"/>
              </w:rPr>
            </w:pPr>
            <w:r w:rsidRPr="008C750F">
              <w:rPr>
                <w:lang w:val="en-US"/>
              </w:rPr>
              <w:t>9</w:t>
            </w:r>
          </w:p>
          <w:p w14:paraId="7A9E1911" w14:textId="087721C3" w:rsidR="008C750F" w:rsidRPr="008C750F" w:rsidRDefault="008C750F" w:rsidP="00430010">
            <w:pPr>
              <w:pStyle w:val="Tabletext"/>
              <w:keepNext/>
              <w:spacing w:after="0"/>
              <w:jc w:val="center"/>
            </w:pPr>
            <w:r w:rsidRPr="008C750F">
              <w:rPr>
                <w:lang w:val="en-US"/>
              </w:rPr>
              <w:t>(4%)</w:t>
            </w:r>
          </w:p>
        </w:tc>
      </w:tr>
      <w:tr w:rsidR="00B30BF6" w:rsidRPr="008C750F" w14:paraId="71EA2D97" w14:textId="77777777" w:rsidTr="00FC58F5">
        <w:trPr>
          <w:trHeight w:val="480"/>
        </w:trPr>
        <w:tc>
          <w:tcPr>
            <w:tcW w:w="854" w:type="pct"/>
            <w:shd w:val="clear" w:color="auto" w:fill="FFFFFF" w:themeFill="background1"/>
            <w:tcMar>
              <w:top w:w="15" w:type="dxa"/>
              <w:bottom w:w="0" w:type="dxa"/>
            </w:tcMar>
            <w:vAlign w:val="center"/>
            <w:hideMark/>
          </w:tcPr>
          <w:p w14:paraId="637BFF6E" w14:textId="77777777" w:rsidR="008C750F" w:rsidRPr="00153EFF" w:rsidRDefault="008C750F" w:rsidP="00B130E0">
            <w:pPr>
              <w:pStyle w:val="Tabletext"/>
              <w:keepNext/>
              <w:spacing w:after="0"/>
            </w:pPr>
            <w:r w:rsidRPr="00153EFF">
              <w:rPr>
                <w:lang w:val="en-US"/>
              </w:rPr>
              <w:t>BSWRICS</w:t>
            </w:r>
          </w:p>
        </w:tc>
        <w:tc>
          <w:tcPr>
            <w:tcW w:w="563" w:type="pct"/>
            <w:shd w:val="clear" w:color="auto" w:fill="FFFFFF" w:themeFill="background1"/>
            <w:tcMar>
              <w:top w:w="15" w:type="dxa"/>
              <w:bottom w:w="0" w:type="dxa"/>
            </w:tcMar>
            <w:vAlign w:val="center"/>
            <w:hideMark/>
          </w:tcPr>
          <w:p w14:paraId="27030B02" w14:textId="5375809B" w:rsidR="008C750F" w:rsidRPr="008C750F" w:rsidRDefault="008C750F" w:rsidP="00430010">
            <w:pPr>
              <w:pStyle w:val="Tabletext"/>
              <w:keepNext/>
              <w:spacing w:after="0"/>
              <w:jc w:val="center"/>
            </w:pPr>
          </w:p>
        </w:tc>
        <w:tc>
          <w:tcPr>
            <w:tcW w:w="483" w:type="pct"/>
            <w:shd w:val="clear" w:color="auto" w:fill="FFFFFF" w:themeFill="background1"/>
            <w:tcMar>
              <w:top w:w="15" w:type="dxa"/>
              <w:bottom w:w="0" w:type="dxa"/>
            </w:tcMar>
            <w:vAlign w:val="center"/>
            <w:hideMark/>
          </w:tcPr>
          <w:p w14:paraId="0CE8B0B9" w14:textId="5DD3A455" w:rsidR="003B1A26" w:rsidRDefault="008C750F" w:rsidP="00430010">
            <w:pPr>
              <w:pStyle w:val="Tabletext"/>
              <w:keepNext/>
              <w:spacing w:after="0"/>
              <w:jc w:val="center"/>
              <w:rPr>
                <w:lang w:val="en-US"/>
              </w:rPr>
            </w:pPr>
            <w:r w:rsidRPr="008C750F">
              <w:rPr>
                <w:lang w:val="en-US"/>
              </w:rPr>
              <w:t>1</w:t>
            </w:r>
          </w:p>
          <w:p w14:paraId="3ACA22B8" w14:textId="208AEE67" w:rsidR="008C750F" w:rsidRPr="008C750F" w:rsidRDefault="008C750F" w:rsidP="00430010">
            <w:pPr>
              <w:pStyle w:val="Tabletext"/>
              <w:keepNext/>
              <w:spacing w:after="0"/>
              <w:jc w:val="center"/>
            </w:pPr>
            <w:r w:rsidRPr="008C750F">
              <w:rPr>
                <w:lang w:val="en-US"/>
              </w:rPr>
              <w:t>(0%)</w:t>
            </w:r>
          </w:p>
        </w:tc>
        <w:tc>
          <w:tcPr>
            <w:tcW w:w="592" w:type="pct"/>
            <w:shd w:val="clear" w:color="auto" w:fill="FFFFFF" w:themeFill="background1"/>
            <w:tcMar>
              <w:top w:w="15" w:type="dxa"/>
              <w:bottom w:w="0" w:type="dxa"/>
            </w:tcMar>
            <w:vAlign w:val="center"/>
            <w:hideMark/>
          </w:tcPr>
          <w:p w14:paraId="33796DF7" w14:textId="1B542B8B" w:rsidR="003B1A26" w:rsidRDefault="008C750F" w:rsidP="00430010">
            <w:pPr>
              <w:pStyle w:val="Tabletext"/>
              <w:keepNext/>
              <w:spacing w:after="0"/>
              <w:jc w:val="center"/>
              <w:rPr>
                <w:lang w:val="en-US"/>
              </w:rPr>
            </w:pPr>
            <w:r w:rsidRPr="008C750F">
              <w:rPr>
                <w:lang w:val="en-US"/>
              </w:rPr>
              <w:t>13</w:t>
            </w:r>
          </w:p>
          <w:p w14:paraId="77A2C242" w14:textId="723D447D" w:rsidR="008C750F" w:rsidRPr="008C750F" w:rsidRDefault="008C750F" w:rsidP="00430010">
            <w:pPr>
              <w:pStyle w:val="Tabletext"/>
              <w:keepNext/>
              <w:spacing w:after="0"/>
              <w:jc w:val="center"/>
            </w:pPr>
            <w:r w:rsidRPr="008C750F">
              <w:rPr>
                <w:lang w:val="en-US"/>
              </w:rPr>
              <w:t>(2%)</w:t>
            </w:r>
          </w:p>
        </w:tc>
        <w:tc>
          <w:tcPr>
            <w:tcW w:w="658" w:type="pct"/>
            <w:shd w:val="clear" w:color="auto" w:fill="FFFFFF" w:themeFill="background1"/>
            <w:tcMar>
              <w:top w:w="15" w:type="dxa"/>
              <w:bottom w:w="0" w:type="dxa"/>
            </w:tcMar>
            <w:vAlign w:val="center"/>
            <w:hideMark/>
          </w:tcPr>
          <w:p w14:paraId="0AAF16F2" w14:textId="07174519" w:rsidR="003B1A26" w:rsidRDefault="008C750F" w:rsidP="00430010">
            <w:pPr>
              <w:pStyle w:val="Tabletext"/>
              <w:keepNext/>
              <w:spacing w:after="0"/>
              <w:jc w:val="center"/>
              <w:rPr>
                <w:lang w:val="en-US"/>
              </w:rPr>
            </w:pPr>
            <w:r w:rsidRPr="008C750F">
              <w:rPr>
                <w:lang w:val="en-US"/>
              </w:rPr>
              <w:t>131</w:t>
            </w:r>
          </w:p>
          <w:p w14:paraId="3A0360E1" w14:textId="67F3AFE0" w:rsidR="008C750F" w:rsidRPr="008C750F" w:rsidRDefault="008C750F" w:rsidP="00430010">
            <w:pPr>
              <w:pStyle w:val="Tabletext"/>
              <w:keepNext/>
              <w:spacing w:after="0"/>
              <w:jc w:val="center"/>
            </w:pPr>
            <w:r w:rsidRPr="008C750F">
              <w:rPr>
                <w:lang w:val="en-US"/>
              </w:rPr>
              <w:t>(78%)</w:t>
            </w:r>
          </w:p>
        </w:tc>
        <w:tc>
          <w:tcPr>
            <w:tcW w:w="481" w:type="pct"/>
            <w:shd w:val="clear" w:color="auto" w:fill="FFFFFF" w:themeFill="background1"/>
            <w:tcMar>
              <w:top w:w="15" w:type="dxa"/>
              <w:bottom w:w="0" w:type="dxa"/>
            </w:tcMar>
            <w:vAlign w:val="center"/>
            <w:hideMark/>
          </w:tcPr>
          <w:p w14:paraId="2EA857CE" w14:textId="22C27C24" w:rsidR="008C750F" w:rsidRPr="008C750F" w:rsidRDefault="008C750F" w:rsidP="00430010">
            <w:pPr>
              <w:pStyle w:val="Tabletext"/>
              <w:keepNext/>
              <w:spacing w:after="0"/>
              <w:jc w:val="center"/>
            </w:pPr>
          </w:p>
        </w:tc>
        <w:tc>
          <w:tcPr>
            <w:tcW w:w="472" w:type="pct"/>
            <w:shd w:val="clear" w:color="auto" w:fill="FFFFFF" w:themeFill="background1"/>
            <w:tcMar>
              <w:top w:w="15" w:type="dxa"/>
              <w:bottom w:w="0" w:type="dxa"/>
            </w:tcMar>
            <w:vAlign w:val="center"/>
            <w:hideMark/>
          </w:tcPr>
          <w:p w14:paraId="0B3D38EE" w14:textId="1A21436D" w:rsidR="008C750F" w:rsidRPr="008C750F" w:rsidRDefault="008C750F" w:rsidP="00430010">
            <w:pPr>
              <w:pStyle w:val="Tabletext"/>
              <w:keepNext/>
              <w:spacing w:after="0"/>
              <w:jc w:val="center"/>
            </w:pPr>
          </w:p>
        </w:tc>
        <w:tc>
          <w:tcPr>
            <w:tcW w:w="473" w:type="pct"/>
            <w:shd w:val="clear" w:color="auto" w:fill="FFFFFF" w:themeFill="background1"/>
            <w:tcMar>
              <w:top w:w="15" w:type="dxa"/>
              <w:bottom w:w="0" w:type="dxa"/>
            </w:tcMar>
            <w:vAlign w:val="center"/>
            <w:hideMark/>
          </w:tcPr>
          <w:p w14:paraId="4A05DA61" w14:textId="092477FB" w:rsidR="003B1A26" w:rsidRDefault="008C750F" w:rsidP="00430010">
            <w:pPr>
              <w:pStyle w:val="Tabletext"/>
              <w:keepNext/>
              <w:spacing w:after="0"/>
              <w:jc w:val="center"/>
              <w:rPr>
                <w:lang w:val="en-US"/>
              </w:rPr>
            </w:pPr>
            <w:r w:rsidRPr="008C750F">
              <w:rPr>
                <w:lang w:val="en-US"/>
              </w:rPr>
              <w:t>3</w:t>
            </w:r>
          </w:p>
          <w:p w14:paraId="46BDB3B0" w14:textId="633A2E0F" w:rsidR="008C750F" w:rsidRPr="008C750F" w:rsidRDefault="008C750F" w:rsidP="00430010">
            <w:pPr>
              <w:pStyle w:val="Tabletext"/>
              <w:keepNext/>
              <w:spacing w:after="0"/>
              <w:jc w:val="center"/>
            </w:pPr>
            <w:r w:rsidRPr="008C750F">
              <w:rPr>
                <w:lang w:val="en-US"/>
              </w:rPr>
              <w:t>(1%)</w:t>
            </w:r>
          </w:p>
        </w:tc>
        <w:tc>
          <w:tcPr>
            <w:tcW w:w="424" w:type="pct"/>
            <w:shd w:val="clear" w:color="auto" w:fill="FFFFFF" w:themeFill="background1"/>
            <w:tcMar>
              <w:top w:w="15" w:type="dxa"/>
              <w:bottom w:w="0" w:type="dxa"/>
            </w:tcMar>
            <w:vAlign w:val="center"/>
            <w:hideMark/>
          </w:tcPr>
          <w:p w14:paraId="0D3BCF1E" w14:textId="571B8151" w:rsidR="00153EFF" w:rsidRDefault="008C750F" w:rsidP="00430010">
            <w:pPr>
              <w:pStyle w:val="Tabletext"/>
              <w:keepNext/>
              <w:spacing w:after="0"/>
              <w:jc w:val="center"/>
              <w:rPr>
                <w:lang w:val="en-US"/>
              </w:rPr>
            </w:pPr>
            <w:r w:rsidRPr="008C750F">
              <w:rPr>
                <w:lang w:val="en-US"/>
              </w:rPr>
              <w:t>6</w:t>
            </w:r>
          </w:p>
          <w:p w14:paraId="76A34DBC" w14:textId="6ACE73C2" w:rsidR="008C750F" w:rsidRPr="008C750F" w:rsidRDefault="008C750F" w:rsidP="00430010">
            <w:pPr>
              <w:pStyle w:val="Tabletext"/>
              <w:keepNext/>
              <w:spacing w:after="0"/>
              <w:jc w:val="center"/>
            </w:pPr>
            <w:r w:rsidRPr="008C750F">
              <w:rPr>
                <w:lang w:val="en-US"/>
              </w:rPr>
              <w:t>(3%)</w:t>
            </w:r>
          </w:p>
        </w:tc>
      </w:tr>
      <w:tr w:rsidR="00B30BF6" w:rsidRPr="008C750F" w14:paraId="55AB9985" w14:textId="77777777" w:rsidTr="00FC58F5">
        <w:trPr>
          <w:trHeight w:val="480"/>
        </w:trPr>
        <w:tc>
          <w:tcPr>
            <w:tcW w:w="854" w:type="pct"/>
            <w:shd w:val="clear" w:color="auto" w:fill="FFFFFF" w:themeFill="background1"/>
            <w:tcMar>
              <w:top w:w="15" w:type="dxa"/>
              <w:bottom w:w="0" w:type="dxa"/>
            </w:tcMar>
            <w:vAlign w:val="center"/>
            <w:hideMark/>
          </w:tcPr>
          <w:p w14:paraId="3FE3E348" w14:textId="77777777" w:rsidR="008C750F" w:rsidRPr="00153EFF" w:rsidRDefault="008C750F" w:rsidP="00B130E0">
            <w:pPr>
              <w:pStyle w:val="Tabletext"/>
              <w:keepNext/>
              <w:spacing w:after="0"/>
            </w:pPr>
            <w:r w:rsidRPr="00153EFF">
              <w:rPr>
                <w:lang w:val="en-US"/>
              </w:rPr>
              <w:t>GRICS</w:t>
            </w:r>
          </w:p>
        </w:tc>
        <w:tc>
          <w:tcPr>
            <w:tcW w:w="563" w:type="pct"/>
            <w:shd w:val="clear" w:color="auto" w:fill="FFFFFF" w:themeFill="background1"/>
            <w:tcMar>
              <w:top w:w="15" w:type="dxa"/>
              <w:bottom w:w="0" w:type="dxa"/>
            </w:tcMar>
            <w:vAlign w:val="center"/>
            <w:hideMark/>
          </w:tcPr>
          <w:p w14:paraId="69F4860A" w14:textId="553CF5EA" w:rsidR="003B1A26" w:rsidRDefault="008C750F" w:rsidP="00430010">
            <w:pPr>
              <w:pStyle w:val="Tabletext"/>
              <w:keepNext/>
              <w:spacing w:after="0"/>
              <w:jc w:val="center"/>
              <w:rPr>
                <w:lang w:val="en-US"/>
              </w:rPr>
            </w:pPr>
            <w:r w:rsidRPr="008C750F">
              <w:rPr>
                <w:lang w:val="en-US"/>
              </w:rPr>
              <w:t>1</w:t>
            </w:r>
          </w:p>
          <w:p w14:paraId="24930A83" w14:textId="2E0DFECB" w:rsidR="008C750F" w:rsidRPr="008C750F" w:rsidRDefault="008C750F" w:rsidP="00430010">
            <w:pPr>
              <w:pStyle w:val="Tabletext"/>
              <w:keepNext/>
              <w:spacing w:after="0"/>
              <w:jc w:val="center"/>
            </w:pPr>
            <w:r w:rsidRPr="008C750F">
              <w:rPr>
                <w:lang w:val="en-US"/>
              </w:rPr>
              <w:t>(0%)</w:t>
            </w:r>
          </w:p>
        </w:tc>
        <w:tc>
          <w:tcPr>
            <w:tcW w:w="483" w:type="pct"/>
            <w:shd w:val="clear" w:color="auto" w:fill="FFFFFF" w:themeFill="background1"/>
            <w:tcMar>
              <w:top w:w="15" w:type="dxa"/>
              <w:bottom w:w="0" w:type="dxa"/>
            </w:tcMar>
            <w:vAlign w:val="center"/>
            <w:hideMark/>
          </w:tcPr>
          <w:p w14:paraId="38A832E8" w14:textId="1EB2E4A8" w:rsidR="003B1A26" w:rsidRDefault="008C750F" w:rsidP="00430010">
            <w:pPr>
              <w:pStyle w:val="Tabletext"/>
              <w:keepNext/>
              <w:spacing w:after="0"/>
              <w:jc w:val="center"/>
              <w:rPr>
                <w:lang w:val="en-US"/>
              </w:rPr>
            </w:pPr>
            <w:r w:rsidRPr="008C750F">
              <w:rPr>
                <w:lang w:val="en-US"/>
              </w:rPr>
              <w:t>4</w:t>
            </w:r>
          </w:p>
          <w:p w14:paraId="380716C3" w14:textId="55D071BD" w:rsidR="008C750F" w:rsidRPr="008C750F" w:rsidRDefault="008C750F" w:rsidP="00430010">
            <w:pPr>
              <w:pStyle w:val="Tabletext"/>
              <w:keepNext/>
              <w:spacing w:after="0"/>
              <w:jc w:val="center"/>
            </w:pPr>
            <w:r w:rsidRPr="008C750F">
              <w:rPr>
                <w:lang w:val="en-US"/>
              </w:rPr>
              <w:t>(0%)</w:t>
            </w:r>
          </w:p>
        </w:tc>
        <w:tc>
          <w:tcPr>
            <w:tcW w:w="592" w:type="pct"/>
            <w:shd w:val="clear" w:color="auto" w:fill="FFFFFF" w:themeFill="background1"/>
            <w:tcMar>
              <w:top w:w="15" w:type="dxa"/>
              <w:bottom w:w="0" w:type="dxa"/>
            </w:tcMar>
            <w:vAlign w:val="center"/>
            <w:hideMark/>
          </w:tcPr>
          <w:p w14:paraId="03010226" w14:textId="4FFAC1EB" w:rsidR="008C750F" w:rsidRPr="008C750F" w:rsidRDefault="008C750F" w:rsidP="00430010">
            <w:pPr>
              <w:pStyle w:val="Tabletext"/>
              <w:keepNext/>
              <w:spacing w:after="0"/>
              <w:jc w:val="center"/>
            </w:pPr>
          </w:p>
        </w:tc>
        <w:tc>
          <w:tcPr>
            <w:tcW w:w="658" w:type="pct"/>
            <w:shd w:val="clear" w:color="auto" w:fill="FFFFFF" w:themeFill="background1"/>
            <w:tcMar>
              <w:top w:w="15" w:type="dxa"/>
              <w:bottom w:w="0" w:type="dxa"/>
            </w:tcMar>
            <w:vAlign w:val="center"/>
            <w:hideMark/>
          </w:tcPr>
          <w:p w14:paraId="58BC0DF9" w14:textId="61EE39BF" w:rsidR="008C750F" w:rsidRPr="008C750F" w:rsidRDefault="008C750F" w:rsidP="00430010">
            <w:pPr>
              <w:pStyle w:val="Tabletext"/>
              <w:keepNext/>
              <w:spacing w:after="0"/>
              <w:jc w:val="center"/>
            </w:pPr>
          </w:p>
        </w:tc>
        <w:tc>
          <w:tcPr>
            <w:tcW w:w="481" w:type="pct"/>
            <w:shd w:val="clear" w:color="auto" w:fill="FFFFFF" w:themeFill="background1"/>
            <w:tcMar>
              <w:top w:w="15" w:type="dxa"/>
              <w:bottom w:w="0" w:type="dxa"/>
            </w:tcMar>
            <w:vAlign w:val="center"/>
            <w:hideMark/>
          </w:tcPr>
          <w:p w14:paraId="5CE9771B" w14:textId="0B2A4B60" w:rsidR="003B1A26" w:rsidRDefault="008C750F" w:rsidP="00430010">
            <w:pPr>
              <w:pStyle w:val="Tabletext"/>
              <w:keepNext/>
              <w:spacing w:after="0"/>
              <w:jc w:val="center"/>
              <w:rPr>
                <w:lang w:val="en-US"/>
              </w:rPr>
            </w:pPr>
            <w:r w:rsidRPr="008C750F">
              <w:rPr>
                <w:lang w:val="en-US"/>
              </w:rPr>
              <w:t>167</w:t>
            </w:r>
          </w:p>
          <w:p w14:paraId="4170DCB4" w14:textId="558B5284" w:rsidR="008C750F" w:rsidRPr="008C750F" w:rsidRDefault="008C750F" w:rsidP="00430010">
            <w:pPr>
              <w:pStyle w:val="Tabletext"/>
              <w:keepNext/>
              <w:spacing w:after="0"/>
              <w:jc w:val="center"/>
            </w:pPr>
            <w:r w:rsidRPr="008C750F">
              <w:rPr>
                <w:lang w:val="en-US"/>
              </w:rPr>
              <w:t>(79%)</w:t>
            </w:r>
          </w:p>
        </w:tc>
        <w:tc>
          <w:tcPr>
            <w:tcW w:w="472" w:type="pct"/>
            <w:shd w:val="clear" w:color="auto" w:fill="FFFFFF" w:themeFill="background1"/>
            <w:tcMar>
              <w:top w:w="15" w:type="dxa"/>
              <w:bottom w:w="0" w:type="dxa"/>
            </w:tcMar>
            <w:vAlign w:val="center"/>
            <w:hideMark/>
          </w:tcPr>
          <w:p w14:paraId="21CFCEAB" w14:textId="709A666F" w:rsidR="008C750F" w:rsidRPr="008C750F" w:rsidRDefault="008C750F" w:rsidP="00430010">
            <w:pPr>
              <w:pStyle w:val="Tabletext"/>
              <w:keepNext/>
              <w:spacing w:after="0"/>
              <w:jc w:val="center"/>
            </w:pPr>
          </w:p>
        </w:tc>
        <w:tc>
          <w:tcPr>
            <w:tcW w:w="473" w:type="pct"/>
            <w:shd w:val="clear" w:color="auto" w:fill="FFFFFF" w:themeFill="background1"/>
            <w:tcMar>
              <w:top w:w="15" w:type="dxa"/>
              <w:bottom w:w="0" w:type="dxa"/>
            </w:tcMar>
            <w:vAlign w:val="center"/>
            <w:hideMark/>
          </w:tcPr>
          <w:p w14:paraId="3C383177" w14:textId="6E5891E1" w:rsidR="008C750F" w:rsidRPr="008C750F" w:rsidRDefault="008C750F" w:rsidP="00430010">
            <w:pPr>
              <w:pStyle w:val="Tabletext"/>
              <w:keepNext/>
              <w:spacing w:after="0"/>
              <w:jc w:val="center"/>
            </w:pPr>
          </w:p>
        </w:tc>
        <w:tc>
          <w:tcPr>
            <w:tcW w:w="424" w:type="pct"/>
            <w:shd w:val="clear" w:color="auto" w:fill="FFFFFF" w:themeFill="background1"/>
            <w:tcMar>
              <w:top w:w="15" w:type="dxa"/>
              <w:bottom w:w="0" w:type="dxa"/>
            </w:tcMar>
            <w:vAlign w:val="center"/>
            <w:hideMark/>
          </w:tcPr>
          <w:p w14:paraId="52CE76AD" w14:textId="56E151C2" w:rsidR="008C750F" w:rsidRPr="008C750F" w:rsidRDefault="008C750F" w:rsidP="00430010">
            <w:pPr>
              <w:pStyle w:val="Tabletext"/>
              <w:keepNext/>
              <w:spacing w:after="0"/>
              <w:jc w:val="center"/>
            </w:pPr>
          </w:p>
        </w:tc>
      </w:tr>
      <w:tr w:rsidR="00B30BF6" w:rsidRPr="008C750F" w14:paraId="300ED944" w14:textId="77777777" w:rsidTr="00FC58F5">
        <w:trPr>
          <w:trHeight w:val="480"/>
        </w:trPr>
        <w:tc>
          <w:tcPr>
            <w:tcW w:w="854" w:type="pct"/>
            <w:shd w:val="clear" w:color="auto" w:fill="FFFFFF" w:themeFill="background1"/>
            <w:tcMar>
              <w:top w:w="15" w:type="dxa"/>
              <w:bottom w:w="0" w:type="dxa"/>
            </w:tcMar>
            <w:vAlign w:val="center"/>
            <w:hideMark/>
          </w:tcPr>
          <w:p w14:paraId="332D78E1" w14:textId="77777777" w:rsidR="008C750F" w:rsidRPr="00153EFF" w:rsidRDefault="008C750F" w:rsidP="00B130E0">
            <w:pPr>
              <w:pStyle w:val="Tabletext"/>
              <w:keepNext/>
              <w:spacing w:after="0"/>
            </w:pPr>
            <w:r w:rsidRPr="00153EFF">
              <w:rPr>
                <w:lang w:val="en-US"/>
              </w:rPr>
              <w:t>HRICS</w:t>
            </w:r>
          </w:p>
        </w:tc>
        <w:tc>
          <w:tcPr>
            <w:tcW w:w="563" w:type="pct"/>
            <w:shd w:val="clear" w:color="auto" w:fill="FFFFFF" w:themeFill="background1"/>
            <w:tcMar>
              <w:top w:w="15" w:type="dxa"/>
              <w:bottom w:w="0" w:type="dxa"/>
            </w:tcMar>
            <w:vAlign w:val="center"/>
            <w:hideMark/>
          </w:tcPr>
          <w:p w14:paraId="7283295A" w14:textId="1D0A6468" w:rsidR="008C750F" w:rsidRPr="008C750F" w:rsidRDefault="008C750F" w:rsidP="00430010">
            <w:pPr>
              <w:pStyle w:val="Tabletext"/>
              <w:keepNext/>
              <w:spacing w:after="0"/>
              <w:jc w:val="center"/>
            </w:pPr>
          </w:p>
        </w:tc>
        <w:tc>
          <w:tcPr>
            <w:tcW w:w="483" w:type="pct"/>
            <w:shd w:val="clear" w:color="auto" w:fill="FFFFFF" w:themeFill="background1"/>
            <w:tcMar>
              <w:top w:w="15" w:type="dxa"/>
              <w:bottom w:w="0" w:type="dxa"/>
            </w:tcMar>
            <w:vAlign w:val="center"/>
            <w:hideMark/>
          </w:tcPr>
          <w:p w14:paraId="02A8CC00" w14:textId="32BAB6F5" w:rsidR="003B1A26" w:rsidRDefault="008C750F" w:rsidP="00430010">
            <w:pPr>
              <w:pStyle w:val="Tabletext"/>
              <w:keepNext/>
              <w:spacing w:after="0"/>
              <w:jc w:val="center"/>
              <w:rPr>
                <w:lang w:val="en-US"/>
              </w:rPr>
            </w:pPr>
            <w:r w:rsidRPr="008C750F">
              <w:rPr>
                <w:lang w:val="en-US"/>
              </w:rPr>
              <w:t>1</w:t>
            </w:r>
          </w:p>
          <w:p w14:paraId="2CD644D4" w14:textId="27B5C08E" w:rsidR="008C750F" w:rsidRPr="008C750F" w:rsidRDefault="008C750F" w:rsidP="00430010">
            <w:pPr>
              <w:pStyle w:val="Tabletext"/>
              <w:keepNext/>
              <w:spacing w:after="0"/>
              <w:jc w:val="center"/>
            </w:pPr>
            <w:r w:rsidRPr="008C750F">
              <w:rPr>
                <w:lang w:val="en-US"/>
              </w:rPr>
              <w:t>(0%)</w:t>
            </w:r>
          </w:p>
        </w:tc>
        <w:tc>
          <w:tcPr>
            <w:tcW w:w="592" w:type="pct"/>
            <w:shd w:val="clear" w:color="auto" w:fill="FFFFFF" w:themeFill="background1"/>
            <w:tcMar>
              <w:top w:w="15" w:type="dxa"/>
              <w:bottom w:w="0" w:type="dxa"/>
            </w:tcMar>
            <w:vAlign w:val="center"/>
            <w:hideMark/>
          </w:tcPr>
          <w:p w14:paraId="44ACDE6B" w14:textId="4009B24A" w:rsidR="003B1A26" w:rsidRDefault="008C750F" w:rsidP="00430010">
            <w:pPr>
              <w:pStyle w:val="Tabletext"/>
              <w:keepNext/>
              <w:spacing w:after="0"/>
              <w:jc w:val="center"/>
              <w:rPr>
                <w:lang w:val="en-US"/>
              </w:rPr>
            </w:pPr>
            <w:r w:rsidRPr="008C750F">
              <w:rPr>
                <w:lang w:val="en-US"/>
              </w:rPr>
              <w:t>1</w:t>
            </w:r>
          </w:p>
          <w:p w14:paraId="331B387B" w14:textId="547C6EA0" w:rsidR="008C750F" w:rsidRPr="008C750F" w:rsidRDefault="008C750F" w:rsidP="00430010">
            <w:pPr>
              <w:pStyle w:val="Tabletext"/>
              <w:keepNext/>
              <w:spacing w:after="0"/>
              <w:jc w:val="center"/>
            </w:pPr>
            <w:r w:rsidRPr="008C750F">
              <w:rPr>
                <w:lang w:val="en-US"/>
              </w:rPr>
              <w:t>(0%)</w:t>
            </w:r>
          </w:p>
        </w:tc>
        <w:tc>
          <w:tcPr>
            <w:tcW w:w="658" w:type="pct"/>
            <w:shd w:val="clear" w:color="auto" w:fill="FFFFFF" w:themeFill="background1"/>
            <w:tcMar>
              <w:top w:w="15" w:type="dxa"/>
              <w:bottom w:w="0" w:type="dxa"/>
            </w:tcMar>
            <w:vAlign w:val="center"/>
            <w:hideMark/>
          </w:tcPr>
          <w:p w14:paraId="36529AC1" w14:textId="4F09A031" w:rsidR="008C750F" w:rsidRPr="008C750F" w:rsidRDefault="008C750F" w:rsidP="00430010">
            <w:pPr>
              <w:pStyle w:val="Tabletext"/>
              <w:keepNext/>
              <w:spacing w:after="0"/>
              <w:jc w:val="center"/>
            </w:pPr>
          </w:p>
        </w:tc>
        <w:tc>
          <w:tcPr>
            <w:tcW w:w="481" w:type="pct"/>
            <w:shd w:val="clear" w:color="auto" w:fill="FFFFFF" w:themeFill="background1"/>
            <w:tcMar>
              <w:top w:w="15" w:type="dxa"/>
              <w:bottom w:w="0" w:type="dxa"/>
            </w:tcMar>
            <w:vAlign w:val="center"/>
            <w:hideMark/>
          </w:tcPr>
          <w:p w14:paraId="1A07B050" w14:textId="3F535370" w:rsidR="008C750F" w:rsidRPr="008C750F" w:rsidRDefault="008C750F" w:rsidP="00430010">
            <w:pPr>
              <w:pStyle w:val="Tabletext"/>
              <w:keepNext/>
              <w:spacing w:after="0"/>
              <w:jc w:val="center"/>
            </w:pPr>
          </w:p>
        </w:tc>
        <w:tc>
          <w:tcPr>
            <w:tcW w:w="472" w:type="pct"/>
            <w:shd w:val="clear" w:color="auto" w:fill="FFFFFF" w:themeFill="background1"/>
            <w:tcMar>
              <w:top w:w="15" w:type="dxa"/>
              <w:bottom w:w="0" w:type="dxa"/>
            </w:tcMar>
            <w:vAlign w:val="center"/>
            <w:hideMark/>
          </w:tcPr>
          <w:p w14:paraId="28B53FE7" w14:textId="7AB4CF25" w:rsidR="003B1A26" w:rsidRDefault="008C750F" w:rsidP="00430010">
            <w:pPr>
              <w:pStyle w:val="Tabletext"/>
              <w:keepNext/>
              <w:spacing w:after="0"/>
              <w:jc w:val="center"/>
              <w:rPr>
                <w:lang w:val="en-US"/>
              </w:rPr>
            </w:pPr>
            <w:r w:rsidRPr="008C750F">
              <w:rPr>
                <w:lang w:val="en-US"/>
              </w:rPr>
              <w:t>80</w:t>
            </w:r>
          </w:p>
          <w:p w14:paraId="3403AA81" w14:textId="71F39558" w:rsidR="008C750F" w:rsidRPr="008C750F" w:rsidRDefault="008C750F" w:rsidP="00430010">
            <w:pPr>
              <w:pStyle w:val="Tabletext"/>
              <w:keepNext/>
              <w:spacing w:after="0"/>
              <w:jc w:val="center"/>
            </w:pPr>
            <w:r w:rsidRPr="008C750F">
              <w:rPr>
                <w:lang w:val="en-US"/>
              </w:rPr>
              <w:t>(46%)</w:t>
            </w:r>
          </w:p>
        </w:tc>
        <w:tc>
          <w:tcPr>
            <w:tcW w:w="473" w:type="pct"/>
            <w:shd w:val="clear" w:color="auto" w:fill="FFFFFF" w:themeFill="background1"/>
            <w:tcMar>
              <w:top w:w="15" w:type="dxa"/>
              <w:bottom w:w="0" w:type="dxa"/>
            </w:tcMar>
            <w:vAlign w:val="center"/>
            <w:hideMark/>
          </w:tcPr>
          <w:p w14:paraId="0BB0EE9C" w14:textId="057BA805" w:rsidR="008C750F" w:rsidRPr="008C750F" w:rsidRDefault="008C750F" w:rsidP="00430010">
            <w:pPr>
              <w:pStyle w:val="Tabletext"/>
              <w:keepNext/>
              <w:spacing w:after="0"/>
              <w:jc w:val="center"/>
            </w:pPr>
          </w:p>
        </w:tc>
        <w:tc>
          <w:tcPr>
            <w:tcW w:w="424" w:type="pct"/>
            <w:shd w:val="clear" w:color="auto" w:fill="FFFFFF" w:themeFill="background1"/>
            <w:tcMar>
              <w:top w:w="15" w:type="dxa"/>
              <w:bottom w:w="0" w:type="dxa"/>
            </w:tcMar>
            <w:vAlign w:val="center"/>
            <w:hideMark/>
          </w:tcPr>
          <w:p w14:paraId="1DBE7EB0" w14:textId="73E978BE" w:rsidR="008C750F" w:rsidRPr="008C750F" w:rsidRDefault="008C750F" w:rsidP="00430010">
            <w:pPr>
              <w:pStyle w:val="Tabletext"/>
              <w:keepNext/>
              <w:spacing w:after="0"/>
              <w:jc w:val="center"/>
            </w:pPr>
          </w:p>
        </w:tc>
      </w:tr>
      <w:tr w:rsidR="00B30BF6" w:rsidRPr="008C750F" w14:paraId="2FCFC38F" w14:textId="77777777" w:rsidTr="00FC58F5">
        <w:trPr>
          <w:trHeight w:val="480"/>
        </w:trPr>
        <w:tc>
          <w:tcPr>
            <w:tcW w:w="854" w:type="pct"/>
            <w:shd w:val="clear" w:color="auto" w:fill="FFFFFF" w:themeFill="background1"/>
            <w:tcMar>
              <w:top w:w="15" w:type="dxa"/>
              <w:bottom w:w="0" w:type="dxa"/>
            </w:tcMar>
            <w:vAlign w:val="center"/>
            <w:hideMark/>
          </w:tcPr>
          <w:p w14:paraId="44B1C970" w14:textId="77777777" w:rsidR="008C750F" w:rsidRPr="00153EFF" w:rsidRDefault="008C750F" w:rsidP="00B130E0">
            <w:pPr>
              <w:pStyle w:val="Tabletext"/>
              <w:keepNext/>
              <w:spacing w:after="0"/>
            </w:pPr>
            <w:r w:rsidRPr="00153EFF">
              <w:rPr>
                <w:lang w:val="en-US"/>
              </w:rPr>
              <w:t>LMICS</w:t>
            </w:r>
          </w:p>
        </w:tc>
        <w:tc>
          <w:tcPr>
            <w:tcW w:w="563" w:type="pct"/>
            <w:shd w:val="clear" w:color="auto" w:fill="FFFFFF" w:themeFill="background1"/>
            <w:tcMar>
              <w:top w:w="15" w:type="dxa"/>
              <w:bottom w:w="0" w:type="dxa"/>
            </w:tcMar>
            <w:vAlign w:val="center"/>
            <w:hideMark/>
          </w:tcPr>
          <w:p w14:paraId="7389AF51" w14:textId="5ECA0250" w:rsidR="008C750F" w:rsidRPr="008C750F" w:rsidRDefault="008C750F" w:rsidP="00430010">
            <w:pPr>
              <w:pStyle w:val="Tabletext"/>
              <w:keepNext/>
              <w:spacing w:after="0"/>
              <w:jc w:val="center"/>
            </w:pPr>
          </w:p>
        </w:tc>
        <w:tc>
          <w:tcPr>
            <w:tcW w:w="483" w:type="pct"/>
            <w:shd w:val="clear" w:color="auto" w:fill="FFFFFF" w:themeFill="background1"/>
            <w:tcMar>
              <w:top w:w="15" w:type="dxa"/>
              <w:bottom w:w="0" w:type="dxa"/>
            </w:tcMar>
            <w:vAlign w:val="center"/>
            <w:hideMark/>
          </w:tcPr>
          <w:p w14:paraId="0417AA45" w14:textId="06C7A97B" w:rsidR="008C750F" w:rsidRPr="008C750F" w:rsidRDefault="008C750F" w:rsidP="00430010">
            <w:pPr>
              <w:pStyle w:val="Tabletext"/>
              <w:keepNext/>
              <w:spacing w:after="0"/>
              <w:jc w:val="center"/>
            </w:pPr>
          </w:p>
        </w:tc>
        <w:tc>
          <w:tcPr>
            <w:tcW w:w="592" w:type="pct"/>
            <w:shd w:val="clear" w:color="auto" w:fill="FFFFFF" w:themeFill="background1"/>
            <w:tcMar>
              <w:top w:w="15" w:type="dxa"/>
              <w:bottom w:w="0" w:type="dxa"/>
            </w:tcMar>
            <w:vAlign w:val="center"/>
            <w:hideMark/>
          </w:tcPr>
          <w:p w14:paraId="1AEBC5A7" w14:textId="34BD952C" w:rsidR="008C750F" w:rsidRPr="008C750F" w:rsidRDefault="008C750F" w:rsidP="00430010">
            <w:pPr>
              <w:pStyle w:val="Tabletext"/>
              <w:keepNext/>
              <w:spacing w:after="0"/>
              <w:jc w:val="center"/>
            </w:pPr>
          </w:p>
        </w:tc>
        <w:tc>
          <w:tcPr>
            <w:tcW w:w="658" w:type="pct"/>
            <w:shd w:val="clear" w:color="auto" w:fill="FFFFFF" w:themeFill="background1"/>
            <w:tcMar>
              <w:top w:w="15" w:type="dxa"/>
              <w:bottom w:w="0" w:type="dxa"/>
            </w:tcMar>
            <w:vAlign w:val="center"/>
            <w:hideMark/>
          </w:tcPr>
          <w:p w14:paraId="620A4E10" w14:textId="68108961" w:rsidR="008C750F" w:rsidRPr="008C750F" w:rsidRDefault="008C750F" w:rsidP="00430010">
            <w:pPr>
              <w:pStyle w:val="Tabletext"/>
              <w:keepNext/>
              <w:spacing w:after="0"/>
              <w:jc w:val="center"/>
            </w:pPr>
          </w:p>
        </w:tc>
        <w:tc>
          <w:tcPr>
            <w:tcW w:w="481" w:type="pct"/>
            <w:shd w:val="clear" w:color="auto" w:fill="FFFFFF" w:themeFill="background1"/>
            <w:tcMar>
              <w:top w:w="15" w:type="dxa"/>
              <w:bottom w:w="0" w:type="dxa"/>
            </w:tcMar>
            <w:vAlign w:val="center"/>
            <w:hideMark/>
          </w:tcPr>
          <w:p w14:paraId="4061B712" w14:textId="5D734A9E" w:rsidR="008C750F" w:rsidRPr="008C750F" w:rsidRDefault="008C750F" w:rsidP="00430010">
            <w:pPr>
              <w:pStyle w:val="Tabletext"/>
              <w:keepNext/>
              <w:spacing w:after="0"/>
              <w:jc w:val="center"/>
            </w:pPr>
          </w:p>
        </w:tc>
        <w:tc>
          <w:tcPr>
            <w:tcW w:w="472" w:type="pct"/>
            <w:shd w:val="clear" w:color="auto" w:fill="FFFFFF" w:themeFill="background1"/>
            <w:tcMar>
              <w:top w:w="15" w:type="dxa"/>
              <w:bottom w:w="0" w:type="dxa"/>
            </w:tcMar>
            <w:vAlign w:val="center"/>
            <w:hideMark/>
          </w:tcPr>
          <w:p w14:paraId="4FC00321" w14:textId="2B027D52" w:rsidR="003B1A26" w:rsidRDefault="008C750F" w:rsidP="00430010">
            <w:pPr>
              <w:pStyle w:val="Tabletext"/>
              <w:keepNext/>
              <w:spacing w:after="0"/>
              <w:jc w:val="center"/>
              <w:rPr>
                <w:lang w:val="en-US"/>
              </w:rPr>
            </w:pPr>
            <w:r w:rsidRPr="008C750F">
              <w:rPr>
                <w:lang w:val="en-US"/>
              </w:rPr>
              <w:t>48</w:t>
            </w:r>
          </w:p>
          <w:p w14:paraId="7FB8FFA8" w14:textId="0AEA0B4B" w:rsidR="008C750F" w:rsidRPr="008C750F" w:rsidRDefault="008C750F" w:rsidP="00430010">
            <w:pPr>
              <w:pStyle w:val="Tabletext"/>
              <w:keepNext/>
              <w:spacing w:after="0"/>
              <w:jc w:val="center"/>
            </w:pPr>
            <w:r w:rsidRPr="008C750F">
              <w:rPr>
                <w:lang w:val="en-US"/>
              </w:rPr>
              <w:t>(27%)</w:t>
            </w:r>
          </w:p>
        </w:tc>
        <w:tc>
          <w:tcPr>
            <w:tcW w:w="473" w:type="pct"/>
            <w:shd w:val="clear" w:color="auto" w:fill="FFFFFF" w:themeFill="background1"/>
            <w:tcMar>
              <w:top w:w="15" w:type="dxa"/>
              <w:bottom w:w="0" w:type="dxa"/>
            </w:tcMar>
            <w:vAlign w:val="center"/>
            <w:hideMark/>
          </w:tcPr>
          <w:p w14:paraId="195927CC" w14:textId="198E782D" w:rsidR="003B1A26" w:rsidRDefault="008C750F" w:rsidP="00430010">
            <w:pPr>
              <w:pStyle w:val="Tabletext"/>
              <w:keepNext/>
              <w:spacing w:after="0"/>
              <w:jc w:val="center"/>
              <w:rPr>
                <w:lang w:val="en-US"/>
              </w:rPr>
            </w:pPr>
            <w:r w:rsidRPr="008C750F">
              <w:rPr>
                <w:lang w:val="en-US"/>
              </w:rPr>
              <w:t>235</w:t>
            </w:r>
          </w:p>
          <w:p w14:paraId="7734D33A" w14:textId="5D97886A" w:rsidR="008C750F" w:rsidRPr="008C750F" w:rsidRDefault="008C750F" w:rsidP="00430010">
            <w:pPr>
              <w:pStyle w:val="Tabletext"/>
              <w:keepNext/>
              <w:spacing w:after="0"/>
              <w:jc w:val="center"/>
            </w:pPr>
            <w:r w:rsidRPr="008C750F">
              <w:rPr>
                <w:lang w:val="en-US"/>
              </w:rPr>
              <w:t>(72%)</w:t>
            </w:r>
          </w:p>
        </w:tc>
        <w:tc>
          <w:tcPr>
            <w:tcW w:w="424" w:type="pct"/>
            <w:shd w:val="clear" w:color="auto" w:fill="FFFFFF" w:themeFill="background1"/>
            <w:tcMar>
              <w:top w:w="15" w:type="dxa"/>
              <w:bottom w:w="0" w:type="dxa"/>
            </w:tcMar>
            <w:vAlign w:val="center"/>
            <w:hideMark/>
          </w:tcPr>
          <w:p w14:paraId="7B9759A5" w14:textId="09A51178" w:rsidR="00153EFF" w:rsidRDefault="008C750F" w:rsidP="00430010">
            <w:pPr>
              <w:pStyle w:val="Tabletext"/>
              <w:keepNext/>
              <w:spacing w:after="0"/>
              <w:jc w:val="center"/>
              <w:rPr>
                <w:lang w:val="en-US"/>
              </w:rPr>
            </w:pPr>
            <w:r w:rsidRPr="008C750F">
              <w:rPr>
                <w:lang w:val="en-US"/>
              </w:rPr>
              <w:t>7</w:t>
            </w:r>
          </w:p>
          <w:p w14:paraId="40985A5F" w14:textId="4A856C44" w:rsidR="008C750F" w:rsidRPr="008C750F" w:rsidRDefault="008C750F" w:rsidP="00430010">
            <w:pPr>
              <w:pStyle w:val="Tabletext"/>
              <w:keepNext/>
              <w:spacing w:after="0"/>
              <w:jc w:val="center"/>
            </w:pPr>
            <w:r w:rsidRPr="008C750F">
              <w:rPr>
                <w:lang w:val="en-US"/>
              </w:rPr>
              <w:t>(3%)</w:t>
            </w:r>
          </w:p>
        </w:tc>
      </w:tr>
      <w:tr w:rsidR="00B30BF6" w:rsidRPr="008C750F" w14:paraId="32A3A55C" w14:textId="77777777" w:rsidTr="00FC58F5">
        <w:trPr>
          <w:trHeight w:val="480"/>
        </w:trPr>
        <w:tc>
          <w:tcPr>
            <w:tcW w:w="854" w:type="pct"/>
            <w:shd w:val="clear" w:color="auto" w:fill="FFFFFF" w:themeFill="background1"/>
            <w:tcMar>
              <w:top w:w="15" w:type="dxa"/>
              <w:bottom w:w="0" w:type="dxa"/>
            </w:tcMar>
            <w:vAlign w:val="center"/>
            <w:hideMark/>
          </w:tcPr>
          <w:p w14:paraId="508DFEA5" w14:textId="77777777" w:rsidR="008C750F" w:rsidRPr="00153EFF" w:rsidRDefault="008C750F" w:rsidP="00B130E0">
            <w:pPr>
              <w:pStyle w:val="Tabletext"/>
              <w:keepNext/>
              <w:spacing w:after="0"/>
            </w:pPr>
            <w:r w:rsidRPr="00153EFF">
              <w:rPr>
                <w:lang w:val="en-US"/>
              </w:rPr>
              <w:t>GICS</w:t>
            </w:r>
          </w:p>
        </w:tc>
        <w:tc>
          <w:tcPr>
            <w:tcW w:w="563" w:type="pct"/>
            <w:shd w:val="clear" w:color="auto" w:fill="FFFFFF" w:themeFill="background1"/>
            <w:tcMar>
              <w:top w:w="15" w:type="dxa"/>
              <w:bottom w:w="0" w:type="dxa"/>
            </w:tcMar>
            <w:vAlign w:val="center"/>
            <w:hideMark/>
          </w:tcPr>
          <w:p w14:paraId="726ED488" w14:textId="1C9BE823" w:rsidR="008C750F" w:rsidRPr="008C750F" w:rsidRDefault="008C750F" w:rsidP="00430010">
            <w:pPr>
              <w:pStyle w:val="Tabletext"/>
              <w:keepNext/>
              <w:spacing w:after="0"/>
              <w:jc w:val="center"/>
            </w:pPr>
          </w:p>
        </w:tc>
        <w:tc>
          <w:tcPr>
            <w:tcW w:w="483" w:type="pct"/>
            <w:shd w:val="clear" w:color="auto" w:fill="FFFFFF" w:themeFill="background1"/>
            <w:tcMar>
              <w:top w:w="15" w:type="dxa"/>
              <w:bottom w:w="0" w:type="dxa"/>
            </w:tcMar>
            <w:vAlign w:val="center"/>
            <w:hideMark/>
          </w:tcPr>
          <w:p w14:paraId="20DC6862" w14:textId="24253B64" w:rsidR="008C750F" w:rsidRPr="008C750F" w:rsidRDefault="008C750F" w:rsidP="00430010">
            <w:pPr>
              <w:pStyle w:val="Tabletext"/>
              <w:keepNext/>
              <w:spacing w:after="0"/>
              <w:jc w:val="center"/>
            </w:pPr>
          </w:p>
        </w:tc>
        <w:tc>
          <w:tcPr>
            <w:tcW w:w="592" w:type="pct"/>
            <w:shd w:val="clear" w:color="auto" w:fill="FFFFFF" w:themeFill="background1"/>
            <w:tcMar>
              <w:top w:w="15" w:type="dxa"/>
              <w:bottom w:w="0" w:type="dxa"/>
            </w:tcMar>
            <w:vAlign w:val="center"/>
            <w:hideMark/>
          </w:tcPr>
          <w:p w14:paraId="6DFA66F5" w14:textId="43643967" w:rsidR="003B1A26" w:rsidRDefault="008C750F" w:rsidP="00430010">
            <w:pPr>
              <w:pStyle w:val="Tabletext"/>
              <w:keepNext/>
              <w:spacing w:after="0"/>
              <w:jc w:val="center"/>
              <w:rPr>
                <w:lang w:val="en-US"/>
              </w:rPr>
            </w:pPr>
            <w:r w:rsidRPr="008C750F">
              <w:rPr>
                <w:lang w:val="en-US"/>
              </w:rPr>
              <w:t>17</w:t>
            </w:r>
          </w:p>
          <w:p w14:paraId="429D3E8F" w14:textId="36DD9719" w:rsidR="008C750F" w:rsidRPr="008C750F" w:rsidRDefault="008C750F" w:rsidP="00430010">
            <w:pPr>
              <w:pStyle w:val="Tabletext"/>
              <w:keepNext/>
              <w:spacing w:after="0"/>
              <w:jc w:val="center"/>
            </w:pPr>
            <w:r w:rsidRPr="008C750F">
              <w:rPr>
                <w:lang w:val="en-US"/>
              </w:rPr>
              <w:t>(3%)</w:t>
            </w:r>
          </w:p>
        </w:tc>
        <w:tc>
          <w:tcPr>
            <w:tcW w:w="658" w:type="pct"/>
            <w:shd w:val="clear" w:color="auto" w:fill="FFFFFF" w:themeFill="background1"/>
            <w:tcMar>
              <w:top w:w="15" w:type="dxa"/>
              <w:bottom w:w="0" w:type="dxa"/>
            </w:tcMar>
            <w:vAlign w:val="center"/>
            <w:hideMark/>
          </w:tcPr>
          <w:p w14:paraId="4FB640FA" w14:textId="76FB0898" w:rsidR="003B1A26" w:rsidRDefault="008C750F" w:rsidP="00430010">
            <w:pPr>
              <w:pStyle w:val="Tabletext"/>
              <w:keepNext/>
              <w:spacing w:after="0"/>
              <w:jc w:val="center"/>
              <w:rPr>
                <w:lang w:val="en-US"/>
              </w:rPr>
            </w:pPr>
            <w:r w:rsidRPr="008C750F">
              <w:rPr>
                <w:lang w:val="en-US"/>
              </w:rPr>
              <w:t>23</w:t>
            </w:r>
          </w:p>
          <w:p w14:paraId="2575CE51" w14:textId="7A0FEAF9" w:rsidR="008C750F" w:rsidRPr="008C750F" w:rsidRDefault="008C750F" w:rsidP="00430010">
            <w:pPr>
              <w:pStyle w:val="Tabletext"/>
              <w:keepNext/>
              <w:spacing w:after="0"/>
              <w:jc w:val="center"/>
            </w:pPr>
            <w:r w:rsidRPr="008C750F">
              <w:rPr>
                <w:lang w:val="en-US"/>
              </w:rPr>
              <w:t>(14%)</w:t>
            </w:r>
          </w:p>
        </w:tc>
        <w:tc>
          <w:tcPr>
            <w:tcW w:w="481" w:type="pct"/>
            <w:shd w:val="clear" w:color="auto" w:fill="FFFFFF" w:themeFill="background1"/>
            <w:tcMar>
              <w:top w:w="15" w:type="dxa"/>
              <w:bottom w:w="0" w:type="dxa"/>
            </w:tcMar>
            <w:vAlign w:val="center"/>
            <w:hideMark/>
          </w:tcPr>
          <w:p w14:paraId="3378AF27" w14:textId="1785A9CE" w:rsidR="008C750F" w:rsidRPr="008C750F" w:rsidRDefault="008C750F" w:rsidP="00430010">
            <w:pPr>
              <w:pStyle w:val="Tabletext"/>
              <w:keepNext/>
              <w:spacing w:after="0"/>
              <w:jc w:val="center"/>
            </w:pPr>
          </w:p>
        </w:tc>
        <w:tc>
          <w:tcPr>
            <w:tcW w:w="472" w:type="pct"/>
            <w:shd w:val="clear" w:color="auto" w:fill="FFFFFF" w:themeFill="background1"/>
            <w:tcMar>
              <w:top w:w="15" w:type="dxa"/>
              <w:bottom w:w="0" w:type="dxa"/>
            </w:tcMar>
            <w:vAlign w:val="center"/>
            <w:hideMark/>
          </w:tcPr>
          <w:p w14:paraId="37E427B6" w14:textId="7DCFFD9A" w:rsidR="008C750F" w:rsidRPr="008C750F" w:rsidRDefault="008C750F" w:rsidP="00430010">
            <w:pPr>
              <w:pStyle w:val="Tabletext"/>
              <w:keepNext/>
              <w:spacing w:after="0"/>
              <w:jc w:val="center"/>
            </w:pPr>
          </w:p>
        </w:tc>
        <w:tc>
          <w:tcPr>
            <w:tcW w:w="473" w:type="pct"/>
            <w:shd w:val="clear" w:color="auto" w:fill="FFFFFF" w:themeFill="background1"/>
            <w:tcMar>
              <w:top w:w="15" w:type="dxa"/>
              <w:bottom w:w="0" w:type="dxa"/>
            </w:tcMar>
            <w:vAlign w:val="center"/>
            <w:hideMark/>
          </w:tcPr>
          <w:p w14:paraId="38B5D2B9" w14:textId="2F40FEDF" w:rsidR="003B1A26" w:rsidRDefault="008C750F" w:rsidP="00430010">
            <w:pPr>
              <w:pStyle w:val="Tabletext"/>
              <w:keepNext/>
              <w:spacing w:after="0"/>
              <w:jc w:val="center"/>
              <w:rPr>
                <w:lang w:val="en-US"/>
              </w:rPr>
            </w:pPr>
            <w:r w:rsidRPr="008C750F">
              <w:rPr>
                <w:lang w:val="en-US"/>
              </w:rPr>
              <w:t>17</w:t>
            </w:r>
          </w:p>
          <w:p w14:paraId="46D441F7" w14:textId="0C58760F" w:rsidR="008C750F" w:rsidRPr="008C750F" w:rsidRDefault="008C750F" w:rsidP="00430010">
            <w:pPr>
              <w:pStyle w:val="Tabletext"/>
              <w:keepNext/>
              <w:spacing w:after="0"/>
              <w:jc w:val="center"/>
            </w:pPr>
            <w:r w:rsidRPr="008C750F">
              <w:rPr>
                <w:lang w:val="en-US"/>
              </w:rPr>
              <w:t>(5%)</w:t>
            </w:r>
          </w:p>
        </w:tc>
        <w:tc>
          <w:tcPr>
            <w:tcW w:w="424" w:type="pct"/>
            <w:shd w:val="clear" w:color="auto" w:fill="FFFFFF" w:themeFill="background1"/>
            <w:tcMar>
              <w:top w:w="15" w:type="dxa"/>
              <w:bottom w:w="0" w:type="dxa"/>
            </w:tcMar>
            <w:vAlign w:val="center"/>
            <w:hideMark/>
          </w:tcPr>
          <w:p w14:paraId="3F880934" w14:textId="6B7E89A6" w:rsidR="00153EFF" w:rsidRDefault="008C750F" w:rsidP="00430010">
            <w:pPr>
              <w:pStyle w:val="Tabletext"/>
              <w:keepNext/>
              <w:spacing w:after="0"/>
              <w:jc w:val="center"/>
              <w:rPr>
                <w:lang w:val="en-US"/>
              </w:rPr>
            </w:pPr>
            <w:r w:rsidRPr="008C750F">
              <w:rPr>
                <w:lang w:val="en-US"/>
              </w:rPr>
              <w:t>215</w:t>
            </w:r>
          </w:p>
          <w:p w14:paraId="57F37A32" w14:textId="78571330" w:rsidR="008C750F" w:rsidRPr="008C750F" w:rsidRDefault="008C750F" w:rsidP="00430010">
            <w:pPr>
              <w:pStyle w:val="Tabletext"/>
              <w:keepNext/>
              <w:spacing w:after="0"/>
              <w:jc w:val="center"/>
            </w:pPr>
            <w:r w:rsidRPr="008C750F">
              <w:rPr>
                <w:lang w:val="en-US"/>
              </w:rPr>
              <w:t>(90%)</w:t>
            </w:r>
          </w:p>
        </w:tc>
      </w:tr>
      <w:tr w:rsidR="00B30BF6" w:rsidRPr="008C750F" w14:paraId="254E49BD" w14:textId="77777777" w:rsidTr="00FC58F5">
        <w:trPr>
          <w:trHeight w:val="480"/>
        </w:trPr>
        <w:tc>
          <w:tcPr>
            <w:tcW w:w="854" w:type="pct"/>
            <w:shd w:val="clear" w:color="auto" w:fill="D9D9D9" w:themeFill="background1" w:themeFillShade="D9"/>
            <w:tcMar>
              <w:top w:w="15" w:type="dxa"/>
              <w:bottom w:w="0" w:type="dxa"/>
            </w:tcMar>
            <w:vAlign w:val="center"/>
            <w:hideMark/>
          </w:tcPr>
          <w:p w14:paraId="4B0B820E" w14:textId="0F57977A" w:rsidR="008C750F" w:rsidRPr="001A736C" w:rsidRDefault="008C750F" w:rsidP="00B130E0">
            <w:pPr>
              <w:pStyle w:val="Tabletext"/>
              <w:keepNext/>
              <w:spacing w:after="0"/>
            </w:pPr>
            <w:r w:rsidRPr="001A736C">
              <w:rPr>
                <w:b/>
                <w:bCs/>
                <w:lang w:val="en-US"/>
              </w:rPr>
              <w:t>Total</w:t>
            </w:r>
            <w:r w:rsidR="00E3044A">
              <w:rPr>
                <w:b/>
                <w:bCs/>
                <w:lang w:val="en-US"/>
              </w:rPr>
              <w:t xml:space="preserve"> patients</w:t>
            </w:r>
          </w:p>
        </w:tc>
        <w:tc>
          <w:tcPr>
            <w:tcW w:w="563" w:type="pct"/>
            <w:shd w:val="clear" w:color="auto" w:fill="D9D9D9" w:themeFill="background1" w:themeFillShade="D9"/>
            <w:tcMar>
              <w:top w:w="15" w:type="dxa"/>
              <w:bottom w:w="0" w:type="dxa"/>
            </w:tcMar>
            <w:vAlign w:val="center"/>
            <w:hideMark/>
          </w:tcPr>
          <w:p w14:paraId="13891F71" w14:textId="77777777" w:rsidR="008C750F" w:rsidRPr="001A736C" w:rsidRDefault="008C750F" w:rsidP="00430010">
            <w:pPr>
              <w:pStyle w:val="Tabletext"/>
              <w:keepNext/>
              <w:spacing w:after="0"/>
              <w:jc w:val="center"/>
            </w:pPr>
            <w:r w:rsidRPr="001A736C">
              <w:rPr>
                <w:b/>
                <w:bCs/>
                <w:lang w:val="en-US"/>
              </w:rPr>
              <w:t>660</w:t>
            </w:r>
          </w:p>
        </w:tc>
        <w:tc>
          <w:tcPr>
            <w:tcW w:w="483" w:type="pct"/>
            <w:shd w:val="clear" w:color="auto" w:fill="D9D9D9" w:themeFill="background1" w:themeFillShade="D9"/>
            <w:tcMar>
              <w:top w:w="15" w:type="dxa"/>
              <w:bottom w:w="0" w:type="dxa"/>
            </w:tcMar>
            <w:vAlign w:val="center"/>
            <w:hideMark/>
          </w:tcPr>
          <w:p w14:paraId="0E87E90D" w14:textId="77777777" w:rsidR="008C750F" w:rsidRPr="001A736C" w:rsidRDefault="008C750F" w:rsidP="00430010">
            <w:pPr>
              <w:pStyle w:val="Tabletext"/>
              <w:keepNext/>
              <w:spacing w:after="0"/>
              <w:jc w:val="center"/>
            </w:pPr>
            <w:r w:rsidRPr="001A736C">
              <w:rPr>
                <w:b/>
                <w:bCs/>
                <w:lang w:val="en-US"/>
              </w:rPr>
              <w:t>951</w:t>
            </w:r>
          </w:p>
        </w:tc>
        <w:tc>
          <w:tcPr>
            <w:tcW w:w="592" w:type="pct"/>
            <w:shd w:val="clear" w:color="auto" w:fill="D9D9D9" w:themeFill="background1" w:themeFillShade="D9"/>
            <w:tcMar>
              <w:top w:w="15" w:type="dxa"/>
              <w:bottom w:w="0" w:type="dxa"/>
            </w:tcMar>
            <w:vAlign w:val="center"/>
            <w:hideMark/>
          </w:tcPr>
          <w:p w14:paraId="0F0457A4" w14:textId="77777777" w:rsidR="008C750F" w:rsidRPr="001A736C" w:rsidRDefault="008C750F" w:rsidP="00430010">
            <w:pPr>
              <w:pStyle w:val="Tabletext"/>
              <w:keepNext/>
              <w:spacing w:after="0"/>
              <w:jc w:val="center"/>
            </w:pPr>
            <w:r w:rsidRPr="001A736C">
              <w:rPr>
                <w:b/>
                <w:bCs/>
                <w:lang w:val="en-US"/>
              </w:rPr>
              <w:t>544</w:t>
            </w:r>
          </w:p>
        </w:tc>
        <w:tc>
          <w:tcPr>
            <w:tcW w:w="658" w:type="pct"/>
            <w:shd w:val="clear" w:color="auto" w:fill="D9D9D9" w:themeFill="background1" w:themeFillShade="D9"/>
            <w:tcMar>
              <w:top w:w="15" w:type="dxa"/>
              <w:bottom w:w="0" w:type="dxa"/>
            </w:tcMar>
            <w:vAlign w:val="center"/>
            <w:hideMark/>
          </w:tcPr>
          <w:p w14:paraId="34A2DFBB" w14:textId="77777777" w:rsidR="008C750F" w:rsidRPr="001A736C" w:rsidRDefault="008C750F" w:rsidP="00430010">
            <w:pPr>
              <w:pStyle w:val="Tabletext"/>
              <w:keepNext/>
              <w:spacing w:after="0"/>
              <w:jc w:val="center"/>
            </w:pPr>
            <w:r w:rsidRPr="001A736C">
              <w:rPr>
                <w:b/>
                <w:bCs/>
                <w:lang w:val="en-US"/>
              </w:rPr>
              <w:t>168</w:t>
            </w:r>
          </w:p>
        </w:tc>
        <w:tc>
          <w:tcPr>
            <w:tcW w:w="481" w:type="pct"/>
            <w:shd w:val="clear" w:color="auto" w:fill="D9D9D9" w:themeFill="background1" w:themeFillShade="D9"/>
            <w:tcMar>
              <w:top w:w="15" w:type="dxa"/>
              <w:bottom w:w="0" w:type="dxa"/>
            </w:tcMar>
            <w:vAlign w:val="center"/>
            <w:hideMark/>
          </w:tcPr>
          <w:p w14:paraId="676DE8C4" w14:textId="77777777" w:rsidR="008C750F" w:rsidRPr="001A736C" w:rsidRDefault="008C750F" w:rsidP="00430010">
            <w:pPr>
              <w:pStyle w:val="Tabletext"/>
              <w:keepNext/>
              <w:spacing w:after="0"/>
              <w:jc w:val="center"/>
            </w:pPr>
            <w:r w:rsidRPr="001A736C">
              <w:rPr>
                <w:b/>
                <w:bCs/>
                <w:lang w:val="en-US"/>
              </w:rPr>
              <w:t>211</w:t>
            </w:r>
          </w:p>
        </w:tc>
        <w:tc>
          <w:tcPr>
            <w:tcW w:w="472" w:type="pct"/>
            <w:shd w:val="clear" w:color="auto" w:fill="D9D9D9" w:themeFill="background1" w:themeFillShade="D9"/>
            <w:tcMar>
              <w:top w:w="15" w:type="dxa"/>
              <w:bottom w:w="0" w:type="dxa"/>
            </w:tcMar>
            <w:vAlign w:val="center"/>
            <w:hideMark/>
          </w:tcPr>
          <w:p w14:paraId="7E878D41" w14:textId="77777777" w:rsidR="008C750F" w:rsidRPr="001A736C" w:rsidRDefault="008C750F" w:rsidP="00430010">
            <w:pPr>
              <w:pStyle w:val="Tabletext"/>
              <w:keepNext/>
              <w:spacing w:after="0"/>
              <w:jc w:val="center"/>
            </w:pPr>
            <w:r w:rsidRPr="001A736C">
              <w:rPr>
                <w:b/>
                <w:bCs/>
                <w:lang w:val="en-US"/>
              </w:rPr>
              <w:t>175</w:t>
            </w:r>
          </w:p>
        </w:tc>
        <w:tc>
          <w:tcPr>
            <w:tcW w:w="473" w:type="pct"/>
            <w:shd w:val="clear" w:color="auto" w:fill="D9D9D9" w:themeFill="background1" w:themeFillShade="D9"/>
            <w:tcMar>
              <w:top w:w="15" w:type="dxa"/>
              <w:bottom w:w="0" w:type="dxa"/>
            </w:tcMar>
            <w:vAlign w:val="center"/>
            <w:hideMark/>
          </w:tcPr>
          <w:p w14:paraId="3142DF97" w14:textId="77777777" w:rsidR="008C750F" w:rsidRPr="001A736C" w:rsidRDefault="008C750F" w:rsidP="00430010">
            <w:pPr>
              <w:pStyle w:val="Tabletext"/>
              <w:keepNext/>
              <w:spacing w:after="0"/>
              <w:jc w:val="center"/>
            </w:pPr>
            <w:r w:rsidRPr="001A736C">
              <w:rPr>
                <w:b/>
                <w:bCs/>
                <w:lang w:val="en-US"/>
              </w:rPr>
              <w:t>325</w:t>
            </w:r>
          </w:p>
        </w:tc>
        <w:tc>
          <w:tcPr>
            <w:tcW w:w="424" w:type="pct"/>
            <w:shd w:val="clear" w:color="auto" w:fill="D9D9D9" w:themeFill="background1" w:themeFillShade="D9"/>
            <w:tcMar>
              <w:top w:w="15" w:type="dxa"/>
              <w:bottom w:w="0" w:type="dxa"/>
            </w:tcMar>
            <w:vAlign w:val="center"/>
            <w:hideMark/>
          </w:tcPr>
          <w:p w14:paraId="6D8869C3" w14:textId="77777777" w:rsidR="008C750F" w:rsidRPr="001A736C" w:rsidRDefault="008C750F" w:rsidP="00430010">
            <w:pPr>
              <w:pStyle w:val="Tabletext"/>
              <w:keepNext/>
              <w:spacing w:after="0"/>
              <w:jc w:val="center"/>
            </w:pPr>
            <w:r w:rsidRPr="001A736C">
              <w:rPr>
                <w:b/>
                <w:bCs/>
                <w:lang w:val="en-US"/>
              </w:rPr>
              <w:t>238</w:t>
            </w:r>
          </w:p>
        </w:tc>
      </w:tr>
    </w:tbl>
    <w:p w14:paraId="5B64806F" w14:textId="154D87C2" w:rsidR="00051AFC" w:rsidRDefault="00051AFC" w:rsidP="00051AFC">
      <w:pPr>
        <w:pStyle w:val="Heading3"/>
      </w:pPr>
      <w:r w:rsidRPr="00EF411F">
        <w:t>Clinical commentary</w:t>
      </w:r>
      <w:r>
        <w:t xml:space="preserve"> </w:t>
      </w:r>
      <w:r w:rsidR="00B06139">
        <w:t xml:space="preserve">– </w:t>
      </w:r>
      <w:r w:rsidR="00F44EC9">
        <w:t xml:space="preserve">incidence and </w:t>
      </w:r>
      <w:r w:rsidR="00B06139" w:rsidRPr="00B06139">
        <w:t>patient pathways</w:t>
      </w:r>
    </w:p>
    <w:p w14:paraId="22060116" w14:textId="79E94DC8" w:rsidR="00051AFC" w:rsidRPr="00FE3028" w:rsidRDefault="00051AFC" w:rsidP="00051AFC">
      <w:pPr>
        <w:pStyle w:val="Body"/>
      </w:pPr>
      <w:r>
        <w:t xml:space="preserve">The cumulative incidence of radical prostatectomy serves as a surrogate for prostate cancer surgical treatment, and as an identification of people diagnosed at a </w:t>
      </w:r>
      <w:r w:rsidR="003912C5">
        <w:t>point</w:t>
      </w:r>
      <w:r>
        <w:t xml:space="preserve"> where</w:t>
      </w:r>
      <w:r w:rsidR="008D6A4D">
        <w:t xml:space="preserve"> curative</w:t>
      </w:r>
      <w:r>
        <w:t xml:space="preserve"> treatment was possible. We see </w:t>
      </w:r>
      <w:r w:rsidR="003912C5">
        <w:t xml:space="preserve">a </w:t>
      </w:r>
      <w:r>
        <w:t xml:space="preserve">fairly stable </w:t>
      </w:r>
      <w:r w:rsidR="003D7E4C">
        <w:t>prostatectomy rate</w:t>
      </w:r>
      <w:r>
        <w:t xml:space="preserve"> of 28 to 42 per cent </w:t>
      </w:r>
      <w:r w:rsidR="00C61290">
        <w:t xml:space="preserve">between </w:t>
      </w:r>
      <w:r>
        <w:t xml:space="preserve">2014 </w:t>
      </w:r>
      <w:r w:rsidR="00C61290">
        <w:t>and</w:t>
      </w:r>
      <w:r>
        <w:t xml:space="preserve"> 2018. </w:t>
      </w:r>
      <w:r w:rsidR="002A7CAD">
        <w:t>There</w:t>
      </w:r>
      <w:r>
        <w:t xml:space="preserve"> is substantial bias towards prostatectomy in the private hospitals as opposed to the public sector</w:t>
      </w:r>
      <w:r w:rsidR="003E41BC">
        <w:t>.</w:t>
      </w:r>
      <w:r w:rsidR="00C943B4">
        <w:t xml:space="preserve"> </w:t>
      </w:r>
      <w:r w:rsidR="003E41BC">
        <w:t>The causes of this are multifactorial and interrelated – prostate cancer is more frequently diagnosed in private</w:t>
      </w:r>
      <w:r w:rsidR="00F65F50">
        <w:t xml:space="preserve"> practice</w:t>
      </w:r>
      <w:r w:rsidR="003E41BC">
        <w:t>, in men who are least disadvantaged, and more likely to have insurance cover. Surgeons and patients may have a preference for a robotic approach</w:t>
      </w:r>
      <w:r w:rsidR="008C609E">
        <w:t xml:space="preserve"> which is more available in the private sector</w:t>
      </w:r>
      <w:r>
        <w:t>.</w:t>
      </w:r>
      <w:r w:rsidRPr="00051AFC">
        <w:t xml:space="preserve"> </w:t>
      </w:r>
      <w:r>
        <w:t>The patient flow data supports this</w:t>
      </w:r>
      <w:r w:rsidR="00C61290">
        <w:t>,</w:t>
      </w:r>
      <w:r>
        <w:t xml:space="preserve"> where 38 per cent of patients living in NEMICS had radical prostatectomy</w:t>
      </w:r>
      <w:r w:rsidR="00F65F50">
        <w:t xml:space="preserve"> at a campus in </w:t>
      </w:r>
      <w:r>
        <w:t>WCMICS where the greater technology prevalence is apparent. BSWRICS</w:t>
      </w:r>
      <w:r w:rsidR="00C61290">
        <w:t>,</w:t>
      </w:r>
      <w:r>
        <w:t xml:space="preserve"> which has access to robotics</w:t>
      </w:r>
      <w:r w:rsidR="00C61290">
        <w:t>,</w:t>
      </w:r>
      <w:r>
        <w:t xml:space="preserve"> ha</w:t>
      </w:r>
      <w:r w:rsidR="00C61290">
        <w:t>s</w:t>
      </w:r>
      <w:r>
        <w:t xml:space="preserve"> 78 per cent </w:t>
      </w:r>
      <w:r w:rsidR="00EF411F">
        <w:t xml:space="preserve">of surgery performed </w:t>
      </w:r>
      <w:r>
        <w:t>locally</w:t>
      </w:r>
      <w:r w:rsidR="00C61290">
        <w:t>,</w:t>
      </w:r>
      <w:r>
        <w:t xml:space="preserve"> while for LMICS</w:t>
      </w:r>
      <w:r w:rsidR="00EF411F">
        <w:t>,</w:t>
      </w:r>
      <w:r>
        <w:t xml:space="preserve"> only 37 per cent </w:t>
      </w:r>
      <w:r w:rsidR="00EF411F">
        <w:t xml:space="preserve">were </w:t>
      </w:r>
      <w:r>
        <w:t>treated locally</w:t>
      </w:r>
      <w:r w:rsidR="00EF411F">
        <w:t xml:space="preserve">. For </w:t>
      </w:r>
      <w:r w:rsidR="00C943B4">
        <w:t>radiation therapy</w:t>
      </w:r>
      <w:r w:rsidR="00EF411F">
        <w:t>, both metro and regional ICS were well</w:t>
      </w:r>
      <w:r w:rsidR="00C61290">
        <w:t xml:space="preserve"> </w:t>
      </w:r>
      <w:r w:rsidR="00EF411F">
        <w:t>equipped, and we see a h</w:t>
      </w:r>
      <w:r>
        <w:t xml:space="preserve">igh percentage </w:t>
      </w:r>
      <w:r w:rsidR="00EF411F">
        <w:t xml:space="preserve">of patients getting </w:t>
      </w:r>
      <w:r>
        <w:t xml:space="preserve">radical </w:t>
      </w:r>
      <w:r w:rsidR="00C943B4">
        <w:t>radiation therapy</w:t>
      </w:r>
      <w:r>
        <w:t xml:space="preserve"> locally.</w:t>
      </w:r>
    </w:p>
    <w:p w14:paraId="3FA5521C" w14:textId="77777777" w:rsidR="00E21B5D" w:rsidRDefault="00E21B5D">
      <w:pPr>
        <w:spacing w:after="0" w:line="240" w:lineRule="auto"/>
        <w:rPr>
          <w:b/>
          <w:color w:val="53565A"/>
          <w:sz w:val="32"/>
          <w:szCs w:val="28"/>
        </w:rPr>
      </w:pPr>
      <w:bookmarkStart w:id="62" w:name="_Toc139381884"/>
      <w:bookmarkStart w:id="63" w:name="_Ref85035787"/>
      <w:bookmarkStart w:id="64" w:name="_Ref85035769"/>
      <w:r>
        <w:br w:type="page"/>
      </w:r>
    </w:p>
    <w:p w14:paraId="201FB102" w14:textId="4A4B23B2" w:rsidR="00806E41" w:rsidRDefault="00806E41" w:rsidP="00806E41">
      <w:pPr>
        <w:pStyle w:val="Heading2"/>
      </w:pPr>
      <w:r>
        <w:t>Variation in treatment</w:t>
      </w:r>
      <w:bookmarkEnd w:id="62"/>
      <w:r>
        <w:t xml:space="preserve"> </w:t>
      </w:r>
    </w:p>
    <w:p w14:paraId="17E0A4D1" w14:textId="0B54BF14" w:rsidR="00806E41" w:rsidRDefault="00806E41" w:rsidP="00FE3028">
      <w:pPr>
        <w:pStyle w:val="Bullet1"/>
      </w:pPr>
      <w:r>
        <w:t xml:space="preserve">There </w:t>
      </w:r>
      <w:r w:rsidR="00F40B7F">
        <w:t>wa</w:t>
      </w:r>
      <w:r>
        <w:t xml:space="preserve">s variation </w:t>
      </w:r>
      <w:r w:rsidR="00F40B7F">
        <w:t xml:space="preserve">across ICS of residence </w:t>
      </w:r>
      <w:r>
        <w:t>in</w:t>
      </w:r>
      <w:r w:rsidR="00F40B7F">
        <w:t xml:space="preserve"> the initial treatment undertaken by patients diagnosed with stage 2</w:t>
      </w:r>
      <w:r w:rsidR="00E912FA">
        <w:t>–</w:t>
      </w:r>
      <w:r w:rsidR="00F40B7F">
        <w:t>3 prostate cancer</w:t>
      </w:r>
      <w:r>
        <w:t xml:space="preserve"> (</w:t>
      </w:r>
      <w:r w:rsidR="00876044">
        <w:fldChar w:fldCharType="begin"/>
      </w:r>
      <w:r w:rsidR="00876044">
        <w:instrText xml:space="preserve"> REF _Ref85466448 \h </w:instrText>
      </w:r>
      <w:r w:rsidR="00876044">
        <w:fldChar w:fldCharType="separate"/>
      </w:r>
      <w:r w:rsidR="00F26045">
        <w:t xml:space="preserve">Figure </w:t>
      </w:r>
      <w:r w:rsidR="00F26045">
        <w:rPr>
          <w:noProof/>
        </w:rPr>
        <w:t>10</w:t>
      </w:r>
      <w:r w:rsidR="00876044">
        <w:fldChar w:fldCharType="end"/>
      </w:r>
      <w:r>
        <w:t xml:space="preserve">). </w:t>
      </w:r>
    </w:p>
    <w:p w14:paraId="4CB1F80B" w14:textId="1833BA10" w:rsidR="00F40B7F" w:rsidRDefault="00F40B7F" w:rsidP="00F40B7F">
      <w:pPr>
        <w:pStyle w:val="Bullet2"/>
      </w:pPr>
      <w:r>
        <w:t xml:space="preserve">The proportion of patients who did not have a prostatectomy, </w:t>
      </w:r>
      <w:r w:rsidR="00C943B4">
        <w:t>radiation therapy</w:t>
      </w:r>
      <w:r>
        <w:t xml:space="preserve"> or chemotherapy within one year of diagnosis was similar across ICS of residence, ranging from 37 to 41 per cent (excluding HRICS with 49 per cen</w:t>
      </w:r>
      <w:r w:rsidR="003912C5">
        <w:t>t where there is a data limitation</w:t>
      </w:r>
      <w:r>
        <w:t>).</w:t>
      </w:r>
    </w:p>
    <w:p w14:paraId="6750C94D" w14:textId="3D0F2D91" w:rsidR="00F40B7F" w:rsidRDefault="00F40B7F" w:rsidP="00F40B7F">
      <w:pPr>
        <w:pStyle w:val="Bullet2"/>
      </w:pPr>
      <w:r>
        <w:t xml:space="preserve">The proportion of patients whose initial treatment was prostatectomy ranged from 35 per cent in GICS and HRICS (noting the data limitation for HRICS) up to 49 per cent in NEMICS and </w:t>
      </w:r>
      <w:r w:rsidR="00792AE3">
        <w:t>BSWRICS</w:t>
      </w:r>
      <w:r>
        <w:t>.</w:t>
      </w:r>
    </w:p>
    <w:p w14:paraId="0A53ED38" w14:textId="2D09837C" w:rsidR="008B5F2E" w:rsidRDefault="008B5F2E" w:rsidP="00F40B7F">
      <w:pPr>
        <w:pStyle w:val="Bullet2"/>
      </w:pPr>
      <w:r>
        <w:t xml:space="preserve">The proportion of patients whose initial treatment was radical </w:t>
      </w:r>
      <w:r w:rsidR="00C943B4">
        <w:t>radiation therapy</w:t>
      </w:r>
      <w:r>
        <w:t xml:space="preserve"> ranged from 12 per cent in NEMICS and BSWRICS, up to 25 per cent in GRICS. </w:t>
      </w:r>
    </w:p>
    <w:p w14:paraId="3456533A" w14:textId="5A7E4F2F" w:rsidR="00F60A95" w:rsidRDefault="00C24DCE" w:rsidP="00C24DCE">
      <w:pPr>
        <w:pStyle w:val="Bullet1"/>
      </w:pPr>
      <w:r>
        <w:t>Across Victoria, 64 per cent of prostatectomy was performed robotically (</w:t>
      </w:r>
      <w:r w:rsidR="00876044">
        <w:fldChar w:fldCharType="begin"/>
      </w:r>
      <w:r w:rsidR="00876044">
        <w:instrText xml:space="preserve"> REF _Ref85465836 \h </w:instrText>
      </w:r>
      <w:r w:rsidR="00876044">
        <w:fldChar w:fldCharType="separate"/>
      </w:r>
      <w:r w:rsidR="00F26045">
        <w:t xml:space="preserve">Table </w:t>
      </w:r>
      <w:r w:rsidR="00F26045">
        <w:rPr>
          <w:noProof/>
        </w:rPr>
        <w:t>7</w:t>
      </w:r>
      <w:r w:rsidR="00876044">
        <w:fldChar w:fldCharType="end"/>
      </w:r>
      <w:r>
        <w:t>). S</w:t>
      </w:r>
      <w:r w:rsidR="00F60A95">
        <w:t>urgery type</w:t>
      </w:r>
      <w:r>
        <w:t xml:space="preserve"> (robotic/open) varie</w:t>
      </w:r>
      <w:r w:rsidR="00E115C3">
        <w:t>d</w:t>
      </w:r>
      <w:r>
        <w:t xml:space="preserve"> by hospital type (public/private)</w:t>
      </w:r>
      <w:r w:rsidR="00C01A7C">
        <w:t xml:space="preserve"> and</w:t>
      </w:r>
      <w:r w:rsidR="00876044">
        <w:t xml:space="preserve"> </w:t>
      </w:r>
      <w:r w:rsidR="00F60A95">
        <w:t>ICS of residence</w:t>
      </w:r>
      <w:r w:rsidR="00876044">
        <w:t xml:space="preserve"> (</w:t>
      </w:r>
      <w:r w:rsidR="006E5B5A">
        <w:fldChar w:fldCharType="begin"/>
      </w:r>
      <w:r w:rsidR="006E5B5A">
        <w:instrText xml:space="preserve"> REF _Ref85465797 \h </w:instrText>
      </w:r>
      <w:r w:rsidR="006E5B5A">
        <w:fldChar w:fldCharType="separate"/>
      </w:r>
      <w:r w:rsidR="00F26045">
        <w:t xml:space="preserve">Figure </w:t>
      </w:r>
      <w:r w:rsidR="00F26045">
        <w:rPr>
          <w:noProof/>
        </w:rPr>
        <w:t>11</w:t>
      </w:r>
      <w:r w:rsidR="006E5B5A">
        <w:fldChar w:fldCharType="end"/>
      </w:r>
      <w:r w:rsidR="00F60A95">
        <w:t>).</w:t>
      </w:r>
    </w:p>
    <w:p w14:paraId="690DBB8B" w14:textId="55230DC0" w:rsidR="00C24DCE" w:rsidRDefault="00B61AE4" w:rsidP="00C24DCE">
      <w:pPr>
        <w:pStyle w:val="Bullet2"/>
      </w:pPr>
      <w:r>
        <w:t>74</w:t>
      </w:r>
      <w:r w:rsidR="00C24DCE">
        <w:t xml:space="preserve"> per cent of surgery performed in private hospitals</w:t>
      </w:r>
      <w:r w:rsidR="00614DD2">
        <w:t xml:space="preserve"> </w:t>
      </w:r>
      <w:r w:rsidR="00C01A7C">
        <w:t xml:space="preserve">is </w:t>
      </w:r>
      <w:r w:rsidR="00614DD2">
        <w:t xml:space="preserve">robotic, while in public hospitals </w:t>
      </w:r>
      <w:r w:rsidR="00C01A7C">
        <w:t xml:space="preserve">it </w:t>
      </w:r>
      <w:r w:rsidR="00614DD2">
        <w:t xml:space="preserve">is </w:t>
      </w:r>
      <w:r>
        <w:t>38</w:t>
      </w:r>
      <w:r w:rsidR="00614DD2">
        <w:t xml:space="preserve"> per cent. </w:t>
      </w:r>
    </w:p>
    <w:p w14:paraId="780BF827" w14:textId="3D79FC61" w:rsidR="00E11829" w:rsidRDefault="00E11829" w:rsidP="00C24DCE">
      <w:pPr>
        <w:pStyle w:val="Bullet2"/>
      </w:pPr>
      <w:r>
        <w:t xml:space="preserve">For </w:t>
      </w:r>
      <w:r w:rsidR="006E5B5A">
        <w:t xml:space="preserve">patients living in </w:t>
      </w:r>
      <w:r>
        <w:t>BSWRICS, 90.5 per cent of surgery was performed robotically</w:t>
      </w:r>
      <w:r w:rsidR="00E115C3">
        <w:t xml:space="preserve">, compared </w:t>
      </w:r>
      <w:r w:rsidR="00002CAE">
        <w:t xml:space="preserve">with </w:t>
      </w:r>
      <w:r w:rsidR="00E115C3">
        <w:t>27.4 per</w:t>
      </w:r>
      <w:r w:rsidR="003E41BC">
        <w:t xml:space="preserve"> cent</w:t>
      </w:r>
      <w:r w:rsidR="00E115C3">
        <w:t xml:space="preserve"> in GICS</w:t>
      </w:r>
      <w:r w:rsidR="006E5B5A">
        <w:t xml:space="preserve"> (</w:t>
      </w:r>
      <w:r w:rsidR="006E5B5A">
        <w:fldChar w:fldCharType="begin"/>
      </w:r>
      <w:r w:rsidR="006E5B5A">
        <w:instrText xml:space="preserve"> REF _Ref85465836 \h </w:instrText>
      </w:r>
      <w:r w:rsidR="006E5B5A">
        <w:fldChar w:fldCharType="separate"/>
      </w:r>
      <w:r w:rsidR="00F26045">
        <w:t xml:space="preserve">Table </w:t>
      </w:r>
      <w:r w:rsidR="00F26045">
        <w:rPr>
          <w:noProof/>
        </w:rPr>
        <w:t>7</w:t>
      </w:r>
      <w:r w:rsidR="006E5B5A">
        <w:fldChar w:fldCharType="end"/>
      </w:r>
      <w:r w:rsidR="006E5B5A">
        <w:t>)</w:t>
      </w:r>
      <w:r>
        <w:t xml:space="preserve">. </w:t>
      </w:r>
    </w:p>
    <w:p w14:paraId="5F617A5D" w14:textId="1750D4CA" w:rsidR="00B61AE4" w:rsidRDefault="00B61AE4" w:rsidP="00B61AE4">
      <w:pPr>
        <w:pStyle w:val="Bullet1"/>
      </w:pPr>
      <w:r>
        <w:t xml:space="preserve">For every SES quintile, more men had surgery at a private campus, and a higher proportion of those treated at a private campus </w:t>
      </w:r>
      <w:r w:rsidR="00C01A7C">
        <w:t xml:space="preserve">having </w:t>
      </w:r>
      <w:r>
        <w:t xml:space="preserve">robotic surgery compared </w:t>
      </w:r>
      <w:r w:rsidR="00002CAE">
        <w:t xml:space="preserve">with </w:t>
      </w:r>
      <w:r>
        <w:t>those treated at a public campus (</w:t>
      </w:r>
      <w:r>
        <w:fldChar w:fldCharType="begin"/>
      </w:r>
      <w:r>
        <w:instrText xml:space="preserve"> REF _Ref85103560 \h </w:instrText>
      </w:r>
      <w:r>
        <w:fldChar w:fldCharType="separate"/>
      </w:r>
      <w:r w:rsidR="00F26045">
        <w:t xml:space="preserve">Figure </w:t>
      </w:r>
      <w:r w:rsidR="00F26045">
        <w:rPr>
          <w:noProof/>
        </w:rPr>
        <w:t>12</w:t>
      </w:r>
      <w:r>
        <w:fldChar w:fldCharType="end"/>
      </w:r>
      <w:r>
        <w:t>).</w:t>
      </w:r>
    </w:p>
    <w:p w14:paraId="1E3FCA1E" w14:textId="4055B0E8" w:rsidR="00A27B63" w:rsidRDefault="00A27B63" w:rsidP="00B61AE4">
      <w:pPr>
        <w:pStyle w:val="Bullet2"/>
      </w:pPr>
      <w:r>
        <w:t xml:space="preserve">For men who had surgery </w:t>
      </w:r>
      <w:r w:rsidR="00C01A7C">
        <w:t xml:space="preserve">at </w:t>
      </w:r>
      <w:r>
        <w:t>a public campus, most had an open surgery ranging from 56 per cent to 76 per cent for the least and most disadvantaged quintiles respectively (</w:t>
      </w:r>
      <w:r>
        <w:fldChar w:fldCharType="begin"/>
      </w:r>
      <w:r>
        <w:instrText xml:space="preserve"> REF _Ref85103560 \h </w:instrText>
      </w:r>
      <w:r>
        <w:fldChar w:fldCharType="separate"/>
      </w:r>
      <w:r w:rsidR="00F26045">
        <w:t xml:space="preserve">Figure </w:t>
      </w:r>
      <w:r w:rsidR="00F26045">
        <w:rPr>
          <w:noProof/>
        </w:rPr>
        <w:t>12</w:t>
      </w:r>
      <w:r>
        <w:fldChar w:fldCharType="end"/>
      </w:r>
      <w:r>
        <w:t>).</w:t>
      </w:r>
    </w:p>
    <w:p w14:paraId="019778C5" w14:textId="215EA862" w:rsidR="00BF5A42" w:rsidRDefault="00A27B63" w:rsidP="00B61AE4">
      <w:pPr>
        <w:pStyle w:val="Bullet2"/>
      </w:pPr>
      <w:r>
        <w:t xml:space="preserve">For men who had surgery </w:t>
      </w:r>
      <w:r w:rsidR="00C01A7C">
        <w:t xml:space="preserve">at </w:t>
      </w:r>
      <w:r>
        <w:t>a private campus, 54 per cent of SES quintile 2 (closer to the most disadvantaged quintile) had open surgery</w:t>
      </w:r>
      <w:r w:rsidR="00B61AE4">
        <w:t>. However</w:t>
      </w:r>
      <w:r w:rsidR="00C01A7C">
        <w:t>,</w:t>
      </w:r>
      <w:r>
        <w:t xml:space="preserve"> the other quintiles had lower rates of open surgery compared </w:t>
      </w:r>
      <w:r w:rsidR="00002CAE">
        <w:t xml:space="preserve">with </w:t>
      </w:r>
      <w:r>
        <w:t>robotic, with the proportion as low as 19 per cent in SES quintile 3.</w:t>
      </w:r>
    </w:p>
    <w:p w14:paraId="71C2FF8A" w14:textId="20F68D53" w:rsidR="00B120B9" w:rsidRDefault="00F96CA5" w:rsidP="006E5B5A">
      <w:pPr>
        <w:pStyle w:val="Bullet1"/>
      </w:pPr>
      <w:r>
        <w:t>Men with n</w:t>
      </w:r>
      <w:r w:rsidR="00096CD8">
        <w:t xml:space="preserve">on-metastatic </w:t>
      </w:r>
      <w:r>
        <w:t xml:space="preserve">cancer </w:t>
      </w:r>
      <w:r w:rsidR="000C47DE">
        <w:t xml:space="preserve">from </w:t>
      </w:r>
      <w:r w:rsidR="00B120B9">
        <w:t xml:space="preserve">higher SES </w:t>
      </w:r>
      <w:r w:rsidR="000C47DE">
        <w:t xml:space="preserve">areas </w:t>
      </w:r>
      <w:r w:rsidR="00C04510">
        <w:t>had a higher proportion</w:t>
      </w:r>
      <w:r w:rsidR="00B120B9">
        <w:t xml:space="preserve"> </w:t>
      </w:r>
      <w:r w:rsidR="00900190">
        <w:t xml:space="preserve">of </w:t>
      </w:r>
      <w:r w:rsidR="00B120B9">
        <w:t>treat</w:t>
      </w:r>
      <w:r w:rsidR="00900190">
        <w:t>ment</w:t>
      </w:r>
      <w:r w:rsidR="00B120B9">
        <w:t xml:space="preserve"> in private hospitals, </w:t>
      </w:r>
      <w:r w:rsidR="00C04510">
        <w:t xml:space="preserve">as well as a higher proportion </w:t>
      </w:r>
      <w:r w:rsidR="00900190">
        <w:t xml:space="preserve">having </w:t>
      </w:r>
      <w:r w:rsidR="00C04510">
        <w:t xml:space="preserve">a </w:t>
      </w:r>
      <w:r w:rsidR="00B120B9">
        <w:t>radical prostatectomy (</w:t>
      </w:r>
      <w:r w:rsidR="00B120B9">
        <w:fldChar w:fldCharType="begin"/>
      </w:r>
      <w:r w:rsidR="00B120B9">
        <w:instrText xml:space="preserve"> REF _Ref85105183 \h </w:instrText>
      </w:r>
      <w:r w:rsidR="00876044">
        <w:instrText xml:space="preserve"> \* MERGEFORMAT </w:instrText>
      </w:r>
      <w:r w:rsidR="00B120B9">
        <w:fldChar w:fldCharType="separate"/>
      </w:r>
      <w:r w:rsidR="00F26045">
        <w:t xml:space="preserve">Figure </w:t>
      </w:r>
      <w:r w:rsidR="00F26045">
        <w:rPr>
          <w:noProof/>
        </w:rPr>
        <w:t>13</w:t>
      </w:r>
      <w:r w:rsidR="00B120B9">
        <w:fldChar w:fldCharType="end"/>
      </w:r>
      <w:r w:rsidR="00B120B9">
        <w:t>).</w:t>
      </w:r>
    </w:p>
    <w:p w14:paraId="2BB189E7" w14:textId="32C21D16" w:rsidR="00B120B9" w:rsidRDefault="00B120B9" w:rsidP="001F487A">
      <w:pPr>
        <w:pStyle w:val="Bullet2"/>
      </w:pPr>
      <w:r>
        <w:t xml:space="preserve">48 per cent of those in the </w:t>
      </w:r>
      <w:r w:rsidR="00C04510">
        <w:t>least disadvantaged</w:t>
      </w:r>
      <w:r>
        <w:t xml:space="preserve"> SES quintile received surgery as compared </w:t>
      </w:r>
      <w:r w:rsidR="00002CAE">
        <w:t xml:space="preserve">with </w:t>
      </w:r>
      <w:r>
        <w:t xml:space="preserve">32 per cent for those in the </w:t>
      </w:r>
      <w:r w:rsidR="00C04510">
        <w:t>most disadvantaged</w:t>
      </w:r>
      <w:r>
        <w:t xml:space="preserve"> SES quintile (</w:t>
      </w:r>
      <w:r>
        <w:fldChar w:fldCharType="begin"/>
      </w:r>
      <w:r>
        <w:instrText xml:space="preserve"> REF _Ref85105348 \h </w:instrText>
      </w:r>
      <w:r>
        <w:fldChar w:fldCharType="separate"/>
      </w:r>
      <w:r w:rsidR="00F26045">
        <w:t xml:space="preserve">Table </w:t>
      </w:r>
      <w:r w:rsidR="00F26045">
        <w:rPr>
          <w:noProof/>
        </w:rPr>
        <w:t>8</w:t>
      </w:r>
      <w:r>
        <w:fldChar w:fldCharType="end"/>
      </w:r>
      <w:r>
        <w:t>).</w:t>
      </w:r>
    </w:p>
    <w:p w14:paraId="5E9227A8" w14:textId="7F3371AE" w:rsidR="0084761F" w:rsidRDefault="0084761F" w:rsidP="0084761F">
      <w:pPr>
        <w:pStyle w:val="Bullet1"/>
      </w:pPr>
      <w:r>
        <w:t xml:space="preserve">Using the NCCN risk groupings in the PCOR, in low-risk men, there </w:t>
      </w:r>
      <w:r w:rsidR="00C04510">
        <w:t>wa</w:t>
      </w:r>
      <w:r>
        <w:t>s an increase</w:t>
      </w:r>
      <w:r w:rsidR="00C04510">
        <w:t xml:space="preserve"> over time</w:t>
      </w:r>
      <w:r>
        <w:t xml:space="preserve"> in the proportion of men who </w:t>
      </w:r>
      <w:r w:rsidR="00C04510">
        <w:t>were</w:t>
      </w:r>
      <w:r>
        <w:t xml:space="preserve"> treated with active surveillance, from 59 per cent in 2016 to 78 per cent in 2018 (</w:t>
      </w:r>
      <w:r>
        <w:fldChar w:fldCharType="begin"/>
      </w:r>
      <w:r>
        <w:instrText xml:space="preserve"> REF _Ref85206527 \h </w:instrText>
      </w:r>
      <w:r>
        <w:fldChar w:fldCharType="separate"/>
      </w:r>
      <w:r w:rsidR="00F26045">
        <w:t xml:space="preserve">Figure </w:t>
      </w:r>
      <w:r w:rsidR="00F26045">
        <w:rPr>
          <w:noProof/>
        </w:rPr>
        <w:t>14</w:t>
      </w:r>
      <w:r>
        <w:fldChar w:fldCharType="end"/>
      </w:r>
      <w:r>
        <w:t>).</w:t>
      </w:r>
    </w:p>
    <w:p w14:paraId="2406DDE0" w14:textId="77E6B473" w:rsidR="00876044" w:rsidRDefault="00876044" w:rsidP="00035705">
      <w:pPr>
        <w:pStyle w:val="Figurecaption"/>
      </w:pPr>
      <w:bookmarkStart w:id="65" w:name="_Ref85466448"/>
      <w:bookmarkStart w:id="66" w:name="_Toc139381906"/>
      <w:r>
        <w:t xml:space="preserve">Figure </w:t>
      </w:r>
      <w:fldSimple w:instr=" SEQ Figure \* ARABIC ">
        <w:r w:rsidR="00F26045">
          <w:rPr>
            <w:noProof/>
          </w:rPr>
          <w:t>10</w:t>
        </w:r>
      </w:fldSimple>
      <w:bookmarkEnd w:id="65"/>
      <w:r w:rsidR="00F14E85">
        <w:t>: Initial treatment for stage 2</w:t>
      </w:r>
      <w:r w:rsidR="003F59FB">
        <w:t>–</w:t>
      </w:r>
      <w:r w:rsidR="00F14E85">
        <w:t>3 prostate cancer patients by ICS of residence</w:t>
      </w:r>
      <w:r w:rsidR="006C1AF8">
        <w:t xml:space="preserve"> (2016</w:t>
      </w:r>
      <w:r w:rsidR="00E912FA">
        <w:t>–</w:t>
      </w:r>
      <w:r w:rsidR="006C1AF8">
        <w:t>2018)</w:t>
      </w:r>
      <w:r w:rsidR="00F14E85">
        <w:t xml:space="preserve"> (N</w:t>
      </w:r>
      <w:r w:rsidR="00E912FA">
        <w:t xml:space="preserve"> </w:t>
      </w:r>
      <w:r w:rsidR="00F14E85">
        <w:t>=</w:t>
      </w:r>
      <w:r w:rsidR="00E912FA">
        <w:t xml:space="preserve"> </w:t>
      </w:r>
      <w:r w:rsidR="00F14E85">
        <w:t>16,441)</w:t>
      </w:r>
      <w:bookmarkEnd w:id="66"/>
    </w:p>
    <w:p w14:paraId="653460FA" w14:textId="14873E71" w:rsidR="00792AE3" w:rsidRDefault="00792AE3" w:rsidP="006B038D">
      <w:pPr>
        <w:pStyle w:val="Body"/>
      </w:pPr>
      <w:r>
        <w:rPr>
          <w:noProof/>
        </w:rPr>
        <w:drawing>
          <wp:inline distT="0" distB="0" distL="0" distR="0" wp14:anchorId="0C6691BE" wp14:editId="192E8B41">
            <wp:extent cx="5895975" cy="3543300"/>
            <wp:effectExtent l="0" t="0" r="9525" b="0"/>
            <wp:docPr id="16" name="Picture 16" descr="A column chart showing the initial treatment for stage 2–3 prostate cancer patients by ICS of residence (diagnoses between 2016–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umn chart showing the initial treatment for stage 2–3 prostate cancer patients by ICS of residence (diagnoses between 2016–2018)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14:paraId="7C78F9AF" w14:textId="0FDB68BA" w:rsidR="00F14E85" w:rsidRDefault="00C61290" w:rsidP="00F14E85">
      <w:pPr>
        <w:pStyle w:val="Tablefigurenote"/>
      </w:pPr>
      <w:r w:rsidRPr="004B318E">
        <w:t xml:space="preserve">Patients living in HRICS may </w:t>
      </w:r>
      <w:r>
        <w:t>have been treated</w:t>
      </w:r>
      <w:r w:rsidRPr="004B318E">
        <w:t xml:space="preserve"> in New South Wales</w:t>
      </w:r>
      <w:r>
        <w:t>.</w:t>
      </w:r>
      <w:r w:rsidR="00F14E85">
        <w:t xml:space="preserve"> </w:t>
      </w:r>
    </w:p>
    <w:p w14:paraId="6ACAF7A3" w14:textId="160032ED" w:rsidR="00FE3028" w:rsidRDefault="00FE3028" w:rsidP="00035705">
      <w:pPr>
        <w:pStyle w:val="Figurecaption"/>
      </w:pPr>
      <w:bookmarkStart w:id="67" w:name="_Ref85465797"/>
      <w:bookmarkStart w:id="68" w:name="_Toc139381907"/>
      <w:r>
        <w:t xml:space="preserve">Figure </w:t>
      </w:r>
      <w:fldSimple w:instr=" SEQ Figure \* ARABIC ">
        <w:r w:rsidR="00F26045">
          <w:rPr>
            <w:noProof/>
          </w:rPr>
          <w:t>11</w:t>
        </w:r>
      </w:fldSimple>
      <w:bookmarkEnd w:id="63"/>
      <w:bookmarkEnd w:id="67"/>
      <w:r>
        <w:t xml:space="preserve">: </w:t>
      </w:r>
      <w:bookmarkEnd w:id="64"/>
      <w:r w:rsidR="00745E3B" w:rsidRPr="00745E3B">
        <w:t>Variation in surgery type (robotic/open prostatectomy) and hospital type (public/private) by ICS of residence (2018</w:t>
      </w:r>
      <w:r w:rsidR="00E912FA">
        <w:t>–</w:t>
      </w:r>
      <w:r w:rsidR="00745E3B" w:rsidRPr="00745E3B">
        <w:t>2019)</w:t>
      </w:r>
      <w:r w:rsidR="00F14E85">
        <w:t xml:space="preserve"> (N</w:t>
      </w:r>
      <w:r w:rsidR="00E912FA">
        <w:t xml:space="preserve"> </w:t>
      </w:r>
      <w:r w:rsidR="00F14E85">
        <w:t>=</w:t>
      </w:r>
      <w:r w:rsidR="00E912FA">
        <w:t xml:space="preserve"> </w:t>
      </w:r>
      <w:r w:rsidR="00F14E85">
        <w:t>4,233)</w:t>
      </w:r>
      <w:bookmarkEnd w:id="68"/>
    </w:p>
    <w:p w14:paraId="3989F061" w14:textId="05AD8CE8" w:rsidR="001F487A" w:rsidRPr="00D62F5B" w:rsidRDefault="00514ECB" w:rsidP="00B130E0">
      <w:pPr>
        <w:pStyle w:val="Body"/>
        <w:keepNext/>
      </w:pPr>
      <w:r>
        <w:rPr>
          <w:noProof/>
        </w:rPr>
        <mc:AlternateContent>
          <mc:Choice Requires="wpg">
            <w:drawing>
              <wp:inline distT="0" distB="0" distL="0" distR="0" wp14:anchorId="5446FE7F" wp14:editId="29A108F8">
                <wp:extent cx="5894705" cy="3990975"/>
                <wp:effectExtent l="0" t="0" r="1905" b="1270"/>
                <wp:docPr id="900" name="Group 199" descr="A column chart showing the variation in surgery type (robotic/open prostatectomy) and hospital type (public/private) by ICS of residence (admissions in 2018–2019 calendar years)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94705" cy="3990975"/>
                          <a:chOff x="0" y="0"/>
                          <a:chExt cx="58959" cy="39918"/>
                        </a:xfrm>
                      </wpg:grpSpPr>
                      <pic:pic xmlns:pic="http://schemas.openxmlformats.org/drawingml/2006/picture">
                        <pic:nvPicPr>
                          <pic:cNvPr id="901" name="Picture 17"/>
                          <pic:cNvPicPr>
                            <a:picLocks noRot="1" noChangeAspect="1" noEditPoints="1" noChangeArrowheads="1" noChangeShapeType="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59" cy="39338"/>
                          </a:xfrm>
                          <a:prstGeom prst="rect">
                            <a:avLst/>
                          </a:prstGeom>
                          <a:noFill/>
                          <a:extLst>
                            <a:ext uri="{909E8E84-426E-40DD-AFC4-6F175D3DCCD1}">
                              <a14:hiddenFill xmlns:a14="http://schemas.microsoft.com/office/drawing/2010/main">
                                <a:solidFill>
                                  <a:srgbClr val="FFFFFF"/>
                                </a:solidFill>
                              </a14:hiddenFill>
                            </a:ext>
                          </a:extLst>
                        </pic:spPr>
                      </pic:pic>
                      <wpg:grpSp>
                        <wpg:cNvPr id="902" name="Google Shape;684;p99"/>
                        <wpg:cNvGrpSpPr>
                          <a:grpSpLocks noRot="1" noChangeAspect="1"/>
                        </wpg:cNvGrpSpPr>
                        <wpg:grpSpPr bwMode="auto">
                          <a:xfrm>
                            <a:off x="21050" y="18288"/>
                            <a:ext cx="37755" cy="21630"/>
                            <a:chOff x="21849" y="17953"/>
                            <a:chExt cx="35506" cy="20728"/>
                          </a:xfrm>
                        </wpg:grpSpPr>
                        <wps:wsp>
                          <wps:cNvPr id="903" name="Google Shape;685;p99"/>
                          <wps:cNvSpPr txBox="1">
                            <a:spLocks noRot="1" noChangeAspect="1" noEditPoints="1" noChangeArrowheads="1" noChangeShapeType="1" noTextEdit="1"/>
                          </wps:cNvSpPr>
                          <wps:spPr bwMode="auto">
                            <a:xfrm>
                              <a:off x="26792" y="17953"/>
                              <a:ext cx="4089" cy="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A9C8"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3%</w:t>
                                </w:r>
                              </w:p>
                            </w:txbxContent>
                          </wps:txbx>
                          <wps:bodyPr rot="0" vert="horz" wrap="square" lIns="91425" tIns="91425" rIns="91425" bIns="91425" anchor="t" anchorCtr="0" upright="1">
                            <a:noAutofit/>
                          </wps:bodyPr>
                        </wps:wsp>
                        <wps:wsp>
                          <wps:cNvPr id="904" name="Google Shape;686;p99"/>
                          <wps:cNvSpPr txBox="1">
                            <a:spLocks noRot="1" noChangeAspect="1" noEditPoints="1" noChangeArrowheads="1" noChangeShapeType="1" noTextEdit="1"/>
                          </wps:cNvSpPr>
                          <wps:spPr bwMode="auto">
                            <a:xfrm>
                              <a:off x="44898" y="24194"/>
                              <a:ext cx="4089"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189F"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4%</w:t>
                                </w:r>
                              </w:p>
                            </w:txbxContent>
                          </wps:txbx>
                          <wps:bodyPr rot="0" vert="horz" wrap="square" lIns="91425" tIns="91425" rIns="91425" bIns="91425" anchor="t" anchorCtr="0" upright="1">
                            <a:noAutofit/>
                          </wps:bodyPr>
                        </wps:wsp>
                        <wps:wsp>
                          <wps:cNvPr id="905" name="Google Shape;687;p99"/>
                          <wps:cNvSpPr txBox="1">
                            <a:spLocks noRot="1" noChangeAspect="1" noEditPoints="1" noChangeArrowheads="1" noChangeShapeType="1" noTextEdit="1"/>
                          </wps:cNvSpPr>
                          <wps:spPr bwMode="auto">
                            <a:xfrm>
                              <a:off x="52339" y="25539"/>
                              <a:ext cx="5016"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8A17"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19%</w:t>
                                </w:r>
                              </w:p>
                            </w:txbxContent>
                          </wps:txbx>
                          <wps:bodyPr rot="0" vert="horz" wrap="square" lIns="91425" tIns="91425" rIns="91425" bIns="91425" anchor="t" anchorCtr="0" upright="1">
                            <a:noAutofit/>
                          </wps:bodyPr>
                        </wps:wsp>
                        <wps:wsp>
                          <wps:cNvPr id="906" name="Google Shape;688;p99"/>
                          <wps:cNvSpPr txBox="1">
                            <a:spLocks noRot="1" noChangeAspect="1" noEditPoints="1" noChangeArrowheads="1" noChangeShapeType="1" noTextEdit="1"/>
                          </wps:cNvSpPr>
                          <wps:spPr bwMode="auto">
                            <a:xfrm>
                              <a:off x="54756" y="36660"/>
                              <a:ext cx="2398"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77A3"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8%</w:t>
                                </w:r>
                              </w:p>
                            </w:txbxContent>
                          </wps:txbx>
                          <wps:bodyPr rot="0" vert="horz" wrap="square" lIns="0" tIns="0" rIns="0" bIns="0" anchor="t" anchorCtr="0" upright="1">
                            <a:noAutofit/>
                          </wps:bodyPr>
                        </wps:wsp>
                        <wps:wsp>
                          <wps:cNvPr id="907" name="Google Shape;689;p99"/>
                          <wps:cNvSpPr txBox="1">
                            <a:spLocks noRot="1" noChangeAspect="1" noEditPoints="1" noChangeArrowheads="1" noChangeShapeType="1" noTextEdit="1"/>
                          </wps:cNvSpPr>
                          <wps:spPr bwMode="auto">
                            <a:xfrm>
                              <a:off x="47240" y="35801"/>
                              <a:ext cx="4089"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758A"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9%</w:t>
                                </w:r>
                              </w:p>
                            </w:txbxContent>
                          </wps:txbx>
                          <wps:bodyPr rot="0" vert="horz" wrap="square" lIns="91425" tIns="91425" rIns="91425" bIns="0" anchor="t" anchorCtr="0" upright="1">
                            <a:noAutofit/>
                          </wps:bodyPr>
                        </wps:wsp>
                        <wps:wsp>
                          <wps:cNvPr id="908" name="Google Shape;690;p99"/>
                          <wps:cNvSpPr txBox="1">
                            <a:spLocks noRot="1" noChangeAspect="1" noEditPoints="1" noChangeArrowheads="1" noChangeShapeType="1" noTextEdit="1"/>
                          </wps:cNvSpPr>
                          <wps:spPr bwMode="auto">
                            <a:xfrm>
                              <a:off x="40887" y="35801"/>
                              <a:ext cx="5016"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1A5C"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15%</w:t>
                                </w:r>
                              </w:p>
                            </w:txbxContent>
                          </wps:txbx>
                          <wps:bodyPr rot="0" vert="horz" wrap="square" lIns="91425" tIns="91425" rIns="91425" bIns="0" anchor="t" anchorCtr="0" upright="1">
                            <a:noAutofit/>
                          </wps:bodyPr>
                        </wps:wsp>
                        <wps:wsp>
                          <wps:cNvPr id="909" name="Google Shape;691;p99"/>
                          <wps:cNvSpPr txBox="1">
                            <a:spLocks noRot="1" noChangeAspect="1" noEditPoints="1" noChangeArrowheads="1" noChangeShapeType="1" noTextEdit="1"/>
                          </wps:cNvSpPr>
                          <wps:spPr bwMode="auto">
                            <a:xfrm>
                              <a:off x="34974" y="36661"/>
                              <a:ext cx="5016"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EC34"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10%</w:t>
                                </w:r>
                              </w:p>
                            </w:txbxContent>
                          </wps:txbx>
                          <wps:bodyPr rot="0" vert="horz" wrap="square" lIns="182875" tIns="0" rIns="0" bIns="0" anchor="t" anchorCtr="0" upright="1">
                            <a:noAutofit/>
                          </wps:bodyPr>
                        </wps:wsp>
                        <wps:wsp>
                          <wps:cNvPr id="910" name="Google Shape;692;p99"/>
                          <wps:cNvSpPr txBox="1">
                            <a:spLocks noRot="1" noChangeAspect="1" noEditPoints="1" noChangeArrowheads="1" noChangeShapeType="1" noTextEdit="1"/>
                          </wps:cNvSpPr>
                          <wps:spPr bwMode="auto">
                            <a:xfrm>
                              <a:off x="21849" y="36661"/>
                              <a:ext cx="4089"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43E1"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6%</w:t>
                                </w:r>
                              </w:p>
                            </w:txbxContent>
                          </wps:txbx>
                          <wps:bodyPr rot="0" vert="horz" wrap="square" lIns="91425" tIns="0" rIns="0" bIns="0" anchor="t" anchorCtr="0" upright="1">
                            <a:noAutofit/>
                          </wps:bodyPr>
                        </wps:wsp>
                        <wps:wsp>
                          <wps:cNvPr id="911" name="Google Shape;693;p99"/>
                          <wps:cNvCnPr>
                            <a:cxnSpLocks noRot="1" noChangeAspect="1" noEditPoints="1" noChangeArrowheads="1" noChangeShapeType="1"/>
                          </wps:cNvCnPr>
                          <wps:spPr bwMode="auto">
                            <a:xfrm>
                              <a:off x="28375" y="21167"/>
                              <a:ext cx="0" cy="1701"/>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2" name="Google Shape;694;p99"/>
                          <wps:cNvCnPr>
                            <a:cxnSpLocks noRot="1" noChangeAspect="1" noEditPoints="1" noChangeArrowheads="1" noChangeShapeType="1"/>
                          </wps:cNvCnPr>
                          <wps:spPr bwMode="auto">
                            <a:xfrm>
                              <a:off x="46487" y="27193"/>
                              <a:ext cx="0" cy="1701"/>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3" name="Google Shape;695;p99"/>
                          <wps:cNvCnPr>
                            <a:cxnSpLocks noRot="1" noChangeAspect="1" noEditPoints="1" noChangeArrowheads="1" noChangeShapeType="1"/>
                          </wps:cNvCnPr>
                          <wps:spPr bwMode="auto">
                            <a:xfrm>
                              <a:off x="48634" y="34556"/>
                              <a:ext cx="135" cy="22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4" name="Google Shape;696;p99"/>
                          <wps:cNvCnPr>
                            <a:cxnSpLocks noRot="1" noChangeAspect="1" noEditPoints="1" noChangeArrowheads="1" noChangeShapeType="1"/>
                          </wps:cNvCnPr>
                          <wps:spPr bwMode="auto">
                            <a:xfrm>
                              <a:off x="54977" y="34556"/>
                              <a:ext cx="135" cy="22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5" name="Google Shape;697;p99"/>
                          <wps:cNvCnPr>
                            <a:cxnSpLocks noRot="1" noChangeAspect="1" noEditPoints="1" noChangeArrowheads="1" noChangeShapeType="1"/>
                          </wps:cNvCnPr>
                          <wps:spPr bwMode="auto">
                            <a:xfrm>
                              <a:off x="42291" y="34556"/>
                              <a:ext cx="135" cy="22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6" name="Google Shape;698;p99"/>
                          <wps:cNvCnPr>
                            <a:cxnSpLocks noRot="1" noChangeAspect="1" noEditPoints="1" noChangeArrowheads="1" noChangeShapeType="1"/>
                          </wps:cNvCnPr>
                          <wps:spPr bwMode="auto">
                            <a:xfrm>
                              <a:off x="36189" y="34555"/>
                              <a:ext cx="1293" cy="2109"/>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7" name="Google Shape;699;p99"/>
                          <wps:cNvCnPr>
                            <a:cxnSpLocks noRot="1" noChangeAspect="1" noEditPoints="1" noChangeArrowheads="1" noChangeShapeType="1"/>
                          </wps:cNvCnPr>
                          <wps:spPr bwMode="auto">
                            <a:xfrm flipH="1">
                              <a:off x="23894" y="31992"/>
                              <a:ext cx="2436" cy="4671"/>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918" name="Google Shape;700;p99"/>
                          <wps:cNvCnPr>
                            <a:cxnSpLocks noRot="1" noChangeAspect="1" noEditPoints="1" noChangeArrowheads="1" noChangeShapeType="1"/>
                          </wps:cNvCnPr>
                          <wps:spPr bwMode="auto">
                            <a:xfrm flipH="1">
                              <a:off x="54134" y="28717"/>
                              <a:ext cx="150" cy="3456"/>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446FE7F" id="Group 199" o:spid="_x0000_s1030" alt="A column chart showing the variation in surgery type (robotic/open prostatectomy) and hospital type (public/private) by ICS of residence (admissions in 2018–2019 calendar years) " style="width:464.15pt;height:314.25pt;mso-position-horizontal-relative:char;mso-position-vertical-relative:line" coordsize="58959,3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">
                <o:lock v:ext="edit" aspectratio="t"/>
                <v:shape id="Picture 17" o:spid="_x0000_s1031" type="#_x0000_t75" style="position:absolute;width:58959;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">
                  <v:imagedata r:id="rId42" o:title=""/>
                  <o:lock v:ext="edit" rotation="t" cropping="t" verticies="t" shapetype="t"/>
                </v:shape>
                <v:group id="Google Shape;684;p99" o:spid="_x0000_s1032" style="position:absolute;left:21050;top:18288;width:37755;height:21630" coordorigin="21849,17953" coordsize="35506,2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o:lock v:ext="edit" rotation="t" aspectratio="t"/>
                  <v:shape id="Google Shape;685;p99" o:spid="_x0000_s1033" type="#_x0000_t202" style="position:absolute;left:26792;top:17953;width:4089;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" filled="f" stroked="f">
                    <o:lock v:ext="edit" rotation="t" aspectratio="t" verticies="t" text="t" shapetype="t"/>
                    <v:textbox inset="2.53958mm,2.53958mm,2.53958mm,2.53958mm">
                      <w:txbxContent>
                        <w:p w14:paraId="2BA4A9C8"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3%</w:t>
                          </w:r>
                        </w:p>
                      </w:txbxContent>
                    </v:textbox>
                  </v:shape>
                  <v:shape id="Google Shape;686;p99" o:spid="_x0000_s1034" type="#_x0000_t202" style="position:absolute;left:44898;top:24194;width:4089;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" filled="f" stroked="f">
                    <o:lock v:ext="edit" rotation="t" aspectratio="t" verticies="t" text="t" shapetype="t"/>
                    <v:textbox inset="2.53958mm,2.53958mm,2.53958mm,2.53958mm">
                      <w:txbxContent>
                        <w:p w14:paraId="6712189F"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4%</w:t>
                          </w:r>
                        </w:p>
                      </w:txbxContent>
                    </v:textbox>
                  </v:shape>
                  <v:shape id="Google Shape;687;p99" o:spid="_x0000_s1035" type="#_x0000_t202" style="position:absolute;left:52339;top:25539;width:5016;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" filled="f" stroked="f">
                    <o:lock v:ext="edit" rotation="t" aspectratio="t" verticies="t" text="t" shapetype="t"/>
                    <v:textbox inset="2.53958mm,2.53958mm,2.53958mm,2.53958mm">
                      <w:txbxContent>
                        <w:p w14:paraId="3C478A17"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19%</w:t>
                          </w:r>
                        </w:p>
                      </w:txbxContent>
                    </v:textbox>
                  </v:shape>
                  <v:shape id="Google Shape;688;p99" o:spid="_x0000_s1036" type="#_x0000_t202" style="position:absolute;left:54756;top:36660;width:239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o:lock v:ext="edit" rotation="t" aspectratio="t" verticies="t" text="t" shapetype="t"/>
                    <v:textbox inset="0,0,0,0">
                      <w:txbxContent>
                        <w:p w14:paraId="1F8977A3"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8%</w:t>
                          </w:r>
                        </w:p>
                      </w:txbxContent>
                    </v:textbox>
                  </v:shape>
                  <v:shape id="Google Shape;689;p99" o:spid="_x0000_s1037" type="#_x0000_t202" style="position:absolute;left:47240;top:35801;width:408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" filled="f" stroked="f">
                    <o:lock v:ext="edit" rotation="t" aspectratio="t" verticies="t" text="t" shapetype="t"/>
                    <v:textbox inset="2.53958mm,2.53958mm,2.53958mm,0">
                      <w:txbxContent>
                        <w:p w14:paraId="77BF758A"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9%</w:t>
                          </w:r>
                        </w:p>
                      </w:txbxContent>
                    </v:textbox>
                  </v:shape>
                  <v:shape id="Google Shape;690;p99" o:spid="_x0000_s1038" type="#_x0000_t202" style="position:absolute;left:40887;top:35801;width:501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" filled="f" stroked="f">
                    <o:lock v:ext="edit" rotation="t" aspectratio="t" verticies="t" text="t" shapetype="t"/>
                    <v:textbox inset="2.53958mm,2.53958mm,2.53958mm,0">
                      <w:txbxContent>
                        <w:p w14:paraId="070D1A5C"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15%</w:t>
                          </w:r>
                        </w:p>
                      </w:txbxContent>
                    </v:textbox>
                  </v:shape>
                  <v:shape id="Google Shape;691;p99" o:spid="_x0000_s1039" type="#_x0000_t202" style="position:absolute;left:34974;top:36661;width:501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" filled="f" stroked="f">
                    <o:lock v:ext="edit" rotation="t" aspectratio="t" verticies="t" text="t" shapetype="t"/>
                    <v:textbox inset="5.07986mm,0,0,0">
                      <w:txbxContent>
                        <w:p w14:paraId="1CB8EC34"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10%</w:t>
                          </w:r>
                        </w:p>
                      </w:txbxContent>
                    </v:textbox>
                  </v:shape>
                  <v:shape id="Google Shape;692;p99" o:spid="_x0000_s1040" type="#_x0000_t202" style="position:absolute;left:21849;top:36661;width:408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" filled="f" stroked="f">
                    <o:lock v:ext="edit" rotation="t" aspectratio="t" verticies="t" text="t" shapetype="t"/>
                    <v:textbox inset="2.53958mm,0,0,0">
                      <w:txbxContent>
                        <w:p w14:paraId="7D4A43E1" w14:textId="77777777" w:rsidR="00480950" w:rsidRDefault="00480950" w:rsidP="00B130E0">
                          <w:pPr>
                            <w:keepNext/>
                            <w:rPr>
                              <w:rFonts w:eastAsia="Arial" w:cs="Arial"/>
                              <w:color w:val="000000"/>
                              <w:sz w:val="18"/>
                              <w:szCs w:val="18"/>
                              <w:lang w:val="en-US"/>
                            </w:rPr>
                          </w:pPr>
                          <w:r>
                            <w:rPr>
                              <w:rFonts w:eastAsia="Arial" w:cs="Arial"/>
                              <w:color w:val="000000"/>
                              <w:sz w:val="18"/>
                              <w:szCs w:val="18"/>
                              <w:lang w:val="en-US"/>
                            </w:rPr>
                            <w:t>6%</w:t>
                          </w:r>
                        </w:p>
                      </w:txbxContent>
                    </v:textbox>
                  </v:shape>
                  <v:shapetype id="_x0000_t32" coordsize="21600,21600" o:spt="32" o:oned="t" path="m,l21600,21600e" filled="f">
                    <v:path arrowok="t" fillok="f" o:connecttype="none"/>
                    <o:lock v:ext="edit" shapetype="t"/>
                  </v:shapetype>
                  <v:shape id="Google Shape;693;p99" o:spid="_x0000_s1041" type="#_x0000_t32" style="position:absolute;left:28375;top:21167;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" strokecolor="#1f497d">
                    <v:path arrowok="f"/>
                    <o:lock v:ext="edit" rotation="t" aspectratio="t" verticies="t"/>
                  </v:shape>
                  <v:shape id="Google Shape;694;p99" o:spid="_x0000_s1042" type="#_x0000_t32" style="position:absolute;left:46487;top:27193;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" strokecolor="#1f497d">
                    <v:path arrowok="f"/>
                    <o:lock v:ext="edit" rotation="t" aspectratio="t" verticies="t"/>
                  </v:shape>
                  <v:shape id="Google Shape;695;p99" o:spid="_x0000_s1043" type="#_x0000_t32" style="position:absolute;left:48634;top:34556;width:135;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" strokecolor="#1f497d">
                    <v:path arrowok="f"/>
                    <o:lock v:ext="edit" rotation="t" aspectratio="t" verticies="t"/>
                  </v:shape>
                  <v:shape id="Google Shape;696;p99" o:spid="_x0000_s1044" type="#_x0000_t32" style="position:absolute;left:54977;top:34556;width:135;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" strokecolor="#1f497d">
                    <v:path arrowok="f"/>
                    <o:lock v:ext="edit" rotation="t" aspectratio="t" verticies="t"/>
                  </v:shape>
                  <v:shape id="Google Shape;697;p99" o:spid="_x0000_s1045" type="#_x0000_t32" style="position:absolute;left:42291;top:34556;width:135;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" strokecolor="#1f497d">
                    <v:path arrowok="f"/>
                    <o:lock v:ext="edit" rotation="t" aspectratio="t" verticies="t"/>
                  </v:shape>
                  <v:shape id="Google Shape;698;p99" o:spid="_x0000_s1046" type="#_x0000_t32" style="position:absolute;left:36189;top:34555;width:1293;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" strokecolor="#1f497d">
                    <v:path arrowok="f"/>
                    <o:lock v:ext="edit" rotation="t" aspectratio="t" verticies="t"/>
                  </v:shape>
                  <v:shape id="Google Shape;699;p99" o:spid="_x0000_s1047" type="#_x0000_t32" style="position:absolute;left:23894;top:31992;width:2436;height:4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" strokecolor="#1f497d">
                    <v:path arrowok="f"/>
                    <o:lock v:ext="edit" rotation="t" aspectratio="t" verticies="t"/>
                  </v:shape>
                  <v:shape id="Google Shape;700;p99" o:spid="_x0000_s1048" type="#_x0000_t32" style="position:absolute;left:54134;top:28717;width:150;height:3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" strokecolor="#1f497d">
                    <v:path arrowok="f"/>
                    <o:lock v:ext="edit" rotation="t" aspectratio="t" verticies="t"/>
                  </v:shape>
                </v:group>
                <w10:anchorlock/>
              </v:group>
            </w:pict>
          </mc:Fallback>
        </mc:AlternateContent>
      </w:r>
    </w:p>
    <w:p w14:paraId="7BD78211" w14:textId="3C74ED63" w:rsidR="001F487A" w:rsidRPr="00D413C9" w:rsidRDefault="001F487A" w:rsidP="00B130E0">
      <w:pPr>
        <w:pStyle w:val="Tablefigurenote"/>
        <w:keepNext/>
        <w:rPr>
          <w:rFonts w:eastAsia="MS Gothic"/>
        </w:rPr>
      </w:pPr>
      <w:r w:rsidRPr="00D413C9">
        <w:rPr>
          <w:rFonts w:eastAsia="MS Gothic"/>
          <w:lang w:val="en-US"/>
        </w:rPr>
        <w:t xml:space="preserve">Data </w:t>
      </w:r>
      <w:r w:rsidR="00C61290">
        <w:rPr>
          <w:rFonts w:eastAsia="MS Gothic"/>
          <w:lang w:val="en-US"/>
        </w:rPr>
        <w:t>s</w:t>
      </w:r>
      <w:r w:rsidRPr="00D413C9">
        <w:rPr>
          <w:rFonts w:eastAsia="MS Gothic"/>
          <w:lang w:val="en-US"/>
        </w:rPr>
        <w:t>ource: VAED 2018</w:t>
      </w:r>
      <w:r w:rsidR="00E912FA">
        <w:rPr>
          <w:rFonts w:eastAsia="MS Gothic"/>
          <w:lang w:val="en-US"/>
        </w:rPr>
        <w:t>–</w:t>
      </w:r>
      <w:r w:rsidRPr="00D413C9">
        <w:rPr>
          <w:rFonts w:eastAsia="MS Gothic"/>
          <w:lang w:val="en-US"/>
        </w:rPr>
        <w:t>2019 (calendar years)</w:t>
      </w:r>
    </w:p>
    <w:p w14:paraId="7E01916D" w14:textId="32E46736" w:rsidR="00FB5E50" w:rsidRDefault="001F487A" w:rsidP="00B130E0">
      <w:pPr>
        <w:pStyle w:val="Tablefigurenote"/>
        <w:keepNext/>
        <w:rPr>
          <w:rFonts w:eastAsia="Arial"/>
          <w:lang w:val="en-US"/>
        </w:rPr>
      </w:pPr>
      <w:r w:rsidRPr="00D413C9">
        <w:rPr>
          <w:rFonts w:eastAsia="Arial"/>
          <w:lang w:val="en-US"/>
        </w:rPr>
        <w:t>ICS of residence based on postcode recorded in VAED admission. Non-Victorian patients excluded</w:t>
      </w:r>
      <w:r w:rsidR="00C61290">
        <w:rPr>
          <w:rFonts w:eastAsia="Arial"/>
          <w:lang w:val="en-US"/>
        </w:rPr>
        <w:t>.</w:t>
      </w:r>
    </w:p>
    <w:p w14:paraId="7F58478C" w14:textId="3A701EA3" w:rsidR="00C61290" w:rsidRPr="00FB5E50" w:rsidRDefault="00C61290" w:rsidP="00B130E0">
      <w:pPr>
        <w:pStyle w:val="Tablefigurenote"/>
        <w:keepNext/>
      </w:pPr>
      <w:r w:rsidRPr="004B318E">
        <w:t xml:space="preserve">Patients living in HRICS may </w:t>
      </w:r>
      <w:r>
        <w:t>have been treated</w:t>
      </w:r>
      <w:r w:rsidRPr="004B318E">
        <w:t xml:space="preserve"> in New South Wales</w:t>
      </w:r>
      <w:r w:rsidR="00AA38FE">
        <w:t>.</w:t>
      </w:r>
    </w:p>
    <w:p w14:paraId="7DDAFFD4" w14:textId="1B30800E" w:rsidR="00FB5E50" w:rsidRDefault="00FB5E50" w:rsidP="00B130E0">
      <w:pPr>
        <w:pStyle w:val="Tablecaption"/>
      </w:pPr>
      <w:bookmarkStart w:id="69" w:name="_Ref85465836"/>
      <w:bookmarkStart w:id="70" w:name="_Toc139381924"/>
      <w:r>
        <w:t xml:space="preserve">Table </w:t>
      </w:r>
      <w:fldSimple w:instr=" SEQ Table \* ARABIC ">
        <w:r w:rsidR="00F26045">
          <w:rPr>
            <w:noProof/>
          </w:rPr>
          <w:t>7</w:t>
        </w:r>
      </w:fldSimple>
      <w:bookmarkEnd w:id="69"/>
      <w:r w:rsidR="00F14E85">
        <w:rPr>
          <w:noProof/>
        </w:rPr>
        <w:t xml:space="preserve">: Percentage of </w:t>
      </w:r>
      <w:r w:rsidR="005C4EAF">
        <w:rPr>
          <w:noProof/>
        </w:rPr>
        <w:t>prostatectomies undertaken in Victorian hospitals</w:t>
      </w:r>
      <w:r w:rsidR="001321F7">
        <w:rPr>
          <w:noProof/>
        </w:rPr>
        <w:t xml:space="preserve"> </w:t>
      </w:r>
      <w:r w:rsidR="00F14E85">
        <w:rPr>
          <w:noProof/>
        </w:rPr>
        <w:t xml:space="preserve">that </w:t>
      </w:r>
      <w:r w:rsidR="001321F7">
        <w:rPr>
          <w:noProof/>
        </w:rPr>
        <w:t>we</w:t>
      </w:r>
      <w:r w:rsidR="00F14E85">
        <w:rPr>
          <w:noProof/>
        </w:rPr>
        <w:t>re robotic</w:t>
      </w:r>
      <w:r w:rsidR="001321F7">
        <w:rPr>
          <w:noProof/>
        </w:rPr>
        <w:t>,</w:t>
      </w:r>
      <w:r w:rsidR="00F14E85">
        <w:rPr>
          <w:noProof/>
        </w:rPr>
        <w:t xml:space="preserve"> by ICS of residence (N = 4,233)</w:t>
      </w:r>
      <w:bookmarkEnd w:id="70"/>
    </w:p>
    <w:tbl>
      <w:tblPr>
        <w:tblStyle w:val="TableGrid"/>
        <w:tblW w:w="9401" w:type="dxa"/>
        <w:tblLook w:val="0620" w:firstRow="1" w:lastRow="0" w:firstColumn="0" w:lastColumn="0" w:noHBand="1" w:noVBand="1"/>
      </w:tblPr>
      <w:tblGrid>
        <w:gridCol w:w="1979"/>
        <w:gridCol w:w="3507"/>
        <w:gridCol w:w="3915"/>
      </w:tblGrid>
      <w:tr w:rsidR="008C750F" w:rsidRPr="008C750F" w14:paraId="3B3D020F" w14:textId="77777777" w:rsidTr="0070447B">
        <w:trPr>
          <w:cantSplit/>
          <w:trHeight w:val="520"/>
          <w:tblHeader/>
        </w:trPr>
        <w:tc>
          <w:tcPr>
            <w:tcW w:w="1979" w:type="dxa"/>
            <w:hideMark/>
          </w:tcPr>
          <w:p w14:paraId="2882F57A" w14:textId="56AFED8D" w:rsidR="008C750F" w:rsidRPr="00430010" w:rsidRDefault="008C750F" w:rsidP="00430010">
            <w:pPr>
              <w:pStyle w:val="Tablecolhead"/>
              <w:rPr>
                <w:rFonts w:eastAsia="Times"/>
              </w:rPr>
            </w:pPr>
            <w:r w:rsidRPr="00430010">
              <w:rPr>
                <w:rFonts w:eastAsia="Times"/>
              </w:rPr>
              <w:t>ICS of residence</w:t>
            </w:r>
          </w:p>
        </w:tc>
        <w:tc>
          <w:tcPr>
            <w:tcW w:w="3507" w:type="dxa"/>
            <w:hideMark/>
          </w:tcPr>
          <w:p w14:paraId="431014C6" w14:textId="3A75DF43" w:rsidR="008C750F" w:rsidRPr="00430010" w:rsidRDefault="001321F7" w:rsidP="00430010">
            <w:pPr>
              <w:pStyle w:val="Tablecolhead"/>
              <w:rPr>
                <w:rFonts w:eastAsia="Times"/>
              </w:rPr>
            </w:pPr>
            <w:r w:rsidRPr="00430010">
              <w:rPr>
                <w:rFonts w:eastAsia="Times"/>
              </w:rPr>
              <w:t>Number of patients who underwent s</w:t>
            </w:r>
            <w:r w:rsidR="008C750F" w:rsidRPr="00430010">
              <w:rPr>
                <w:rFonts w:eastAsia="Times"/>
              </w:rPr>
              <w:t>urgery</w:t>
            </w:r>
          </w:p>
        </w:tc>
        <w:tc>
          <w:tcPr>
            <w:tcW w:w="3915" w:type="dxa"/>
            <w:hideMark/>
          </w:tcPr>
          <w:p w14:paraId="5AF9C665" w14:textId="3D110273" w:rsidR="008C750F" w:rsidRPr="00430010" w:rsidRDefault="008C750F" w:rsidP="00430010">
            <w:pPr>
              <w:pStyle w:val="Tablecolhead"/>
              <w:rPr>
                <w:rFonts w:eastAsia="Times"/>
              </w:rPr>
            </w:pPr>
            <w:r w:rsidRPr="00430010">
              <w:rPr>
                <w:rFonts w:eastAsia="Times"/>
              </w:rPr>
              <w:t>Robotic</w:t>
            </w:r>
            <w:r w:rsidR="001321F7" w:rsidRPr="00430010">
              <w:rPr>
                <w:rFonts w:eastAsia="Times"/>
              </w:rPr>
              <w:t xml:space="preserve"> surgery (% of total surgery)</w:t>
            </w:r>
          </w:p>
        </w:tc>
      </w:tr>
      <w:tr w:rsidR="008C750F" w:rsidRPr="008C750F" w14:paraId="75B4A997" w14:textId="77777777" w:rsidTr="0070447B">
        <w:trPr>
          <w:cantSplit/>
          <w:trHeight w:val="496"/>
        </w:trPr>
        <w:tc>
          <w:tcPr>
            <w:tcW w:w="1979" w:type="dxa"/>
            <w:shd w:val="clear" w:color="auto" w:fill="FFFFFF" w:themeFill="background1"/>
            <w:hideMark/>
          </w:tcPr>
          <w:p w14:paraId="2E84CC79" w14:textId="77777777" w:rsidR="008C750F" w:rsidRPr="008C750F" w:rsidRDefault="008C750F" w:rsidP="00FF56F2">
            <w:pPr>
              <w:pStyle w:val="Tabletext"/>
              <w:keepNext/>
              <w:keepLines/>
              <w:rPr>
                <w:rFonts w:eastAsia="Times"/>
              </w:rPr>
            </w:pPr>
            <w:r w:rsidRPr="008C750F">
              <w:rPr>
                <w:rFonts w:eastAsia="Times"/>
                <w:lang w:val="en-US"/>
              </w:rPr>
              <w:t>BSWRICS</w:t>
            </w:r>
          </w:p>
        </w:tc>
        <w:tc>
          <w:tcPr>
            <w:tcW w:w="3507" w:type="dxa"/>
            <w:shd w:val="clear" w:color="auto" w:fill="FFFFFF" w:themeFill="background1"/>
            <w:hideMark/>
          </w:tcPr>
          <w:p w14:paraId="37A4FB53" w14:textId="77777777" w:rsidR="008C750F" w:rsidRPr="008C750F" w:rsidRDefault="008C750F" w:rsidP="004F613A">
            <w:pPr>
              <w:pStyle w:val="Tabletext"/>
              <w:keepNext/>
              <w:keepLines/>
              <w:jc w:val="right"/>
              <w:rPr>
                <w:rFonts w:eastAsia="Times"/>
              </w:rPr>
            </w:pPr>
            <w:r w:rsidRPr="008C750F">
              <w:rPr>
                <w:rFonts w:eastAsia="Times"/>
                <w:lang w:val="en-US"/>
              </w:rPr>
              <w:t>433</w:t>
            </w:r>
          </w:p>
        </w:tc>
        <w:tc>
          <w:tcPr>
            <w:tcW w:w="3915" w:type="dxa"/>
            <w:shd w:val="clear" w:color="auto" w:fill="FFFFFF" w:themeFill="background1"/>
            <w:hideMark/>
          </w:tcPr>
          <w:p w14:paraId="4F4A6FED" w14:textId="3ED13FA7" w:rsidR="008C750F" w:rsidRPr="008C750F" w:rsidRDefault="008C750F" w:rsidP="004F613A">
            <w:pPr>
              <w:pStyle w:val="Tabletext"/>
              <w:keepNext/>
              <w:keepLines/>
              <w:jc w:val="right"/>
              <w:rPr>
                <w:rFonts w:eastAsia="Times"/>
              </w:rPr>
            </w:pPr>
            <w:r w:rsidRPr="008C750F">
              <w:rPr>
                <w:rFonts w:eastAsia="Times"/>
                <w:lang w:val="en-US"/>
              </w:rPr>
              <w:t>392 (90.5%)</w:t>
            </w:r>
          </w:p>
        </w:tc>
      </w:tr>
      <w:tr w:rsidR="008C750F" w:rsidRPr="008C750F" w14:paraId="7876E078" w14:textId="77777777" w:rsidTr="0070447B">
        <w:trPr>
          <w:cantSplit/>
          <w:trHeight w:val="496"/>
        </w:trPr>
        <w:tc>
          <w:tcPr>
            <w:tcW w:w="1979" w:type="dxa"/>
            <w:shd w:val="clear" w:color="auto" w:fill="FFFFFF" w:themeFill="background1"/>
            <w:hideMark/>
          </w:tcPr>
          <w:p w14:paraId="2EDB0589" w14:textId="77777777" w:rsidR="008C750F" w:rsidRPr="008C750F" w:rsidRDefault="008C750F" w:rsidP="00FF56F2">
            <w:pPr>
              <w:pStyle w:val="Tabletext"/>
              <w:keepNext/>
              <w:keepLines/>
              <w:rPr>
                <w:rFonts w:eastAsia="Times"/>
              </w:rPr>
            </w:pPr>
            <w:r w:rsidRPr="008C750F">
              <w:rPr>
                <w:rFonts w:eastAsia="Times"/>
                <w:lang w:val="en-US"/>
              </w:rPr>
              <w:t>WCMICS</w:t>
            </w:r>
          </w:p>
        </w:tc>
        <w:tc>
          <w:tcPr>
            <w:tcW w:w="3507" w:type="dxa"/>
            <w:shd w:val="clear" w:color="auto" w:fill="FFFFFF" w:themeFill="background1"/>
            <w:hideMark/>
          </w:tcPr>
          <w:p w14:paraId="23702007" w14:textId="77777777" w:rsidR="008C750F" w:rsidRPr="008C750F" w:rsidRDefault="008C750F" w:rsidP="004F613A">
            <w:pPr>
              <w:pStyle w:val="Tabletext"/>
              <w:keepNext/>
              <w:keepLines/>
              <w:jc w:val="right"/>
              <w:rPr>
                <w:rFonts w:eastAsia="Times"/>
              </w:rPr>
            </w:pPr>
            <w:r w:rsidRPr="008C750F">
              <w:rPr>
                <w:rFonts w:eastAsia="Times"/>
                <w:lang w:val="en-US"/>
              </w:rPr>
              <w:t>646</w:t>
            </w:r>
          </w:p>
        </w:tc>
        <w:tc>
          <w:tcPr>
            <w:tcW w:w="3915" w:type="dxa"/>
            <w:shd w:val="clear" w:color="auto" w:fill="FFFFFF" w:themeFill="background1"/>
            <w:hideMark/>
          </w:tcPr>
          <w:p w14:paraId="1F897C6B" w14:textId="77777777" w:rsidR="008C750F" w:rsidRPr="008C750F" w:rsidRDefault="008C750F" w:rsidP="004F613A">
            <w:pPr>
              <w:pStyle w:val="Tabletext"/>
              <w:keepNext/>
              <w:keepLines/>
              <w:jc w:val="right"/>
              <w:rPr>
                <w:rFonts w:eastAsia="Times"/>
              </w:rPr>
            </w:pPr>
            <w:r w:rsidRPr="008C750F">
              <w:rPr>
                <w:rFonts w:eastAsia="Times"/>
                <w:lang w:val="en-US"/>
              </w:rPr>
              <w:t>455 (70.4%)</w:t>
            </w:r>
          </w:p>
        </w:tc>
      </w:tr>
      <w:tr w:rsidR="008C750F" w:rsidRPr="008C750F" w14:paraId="29D8932D" w14:textId="77777777" w:rsidTr="0070447B">
        <w:trPr>
          <w:cantSplit/>
          <w:trHeight w:val="496"/>
        </w:trPr>
        <w:tc>
          <w:tcPr>
            <w:tcW w:w="1979" w:type="dxa"/>
            <w:shd w:val="clear" w:color="auto" w:fill="FFFFFF" w:themeFill="background1"/>
            <w:hideMark/>
          </w:tcPr>
          <w:p w14:paraId="038E665D" w14:textId="77777777" w:rsidR="008C750F" w:rsidRPr="008C750F" w:rsidRDefault="008C750F" w:rsidP="00FF56F2">
            <w:pPr>
              <w:pStyle w:val="Tabletext"/>
              <w:keepNext/>
              <w:keepLines/>
              <w:rPr>
                <w:rFonts w:eastAsia="Times"/>
              </w:rPr>
            </w:pPr>
            <w:r w:rsidRPr="008C750F">
              <w:rPr>
                <w:rFonts w:eastAsia="Times"/>
                <w:lang w:val="en-US"/>
              </w:rPr>
              <w:t>NEMICS</w:t>
            </w:r>
          </w:p>
        </w:tc>
        <w:tc>
          <w:tcPr>
            <w:tcW w:w="3507" w:type="dxa"/>
            <w:shd w:val="clear" w:color="auto" w:fill="FFFFFF" w:themeFill="background1"/>
            <w:hideMark/>
          </w:tcPr>
          <w:p w14:paraId="08F9C08D" w14:textId="5B44F392" w:rsidR="008C750F" w:rsidRPr="008C750F" w:rsidRDefault="008C750F" w:rsidP="004F613A">
            <w:pPr>
              <w:pStyle w:val="Tabletext"/>
              <w:keepNext/>
              <w:keepLines/>
              <w:jc w:val="right"/>
              <w:rPr>
                <w:rFonts w:eastAsia="Times"/>
              </w:rPr>
            </w:pPr>
            <w:r w:rsidRPr="008C750F">
              <w:rPr>
                <w:rFonts w:eastAsia="Times"/>
                <w:lang w:val="en-US"/>
              </w:rPr>
              <w:t>1</w:t>
            </w:r>
            <w:r w:rsidR="001321F7">
              <w:rPr>
                <w:rFonts w:eastAsia="Times"/>
                <w:lang w:val="en-US"/>
              </w:rPr>
              <w:t>,</w:t>
            </w:r>
            <w:r w:rsidRPr="008C750F">
              <w:rPr>
                <w:rFonts w:eastAsia="Times"/>
                <w:lang w:val="en-US"/>
              </w:rPr>
              <w:t>109</w:t>
            </w:r>
          </w:p>
        </w:tc>
        <w:tc>
          <w:tcPr>
            <w:tcW w:w="3915" w:type="dxa"/>
            <w:shd w:val="clear" w:color="auto" w:fill="FFFFFF" w:themeFill="background1"/>
            <w:hideMark/>
          </w:tcPr>
          <w:p w14:paraId="705C8EA0" w14:textId="77777777" w:rsidR="008C750F" w:rsidRPr="008C750F" w:rsidRDefault="008C750F" w:rsidP="004F613A">
            <w:pPr>
              <w:pStyle w:val="Tabletext"/>
              <w:keepNext/>
              <w:keepLines/>
              <w:jc w:val="right"/>
              <w:rPr>
                <w:rFonts w:eastAsia="Times"/>
              </w:rPr>
            </w:pPr>
            <w:r w:rsidRPr="008C750F">
              <w:rPr>
                <w:rFonts w:eastAsia="Times"/>
                <w:lang w:val="en-US"/>
              </w:rPr>
              <w:t>778 (70.2%)</w:t>
            </w:r>
          </w:p>
        </w:tc>
      </w:tr>
      <w:tr w:rsidR="008C750F" w:rsidRPr="008C750F" w14:paraId="7FE0377F" w14:textId="77777777" w:rsidTr="0070447B">
        <w:trPr>
          <w:cantSplit/>
          <w:trHeight w:val="496"/>
        </w:trPr>
        <w:tc>
          <w:tcPr>
            <w:tcW w:w="1979" w:type="dxa"/>
            <w:shd w:val="clear" w:color="auto" w:fill="FFFFFF" w:themeFill="background1"/>
            <w:hideMark/>
          </w:tcPr>
          <w:p w14:paraId="7492F358" w14:textId="77777777" w:rsidR="008C750F" w:rsidRPr="008C750F" w:rsidRDefault="008C750F" w:rsidP="00FF56F2">
            <w:pPr>
              <w:pStyle w:val="Tabletext"/>
              <w:keepNext/>
              <w:keepLines/>
              <w:rPr>
                <w:rFonts w:eastAsia="Times"/>
              </w:rPr>
            </w:pPr>
            <w:r w:rsidRPr="008C750F">
              <w:rPr>
                <w:rFonts w:eastAsia="Times"/>
                <w:lang w:val="en-US"/>
              </w:rPr>
              <w:t>HRICS</w:t>
            </w:r>
          </w:p>
        </w:tc>
        <w:tc>
          <w:tcPr>
            <w:tcW w:w="3507" w:type="dxa"/>
            <w:shd w:val="clear" w:color="auto" w:fill="FFFFFF" w:themeFill="background1"/>
            <w:hideMark/>
          </w:tcPr>
          <w:p w14:paraId="448E7A8B" w14:textId="77777777" w:rsidR="008C750F" w:rsidRPr="008C750F" w:rsidRDefault="008C750F" w:rsidP="004F613A">
            <w:pPr>
              <w:pStyle w:val="Tabletext"/>
              <w:keepNext/>
              <w:keepLines/>
              <w:jc w:val="right"/>
              <w:rPr>
                <w:rFonts w:eastAsia="Times"/>
              </w:rPr>
            </w:pPr>
            <w:r w:rsidRPr="008C750F">
              <w:rPr>
                <w:rFonts w:eastAsia="Times"/>
                <w:lang w:val="en-US"/>
              </w:rPr>
              <w:t>202</w:t>
            </w:r>
          </w:p>
        </w:tc>
        <w:tc>
          <w:tcPr>
            <w:tcW w:w="3915" w:type="dxa"/>
            <w:shd w:val="clear" w:color="auto" w:fill="FFFFFF" w:themeFill="background1"/>
            <w:hideMark/>
          </w:tcPr>
          <w:p w14:paraId="28FFFED7" w14:textId="77777777" w:rsidR="008C750F" w:rsidRPr="008C750F" w:rsidRDefault="008C750F" w:rsidP="004F613A">
            <w:pPr>
              <w:pStyle w:val="Tabletext"/>
              <w:keepNext/>
              <w:keepLines/>
              <w:jc w:val="right"/>
              <w:rPr>
                <w:rFonts w:eastAsia="Times"/>
              </w:rPr>
            </w:pPr>
            <w:r w:rsidRPr="008C750F">
              <w:rPr>
                <w:rFonts w:eastAsia="Times"/>
                <w:lang w:val="en-US"/>
              </w:rPr>
              <w:t>116 (57.4%)</w:t>
            </w:r>
          </w:p>
        </w:tc>
      </w:tr>
      <w:tr w:rsidR="008C750F" w:rsidRPr="008C750F" w14:paraId="29589C63" w14:textId="77777777" w:rsidTr="0070447B">
        <w:trPr>
          <w:cantSplit/>
          <w:trHeight w:val="496"/>
        </w:trPr>
        <w:tc>
          <w:tcPr>
            <w:tcW w:w="1979" w:type="dxa"/>
            <w:shd w:val="clear" w:color="auto" w:fill="FFFFFF" w:themeFill="background1"/>
            <w:hideMark/>
          </w:tcPr>
          <w:p w14:paraId="57BE0895" w14:textId="77777777" w:rsidR="008C750F" w:rsidRPr="008C750F" w:rsidRDefault="008C750F" w:rsidP="00FF56F2">
            <w:pPr>
              <w:pStyle w:val="Tabletext"/>
              <w:keepNext/>
              <w:keepLines/>
              <w:rPr>
                <w:rFonts w:eastAsia="Times"/>
              </w:rPr>
            </w:pPr>
            <w:r w:rsidRPr="008C750F">
              <w:rPr>
                <w:rFonts w:eastAsia="Times"/>
                <w:lang w:val="en-US"/>
              </w:rPr>
              <w:t>GRICS</w:t>
            </w:r>
          </w:p>
        </w:tc>
        <w:tc>
          <w:tcPr>
            <w:tcW w:w="3507" w:type="dxa"/>
            <w:shd w:val="clear" w:color="auto" w:fill="FFFFFF" w:themeFill="background1"/>
            <w:hideMark/>
          </w:tcPr>
          <w:p w14:paraId="305C294D" w14:textId="77777777" w:rsidR="008C750F" w:rsidRPr="008C750F" w:rsidRDefault="008C750F" w:rsidP="004F613A">
            <w:pPr>
              <w:pStyle w:val="Tabletext"/>
              <w:keepNext/>
              <w:keepLines/>
              <w:jc w:val="right"/>
              <w:rPr>
                <w:rFonts w:eastAsia="Times"/>
              </w:rPr>
            </w:pPr>
            <w:r w:rsidRPr="008C750F">
              <w:rPr>
                <w:rFonts w:eastAsia="Times"/>
                <w:lang w:val="en-US"/>
              </w:rPr>
              <w:t>224</w:t>
            </w:r>
          </w:p>
        </w:tc>
        <w:tc>
          <w:tcPr>
            <w:tcW w:w="3915" w:type="dxa"/>
            <w:shd w:val="clear" w:color="auto" w:fill="FFFFFF" w:themeFill="background1"/>
            <w:hideMark/>
          </w:tcPr>
          <w:p w14:paraId="5AA93B66" w14:textId="77777777" w:rsidR="008C750F" w:rsidRPr="008C750F" w:rsidRDefault="008C750F" w:rsidP="004F613A">
            <w:pPr>
              <w:pStyle w:val="Tabletext"/>
              <w:keepNext/>
              <w:keepLines/>
              <w:jc w:val="right"/>
              <w:rPr>
                <w:rFonts w:eastAsia="Times"/>
              </w:rPr>
            </w:pPr>
            <w:r w:rsidRPr="008C750F">
              <w:rPr>
                <w:rFonts w:eastAsia="Times"/>
                <w:lang w:val="en-US"/>
              </w:rPr>
              <w:t>128 (57.1%)</w:t>
            </w:r>
          </w:p>
        </w:tc>
      </w:tr>
      <w:tr w:rsidR="008C750F" w:rsidRPr="008C750F" w14:paraId="4B6C5550" w14:textId="77777777" w:rsidTr="0070447B">
        <w:trPr>
          <w:cantSplit/>
          <w:trHeight w:val="496"/>
        </w:trPr>
        <w:tc>
          <w:tcPr>
            <w:tcW w:w="1979" w:type="dxa"/>
            <w:shd w:val="clear" w:color="auto" w:fill="FFFFFF" w:themeFill="background1"/>
            <w:hideMark/>
          </w:tcPr>
          <w:p w14:paraId="47743DC2" w14:textId="77777777" w:rsidR="008C750F" w:rsidRPr="008C750F" w:rsidRDefault="008C750F" w:rsidP="00FF56F2">
            <w:pPr>
              <w:pStyle w:val="Tabletext"/>
              <w:keepNext/>
              <w:keepLines/>
              <w:rPr>
                <w:rFonts w:eastAsia="Times"/>
              </w:rPr>
            </w:pPr>
            <w:r w:rsidRPr="008C750F">
              <w:rPr>
                <w:rFonts w:eastAsia="Times"/>
                <w:lang w:val="en-US"/>
              </w:rPr>
              <w:t>SMICS</w:t>
            </w:r>
          </w:p>
        </w:tc>
        <w:tc>
          <w:tcPr>
            <w:tcW w:w="3507" w:type="dxa"/>
            <w:shd w:val="clear" w:color="auto" w:fill="FFFFFF" w:themeFill="background1"/>
            <w:hideMark/>
          </w:tcPr>
          <w:p w14:paraId="5172135E" w14:textId="7F4120BF" w:rsidR="008C750F" w:rsidRPr="008C750F" w:rsidRDefault="008C750F" w:rsidP="004F613A">
            <w:pPr>
              <w:pStyle w:val="Tabletext"/>
              <w:keepNext/>
              <w:keepLines/>
              <w:jc w:val="right"/>
              <w:rPr>
                <w:rFonts w:eastAsia="Times"/>
              </w:rPr>
            </w:pPr>
            <w:r w:rsidRPr="008C750F">
              <w:rPr>
                <w:rFonts w:eastAsia="Times"/>
                <w:lang w:val="en-US"/>
              </w:rPr>
              <w:t>1</w:t>
            </w:r>
            <w:r w:rsidR="001321F7">
              <w:rPr>
                <w:rFonts w:eastAsia="Times"/>
                <w:lang w:val="en-US"/>
              </w:rPr>
              <w:t>,</w:t>
            </w:r>
            <w:r w:rsidRPr="008C750F">
              <w:rPr>
                <w:rFonts w:eastAsia="Times"/>
                <w:lang w:val="en-US"/>
              </w:rPr>
              <w:t>158</w:t>
            </w:r>
          </w:p>
        </w:tc>
        <w:tc>
          <w:tcPr>
            <w:tcW w:w="3915" w:type="dxa"/>
            <w:shd w:val="clear" w:color="auto" w:fill="FFFFFF" w:themeFill="background1"/>
            <w:hideMark/>
          </w:tcPr>
          <w:p w14:paraId="205DD976" w14:textId="77777777" w:rsidR="008C750F" w:rsidRPr="008C750F" w:rsidRDefault="008C750F" w:rsidP="004F613A">
            <w:pPr>
              <w:pStyle w:val="Tabletext"/>
              <w:keepNext/>
              <w:keepLines/>
              <w:jc w:val="right"/>
              <w:rPr>
                <w:rFonts w:eastAsia="Times"/>
              </w:rPr>
            </w:pPr>
            <w:r w:rsidRPr="008C750F">
              <w:rPr>
                <w:rFonts w:eastAsia="Times"/>
                <w:lang w:val="en-US"/>
              </w:rPr>
              <w:t>645 (55.7%)</w:t>
            </w:r>
          </w:p>
        </w:tc>
      </w:tr>
      <w:tr w:rsidR="008C750F" w:rsidRPr="008C750F" w14:paraId="70426923" w14:textId="77777777" w:rsidTr="0070447B">
        <w:trPr>
          <w:cantSplit/>
          <w:trHeight w:val="496"/>
        </w:trPr>
        <w:tc>
          <w:tcPr>
            <w:tcW w:w="1979" w:type="dxa"/>
            <w:shd w:val="clear" w:color="auto" w:fill="FFFFFF" w:themeFill="background1"/>
            <w:hideMark/>
          </w:tcPr>
          <w:p w14:paraId="1611C8EA" w14:textId="77777777" w:rsidR="008C750F" w:rsidRPr="008C750F" w:rsidRDefault="008C750F" w:rsidP="00FF56F2">
            <w:pPr>
              <w:pStyle w:val="Tabletext"/>
              <w:keepNext/>
              <w:keepLines/>
              <w:rPr>
                <w:rFonts w:eastAsia="Times"/>
              </w:rPr>
            </w:pPr>
            <w:r w:rsidRPr="008C750F">
              <w:rPr>
                <w:rFonts w:eastAsia="Times"/>
                <w:lang w:val="en-US"/>
              </w:rPr>
              <w:t>LMICS</w:t>
            </w:r>
          </w:p>
        </w:tc>
        <w:tc>
          <w:tcPr>
            <w:tcW w:w="3507" w:type="dxa"/>
            <w:shd w:val="clear" w:color="auto" w:fill="FFFFFF" w:themeFill="background1"/>
            <w:hideMark/>
          </w:tcPr>
          <w:p w14:paraId="43556D3C" w14:textId="77777777" w:rsidR="008C750F" w:rsidRPr="008C750F" w:rsidRDefault="008C750F" w:rsidP="004F613A">
            <w:pPr>
              <w:pStyle w:val="Tabletext"/>
              <w:keepNext/>
              <w:keepLines/>
              <w:jc w:val="right"/>
              <w:rPr>
                <w:rFonts w:eastAsia="Times"/>
              </w:rPr>
            </w:pPr>
            <w:r w:rsidRPr="008C750F">
              <w:rPr>
                <w:rFonts w:eastAsia="Times"/>
                <w:lang w:val="en-US"/>
              </w:rPr>
              <w:t>286</w:t>
            </w:r>
          </w:p>
        </w:tc>
        <w:tc>
          <w:tcPr>
            <w:tcW w:w="3915" w:type="dxa"/>
            <w:shd w:val="clear" w:color="auto" w:fill="FFFFFF" w:themeFill="background1"/>
            <w:hideMark/>
          </w:tcPr>
          <w:p w14:paraId="3F4C616D" w14:textId="77777777" w:rsidR="008C750F" w:rsidRPr="008C750F" w:rsidRDefault="008C750F" w:rsidP="004F613A">
            <w:pPr>
              <w:pStyle w:val="Tabletext"/>
              <w:keepNext/>
              <w:keepLines/>
              <w:jc w:val="right"/>
              <w:rPr>
                <w:rFonts w:eastAsia="Times"/>
              </w:rPr>
            </w:pPr>
            <w:r w:rsidRPr="008C750F">
              <w:rPr>
                <w:rFonts w:eastAsia="Times"/>
                <w:lang w:val="en-US"/>
              </w:rPr>
              <w:t>137 (47.9%)</w:t>
            </w:r>
          </w:p>
        </w:tc>
      </w:tr>
      <w:tr w:rsidR="008C750F" w:rsidRPr="008C750F" w14:paraId="7F17B5AD" w14:textId="77777777" w:rsidTr="0070447B">
        <w:trPr>
          <w:cantSplit/>
          <w:trHeight w:val="496"/>
        </w:trPr>
        <w:tc>
          <w:tcPr>
            <w:tcW w:w="1979" w:type="dxa"/>
            <w:shd w:val="clear" w:color="auto" w:fill="FFFFFF" w:themeFill="background1"/>
            <w:hideMark/>
          </w:tcPr>
          <w:p w14:paraId="3EC85C0D" w14:textId="77777777" w:rsidR="008C750F" w:rsidRPr="008C750F" w:rsidRDefault="008C750F" w:rsidP="00FF56F2">
            <w:pPr>
              <w:pStyle w:val="Tabletext"/>
              <w:keepNext/>
              <w:keepLines/>
              <w:rPr>
                <w:rFonts w:eastAsia="Times"/>
              </w:rPr>
            </w:pPr>
            <w:r w:rsidRPr="008C750F">
              <w:rPr>
                <w:rFonts w:eastAsia="Times"/>
                <w:lang w:val="en-US"/>
              </w:rPr>
              <w:t>GICS</w:t>
            </w:r>
          </w:p>
        </w:tc>
        <w:tc>
          <w:tcPr>
            <w:tcW w:w="3507" w:type="dxa"/>
            <w:shd w:val="clear" w:color="auto" w:fill="FFFFFF" w:themeFill="background1"/>
            <w:hideMark/>
          </w:tcPr>
          <w:p w14:paraId="27802DC6" w14:textId="77777777" w:rsidR="008C750F" w:rsidRPr="008C750F" w:rsidRDefault="008C750F" w:rsidP="004F613A">
            <w:pPr>
              <w:pStyle w:val="Tabletext"/>
              <w:keepNext/>
              <w:keepLines/>
              <w:jc w:val="right"/>
              <w:rPr>
                <w:rFonts w:eastAsia="Times"/>
              </w:rPr>
            </w:pPr>
            <w:r w:rsidRPr="008C750F">
              <w:rPr>
                <w:rFonts w:eastAsia="Times"/>
                <w:lang w:val="en-US"/>
              </w:rPr>
              <w:t>175</w:t>
            </w:r>
          </w:p>
        </w:tc>
        <w:tc>
          <w:tcPr>
            <w:tcW w:w="3915" w:type="dxa"/>
            <w:shd w:val="clear" w:color="auto" w:fill="FFFFFF" w:themeFill="background1"/>
            <w:hideMark/>
          </w:tcPr>
          <w:p w14:paraId="7B68D09B" w14:textId="77777777" w:rsidR="008C750F" w:rsidRPr="008C750F" w:rsidRDefault="008C750F" w:rsidP="004F613A">
            <w:pPr>
              <w:pStyle w:val="Tabletext"/>
              <w:keepNext/>
              <w:keepLines/>
              <w:jc w:val="right"/>
              <w:rPr>
                <w:rFonts w:eastAsia="Times"/>
              </w:rPr>
            </w:pPr>
            <w:r w:rsidRPr="008C750F">
              <w:rPr>
                <w:rFonts w:eastAsia="Times"/>
                <w:lang w:val="en-US"/>
              </w:rPr>
              <w:t>48 (27.4%)</w:t>
            </w:r>
          </w:p>
        </w:tc>
      </w:tr>
      <w:tr w:rsidR="008C750F" w:rsidRPr="008C750F" w14:paraId="0E04322A" w14:textId="77777777" w:rsidTr="0070447B">
        <w:trPr>
          <w:cantSplit/>
          <w:trHeight w:val="496"/>
        </w:trPr>
        <w:tc>
          <w:tcPr>
            <w:tcW w:w="1979" w:type="dxa"/>
            <w:shd w:val="clear" w:color="auto" w:fill="D9D9D9" w:themeFill="background1" w:themeFillShade="D9"/>
            <w:hideMark/>
          </w:tcPr>
          <w:p w14:paraId="4BA1B94A" w14:textId="77777777" w:rsidR="008C750F" w:rsidRPr="001A736C" w:rsidRDefault="008C750F" w:rsidP="00FF56F2">
            <w:pPr>
              <w:pStyle w:val="Tabletext"/>
              <w:keepNext/>
              <w:keepLines/>
              <w:rPr>
                <w:rFonts w:eastAsia="Times"/>
                <w:b/>
                <w:bCs/>
              </w:rPr>
            </w:pPr>
            <w:r w:rsidRPr="001A736C">
              <w:rPr>
                <w:rFonts w:eastAsia="Times"/>
                <w:b/>
                <w:bCs/>
                <w:lang w:val="en-US"/>
              </w:rPr>
              <w:t>Victoria</w:t>
            </w:r>
          </w:p>
        </w:tc>
        <w:tc>
          <w:tcPr>
            <w:tcW w:w="3507" w:type="dxa"/>
            <w:shd w:val="clear" w:color="auto" w:fill="D9D9D9" w:themeFill="background1" w:themeFillShade="D9"/>
            <w:hideMark/>
          </w:tcPr>
          <w:p w14:paraId="164E2713" w14:textId="244D63FC" w:rsidR="008C750F" w:rsidRPr="001A736C" w:rsidRDefault="008C750F" w:rsidP="004F613A">
            <w:pPr>
              <w:pStyle w:val="Tabletext"/>
              <w:keepNext/>
              <w:keepLines/>
              <w:jc w:val="right"/>
              <w:rPr>
                <w:rFonts w:eastAsia="Times"/>
                <w:b/>
                <w:bCs/>
              </w:rPr>
            </w:pPr>
            <w:r w:rsidRPr="001A736C">
              <w:rPr>
                <w:rFonts w:eastAsia="Times"/>
                <w:b/>
                <w:bCs/>
                <w:lang w:val="en-US"/>
              </w:rPr>
              <w:t>4</w:t>
            </w:r>
            <w:r w:rsidR="001321F7" w:rsidRPr="001A736C">
              <w:rPr>
                <w:rFonts w:eastAsia="Times"/>
                <w:b/>
                <w:bCs/>
                <w:lang w:val="en-US"/>
              </w:rPr>
              <w:t>,</w:t>
            </w:r>
            <w:r w:rsidRPr="001A736C">
              <w:rPr>
                <w:rFonts w:eastAsia="Times"/>
                <w:b/>
                <w:bCs/>
                <w:lang w:val="en-US"/>
              </w:rPr>
              <w:t>233</w:t>
            </w:r>
          </w:p>
        </w:tc>
        <w:tc>
          <w:tcPr>
            <w:tcW w:w="3915" w:type="dxa"/>
            <w:shd w:val="clear" w:color="auto" w:fill="D9D9D9" w:themeFill="background1" w:themeFillShade="D9"/>
            <w:hideMark/>
          </w:tcPr>
          <w:p w14:paraId="4F3DB98D" w14:textId="04F5E238" w:rsidR="008C750F" w:rsidRPr="001A736C" w:rsidRDefault="008C750F" w:rsidP="004F613A">
            <w:pPr>
              <w:pStyle w:val="Tabletext"/>
              <w:keepNext/>
              <w:keepLines/>
              <w:jc w:val="right"/>
              <w:rPr>
                <w:rFonts w:eastAsia="Times"/>
                <w:b/>
                <w:bCs/>
              </w:rPr>
            </w:pPr>
            <w:r w:rsidRPr="001A736C">
              <w:rPr>
                <w:rFonts w:eastAsia="Times"/>
                <w:b/>
                <w:bCs/>
                <w:lang w:val="en-US"/>
              </w:rPr>
              <w:t>2</w:t>
            </w:r>
            <w:r w:rsidR="001321F7" w:rsidRPr="001A736C">
              <w:rPr>
                <w:rFonts w:eastAsia="Times"/>
                <w:b/>
                <w:bCs/>
                <w:lang w:val="en-US"/>
              </w:rPr>
              <w:t>,</w:t>
            </w:r>
            <w:r w:rsidRPr="001A736C">
              <w:rPr>
                <w:rFonts w:eastAsia="Times"/>
                <w:b/>
                <w:bCs/>
                <w:lang w:val="en-US"/>
              </w:rPr>
              <w:t xml:space="preserve">699 (64%) </w:t>
            </w:r>
          </w:p>
        </w:tc>
      </w:tr>
    </w:tbl>
    <w:p w14:paraId="34670511" w14:textId="5BCE539B" w:rsidR="00F14E85" w:rsidRDefault="00F14E85" w:rsidP="00B130E0">
      <w:pPr>
        <w:pStyle w:val="Tablefigurenote"/>
        <w:keepNext/>
        <w:keepLines/>
      </w:pPr>
      <w:r>
        <w:t xml:space="preserve">Data </w:t>
      </w:r>
      <w:r w:rsidR="00AA38FE">
        <w:t>s</w:t>
      </w:r>
      <w:r>
        <w:t xml:space="preserve">ource: VAED 2018–2019 (calendar years) </w:t>
      </w:r>
    </w:p>
    <w:p w14:paraId="036E46DE" w14:textId="156A39CD" w:rsidR="00F14E85" w:rsidRDefault="00F14E85" w:rsidP="00B130E0">
      <w:pPr>
        <w:pStyle w:val="Tablefigurenote"/>
        <w:keepNext/>
        <w:keepLines/>
      </w:pPr>
      <w:r>
        <w:t>ICS of residence based on postcode recorded in VAED admission.</w:t>
      </w:r>
      <w:r w:rsidR="00AA38FE">
        <w:t xml:space="preserve"> </w:t>
      </w:r>
      <w:r>
        <w:t>Non-Victorian patients excluded.</w:t>
      </w:r>
    </w:p>
    <w:p w14:paraId="763DACBF" w14:textId="77777777" w:rsidR="00E157A7" w:rsidRPr="00FB5E50" w:rsidRDefault="00E157A7" w:rsidP="00E157A7">
      <w:pPr>
        <w:pStyle w:val="Tablefigurenote"/>
        <w:keepNext/>
      </w:pPr>
      <w:r w:rsidRPr="004B318E">
        <w:t xml:space="preserve">Patients living in HRICS may </w:t>
      </w:r>
      <w:r>
        <w:t>have been treated</w:t>
      </w:r>
      <w:r w:rsidRPr="004B318E">
        <w:t xml:space="preserve"> in New South Wales</w:t>
      </w:r>
      <w:r>
        <w:t>.</w:t>
      </w:r>
    </w:p>
    <w:p w14:paraId="1391EA21" w14:textId="77777777" w:rsidR="00E157A7" w:rsidRPr="00F14E85" w:rsidRDefault="00E157A7" w:rsidP="00B130E0">
      <w:pPr>
        <w:pStyle w:val="Tablefigurenote"/>
        <w:keepNext/>
        <w:keepLines/>
      </w:pPr>
    </w:p>
    <w:p w14:paraId="23FAC226" w14:textId="2D5A1F53" w:rsidR="00D413C9" w:rsidRDefault="00D413C9" w:rsidP="00035705">
      <w:pPr>
        <w:pStyle w:val="Figurecaption"/>
      </w:pPr>
      <w:bookmarkStart w:id="71" w:name="_Ref85103560"/>
      <w:bookmarkStart w:id="72" w:name="_Ref85103554"/>
      <w:bookmarkStart w:id="73" w:name="_Toc139381908"/>
      <w:r>
        <w:t xml:space="preserve">Figure </w:t>
      </w:r>
      <w:fldSimple w:instr=" SEQ Figure \* ARABIC ">
        <w:r w:rsidR="00F26045">
          <w:rPr>
            <w:noProof/>
          </w:rPr>
          <w:t>12</w:t>
        </w:r>
      </w:fldSimple>
      <w:bookmarkEnd w:id="71"/>
      <w:r>
        <w:t xml:space="preserve">: </w:t>
      </w:r>
      <w:r w:rsidRPr="00BC2CCC">
        <w:t>Variation in surgery type (robotic/open</w:t>
      </w:r>
      <w:r w:rsidR="005C4EAF" w:rsidRPr="005C4EAF">
        <w:t xml:space="preserve"> </w:t>
      </w:r>
      <w:r w:rsidR="005C4EAF" w:rsidRPr="00745E3B">
        <w:t>prostatectomy</w:t>
      </w:r>
      <w:r w:rsidRPr="00BC2CCC">
        <w:t>), by hospital type and socioeconomic status (N</w:t>
      </w:r>
      <w:r w:rsidR="001E3B87">
        <w:t xml:space="preserve"> </w:t>
      </w:r>
      <w:r w:rsidRPr="00BC2CCC">
        <w:t>=</w:t>
      </w:r>
      <w:r w:rsidR="001E3B87">
        <w:t xml:space="preserve"> </w:t>
      </w:r>
      <w:r w:rsidRPr="00BC2CCC">
        <w:t>4,233)</w:t>
      </w:r>
      <w:bookmarkEnd w:id="72"/>
      <w:bookmarkEnd w:id="73"/>
    </w:p>
    <w:p w14:paraId="36C6CA2A" w14:textId="7B0D873C" w:rsidR="00E663C4" w:rsidRDefault="00514ECB" w:rsidP="006B038D">
      <w:pPr>
        <w:pStyle w:val="Body"/>
      </w:pPr>
      <w:r>
        <w:rPr>
          <w:noProof/>
        </w:rPr>
        <mc:AlternateContent>
          <mc:Choice Requires="wpg">
            <w:drawing>
              <wp:inline distT="0" distB="0" distL="0" distR="0" wp14:anchorId="424FD44C" wp14:editId="21E1C918">
                <wp:extent cx="5739765" cy="3571240"/>
                <wp:effectExtent l="8890" t="0" r="13970" b="11430"/>
                <wp:docPr id="28" name="Group 206" descr="A column chart showing the variation in surgery type (robotic/open prostatectomy), by socioeconomic status and split by hospital type (public/priva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9765" cy="3571240"/>
                          <a:chOff x="-285" y="0"/>
                          <a:chExt cx="57397" cy="35713"/>
                        </a:xfrm>
                      </wpg:grpSpPr>
                      <pic:pic xmlns:pic="http://schemas.openxmlformats.org/drawingml/2006/picture">
                        <pic:nvPicPr>
                          <pic:cNvPr id="29" name="Picture 205"/>
                          <pic:cNvPicPr>
                            <a:picLocks noRot="1" noChangeAspect="1" noEditPoints="1" noChangeArrowheads="1" noChangeShapeType="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 cy="32285"/>
                          </a:xfrm>
                          <a:prstGeom prst="rect">
                            <a:avLst/>
                          </a:prstGeom>
                          <a:noFill/>
                          <a:extLst>
                            <a:ext uri="{909E8E84-426E-40DD-AFC4-6F175D3DCCD1}">
                              <a14:hiddenFill xmlns:a14="http://schemas.microsoft.com/office/drawing/2010/main">
                                <a:solidFill>
                                  <a:srgbClr val="FFFFFF"/>
                                </a:solidFill>
                              </a14:hiddenFill>
                            </a:ext>
                          </a:extLst>
                        </pic:spPr>
                      </pic:pic>
                      <wpg:grpSp>
                        <wpg:cNvPr id="30" name="Google Shape;722;p101"/>
                        <wpg:cNvGrpSpPr>
                          <a:grpSpLocks noRot="1" noChangeAspect="1"/>
                        </wpg:cNvGrpSpPr>
                        <wpg:grpSpPr bwMode="auto">
                          <a:xfrm>
                            <a:off x="-285" y="29622"/>
                            <a:ext cx="57396" cy="6091"/>
                            <a:chOff x="-311" y="-8382"/>
                            <a:chExt cx="62620" cy="6091"/>
                          </a:xfrm>
                        </wpg:grpSpPr>
                        <wps:wsp>
                          <wps:cNvPr id="31" name="Google Shape;724;p101"/>
                          <wps:cNvSpPr txBox="1">
                            <a:spLocks noRot="1" noChangeAspect="1" noEditPoints="1" noChangeArrowheads="1" noChangeShapeType="1" noTextEdit="1"/>
                          </wps:cNvSpPr>
                          <wps:spPr bwMode="auto">
                            <a:xfrm>
                              <a:off x="-311" y="-6115"/>
                              <a:ext cx="11684" cy="382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BA48B39" w14:textId="77777777" w:rsidR="00480950" w:rsidRDefault="00480950" w:rsidP="00E663C4">
                                <w:pPr>
                                  <w:jc w:val="center"/>
                                  <w:rPr>
                                    <w:rFonts w:eastAsia="Arial" w:cs="Arial"/>
                                    <w:color w:val="000000"/>
                                    <w:sz w:val="24"/>
                                    <w:szCs w:val="24"/>
                                    <w:lang w:val="en-US"/>
                                  </w:rPr>
                                </w:pPr>
                                <w:r>
                                  <w:rPr>
                                    <w:rFonts w:eastAsia="Arial" w:cs="Arial"/>
                                    <w:color w:val="000000"/>
                                    <w:lang w:val="en-US"/>
                                  </w:rPr>
                                  <w:t>Most disadvantaged</w:t>
                                </w:r>
                              </w:p>
                            </w:txbxContent>
                          </wps:txbx>
                          <wps:bodyPr rot="0" vert="horz" wrap="square" lIns="0" tIns="0" rIns="0" bIns="0" anchor="t" anchorCtr="0" upright="1">
                            <a:noAutofit/>
                          </wps:bodyPr>
                        </wps:wsp>
                        <wps:wsp>
                          <wps:cNvPr id="896" name="Google Shape;725;p101"/>
                          <wps:cNvSpPr txBox="1">
                            <a:spLocks noRot="1" noChangeAspect="1" noEditPoints="1" noChangeArrowheads="1" noChangeShapeType="1" noTextEdit="1"/>
                          </wps:cNvSpPr>
                          <wps:spPr bwMode="auto">
                            <a:xfrm>
                              <a:off x="50623" y="-6115"/>
                              <a:ext cx="11685" cy="382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27DCA38" w14:textId="77777777" w:rsidR="00480950" w:rsidRDefault="00480950" w:rsidP="00E663C4">
                                <w:pPr>
                                  <w:jc w:val="center"/>
                                  <w:rPr>
                                    <w:rFonts w:eastAsia="Arial" w:cs="Arial"/>
                                    <w:color w:val="000000"/>
                                    <w:sz w:val="24"/>
                                    <w:szCs w:val="24"/>
                                    <w:lang w:val="en-US"/>
                                  </w:rPr>
                                </w:pPr>
                                <w:r>
                                  <w:rPr>
                                    <w:rFonts w:eastAsia="Arial" w:cs="Arial"/>
                                    <w:color w:val="000000"/>
                                    <w:lang w:val="en-US"/>
                                  </w:rPr>
                                  <w:t>Least disadvantaged</w:t>
                                </w:r>
                              </w:p>
                            </w:txbxContent>
                          </wps:txbx>
                          <wps:bodyPr rot="0" vert="horz" wrap="square" lIns="0" tIns="0" rIns="0" bIns="0" anchor="t" anchorCtr="0" upright="1">
                            <a:noAutofit/>
                          </wps:bodyPr>
                        </wps:wsp>
                        <wps:wsp>
                          <wps:cNvPr id="897" name="Google Shape;726;p101"/>
                          <wps:cNvCnPr>
                            <a:cxnSpLocks noRot="1" noChangeAspect="1" noEditPoints="1" noChangeArrowheads="1" noChangeShapeType="1"/>
                          </wps:cNvCnPr>
                          <wps:spPr bwMode="auto">
                            <a:xfrm>
                              <a:off x="55803" y="-7810"/>
                              <a:ext cx="656" cy="1693"/>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899" name="Google Shape;727;p101"/>
                          <wps:cNvCnPr>
                            <a:cxnSpLocks noRot="1" noChangeAspect="1" noEditPoints="1" noChangeArrowheads="1" noChangeShapeType="1"/>
                          </wps:cNvCnPr>
                          <wps:spPr bwMode="auto">
                            <a:xfrm flipH="1">
                              <a:off x="5530" y="-8382"/>
                              <a:ext cx="2471" cy="2264"/>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24FD44C" id="Group 206" o:spid="_x0000_s1049" alt="A column chart showing the variation in surgery type (robotic/open prostatectomy), by socioeconomic status and split by hospital type (public/private)" style="width:451.95pt;height:281.2pt;mso-position-horizontal-relative:char;mso-position-vertical-relative:line" coordorigin="-285" coordsize="57397,3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">
                <o:lock v:ext="edit" aspectratio="t"/>
                <v:shape id="Picture 205" o:spid="_x0000_s1050" type="#_x0000_t75" style="position:absolute;width:53721;height:3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">
                  <v:imagedata r:id="rId44" o:title=""/>
                  <o:lock v:ext="edit" rotation="t" cropping="t" verticies="t" shapetype="t"/>
                </v:shape>
                <v:group id="Google Shape;722;p101" o:spid="_x0000_s1051" style="position:absolute;left:-285;top:29622;width:57396;height:6091" coordorigin="-311,-8382" coordsize="62620,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rotation="t" aspectratio="t"/>
                  <v:shape id="Google Shape;724;p101" o:spid="_x0000_s1052" type="#_x0000_t202" style="position:absolute;left:-311;top:-6115;width:11684;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" filled="f">
                    <v:stroke startarrowwidth="narrow" startarrowlength="short" endarrowwidth="narrow" endarrowlength="short" joinstyle="round"/>
                    <o:lock v:ext="edit" rotation="t" aspectratio="t" verticies="t" text="t" shapetype="t"/>
                    <v:textbox inset="0,0,0,0">
                      <w:txbxContent>
                        <w:p w14:paraId="0BA48B39" w14:textId="77777777" w:rsidR="00480950" w:rsidRDefault="00480950" w:rsidP="00E663C4">
                          <w:pPr>
                            <w:jc w:val="center"/>
                            <w:rPr>
                              <w:rFonts w:eastAsia="Arial" w:cs="Arial"/>
                              <w:color w:val="000000"/>
                              <w:sz w:val="24"/>
                              <w:szCs w:val="24"/>
                              <w:lang w:val="en-US"/>
                            </w:rPr>
                          </w:pPr>
                          <w:r>
                            <w:rPr>
                              <w:rFonts w:eastAsia="Arial" w:cs="Arial"/>
                              <w:color w:val="000000"/>
                              <w:lang w:val="en-US"/>
                            </w:rPr>
                            <w:t>Most disadvantaged</w:t>
                          </w:r>
                        </w:p>
                      </w:txbxContent>
                    </v:textbox>
                  </v:shape>
                  <v:shape id="Google Shape;725;p101" o:spid="_x0000_s1053" type="#_x0000_t202" style="position:absolute;left:50623;top:-6115;width:11685;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" filled="f">
                    <v:stroke startarrowwidth="narrow" startarrowlength="short" endarrowwidth="narrow" endarrowlength="short" joinstyle="round"/>
                    <o:lock v:ext="edit" rotation="t" aspectratio="t" verticies="t" text="t" shapetype="t"/>
                    <v:textbox inset="0,0,0,0">
                      <w:txbxContent>
                        <w:p w14:paraId="427DCA38" w14:textId="77777777" w:rsidR="00480950" w:rsidRDefault="00480950" w:rsidP="00E663C4">
                          <w:pPr>
                            <w:jc w:val="center"/>
                            <w:rPr>
                              <w:rFonts w:eastAsia="Arial" w:cs="Arial"/>
                              <w:color w:val="000000"/>
                              <w:sz w:val="24"/>
                              <w:szCs w:val="24"/>
                              <w:lang w:val="en-US"/>
                            </w:rPr>
                          </w:pPr>
                          <w:r>
                            <w:rPr>
                              <w:rFonts w:eastAsia="Arial" w:cs="Arial"/>
                              <w:color w:val="000000"/>
                              <w:lang w:val="en-US"/>
                            </w:rPr>
                            <w:t>Least disadvantaged</w:t>
                          </w:r>
                        </w:p>
                      </w:txbxContent>
                    </v:textbox>
                  </v:shape>
                  <v:shape id="Google Shape;726;p101" o:spid="_x0000_s1054" type="#_x0000_t32" style="position:absolute;left:55803;top:-7810;width:656;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" strokecolor="#1f497d">
                    <v:path arrowok="f"/>
                    <o:lock v:ext="edit" rotation="t" aspectratio="t" verticies="t"/>
                  </v:shape>
                  <v:shape id="Google Shape;727;p101" o:spid="_x0000_s1055" type="#_x0000_t32" style="position:absolute;left:5530;top:-8382;width:2471;height:2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" strokecolor="#1f497d">
                    <v:path arrowok="f"/>
                    <o:lock v:ext="edit" rotation="t" aspectratio="t" verticies="t"/>
                  </v:shape>
                </v:group>
                <w10:anchorlock/>
              </v:group>
            </w:pict>
          </mc:Fallback>
        </mc:AlternateContent>
      </w:r>
    </w:p>
    <w:p w14:paraId="2DBE52AB" w14:textId="324E99AE" w:rsidR="00D413C9" w:rsidRPr="00D413C9" w:rsidRDefault="00D413C9" w:rsidP="00D413C9">
      <w:pPr>
        <w:pStyle w:val="Tablefigurenote"/>
      </w:pPr>
      <w:r w:rsidRPr="00D413C9">
        <w:rPr>
          <w:lang w:val="en-US"/>
        </w:rPr>
        <w:t xml:space="preserve">Data </w:t>
      </w:r>
      <w:r w:rsidR="001E3B87">
        <w:rPr>
          <w:lang w:val="en-US"/>
        </w:rPr>
        <w:t>s</w:t>
      </w:r>
      <w:r w:rsidRPr="00D413C9">
        <w:rPr>
          <w:lang w:val="en-US"/>
        </w:rPr>
        <w:t>ource: VAED 2018</w:t>
      </w:r>
      <w:r w:rsidR="00E912FA">
        <w:rPr>
          <w:lang w:val="en-US"/>
        </w:rPr>
        <w:t>–</w:t>
      </w:r>
      <w:r w:rsidRPr="00D413C9">
        <w:rPr>
          <w:lang w:val="en-US"/>
        </w:rPr>
        <w:t>2019 (calendar years)</w:t>
      </w:r>
    </w:p>
    <w:p w14:paraId="79762FF3" w14:textId="6A4BBE14" w:rsidR="00D413C9" w:rsidRPr="00D413C9" w:rsidRDefault="00745E3B" w:rsidP="00D413C9">
      <w:pPr>
        <w:pStyle w:val="Tablefigurenote"/>
      </w:pPr>
      <w:r>
        <w:rPr>
          <w:lang w:val="en-US"/>
        </w:rPr>
        <w:t xml:space="preserve">SES based on </w:t>
      </w:r>
      <w:r w:rsidR="00AA38FE">
        <w:rPr>
          <w:lang w:val="en-US"/>
        </w:rPr>
        <w:t>local government area</w:t>
      </w:r>
      <w:r w:rsidR="00AA38FE" w:rsidRPr="00D413C9">
        <w:rPr>
          <w:lang w:val="en-US"/>
        </w:rPr>
        <w:t xml:space="preserve"> </w:t>
      </w:r>
      <w:r w:rsidR="00D413C9" w:rsidRPr="00D413C9">
        <w:rPr>
          <w:lang w:val="en-US"/>
        </w:rPr>
        <w:t xml:space="preserve">recorded in </w:t>
      </w:r>
      <w:r w:rsidR="00AA38FE">
        <w:rPr>
          <w:lang w:val="en-US"/>
        </w:rPr>
        <w:t xml:space="preserve">the </w:t>
      </w:r>
      <w:r w:rsidR="00D413C9" w:rsidRPr="00D413C9">
        <w:rPr>
          <w:lang w:val="en-US"/>
        </w:rPr>
        <w:t>VAED admission. Non-Victorian patients excluded.</w:t>
      </w:r>
    </w:p>
    <w:p w14:paraId="7BB754DB" w14:textId="2D49B700" w:rsidR="00D413C9" w:rsidRDefault="00D413C9" w:rsidP="00035705">
      <w:pPr>
        <w:pStyle w:val="Figurecaption"/>
      </w:pPr>
      <w:bookmarkStart w:id="74" w:name="_Ref85105183"/>
      <w:bookmarkStart w:id="75" w:name="_Toc139381909"/>
      <w:r>
        <w:t xml:space="preserve">Figure </w:t>
      </w:r>
      <w:fldSimple w:instr=" SEQ Figure \* ARABIC ">
        <w:r w:rsidR="00F26045">
          <w:rPr>
            <w:noProof/>
          </w:rPr>
          <w:t>13</w:t>
        </w:r>
      </w:fldSimple>
      <w:bookmarkEnd w:id="74"/>
      <w:r>
        <w:t xml:space="preserve">: </w:t>
      </w:r>
      <w:r w:rsidRPr="00D413C9">
        <w:rPr>
          <w:lang w:val="en-US"/>
        </w:rPr>
        <w:t>Number of prostatectomies for non-metastatic prostate cancer patients by socioeconomic status and ICS of treatment (N</w:t>
      </w:r>
      <w:r w:rsidR="001E3B87">
        <w:rPr>
          <w:lang w:val="en-US"/>
        </w:rPr>
        <w:t xml:space="preserve"> </w:t>
      </w:r>
      <w:r w:rsidRPr="00D413C9">
        <w:rPr>
          <w:lang w:val="en-US"/>
        </w:rPr>
        <w:t>=</w:t>
      </w:r>
      <w:r w:rsidR="001E3B87">
        <w:rPr>
          <w:lang w:val="en-US"/>
        </w:rPr>
        <w:t xml:space="preserve"> </w:t>
      </w:r>
      <w:r w:rsidRPr="00D413C9">
        <w:rPr>
          <w:lang w:val="en-US"/>
        </w:rPr>
        <w:t>8,818)</w:t>
      </w:r>
      <w:bookmarkEnd w:id="75"/>
    </w:p>
    <w:p w14:paraId="56007FEC" w14:textId="4547C4AF" w:rsidR="004B7E45" w:rsidRDefault="00514ECB" w:rsidP="004B7E45">
      <w:pPr>
        <w:pStyle w:val="Body"/>
      </w:pPr>
      <w:r>
        <w:rPr>
          <w:noProof/>
        </w:rPr>
        <mc:AlternateContent>
          <mc:Choice Requires="wpg">
            <w:drawing>
              <wp:inline distT="0" distB="0" distL="0" distR="0" wp14:anchorId="4A1BCBFA" wp14:editId="6DEC5DA1">
                <wp:extent cx="5904230" cy="3750945"/>
                <wp:effectExtent l="0" t="0" r="1905" b="12700"/>
                <wp:docPr id="20" name="Group 213" descr="A column chart showing the number of prostatectomies for non-metastatic prostate cancer patients by socioeconomic status and ICS of treatment, and split by hospital type (public/priva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04230" cy="3750945"/>
                          <a:chOff x="0" y="0"/>
                          <a:chExt cx="59055" cy="37520"/>
                        </a:xfrm>
                      </wpg:grpSpPr>
                      <pic:pic xmlns:pic="http://schemas.openxmlformats.org/drawingml/2006/picture">
                        <pic:nvPicPr>
                          <pic:cNvPr id="21" name="Picture 207"/>
                          <pic:cNvPicPr>
                            <a:picLocks noRot="1" noChangeAspect="1" noEditPoints="1" noChangeArrowheads="1" noChangeShapeType="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 cy="33718"/>
                          </a:xfrm>
                          <a:prstGeom prst="rect">
                            <a:avLst/>
                          </a:prstGeom>
                          <a:noFill/>
                          <a:extLst>
                            <a:ext uri="{909E8E84-426E-40DD-AFC4-6F175D3DCCD1}">
                              <a14:hiddenFill xmlns:a14="http://schemas.microsoft.com/office/drawing/2010/main">
                                <a:solidFill>
                                  <a:srgbClr val="FFFFFF"/>
                                </a:solidFill>
                              </a14:hiddenFill>
                            </a:ext>
                          </a:extLst>
                        </pic:spPr>
                      </pic:pic>
                      <wpg:grpSp>
                        <wpg:cNvPr id="23" name="Google Shape;722;p101"/>
                        <wpg:cNvGrpSpPr>
                          <a:grpSpLocks noRot="1" noChangeAspect="1"/>
                        </wpg:cNvGrpSpPr>
                        <wpg:grpSpPr bwMode="auto">
                          <a:xfrm>
                            <a:off x="1809" y="31081"/>
                            <a:ext cx="52349" cy="6439"/>
                            <a:chOff x="0" y="-636"/>
                            <a:chExt cx="57112" cy="6438"/>
                          </a:xfrm>
                        </wpg:grpSpPr>
                        <wps:wsp>
                          <wps:cNvPr id="24" name="Google Shape;724;p101"/>
                          <wps:cNvSpPr txBox="1">
                            <a:spLocks noRot="1" noChangeAspect="1" noEditPoints="1" noChangeArrowheads="1" noChangeShapeType="1" noTextEdit="1"/>
                          </wps:cNvSpPr>
                          <wps:spPr bwMode="auto">
                            <a:xfrm>
                              <a:off x="0" y="1977"/>
                              <a:ext cx="11685" cy="382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FB964A1" w14:textId="77777777" w:rsidR="00480950" w:rsidRDefault="00480950" w:rsidP="004B7E45">
                                <w:pPr>
                                  <w:jc w:val="center"/>
                                  <w:rPr>
                                    <w:rFonts w:eastAsia="Arial" w:cs="Arial"/>
                                    <w:color w:val="000000"/>
                                    <w:sz w:val="24"/>
                                    <w:szCs w:val="24"/>
                                    <w:lang w:val="en-US"/>
                                  </w:rPr>
                                </w:pPr>
                                <w:r>
                                  <w:rPr>
                                    <w:rFonts w:eastAsia="Arial" w:cs="Arial"/>
                                    <w:color w:val="000000"/>
                                    <w:lang w:val="en-US"/>
                                  </w:rPr>
                                  <w:t>Most disadvantaged</w:t>
                                </w:r>
                              </w:p>
                            </w:txbxContent>
                          </wps:txbx>
                          <wps:bodyPr rot="0" vert="horz" wrap="square" lIns="0" tIns="0" rIns="0" bIns="0" anchor="t" anchorCtr="0" upright="1">
                            <a:noAutofit/>
                          </wps:bodyPr>
                        </wps:wsp>
                        <wps:wsp>
                          <wps:cNvPr id="25" name="Google Shape;725;p101"/>
                          <wps:cNvSpPr txBox="1">
                            <a:spLocks noRot="1" noChangeAspect="1" noEditPoints="1" noChangeArrowheads="1" noChangeShapeType="1" noTextEdit="1"/>
                          </wps:cNvSpPr>
                          <wps:spPr bwMode="auto">
                            <a:xfrm>
                              <a:off x="45427" y="1525"/>
                              <a:ext cx="11685" cy="382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6566123" w14:textId="77777777" w:rsidR="00480950" w:rsidRDefault="00480950" w:rsidP="004B7E45">
                                <w:pPr>
                                  <w:jc w:val="center"/>
                                  <w:rPr>
                                    <w:rFonts w:eastAsia="Arial" w:cs="Arial"/>
                                    <w:color w:val="000000"/>
                                    <w:sz w:val="24"/>
                                    <w:szCs w:val="24"/>
                                    <w:lang w:val="en-US"/>
                                  </w:rPr>
                                </w:pPr>
                                <w:r>
                                  <w:rPr>
                                    <w:rFonts w:eastAsia="Arial" w:cs="Arial"/>
                                    <w:color w:val="000000"/>
                                    <w:lang w:val="en-US"/>
                                  </w:rPr>
                                  <w:t>Least disadvantaged</w:t>
                                </w:r>
                              </w:p>
                            </w:txbxContent>
                          </wps:txbx>
                          <wps:bodyPr rot="0" vert="horz" wrap="square" lIns="0" tIns="0" rIns="0" bIns="0" anchor="t" anchorCtr="0" upright="1">
                            <a:noAutofit/>
                          </wps:bodyPr>
                        </wps:wsp>
                        <wps:wsp>
                          <wps:cNvPr id="26" name="Google Shape;726;p101"/>
                          <wps:cNvCnPr>
                            <a:cxnSpLocks noRot="1" noChangeAspect="1" noEditPoints="1" noChangeArrowheads="1" noChangeShapeType="1"/>
                          </wps:cNvCnPr>
                          <wps:spPr bwMode="auto">
                            <a:xfrm>
                              <a:off x="48350" y="-636"/>
                              <a:ext cx="2919" cy="2157"/>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27" name="Google Shape;727;p101"/>
                          <wps:cNvCnPr>
                            <a:cxnSpLocks noRot="1" noChangeAspect="1" noEditPoints="1" noChangeArrowheads="1" noChangeShapeType="1"/>
                          </wps:cNvCnPr>
                          <wps:spPr bwMode="auto">
                            <a:xfrm flipH="1">
                              <a:off x="5842" y="296"/>
                              <a:ext cx="394" cy="1676"/>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A1BCBFA" id="Group 213" o:spid="_x0000_s1056" alt="A column chart showing the number of prostatectomies for non-metastatic prostate cancer patients by socioeconomic status and ICS of treatment, and split by hospital type (public/private)" style="width:464.9pt;height:295.35pt;mso-position-horizontal-relative:char;mso-position-vertical-relative:line" coordsize="59055,3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">
                <o:lock v:ext="edit" aspectratio="t"/>
                <v:shape id="Picture 207" o:spid="_x0000_s1057" type="#_x0000_t75" style="position:absolute;width:5905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">
                  <v:imagedata r:id="rId46" o:title=""/>
                  <o:lock v:ext="edit" rotation="t" cropping="t" verticies="t" shapetype="t"/>
                </v:shape>
                <v:group id="Google Shape;722;p101" o:spid="_x0000_s1058" style="position:absolute;left:1809;top:31081;width:52349;height:6439" coordorigin=",-636" coordsize="57112,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rotation="t" aspectratio="t"/>
                  <v:shape id="Google Shape;724;p101" o:spid="_x0000_s1059" type="#_x0000_t202" style="position:absolute;top:1977;width:11685;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" filled="f">
                    <v:stroke startarrowwidth="narrow" startarrowlength="short" endarrowwidth="narrow" endarrowlength="short" joinstyle="round"/>
                    <o:lock v:ext="edit" rotation="t" aspectratio="t" verticies="t" text="t" shapetype="t"/>
                    <v:textbox inset="0,0,0,0">
                      <w:txbxContent>
                        <w:p w14:paraId="4FB964A1" w14:textId="77777777" w:rsidR="00480950" w:rsidRDefault="00480950" w:rsidP="004B7E45">
                          <w:pPr>
                            <w:jc w:val="center"/>
                            <w:rPr>
                              <w:rFonts w:eastAsia="Arial" w:cs="Arial"/>
                              <w:color w:val="000000"/>
                              <w:sz w:val="24"/>
                              <w:szCs w:val="24"/>
                              <w:lang w:val="en-US"/>
                            </w:rPr>
                          </w:pPr>
                          <w:r>
                            <w:rPr>
                              <w:rFonts w:eastAsia="Arial" w:cs="Arial"/>
                              <w:color w:val="000000"/>
                              <w:lang w:val="en-US"/>
                            </w:rPr>
                            <w:t>Most disadvantaged</w:t>
                          </w:r>
                        </w:p>
                      </w:txbxContent>
                    </v:textbox>
                  </v:shape>
                  <v:shape id="Google Shape;725;p101" o:spid="_x0000_s1060" type="#_x0000_t202" style="position:absolute;left:45427;top:1525;width:11685;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" filled="f">
                    <v:stroke startarrowwidth="narrow" startarrowlength="short" endarrowwidth="narrow" endarrowlength="short" joinstyle="round"/>
                    <o:lock v:ext="edit" rotation="t" aspectratio="t" verticies="t" text="t" shapetype="t"/>
                    <v:textbox inset="0,0,0,0">
                      <w:txbxContent>
                        <w:p w14:paraId="16566123" w14:textId="77777777" w:rsidR="00480950" w:rsidRDefault="00480950" w:rsidP="004B7E45">
                          <w:pPr>
                            <w:jc w:val="center"/>
                            <w:rPr>
                              <w:rFonts w:eastAsia="Arial" w:cs="Arial"/>
                              <w:color w:val="000000"/>
                              <w:sz w:val="24"/>
                              <w:szCs w:val="24"/>
                              <w:lang w:val="en-US"/>
                            </w:rPr>
                          </w:pPr>
                          <w:r>
                            <w:rPr>
                              <w:rFonts w:eastAsia="Arial" w:cs="Arial"/>
                              <w:color w:val="000000"/>
                              <w:lang w:val="en-US"/>
                            </w:rPr>
                            <w:t>Least disadvantaged</w:t>
                          </w:r>
                        </w:p>
                      </w:txbxContent>
                    </v:textbox>
                  </v:shape>
                  <v:shape id="Google Shape;726;p101" o:spid="_x0000_s1061" type="#_x0000_t32" style="position:absolute;left:48350;top:-636;width:2919;height:2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" strokecolor="#1f497d">
                    <v:path arrowok="f"/>
                    <o:lock v:ext="edit" rotation="t" aspectratio="t" verticies="t"/>
                  </v:shape>
                  <v:shape id="Google Shape;727;p101" o:spid="_x0000_s1062" type="#_x0000_t32" style="position:absolute;left:5842;top:296;width:394;height:1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" strokecolor="#1f497d">
                    <v:path arrowok="f"/>
                    <o:lock v:ext="edit" rotation="t" aspectratio="t" verticies="t"/>
                  </v:shape>
                </v:group>
                <w10:anchorlock/>
              </v:group>
            </w:pict>
          </mc:Fallback>
        </mc:AlternateContent>
      </w:r>
    </w:p>
    <w:p w14:paraId="126FED6A" w14:textId="7A4BDFB8" w:rsidR="00D413C9" w:rsidRDefault="00D413C9" w:rsidP="0035135D">
      <w:pPr>
        <w:pStyle w:val="Tablecaption"/>
      </w:pPr>
      <w:bookmarkStart w:id="76" w:name="_Ref85105348"/>
      <w:bookmarkStart w:id="77" w:name="_Toc139381925"/>
      <w:r>
        <w:t xml:space="preserve">Table </w:t>
      </w:r>
      <w:fldSimple w:instr=" SEQ Table \* ARABIC ">
        <w:r w:rsidR="00F26045">
          <w:rPr>
            <w:noProof/>
          </w:rPr>
          <w:t>8</w:t>
        </w:r>
      </w:fldSimple>
      <w:bookmarkEnd w:id="76"/>
      <w:r w:rsidR="00D727DC">
        <w:rPr>
          <w:noProof/>
        </w:rPr>
        <w:t xml:space="preserve">: Percentage of non-metastatic prostate cancer patients </w:t>
      </w:r>
      <w:r w:rsidR="00AA38FE">
        <w:rPr>
          <w:noProof/>
        </w:rPr>
        <w:t xml:space="preserve">who </w:t>
      </w:r>
      <w:r w:rsidR="008C5903">
        <w:rPr>
          <w:noProof/>
        </w:rPr>
        <w:t>had</w:t>
      </w:r>
      <w:r w:rsidR="00D727DC">
        <w:rPr>
          <w:noProof/>
        </w:rPr>
        <w:t xml:space="preserve"> surgery</w:t>
      </w:r>
      <w:r w:rsidR="008C5903">
        <w:rPr>
          <w:noProof/>
        </w:rPr>
        <w:t>,</w:t>
      </w:r>
      <w:r w:rsidR="00D727DC">
        <w:rPr>
          <w:noProof/>
        </w:rPr>
        <w:t xml:space="preserve"> by socioeconomic status (N = 21,425)</w:t>
      </w:r>
      <w:bookmarkEnd w:id="77"/>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2524"/>
        <w:gridCol w:w="1682"/>
        <w:gridCol w:w="2898"/>
      </w:tblGrid>
      <w:tr w:rsidR="0007331F" w:rsidRPr="008C750F" w14:paraId="0725BF7D" w14:textId="77777777" w:rsidTr="00D8137B">
        <w:trPr>
          <w:trHeight w:val="382"/>
          <w:tblHeader/>
        </w:trPr>
        <w:tc>
          <w:tcPr>
            <w:tcW w:w="0" w:type="auto"/>
            <w:shd w:val="clear" w:color="auto" w:fill="auto"/>
            <w:tcMar>
              <w:top w:w="72" w:type="dxa"/>
              <w:left w:w="144" w:type="dxa"/>
              <w:bottom w:w="72" w:type="dxa"/>
              <w:right w:w="144" w:type="dxa"/>
            </w:tcMar>
            <w:hideMark/>
          </w:tcPr>
          <w:p w14:paraId="68ACDD5E" w14:textId="7C12AF6E" w:rsidR="008C750F" w:rsidRPr="008C750F" w:rsidRDefault="00AA38FE" w:rsidP="0007331F">
            <w:pPr>
              <w:pStyle w:val="Tablecolhead"/>
              <w:rPr>
                <w:rFonts w:eastAsia="Times"/>
              </w:rPr>
            </w:pPr>
            <w:r>
              <w:rPr>
                <w:rFonts w:eastAsia="Times"/>
              </w:rPr>
              <w:t>SES</w:t>
            </w:r>
            <w:r w:rsidR="00F12D7F">
              <w:rPr>
                <w:rFonts w:eastAsia="Times"/>
              </w:rPr>
              <w:t xml:space="preserve"> quintile</w:t>
            </w:r>
          </w:p>
        </w:tc>
        <w:tc>
          <w:tcPr>
            <w:tcW w:w="0" w:type="auto"/>
            <w:shd w:val="clear" w:color="auto" w:fill="auto"/>
            <w:tcMar>
              <w:top w:w="72" w:type="dxa"/>
              <w:left w:w="144" w:type="dxa"/>
              <w:bottom w:w="72" w:type="dxa"/>
              <w:right w:w="144" w:type="dxa"/>
            </w:tcMar>
            <w:hideMark/>
          </w:tcPr>
          <w:p w14:paraId="4AB553BD" w14:textId="77777777" w:rsidR="008C750F" w:rsidRPr="008C750F" w:rsidRDefault="008C750F" w:rsidP="004F613A">
            <w:pPr>
              <w:pStyle w:val="Tablecolhead"/>
              <w:jc w:val="right"/>
              <w:rPr>
                <w:rFonts w:eastAsia="Times"/>
              </w:rPr>
            </w:pPr>
            <w:r w:rsidRPr="008C750F">
              <w:rPr>
                <w:rFonts w:eastAsia="Times"/>
              </w:rPr>
              <w:t>Total patients</w:t>
            </w:r>
          </w:p>
        </w:tc>
        <w:tc>
          <w:tcPr>
            <w:tcW w:w="2898" w:type="dxa"/>
            <w:shd w:val="clear" w:color="auto" w:fill="auto"/>
            <w:tcMar>
              <w:top w:w="72" w:type="dxa"/>
              <w:left w:w="144" w:type="dxa"/>
              <w:bottom w:w="72" w:type="dxa"/>
              <w:right w:w="144" w:type="dxa"/>
            </w:tcMar>
            <w:hideMark/>
          </w:tcPr>
          <w:p w14:paraId="295A456A" w14:textId="73E1178D" w:rsidR="008C750F" w:rsidRPr="008C750F" w:rsidRDefault="008C750F" w:rsidP="004F613A">
            <w:pPr>
              <w:pStyle w:val="Tablecolhead"/>
              <w:jc w:val="right"/>
              <w:rPr>
                <w:rFonts w:eastAsia="Times"/>
              </w:rPr>
            </w:pPr>
            <w:r w:rsidRPr="008C750F">
              <w:rPr>
                <w:rFonts w:eastAsia="Times"/>
              </w:rPr>
              <w:t>Surg</w:t>
            </w:r>
            <w:r w:rsidR="0007331F">
              <w:rPr>
                <w:rFonts w:eastAsia="Times"/>
              </w:rPr>
              <w:t xml:space="preserve">ical treatment within </w:t>
            </w:r>
            <w:r w:rsidR="00AA38FE">
              <w:rPr>
                <w:rFonts w:eastAsia="Times"/>
              </w:rPr>
              <w:t>one</w:t>
            </w:r>
            <w:r w:rsidR="0007331F">
              <w:rPr>
                <w:rFonts w:eastAsia="Times"/>
              </w:rPr>
              <w:t xml:space="preserve"> year of diagnosis</w:t>
            </w:r>
          </w:p>
        </w:tc>
      </w:tr>
      <w:tr w:rsidR="0007331F" w:rsidRPr="008C750F" w14:paraId="11342019" w14:textId="77777777" w:rsidTr="0070447B">
        <w:trPr>
          <w:trHeight w:val="382"/>
        </w:trPr>
        <w:tc>
          <w:tcPr>
            <w:tcW w:w="0" w:type="auto"/>
            <w:shd w:val="clear" w:color="auto" w:fill="FFFFFF" w:themeFill="background1"/>
            <w:tcMar>
              <w:top w:w="72" w:type="dxa"/>
              <w:left w:w="144" w:type="dxa"/>
              <w:bottom w:w="72" w:type="dxa"/>
              <w:right w:w="144" w:type="dxa"/>
            </w:tcMar>
            <w:hideMark/>
          </w:tcPr>
          <w:p w14:paraId="4E2FD8EE" w14:textId="1D518186" w:rsidR="008C750F" w:rsidRPr="005028CD" w:rsidRDefault="008C750F" w:rsidP="0007331F">
            <w:pPr>
              <w:pStyle w:val="Tabletext"/>
              <w:rPr>
                <w:rFonts w:eastAsia="Times"/>
              </w:rPr>
            </w:pPr>
            <w:r w:rsidRPr="005028CD">
              <w:rPr>
                <w:rFonts w:eastAsia="Times"/>
              </w:rPr>
              <w:t>1 (</w:t>
            </w:r>
            <w:r w:rsidR="00AA38FE">
              <w:rPr>
                <w:rFonts w:eastAsia="Times"/>
              </w:rPr>
              <w:t>m</w:t>
            </w:r>
            <w:r w:rsidRPr="005028CD">
              <w:rPr>
                <w:rFonts w:eastAsia="Times"/>
              </w:rPr>
              <w:t>ost disadvantaged)</w:t>
            </w:r>
          </w:p>
        </w:tc>
        <w:tc>
          <w:tcPr>
            <w:tcW w:w="0" w:type="auto"/>
            <w:shd w:val="clear" w:color="auto" w:fill="FFFFFF" w:themeFill="background1"/>
            <w:tcMar>
              <w:top w:w="72" w:type="dxa"/>
              <w:left w:w="144" w:type="dxa"/>
              <w:bottom w:w="72" w:type="dxa"/>
              <w:right w:w="144" w:type="dxa"/>
            </w:tcMar>
            <w:hideMark/>
          </w:tcPr>
          <w:p w14:paraId="1CA1F6FC" w14:textId="5854162D" w:rsidR="008C750F" w:rsidRPr="008C750F" w:rsidRDefault="008C750F" w:rsidP="004F613A">
            <w:pPr>
              <w:pStyle w:val="Tabletext"/>
              <w:jc w:val="right"/>
              <w:rPr>
                <w:rFonts w:eastAsia="Times"/>
              </w:rPr>
            </w:pPr>
            <w:r w:rsidRPr="008C750F">
              <w:rPr>
                <w:rFonts w:eastAsia="Times"/>
              </w:rPr>
              <w:t>3</w:t>
            </w:r>
            <w:r w:rsidR="0007331F">
              <w:rPr>
                <w:rFonts w:eastAsia="Times"/>
              </w:rPr>
              <w:t>,</w:t>
            </w:r>
            <w:r w:rsidRPr="008C750F">
              <w:rPr>
                <w:rFonts w:eastAsia="Times"/>
              </w:rPr>
              <w:t>695</w:t>
            </w:r>
          </w:p>
        </w:tc>
        <w:tc>
          <w:tcPr>
            <w:tcW w:w="2898" w:type="dxa"/>
            <w:shd w:val="clear" w:color="auto" w:fill="FFFFFF" w:themeFill="background1"/>
            <w:tcMar>
              <w:top w:w="72" w:type="dxa"/>
              <w:left w:w="144" w:type="dxa"/>
              <w:bottom w:w="72" w:type="dxa"/>
              <w:right w:w="144" w:type="dxa"/>
            </w:tcMar>
            <w:hideMark/>
          </w:tcPr>
          <w:p w14:paraId="0C8CD0D5" w14:textId="5128BE64" w:rsidR="008C750F" w:rsidRPr="008C750F" w:rsidRDefault="008C750F" w:rsidP="004F613A">
            <w:pPr>
              <w:pStyle w:val="Tabletext"/>
              <w:jc w:val="right"/>
              <w:rPr>
                <w:rFonts w:eastAsia="Times"/>
              </w:rPr>
            </w:pPr>
            <w:r w:rsidRPr="008C750F">
              <w:rPr>
                <w:rFonts w:eastAsia="Times"/>
              </w:rPr>
              <w:t>1</w:t>
            </w:r>
            <w:r w:rsidR="0007331F">
              <w:rPr>
                <w:rFonts w:eastAsia="Times"/>
              </w:rPr>
              <w:t>,</w:t>
            </w:r>
            <w:r w:rsidRPr="008C750F">
              <w:rPr>
                <w:rFonts w:eastAsia="Times"/>
              </w:rPr>
              <w:t>167 (32%)</w:t>
            </w:r>
          </w:p>
        </w:tc>
      </w:tr>
      <w:tr w:rsidR="0007331F" w:rsidRPr="008C750F" w14:paraId="61E2F0CC" w14:textId="77777777" w:rsidTr="0070447B">
        <w:trPr>
          <w:trHeight w:val="382"/>
        </w:trPr>
        <w:tc>
          <w:tcPr>
            <w:tcW w:w="0" w:type="auto"/>
            <w:shd w:val="clear" w:color="auto" w:fill="FFFFFF" w:themeFill="background1"/>
            <w:tcMar>
              <w:top w:w="72" w:type="dxa"/>
              <w:left w:w="144" w:type="dxa"/>
              <w:bottom w:w="72" w:type="dxa"/>
              <w:right w:w="144" w:type="dxa"/>
            </w:tcMar>
            <w:hideMark/>
          </w:tcPr>
          <w:p w14:paraId="17C012B6" w14:textId="77777777" w:rsidR="008C750F" w:rsidRPr="005028CD" w:rsidRDefault="008C750F" w:rsidP="0007331F">
            <w:pPr>
              <w:pStyle w:val="Tabletext"/>
              <w:rPr>
                <w:rFonts w:eastAsia="Times"/>
              </w:rPr>
            </w:pPr>
            <w:r w:rsidRPr="005028CD">
              <w:rPr>
                <w:rFonts w:eastAsia="Times"/>
              </w:rPr>
              <w:t>2</w:t>
            </w:r>
          </w:p>
        </w:tc>
        <w:tc>
          <w:tcPr>
            <w:tcW w:w="0" w:type="auto"/>
            <w:shd w:val="clear" w:color="auto" w:fill="FFFFFF" w:themeFill="background1"/>
            <w:tcMar>
              <w:top w:w="72" w:type="dxa"/>
              <w:left w:w="144" w:type="dxa"/>
              <w:bottom w:w="72" w:type="dxa"/>
              <w:right w:w="144" w:type="dxa"/>
            </w:tcMar>
            <w:hideMark/>
          </w:tcPr>
          <w:p w14:paraId="3E9A895D" w14:textId="2CE3B3DC" w:rsidR="008C750F" w:rsidRPr="008C750F" w:rsidRDefault="008C750F" w:rsidP="004F613A">
            <w:pPr>
              <w:pStyle w:val="Tabletext"/>
              <w:jc w:val="right"/>
              <w:rPr>
                <w:rFonts w:eastAsia="Times"/>
              </w:rPr>
            </w:pPr>
            <w:r w:rsidRPr="008C750F">
              <w:rPr>
                <w:rFonts w:eastAsia="Times"/>
              </w:rPr>
              <w:t>4</w:t>
            </w:r>
            <w:r w:rsidR="0007331F">
              <w:rPr>
                <w:rFonts w:eastAsia="Times"/>
              </w:rPr>
              <w:t>,</w:t>
            </w:r>
            <w:r w:rsidRPr="008C750F">
              <w:rPr>
                <w:rFonts w:eastAsia="Times"/>
              </w:rPr>
              <w:t>075</w:t>
            </w:r>
          </w:p>
        </w:tc>
        <w:tc>
          <w:tcPr>
            <w:tcW w:w="2898" w:type="dxa"/>
            <w:shd w:val="clear" w:color="auto" w:fill="FFFFFF" w:themeFill="background1"/>
            <w:tcMar>
              <w:top w:w="72" w:type="dxa"/>
              <w:left w:w="144" w:type="dxa"/>
              <w:bottom w:w="72" w:type="dxa"/>
              <w:right w:w="144" w:type="dxa"/>
            </w:tcMar>
            <w:hideMark/>
          </w:tcPr>
          <w:p w14:paraId="499485EF" w14:textId="231CF040" w:rsidR="008C750F" w:rsidRPr="008C750F" w:rsidRDefault="008C750F" w:rsidP="004F613A">
            <w:pPr>
              <w:pStyle w:val="Tabletext"/>
              <w:jc w:val="right"/>
              <w:rPr>
                <w:rFonts w:eastAsia="Times"/>
              </w:rPr>
            </w:pPr>
            <w:r w:rsidRPr="008C750F">
              <w:rPr>
                <w:rFonts w:eastAsia="Times"/>
              </w:rPr>
              <w:t>1</w:t>
            </w:r>
            <w:r w:rsidR="0007331F">
              <w:rPr>
                <w:rFonts w:eastAsia="Times"/>
              </w:rPr>
              <w:t>,</w:t>
            </w:r>
            <w:r w:rsidRPr="008C750F">
              <w:rPr>
                <w:rFonts w:eastAsia="Times"/>
              </w:rPr>
              <w:t>557 (38%)</w:t>
            </w:r>
          </w:p>
        </w:tc>
      </w:tr>
      <w:tr w:rsidR="0007331F" w:rsidRPr="008C750F" w14:paraId="570B2DFB" w14:textId="77777777" w:rsidTr="0070447B">
        <w:trPr>
          <w:trHeight w:val="382"/>
        </w:trPr>
        <w:tc>
          <w:tcPr>
            <w:tcW w:w="0" w:type="auto"/>
            <w:shd w:val="clear" w:color="auto" w:fill="FFFFFF" w:themeFill="background1"/>
            <w:tcMar>
              <w:top w:w="72" w:type="dxa"/>
              <w:left w:w="144" w:type="dxa"/>
              <w:bottom w:w="72" w:type="dxa"/>
              <w:right w:w="144" w:type="dxa"/>
            </w:tcMar>
            <w:hideMark/>
          </w:tcPr>
          <w:p w14:paraId="5A3CAD2E" w14:textId="77777777" w:rsidR="008C750F" w:rsidRPr="005028CD" w:rsidRDefault="008C750F" w:rsidP="0007331F">
            <w:pPr>
              <w:pStyle w:val="Tabletext"/>
              <w:rPr>
                <w:rFonts w:eastAsia="Times"/>
              </w:rPr>
            </w:pPr>
            <w:r w:rsidRPr="005028CD">
              <w:rPr>
                <w:rFonts w:eastAsia="Times"/>
              </w:rPr>
              <w:t>3</w:t>
            </w:r>
          </w:p>
        </w:tc>
        <w:tc>
          <w:tcPr>
            <w:tcW w:w="0" w:type="auto"/>
            <w:shd w:val="clear" w:color="auto" w:fill="FFFFFF" w:themeFill="background1"/>
            <w:tcMar>
              <w:top w:w="72" w:type="dxa"/>
              <w:left w:w="144" w:type="dxa"/>
              <w:bottom w:w="72" w:type="dxa"/>
              <w:right w:w="144" w:type="dxa"/>
            </w:tcMar>
            <w:hideMark/>
          </w:tcPr>
          <w:p w14:paraId="64CCAD34" w14:textId="3677CDE6" w:rsidR="008C750F" w:rsidRPr="008C750F" w:rsidRDefault="008C750F" w:rsidP="004F613A">
            <w:pPr>
              <w:pStyle w:val="Tabletext"/>
              <w:jc w:val="right"/>
              <w:rPr>
                <w:rFonts w:eastAsia="Times"/>
              </w:rPr>
            </w:pPr>
            <w:r w:rsidRPr="008C750F">
              <w:rPr>
                <w:rFonts w:eastAsia="Times"/>
              </w:rPr>
              <w:t>4</w:t>
            </w:r>
            <w:r w:rsidR="0007331F">
              <w:rPr>
                <w:rFonts w:eastAsia="Times"/>
              </w:rPr>
              <w:t>,</w:t>
            </w:r>
            <w:r w:rsidRPr="008C750F">
              <w:rPr>
                <w:rFonts w:eastAsia="Times"/>
              </w:rPr>
              <w:t>162</w:t>
            </w:r>
          </w:p>
        </w:tc>
        <w:tc>
          <w:tcPr>
            <w:tcW w:w="2898" w:type="dxa"/>
            <w:shd w:val="clear" w:color="auto" w:fill="FFFFFF" w:themeFill="background1"/>
            <w:tcMar>
              <w:top w:w="72" w:type="dxa"/>
              <w:left w:w="144" w:type="dxa"/>
              <w:bottom w:w="72" w:type="dxa"/>
              <w:right w:w="144" w:type="dxa"/>
            </w:tcMar>
            <w:hideMark/>
          </w:tcPr>
          <w:p w14:paraId="1B1D8886" w14:textId="28398CA3" w:rsidR="008C750F" w:rsidRPr="008C750F" w:rsidRDefault="008C750F" w:rsidP="004F613A">
            <w:pPr>
              <w:pStyle w:val="Tabletext"/>
              <w:jc w:val="right"/>
              <w:rPr>
                <w:rFonts w:eastAsia="Times"/>
              </w:rPr>
            </w:pPr>
            <w:r w:rsidRPr="008C750F">
              <w:rPr>
                <w:rFonts w:eastAsia="Times"/>
              </w:rPr>
              <w:t>1</w:t>
            </w:r>
            <w:r w:rsidR="0007331F">
              <w:rPr>
                <w:rFonts w:eastAsia="Times"/>
              </w:rPr>
              <w:t>,</w:t>
            </w:r>
            <w:r w:rsidRPr="008C750F">
              <w:rPr>
                <w:rFonts w:eastAsia="Times"/>
              </w:rPr>
              <w:t>720 (41%)</w:t>
            </w:r>
          </w:p>
        </w:tc>
      </w:tr>
      <w:tr w:rsidR="0007331F" w:rsidRPr="008C750F" w14:paraId="499E51A7" w14:textId="77777777" w:rsidTr="0070447B">
        <w:trPr>
          <w:trHeight w:val="382"/>
        </w:trPr>
        <w:tc>
          <w:tcPr>
            <w:tcW w:w="0" w:type="auto"/>
            <w:shd w:val="clear" w:color="auto" w:fill="FFFFFF" w:themeFill="background1"/>
            <w:tcMar>
              <w:top w:w="72" w:type="dxa"/>
              <w:left w:w="144" w:type="dxa"/>
              <w:bottom w:w="72" w:type="dxa"/>
              <w:right w:w="144" w:type="dxa"/>
            </w:tcMar>
            <w:hideMark/>
          </w:tcPr>
          <w:p w14:paraId="62EFE3F4" w14:textId="77777777" w:rsidR="008C750F" w:rsidRPr="005028CD" w:rsidRDefault="008C750F" w:rsidP="0007331F">
            <w:pPr>
              <w:pStyle w:val="Tabletext"/>
              <w:rPr>
                <w:rFonts w:eastAsia="Times"/>
              </w:rPr>
            </w:pPr>
            <w:r w:rsidRPr="005028CD">
              <w:rPr>
                <w:rFonts w:eastAsia="Times"/>
              </w:rPr>
              <w:t>4</w:t>
            </w:r>
          </w:p>
        </w:tc>
        <w:tc>
          <w:tcPr>
            <w:tcW w:w="0" w:type="auto"/>
            <w:shd w:val="clear" w:color="auto" w:fill="FFFFFF" w:themeFill="background1"/>
            <w:tcMar>
              <w:top w:w="72" w:type="dxa"/>
              <w:left w:w="144" w:type="dxa"/>
              <w:bottom w:w="72" w:type="dxa"/>
              <w:right w:w="144" w:type="dxa"/>
            </w:tcMar>
            <w:hideMark/>
          </w:tcPr>
          <w:p w14:paraId="2808E574" w14:textId="2D22B544" w:rsidR="008C750F" w:rsidRPr="008C750F" w:rsidRDefault="008C750F" w:rsidP="004F613A">
            <w:pPr>
              <w:pStyle w:val="Tabletext"/>
              <w:jc w:val="right"/>
              <w:rPr>
                <w:rFonts w:eastAsia="Times"/>
              </w:rPr>
            </w:pPr>
            <w:r w:rsidRPr="008C750F">
              <w:rPr>
                <w:rFonts w:eastAsia="Times"/>
              </w:rPr>
              <w:t>4</w:t>
            </w:r>
            <w:r w:rsidR="0007331F">
              <w:rPr>
                <w:rFonts w:eastAsia="Times"/>
              </w:rPr>
              <w:t>,</w:t>
            </w:r>
            <w:r w:rsidRPr="008C750F">
              <w:rPr>
                <w:rFonts w:eastAsia="Times"/>
              </w:rPr>
              <w:t>334</w:t>
            </w:r>
          </w:p>
        </w:tc>
        <w:tc>
          <w:tcPr>
            <w:tcW w:w="2898" w:type="dxa"/>
            <w:shd w:val="clear" w:color="auto" w:fill="FFFFFF" w:themeFill="background1"/>
            <w:tcMar>
              <w:top w:w="72" w:type="dxa"/>
              <w:left w:w="144" w:type="dxa"/>
              <w:bottom w:w="72" w:type="dxa"/>
              <w:right w:w="144" w:type="dxa"/>
            </w:tcMar>
            <w:hideMark/>
          </w:tcPr>
          <w:p w14:paraId="78575680" w14:textId="42D50455" w:rsidR="008C750F" w:rsidRPr="008C750F" w:rsidRDefault="008C750F" w:rsidP="004F613A">
            <w:pPr>
              <w:pStyle w:val="Tabletext"/>
              <w:jc w:val="right"/>
              <w:rPr>
                <w:rFonts w:eastAsia="Times"/>
              </w:rPr>
            </w:pPr>
            <w:r w:rsidRPr="008C750F">
              <w:rPr>
                <w:rFonts w:eastAsia="Times"/>
              </w:rPr>
              <w:t>1</w:t>
            </w:r>
            <w:r w:rsidR="0007331F">
              <w:rPr>
                <w:rFonts w:eastAsia="Times"/>
              </w:rPr>
              <w:t>,</w:t>
            </w:r>
            <w:r w:rsidRPr="008C750F">
              <w:rPr>
                <w:rFonts w:eastAsia="Times"/>
              </w:rPr>
              <w:t>905 (44%)</w:t>
            </w:r>
          </w:p>
        </w:tc>
      </w:tr>
      <w:tr w:rsidR="0007331F" w:rsidRPr="008C750F" w14:paraId="76B065D9" w14:textId="77777777" w:rsidTr="0070447B">
        <w:trPr>
          <w:trHeight w:val="382"/>
        </w:trPr>
        <w:tc>
          <w:tcPr>
            <w:tcW w:w="0" w:type="auto"/>
            <w:shd w:val="clear" w:color="auto" w:fill="FFFFFF" w:themeFill="background1"/>
            <w:tcMar>
              <w:top w:w="72" w:type="dxa"/>
              <w:left w:w="144" w:type="dxa"/>
              <w:bottom w:w="72" w:type="dxa"/>
              <w:right w:w="144" w:type="dxa"/>
            </w:tcMar>
            <w:hideMark/>
          </w:tcPr>
          <w:p w14:paraId="59AF55E6" w14:textId="5AE2AA8D" w:rsidR="008C750F" w:rsidRPr="005028CD" w:rsidRDefault="008C750F" w:rsidP="0007331F">
            <w:pPr>
              <w:pStyle w:val="Tabletext"/>
              <w:rPr>
                <w:rFonts w:eastAsia="Times"/>
              </w:rPr>
            </w:pPr>
            <w:r w:rsidRPr="005028CD">
              <w:rPr>
                <w:rFonts w:eastAsia="Times"/>
              </w:rPr>
              <w:t>5 (</w:t>
            </w:r>
            <w:r w:rsidR="00AA38FE">
              <w:rPr>
                <w:rFonts w:eastAsia="Times"/>
              </w:rPr>
              <w:t>l</w:t>
            </w:r>
            <w:r w:rsidRPr="005028CD">
              <w:rPr>
                <w:rFonts w:eastAsia="Times"/>
              </w:rPr>
              <w:t>east disadvantaged)</w:t>
            </w:r>
          </w:p>
        </w:tc>
        <w:tc>
          <w:tcPr>
            <w:tcW w:w="0" w:type="auto"/>
            <w:shd w:val="clear" w:color="auto" w:fill="FFFFFF" w:themeFill="background1"/>
            <w:tcMar>
              <w:top w:w="72" w:type="dxa"/>
              <w:left w:w="144" w:type="dxa"/>
              <w:bottom w:w="72" w:type="dxa"/>
              <w:right w:w="144" w:type="dxa"/>
            </w:tcMar>
            <w:hideMark/>
          </w:tcPr>
          <w:p w14:paraId="367F376A" w14:textId="2790BAD6" w:rsidR="008C750F" w:rsidRPr="008C750F" w:rsidRDefault="008C750F" w:rsidP="004F613A">
            <w:pPr>
              <w:pStyle w:val="Tabletext"/>
              <w:jc w:val="right"/>
              <w:rPr>
                <w:rFonts w:eastAsia="Times"/>
              </w:rPr>
            </w:pPr>
            <w:r w:rsidRPr="008C750F">
              <w:rPr>
                <w:rFonts w:eastAsia="Times"/>
              </w:rPr>
              <w:t>5</w:t>
            </w:r>
            <w:r w:rsidR="0007331F">
              <w:rPr>
                <w:rFonts w:eastAsia="Times"/>
              </w:rPr>
              <w:t>,</w:t>
            </w:r>
            <w:r w:rsidRPr="008C750F">
              <w:rPr>
                <w:rFonts w:eastAsia="Times"/>
              </w:rPr>
              <w:t>159</w:t>
            </w:r>
          </w:p>
        </w:tc>
        <w:tc>
          <w:tcPr>
            <w:tcW w:w="2898" w:type="dxa"/>
            <w:shd w:val="clear" w:color="auto" w:fill="FFFFFF" w:themeFill="background1"/>
            <w:tcMar>
              <w:top w:w="72" w:type="dxa"/>
              <w:left w:w="144" w:type="dxa"/>
              <w:bottom w:w="72" w:type="dxa"/>
              <w:right w:w="144" w:type="dxa"/>
            </w:tcMar>
            <w:hideMark/>
          </w:tcPr>
          <w:p w14:paraId="497DB5B3" w14:textId="011416C9" w:rsidR="008C750F" w:rsidRPr="008C750F" w:rsidRDefault="008C750F" w:rsidP="004F613A">
            <w:pPr>
              <w:pStyle w:val="Tabletext"/>
              <w:jc w:val="right"/>
              <w:rPr>
                <w:rFonts w:eastAsia="Times"/>
              </w:rPr>
            </w:pPr>
            <w:r w:rsidRPr="008C750F">
              <w:rPr>
                <w:rFonts w:eastAsia="Times"/>
              </w:rPr>
              <w:t>2</w:t>
            </w:r>
            <w:r w:rsidR="0007331F">
              <w:rPr>
                <w:rFonts w:eastAsia="Times"/>
              </w:rPr>
              <w:t>,</w:t>
            </w:r>
            <w:r w:rsidRPr="008C750F">
              <w:rPr>
                <w:rFonts w:eastAsia="Times"/>
              </w:rPr>
              <w:t>469 (48%)</w:t>
            </w:r>
          </w:p>
        </w:tc>
      </w:tr>
      <w:tr w:rsidR="0007331F" w:rsidRPr="008C750F" w14:paraId="265EB880" w14:textId="77777777" w:rsidTr="0070447B">
        <w:trPr>
          <w:trHeight w:val="21"/>
        </w:trPr>
        <w:tc>
          <w:tcPr>
            <w:tcW w:w="0" w:type="auto"/>
            <w:shd w:val="clear" w:color="auto" w:fill="D9D9D9" w:themeFill="background1" w:themeFillShade="D9"/>
            <w:tcMar>
              <w:top w:w="72" w:type="dxa"/>
              <w:left w:w="144" w:type="dxa"/>
              <w:bottom w:w="72" w:type="dxa"/>
              <w:right w:w="144" w:type="dxa"/>
            </w:tcMar>
            <w:hideMark/>
          </w:tcPr>
          <w:p w14:paraId="68401D28" w14:textId="5019E4D6" w:rsidR="008C750F" w:rsidRPr="001A736C" w:rsidRDefault="00E3044A" w:rsidP="0007331F">
            <w:pPr>
              <w:pStyle w:val="Tabletext"/>
              <w:rPr>
                <w:rFonts w:eastAsia="Times"/>
                <w:b/>
                <w:bCs/>
              </w:rPr>
            </w:pPr>
            <w:r>
              <w:rPr>
                <w:rFonts w:eastAsia="Times"/>
                <w:b/>
                <w:bCs/>
              </w:rPr>
              <w:t>Overall</w:t>
            </w:r>
          </w:p>
        </w:tc>
        <w:tc>
          <w:tcPr>
            <w:tcW w:w="0" w:type="auto"/>
            <w:shd w:val="clear" w:color="auto" w:fill="D9D9D9" w:themeFill="background1" w:themeFillShade="D9"/>
            <w:tcMar>
              <w:top w:w="72" w:type="dxa"/>
              <w:left w:w="144" w:type="dxa"/>
              <w:bottom w:w="72" w:type="dxa"/>
              <w:right w:w="144" w:type="dxa"/>
            </w:tcMar>
            <w:hideMark/>
          </w:tcPr>
          <w:p w14:paraId="7EAB73F3" w14:textId="765C6201" w:rsidR="008C750F" w:rsidRPr="001A736C" w:rsidRDefault="008C750F" w:rsidP="004F613A">
            <w:pPr>
              <w:pStyle w:val="Tabletext"/>
              <w:jc w:val="right"/>
              <w:rPr>
                <w:rFonts w:eastAsia="Times"/>
                <w:b/>
                <w:bCs/>
              </w:rPr>
            </w:pPr>
            <w:r w:rsidRPr="001A736C">
              <w:rPr>
                <w:rFonts w:eastAsia="Times"/>
                <w:b/>
                <w:bCs/>
              </w:rPr>
              <w:t>21</w:t>
            </w:r>
            <w:r w:rsidR="0007331F" w:rsidRPr="001A736C">
              <w:rPr>
                <w:rFonts w:eastAsia="Times"/>
                <w:b/>
                <w:bCs/>
              </w:rPr>
              <w:t>,</w:t>
            </w:r>
            <w:r w:rsidRPr="001A736C">
              <w:rPr>
                <w:rFonts w:eastAsia="Times"/>
                <w:b/>
                <w:bCs/>
              </w:rPr>
              <w:t>425</w:t>
            </w:r>
          </w:p>
        </w:tc>
        <w:tc>
          <w:tcPr>
            <w:tcW w:w="2898" w:type="dxa"/>
            <w:shd w:val="clear" w:color="auto" w:fill="D9D9D9" w:themeFill="background1" w:themeFillShade="D9"/>
            <w:tcMar>
              <w:top w:w="72" w:type="dxa"/>
              <w:left w:w="144" w:type="dxa"/>
              <w:bottom w:w="72" w:type="dxa"/>
              <w:right w:w="144" w:type="dxa"/>
            </w:tcMar>
            <w:hideMark/>
          </w:tcPr>
          <w:p w14:paraId="128C2B1D" w14:textId="7ABAD1B1" w:rsidR="008C750F" w:rsidRPr="001A736C" w:rsidRDefault="008C750F" w:rsidP="004F613A">
            <w:pPr>
              <w:pStyle w:val="Tabletext"/>
              <w:jc w:val="right"/>
              <w:rPr>
                <w:rFonts w:eastAsia="Times"/>
                <w:b/>
                <w:bCs/>
              </w:rPr>
            </w:pPr>
            <w:r w:rsidRPr="001A736C">
              <w:rPr>
                <w:rFonts w:eastAsia="Times"/>
                <w:b/>
                <w:bCs/>
              </w:rPr>
              <w:t>8</w:t>
            </w:r>
            <w:r w:rsidR="0007331F" w:rsidRPr="001A736C">
              <w:rPr>
                <w:rFonts w:eastAsia="Times"/>
                <w:b/>
                <w:bCs/>
              </w:rPr>
              <w:t>,</w:t>
            </w:r>
            <w:r w:rsidRPr="001A736C">
              <w:rPr>
                <w:rFonts w:eastAsia="Times"/>
                <w:b/>
                <w:bCs/>
              </w:rPr>
              <w:t>818 (41%)</w:t>
            </w:r>
          </w:p>
        </w:tc>
      </w:tr>
    </w:tbl>
    <w:p w14:paraId="3E246564" w14:textId="21BEE396" w:rsidR="0084761F" w:rsidRDefault="0084761F" w:rsidP="00035705">
      <w:pPr>
        <w:pStyle w:val="Figurecaption"/>
      </w:pPr>
      <w:bookmarkStart w:id="78" w:name="_Ref85206527"/>
      <w:bookmarkStart w:id="79" w:name="_Toc139381910"/>
      <w:r>
        <w:t xml:space="preserve">Figure </w:t>
      </w:r>
      <w:fldSimple w:instr=" SEQ Figure \* ARABIC ">
        <w:r w:rsidR="00F26045">
          <w:rPr>
            <w:noProof/>
          </w:rPr>
          <w:t>14</w:t>
        </w:r>
      </w:fldSimple>
      <w:bookmarkEnd w:id="78"/>
      <w:r>
        <w:t xml:space="preserve">: Treatment by NCCN </w:t>
      </w:r>
      <w:r w:rsidR="00AA38FE">
        <w:t>r</w:t>
      </w:r>
      <w:r>
        <w:t xml:space="preserve">isk </w:t>
      </w:r>
      <w:r w:rsidR="00AA38FE">
        <w:t>g</w:t>
      </w:r>
      <w:r>
        <w:t>roup</w:t>
      </w:r>
      <w:bookmarkEnd w:id="79"/>
    </w:p>
    <w:p w14:paraId="1663BA5D" w14:textId="219FF28F" w:rsidR="00C060DC" w:rsidRDefault="00C060DC" w:rsidP="006B038D">
      <w:pPr>
        <w:pStyle w:val="Body"/>
      </w:pPr>
      <w:r>
        <w:rPr>
          <w:noProof/>
        </w:rPr>
        <w:drawing>
          <wp:inline distT="0" distB="0" distL="0" distR="0" wp14:anchorId="20BA9AD0" wp14:editId="1FD0E75F">
            <wp:extent cx="5903595" cy="5018405"/>
            <wp:effectExtent l="0" t="0" r="1905" b="0"/>
            <wp:docPr id="214" name="Picture 214" descr="Five side by side column charts showing the treatment type split by NCCN ris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Five side by side column charts showing the treatment type split by NCCN risk grou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3595" cy="5018405"/>
                    </a:xfrm>
                    <a:prstGeom prst="rect">
                      <a:avLst/>
                    </a:prstGeom>
                    <a:noFill/>
                    <a:ln>
                      <a:noFill/>
                    </a:ln>
                  </pic:spPr>
                </pic:pic>
              </a:graphicData>
            </a:graphic>
          </wp:inline>
        </w:drawing>
      </w:r>
    </w:p>
    <w:p w14:paraId="6F2CEF90" w14:textId="5A0CCEEC" w:rsidR="0084761F" w:rsidRPr="0084761F" w:rsidRDefault="0084761F" w:rsidP="00D8137B">
      <w:pPr>
        <w:pStyle w:val="Tablefigurenote"/>
      </w:pPr>
      <w:r>
        <w:t>Data source: PCOR 2015–2018</w:t>
      </w:r>
    </w:p>
    <w:p w14:paraId="439E91CE" w14:textId="45D21D3B" w:rsidR="000D22B3" w:rsidRDefault="000D22B3" w:rsidP="000D22B3">
      <w:pPr>
        <w:pStyle w:val="Heading3"/>
      </w:pPr>
      <w:r>
        <w:t xml:space="preserve">Clinical commentary </w:t>
      </w:r>
      <w:r w:rsidR="00B06139">
        <w:t>– v</w:t>
      </w:r>
      <w:r w:rsidR="00B06139" w:rsidRPr="00B06139">
        <w:t>ariation in treatment</w:t>
      </w:r>
    </w:p>
    <w:p w14:paraId="594467EC" w14:textId="464A4044" w:rsidR="00BF0620" w:rsidRDefault="008A2761" w:rsidP="00441EA1">
      <w:pPr>
        <w:pStyle w:val="Body"/>
      </w:pPr>
      <w:r>
        <w:t>There is d</w:t>
      </w:r>
      <w:r w:rsidR="00263AC0">
        <w:t xml:space="preserve">isparity in </w:t>
      </w:r>
      <w:r w:rsidR="001C38B2">
        <w:t>the use of</w:t>
      </w:r>
      <w:r w:rsidR="000B6EFB">
        <w:t xml:space="preserve"> </w:t>
      </w:r>
      <w:r w:rsidR="00263AC0">
        <w:t>equally effective treatment options</w:t>
      </w:r>
      <w:r w:rsidR="00DA5F1E">
        <w:t xml:space="preserve"> (radical prostatectomy and </w:t>
      </w:r>
      <w:r w:rsidR="00C943B4">
        <w:t>radiation therapy</w:t>
      </w:r>
      <w:r w:rsidR="00DA5F1E">
        <w:t>)</w:t>
      </w:r>
      <w:r w:rsidR="00263AC0">
        <w:t xml:space="preserve"> across </w:t>
      </w:r>
      <w:r w:rsidR="005E576B">
        <w:t>ICS</w:t>
      </w:r>
      <w:r w:rsidR="00263AC0">
        <w:t xml:space="preserve"> region</w:t>
      </w:r>
      <w:r>
        <w:t>s</w:t>
      </w:r>
      <w:r w:rsidR="00263AC0">
        <w:t xml:space="preserve">. </w:t>
      </w:r>
      <w:r w:rsidR="001C38B2">
        <w:t xml:space="preserve">There is very little local access to prostate brachytherapy across the </w:t>
      </w:r>
      <w:r w:rsidR="00AA38FE">
        <w:t>s</w:t>
      </w:r>
      <w:r w:rsidR="001C38B2">
        <w:t>tate, particularly in public</w:t>
      </w:r>
      <w:r w:rsidR="00AA38FE">
        <w:t xml:space="preserve"> hospitals</w:t>
      </w:r>
      <w:r w:rsidR="00263AC0">
        <w:t>.</w:t>
      </w:r>
      <w:r w:rsidR="007E6360">
        <w:t xml:space="preserve"> Only 1</w:t>
      </w:r>
      <w:r w:rsidR="00E912FA">
        <w:t>–</w:t>
      </w:r>
      <w:r w:rsidR="007E6360">
        <w:t>2 per</w:t>
      </w:r>
      <w:r w:rsidR="00E912FA">
        <w:t xml:space="preserve"> </w:t>
      </w:r>
      <w:r w:rsidR="007E6360">
        <w:t xml:space="preserve">cent of men </w:t>
      </w:r>
      <w:r w:rsidR="00D3026E">
        <w:t xml:space="preserve">with stage 2 or 3 prostate cancer </w:t>
      </w:r>
      <w:r w:rsidR="007E6360">
        <w:t>ha</w:t>
      </w:r>
      <w:r w:rsidR="00D3026E">
        <w:t>d</w:t>
      </w:r>
      <w:r w:rsidR="007E6360">
        <w:t xml:space="preserve"> chemotherapy as their initial treatment</w:t>
      </w:r>
      <w:r w:rsidR="005E576B">
        <w:t xml:space="preserve">. </w:t>
      </w:r>
      <w:r w:rsidR="00DA5F1E">
        <w:t>Association</w:t>
      </w:r>
      <w:r w:rsidR="00A407CF">
        <w:t>s</w:t>
      </w:r>
      <w:r w:rsidR="00DA5F1E">
        <w:t xml:space="preserve"> between </w:t>
      </w:r>
      <w:r w:rsidR="00B120B9">
        <w:t>SES</w:t>
      </w:r>
      <w:r w:rsidR="00BD7218">
        <w:t xml:space="preserve"> and </w:t>
      </w:r>
      <w:r w:rsidR="00B120B9">
        <w:t>surgery type</w:t>
      </w:r>
      <w:r w:rsidR="00DA5F1E">
        <w:t xml:space="preserve"> and </w:t>
      </w:r>
      <w:r w:rsidR="00B120B9">
        <w:t xml:space="preserve">volume </w:t>
      </w:r>
      <w:r w:rsidR="001C38B2">
        <w:t>may reflect great ‘financial toxic</w:t>
      </w:r>
      <w:r w:rsidR="009915A8">
        <w:t>i</w:t>
      </w:r>
      <w:r w:rsidR="001C38B2">
        <w:t xml:space="preserve">ty’ in </w:t>
      </w:r>
      <w:r w:rsidR="001C38B2" w:rsidRPr="001C38B2">
        <w:t>the</w:t>
      </w:r>
      <w:r w:rsidR="001C38B2">
        <w:t xml:space="preserve"> most</w:t>
      </w:r>
      <w:r w:rsidR="00BD7218">
        <w:t xml:space="preserve"> disadvantaged</w:t>
      </w:r>
      <w:r w:rsidR="00B120B9">
        <w:t xml:space="preserve"> SES</w:t>
      </w:r>
      <w:r w:rsidR="001709F9">
        <w:t xml:space="preserve">. </w:t>
      </w:r>
      <w:r w:rsidR="00DA5F1E">
        <w:t>V</w:t>
      </w:r>
      <w:r w:rsidR="0001388C">
        <w:t>ariations</w:t>
      </w:r>
      <w:r w:rsidR="00DA5F1E">
        <w:t xml:space="preserve"> in </w:t>
      </w:r>
      <w:r w:rsidR="00E157A7">
        <w:t xml:space="preserve">robotic </w:t>
      </w:r>
      <w:r w:rsidR="0001388C">
        <w:t>prostatectomy</w:t>
      </w:r>
      <w:r w:rsidR="00BD7218">
        <w:t xml:space="preserve"> rates</w:t>
      </w:r>
      <w:r w:rsidR="0001388C">
        <w:t>, both by SES and geography</w:t>
      </w:r>
      <w:r w:rsidR="00E7190A">
        <w:t xml:space="preserve">, </w:t>
      </w:r>
      <w:r w:rsidR="00DA5F1E">
        <w:t xml:space="preserve">reflect </w:t>
      </w:r>
      <w:r w:rsidR="00BD7218">
        <w:t xml:space="preserve">the </w:t>
      </w:r>
      <w:r w:rsidR="00DA5F1E">
        <w:t>availability of</w:t>
      </w:r>
      <w:r w:rsidR="00E7190A">
        <w:t xml:space="preserve"> </w:t>
      </w:r>
      <w:r w:rsidR="00DA5F1E">
        <w:t>robotic surgery. These</w:t>
      </w:r>
      <w:r w:rsidR="00283F07">
        <w:t xml:space="preserve"> more costly</w:t>
      </w:r>
      <w:r w:rsidR="00DA5F1E">
        <w:t xml:space="preserve"> </w:t>
      </w:r>
      <w:r w:rsidR="0084761F">
        <w:t>minimally</w:t>
      </w:r>
      <w:r w:rsidR="00AA38FE">
        <w:t xml:space="preserve"> </w:t>
      </w:r>
      <w:r w:rsidR="0084761F">
        <w:t>invasive</w:t>
      </w:r>
      <w:r w:rsidR="00E7190A">
        <w:t xml:space="preserve"> treatments </w:t>
      </w:r>
      <w:r w:rsidR="00E070FD">
        <w:t xml:space="preserve">may </w:t>
      </w:r>
      <w:r w:rsidR="00A407CF">
        <w:t xml:space="preserve">aid </w:t>
      </w:r>
      <w:r w:rsidR="00E7190A">
        <w:t>early return to work and reduce postoperative complication</w:t>
      </w:r>
      <w:r w:rsidR="00A407CF">
        <w:t>s</w:t>
      </w:r>
      <w:r w:rsidR="00453828">
        <w:t xml:space="preserve"> (not specifically examined)</w:t>
      </w:r>
      <w:r w:rsidR="00E7190A">
        <w:t>.</w:t>
      </w:r>
      <w:r>
        <w:t xml:space="preserve"> </w:t>
      </w:r>
    </w:p>
    <w:p w14:paraId="75323BD0" w14:textId="748F08D5" w:rsidR="0084761F" w:rsidRDefault="0084761F" w:rsidP="00441EA1">
      <w:pPr>
        <w:pStyle w:val="Body"/>
      </w:pPr>
      <w:r>
        <w:t>Using the PCOR</w:t>
      </w:r>
      <w:r w:rsidR="00A407CF">
        <w:t>,</w:t>
      </w:r>
      <w:r>
        <w:t xml:space="preserve"> we can </w:t>
      </w:r>
      <w:r w:rsidR="00AA38FE">
        <w:t xml:space="preserve">see </w:t>
      </w:r>
      <w:r>
        <w:t>the change in treatment patterns over</w:t>
      </w:r>
      <w:r w:rsidR="00592219">
        <w:t xml:space="preserve"> </w:t>
      </w:r>
      <w:r>
        <w:t>time by NCCN risk groupings</w:t>
      </w:r>
      <w:r w:rsidR="00AA38FE">
        <w:t xml:space="preserve"> –</w:t>
      </w:r>
      <w:r w:rsidR="008A2761">
        <w:t xml:space="preserve"> for example</w:t>
      </w:r>
      <w:r w:rsidR="00AA38FE">
        <w:t>,</w:t>
      </w:r>
      <w:r w:rsidR="008A2761">
        <w:t xml:space="preserve"> that the proportion of </w:t>
      </w:r>
      <w:r w:rsidR="00DA5F1E">
        <w:t>low-risk</w:t>
      </w:r>
      <w:r w:rsidR="008A2761">
        <w:t xml:space="preserve"> patients</w:t>
      </w:r>
      <w:r w:rsidR="008A2761" w:rsidRPr="008A2761">
        <w:t xml:space="preserve"> </w:t>
      </w:r>
      <w:r w:rsidR="008A2761">
        <w:t>treated with active surveillance increased over</w:t>
      </w:r>
      <w:r w:rsidR="00592219">
        <w:t xml:space="preserve"> </w:t>
      </w:r>
      <w:r w:rsidR="008A2761">
        <w:t>time.</w:t>
      </w:r>
    </w:p>
    <w:p w14:paraId="30121705" w14:textId="77777777" w:rsidR="00B06139" w:rsidRDefault="00B06139" w:rsidP="00F06833">
      <w:pPr>
        <w:pStyle w:val="Body"/>
        <w:rPr>
          <w:rFonts w:eastAsia="MS Gothic" w:cs="Arial"/>
          <w:color w:val="201547"/>
          <w:kern w:val="32"/>
          <w:sz w:val="44"/>
          <w:szCs w:val="44"/>
        </w:rPr>
      </w:pPr>
      <w:r>
        <w:br w:type="page"/>
      </w:r>
    </w:p>
    <w:p w14:paraId="767C7838" w14:textId="50BAF9E8" w:rsidR="00D413C9" w:rsidRDefault="00BF5A42" w:rsidP="00BA6980">
      <w:pPr>
        <w:pStyle w:val="Heading1"/>
      </w:pPr>
      <w:bookmarkStart w:id="80" w:name="_Toc139381885"/>
      <w:r>
        <w:t>Recent treatment trend</w:t>
      </w:r>
      <w:r w:rsidR="008D40F5">
        <w:t>s</w:t>
      </w:r>
      <w:bookmarkEnd w:id="80"/>
    </w:p>
    <w:p w14:paraId="111EBB28" w14:textId="54217C42" w:rsidR="001924A8" w:rsidRDefault="001924A8" w:rsidP="00BE12A8">
      <w:pPr>
        <w:pStyle w:val="Bullet1"/>
      </w:pPr>
      <w:r>
        <w:t xml:space="preserve">The proportion of patients </w:t>
      </w:r>
      <w:r w:rsidR="00AE37B4">
        <w:t>who had</w:t>
      </w:r>
      <w:r>
        <w:t xml:space="preserve"> short course</w:t>
      </w:r>
      <w:r w:rsidR="00AE37B4">
        <w:t xml:space="preserve"> </w:t>
      </w:r>
      <w:r w:rsidR="00C943B4">
        <w:t>radiation therapy</w:t>
      </w:r>
      <w:r w:rsidR="00AE37B4">
        <w:t xml:space="preserve"> versus a long course</w:t>
      </w:r>
      <w:r w:rsidR="00BD7218">
        <w:t xml:space="preserve"> has increased since 2016</w:t>
      </w:r>
      <w:r w:rsidR="00AE37B4">
        <w:t xml:space="preserve"> (</w:t>
      </w:r>
      <w:r w:rsidR="00AE37B4">
        <w:fldChar w:fldCharType="begin"/>
      </w:r>
      <w:r w:rsidR="00AE37B4">
        <w:instrText xml:space="preserve"> REF _Ref85107924 \h </w:instrText>
      </w:r>
      <w:r w:rsidR="00AE37B4">
        <w:fldChar w:fldCharType="separate"/>
      </w:r>
      <w:r w:rsidR="00F26045">
        <w:t xml:space="preserve">Figure </w:t>
      </w:r>
      <w:r w:rsidR="00F26045">
        <w:rPr>
          <w:noProof/>
        </w:rPr>
        <w:t>15</w:t>
      </w:r>
      <w:r w:rsidR="00AE37B4">
        <w:fldChar w:fldCharType="end"/>
      </w:r>
      <w:r w:rsidR="00AE37B4">
        <w:t>).</w:t>
      </w:r>
    </w:p>
    <w:p w14:paraId="2D303C19" w14:textId="38EAFFB4" w:rsidR="00BE12A8" w:rsidRDefault="00AE37B4" w:rsidP="001924A8">
      <w:pPr>
        <w:pStyle w:val="Bullet2"/>
      </w:pPr>
      <w:r>
        <w:t>56 per cent o</w:t>
      </w:r>
      <w:r w:rsidR="00F40211">
        <w:t xml:space="preserve">f intermediate risk patients </w:t>
      </w:r>
      <w:r>
        <w:t>had a</w:t>
      </w:r>
      <w:r w:rsidR="00F40211">
        <w:t xml:space="preserve"> short course</w:t>
      </w:r>
      <w:r>
        <w:t xml:space="preserve"> in the first half of 2019 compared </w:t>
      </w:r>
      <w:r w:rsidR="00002CAE">
        <w:t xml:space="preserve">with </w:t>
      </w:r>
      <w:r>
        <w:t>20 per</w:t>
      </w:r>
      <w:r w:rsidR="00BF0620">
        <w:t xml:space="preserve"> </w:t>
      </w:r>
      <w:r>
        <w:t>c</w:t>
      </w:r>
      <w:r w:rsidR="00BF0620">
        <w:t>ent</w:t>
      </w:r>
      <w:r>
        <w:t xml:space="preserve"> of men in the high to very high risk group.</w:t>
      </w:r>
    </w:p>
    <w:p w14:paraId="784B66FD" w14:textId="31797697" w:rsidR="008D40F5" w:rsidRDefault="00592219" w:rsidP="008D40F5">
      <w:pPr>
        <w:pStyle w:val="Bullet1"/>
      </w:pPr>
      <w:r>
        <w:t>The use of d</w:t>
      </w:r>
      <w:r w:rsidR="008D40F5">
        <w:t>ocetaxel</w:t>
      </w:r>
      <w:r w:rsidR="00333F2E">
        <w:t xml:space="preserve">-containing therapies, as opposed to </w:t>
      </w:r>
      <w:r w:rsidR="00D71F21">
        <w:t>androgen deprivation therapy (ADT)</w:t>
      </w:r>
      <w:r w:rsidR="00333F2E">
        <w:t xml:space="preserve"> alone,</w:t>
      </w:r>
      <w:r w:rsidR="008D40F5">
        <w:t xml:space="preserve"> </w:t>
      </w:r>
      <w:r w:rsidR="001709F9" w:rsidRPr="001709F9">
        <w:t>for</w:t>
      </w:r>
      <w:r w:rsidR="00333F2E" w:rsidRPr="001709F9">
        <w:t xml:space="preserve"> metastatic hormone-sensitive prostate cancer</w:t>
      </w:r>
      <w:r w:rsidR="00333F2E">
        <w:t xml:space="preserve"> </w:t>
      </w:r>
      <w:r w:rsidR="001709F9">
        <w:t xml:space="preserve">patients </w:t>
      </w:r>
      <w:r w:rsidR="008D40F5">
        <w:t>increased over time</w:t>
      </w:r>
      <w:r w:rsidR="00333F2E">
        <w:t>, from 29 per cent in 2014 to 42 per cent in 2018 (</w:t>
      </w:r>
      <w:r w:rsidR="00333F2E">
        <w:fldChar w:fldCharType="begin"/>
      </w:r>
      <w:r w:rsidR="00333F2E">
        <w:instrText xml:space="preserve"> REF _Ref85116321 \h </w:instrText>
      </w:r>
      <w:r w:rsidR="00333F2E">
        <w:fldChar w:fldCharType="separate"/>
      </w:r>
      <w:r w:rsidR="00F26045">
        <w:t xml:space="preserve">Figure </w:t>
      </w:r>
      <w:r w:rsidR="00F26045">
        <w:rPr>
          <w:noProof/>
        </w:rPr>
        <w:t>16</w:t>
      </w:r>
      <w:r w:rsidR="00333F2E">
        <w:fldChar w:fldCharType="end"/>
      </w:r>
      <w:r w:rsidR="00333F2E">
        <w:t>).</w:t>
      </w:r>
    </w:p>
    <w:p w14:paraId="02E1EC0D" w14:textId="13A93B66" w:rsidR="00333F2E" w:rsidRPr="00BE12A8" w:rsidRDefault="00333F2E" w:rsidP="00333F2E">
      <w:pPr>
        <w:pStyle w:val="Bullet2"/>
      </w:pPr>
      <w:r>
        <w:t xml:space="preserve">In 2018, for men under 70 years old, 70 per cent received </w:t>
      </w:r>
      <w:r w:rsidR="00D132AD">
        <w:t>d</w:t>
      </w:r>
      <w:r>
        <w:t xml:space="preserve">ocetaxel-containing therapies </w:t>
      </w:r>
      <w:r w:rsidR="000F7621">
        <w:t xml:space="preserve">compared </w:t>
      </w:r>
      <w:r w:rsidR="00002CAE">
        <w:t xml:space="preserve">with </w:t>
      </w:r>
      <w:r w:rsidR="000F7621">
        <w:t xml:space="preserve">24 per cent </w:t>
      </w:r>
      <w:r>
        <w:t xml:space="preserve">for men 70 </w:t>
      </w:r>
      <w:r w:rsidR="001709F9">
        <w:t xml:space="preserve">years </w:t>
      </w:r>
      <w:r>
        <w:t xml:space="preserve">or </w:t>
      </w:r>
      <w:r w:rsidR="00D132AD">
        <w:t xml:space="preserve">older </w:t>
      </w:r>
      <w:r>
        <w:t>(</w:t>
      </w:r>
      <w:r>
        <w:fldChar w:fldCharType="begin"/>
      </w:r>
      <w:r>
        <w:instrText xml:space="preserve"> REF _Ref85116802 \h </w:instrText>
      </w:r>
      <w:r>
        <w:fldChar w:fldCharType="separate"/>
      </w:r>
      <w:r w:rsidR="00F26045">
        <w:t xml:space="preserve">Figure </w:t>
      </w:r>
      <w:r w:rsidR="00F26045">
        <w:rPr>
          <w:noProof/>
        </w:rPr>
        <w:t>17</w:t>
      </w:r>
      <w:r>
        <w:fldChar w:fldCharType="end"/>
      </w:r>
      <w:r>
        <w:t>).</w:t>
      </w:r>
    </w:p>
    <w:p w14:paraId="770043A8" w14:textId="410CB681" w:rsidR="00D413C9" w:rsidRDefault="00D413C9" w:rsidP="00035705">
      <w:pPr>
        <w:pStyle w:val="Figurecaption"/>
      </w:pPr>
      <w:bookmarkStart w:id="81" w:name="_Ref85107924"/>
      <w:bookmarkStart w:id="82" w:name="_Ref85107917"/>
      <w:bookmarkStart w:id="83" w:name="_Toc139381911"/>
      <w:r>
        <w:t xml:space="preserve">Figure </w:t>
      </w:r>
      <w:fldSimple w:instr=" SEQ Figure \* ARABIC ">
        <w:r w:rsidR="00F26045">
          <w:rPr>
            <w:noProof/>
          </w:rPr>
          <w:t>15</w:t>
        </w:r>
      </w:fldSimple>
      <w:bookmarkEnd w:id="81"/>
      <w:r>
        <w:t xml:space="preserve">: </w:t>
      </w:r>
      <w:r w:rsidR="009A0779">
        <w:t>Proportion of patients treated with a long or short course of radiation therapy</w:t>
      </w:r>
      <w:r w:rsidR="00BF5A42">
        <w:t xml:space="preserve"> by NCCN risk group and time</w:t>
      </w:r>
      <w:bookmarkEnd w:id="82"/>
      <w:bookmarkEnd w:id="83"/>
    </w:p>
    <w:p w14:paraId="6A67CD98" w14:textId="16167FA1" w:rsidR="00D413C9" w:rsidRDefault="00D413C9" w:rsidP="006B038D">
      <w:pPr>
        <w:pStyle w:val="Body"/>
      </w:pPr>
      <w:r>
        <w:rPr>
          <w:noProof/>
        </w:rPr>
        <w:drawing>
          <wp:inline distT="0" distB="0" distL="0" distR="0" wp14:anchorId="2687F549" wp14:editId="2C48E0FC">
            <wp:extent cx="5904230" cy="2952115"/>
            <wp:effectExtent l="0" t="0" r="1270" b="635"/>
            <wp:docPr id="553" name="Google Shape;737;p102" descr="Two side by side column charts showing the proportion of patients treated with a long or short course of radiation therapy by NCCN risk group and time"/>
            <wp:cNvGraphicFramePr/>
            <a:graphic xmlns:a="http://schemas.openxmlformats.org/drawingml/2006/main">
              <a:graphicData uri="http://schemas.openxmlformats.org/drawingml/2006/picture">
                <pic:pic xmlns:pic="http://schemas.openxmlformats.org/drawingml/2006/picture">
                  <pic:nvPicPr>
                    <pic:cNvPr id="553" name="Google Shape;737;p102" descr="Two side by side column charts showing the proportion of patients treated with a long or short course of radiation therapy by NCCN risk group and time"/>
                    <pic:cNvPicPr preferRelativeResize="0"/>
                  </pic:nvPicPr>
                  <pic:blipFill>
                    <a:blip r:embed="rId48">
                      <a:alphaModFix/>
                    </a:blip>
                    <a:stretch>
                      <a:fillRect/>
                    </a:stretch>
                  </pic:blipFill>
                  <pic:spPr>
                    <a:xfrm>
                      <a:off x="0" y="0"/>
                      <a:ext cx="5904230" cy="2952115"/>
                    </a:xfrm>
                    <a:prstGeom prst="rect">
                      <a:avLst/>
                    </a:prstGeom>
                    <a:noFill/>
                    <a:ln>
                      <a:noFill/>
                    </a:ln>
                  </pic:spPr>
                </pic:pic>
              </a:graphicData>
            </a:graphic>
          </wp:inline>
        </w:drawing>
      </w:r>
    </w:p>
    <w:p w14:paraId="782B1156" w14:textId="76012A89" w:rsidR="009D4789" w:rsidRPr="009D4789" w:rsidRDefault="009D4789" w:rsidP="009D4789">
      <w:pPr>
        <w:pStyle w:val="Tablefigurenote"/>
      </w:pPr>
      <w:r>
        <w:t>Data source:</w:t>
      </w:r>
      <w:r w:rsidR="00EF2A37">
        <w:t xml:space="preserve"> PCOR </w:t>
      </w:r>
      <w:r w:rsidR="00AE37B4">
        <w:t xml:space="preserve">January </w:t>
      </w:r>
      <w:r w:rsidR="002F3324" w:rsidRPr="00AE37B4">
        <w:t xml:space="preserve">2016 </w:t>
      </w:r>
      <w:r w:rsidR="00AE37B4" w:rsidRPr="00AE37B4">
        <w:t>to</w:t>
      </w:r>
      <w:r w:rsidR="002F3324" w:rsidRPr="00AE37B4">
        <w:t xml:space="preserve"> June 2019</w:t>
      </w:r>
      <w:r w:rsidR="002F3324">
        <w:t xml:space="preserve"> </w:t>
      </w:r>
    </w:p>
    <w:p w14:paraId="6B63B57C" w14:textId="52C1C9B7" w:rsidR="001709F9" w:rsidRDefault="00FB05AE" w:rsidP="00035705">
      <w:pPr>
        <w:pStyle w:val="Figurecaption"/>
      </w:pPr>
      <w:bookmarkStart w:id="84" w:name="_Ref85116321"/>
      <w:bookmarkStart w:id="85" w:name="_Toc139381912"/>
      <w:r>
        <w:t xml:space="preserve">Figure </w:t>
      </w:r>
      <w:fldSimple w:instr=" SEQ Figure \* ARABIC ">
        <w:r w:rsidR="00F26045">
          <w:rPr>
            <w:noProof/>
          </w:rPr>
          <w:t>16</w:t>
        </w:r>
      </w:fldSimple>
      <w:bookmarkEnd w:id="84"/>
      <w:r>
        <w:t xml:space="preserve">: </w:t>
      </w:r>
      <w:r w:rsidR="001709F9" w:rsidRPr="001709F9">
        <w:t>Docetaxel-containing therap</w:t>
      </w:r>
      <w:r w:rsidR="00592219">
        <w:t>y utilisation</w:t>
      </w:r>
      <w:r w:rsidR="001709F9" w:rsidRPr="001709F9">
        <w:t xml:space="preserve"> for metastatic hormone-sensitive prostate cancer</w:t>
      </w:r>
      <w:r w:rsidR="001709F9">
        <w:t xml:space="preserve"> over time</w:t>
      </w:r>
      <w:bookmarkEnd w:id="85"/>
    </w:p>
    <w:p w14:paraId="3048BBD7" w14:textId="0DD2CF34" w:rsidR="00FB05AE" w:rsidRDefault="00FB05AE" w:rsidP="006B038D">
      <w:pPr>
        <w:pStyle w:val="Body"/>
      </w:pPr>
      <w:r>
        <w:rPr>
          <w:noProof/>
        </w:rPr>
        <w:drawing>
          <wp:inline distT="0" distB="0" distL="0" distR="0" wp14:anchorId="3665DCC1" wp14:editId="02EBE33D">
            <wp:extent cx="5457825" cy="3924300"/>
            <wp:effectExtent l="0" t="0" r="9525" b="0"/>
            <wp:docPr id="744" name="Google Shape;744;p103" descr="Column chart showing the utilisation of ocetaxel-containing therapy for metastatic hormone-sensitive prostate cancer over time"/>
            <wp:cNvGraphicFramePr/>
            <a:graphic xmlns:a="http://schemas.openxmlformats.org/drawingml/2006/main">
              <a:graphicData uri="http://schemas.openxmlformats.org/drawingml/2006/picture">
                <pic:pic xmlns:pic="http://schemas.openxmlformats.org/drawingml/2006/picture">
                  <pic:nvPicPr>
                    <pic:cNvPr id="744" name="Google Shape;744;p103" descr="Column chart showing the utilisation of ocetaxel-containing therapy for metastatic hormone-sensitive prostate cancer over time"/>
                    <pic:cNvPicPr preferRelativeResize="0"/>
                  </pic:nvPicPr>
                  <pic:blipFill>
                    <a:blip r:embed="rId49">
                      <a:alphaModFix/>
                    </a:blip>
                    <a:stretch>
                      <a:fillRect/>
                    </a:stretch>
                  </pic:blipFill>
                  <pic:spPr>
                    <a:xfrm>
                      <a:off x="0" y="0"/>
                      <a:ext cx="5457825" cy="3924300"/>
                    </a:xfrm>
                    <a:prstGeom prst="rect">
                      <a:avLst/>
                    </a:prstGeom>
                    <a:noFill/>
                    <a:ln>
                      <a:noFill/>
                    </a:ln>
                  </pic:spPr>
                </pic:pic>
              </a:graphicData>
            </a:graphic>
          </wp:inline>
        </w:drawing>
      </w:r>
    </w:p>
    <w:p w14:paraId="1FCC931B" w14:textId="49182F12" w:rsidR="009D4789" w:rsidRPr="009D4789" w:rsidRDefault="009D4789" w:rsidP="009D4789">
      <w:pPr>
        <w:pStyle w:val="Tablefigurenote"/>
      </w:pPr>
      <w:r>
        <w:t>Data source</w:t>
      </w:r>
      <w:r w:rsidRPr="00C060DC">
        <w:t>:</w:t>
      </w:r>
      <w:r w:rsidR="002F3324" w:rsidRPr="00C060DC">
        <w:t xml:space="preserve"> PCOR </w:t>
      </w:r>
      <w:r w:rsidR="00C060DC">
        <w:t xml:space="preserve">June </w:t>
      </w:r>
      <w:r w:rsidR="002F3324" w:rsidRPr="00C060DC">
        <w:t xml:space="preserve">2014 </w:t>
      </w:r>
      <w:r w:rsidR="00C060DC">
        <w:t xml:space="preserve">to December </w:t>
      </w:r>
      <w:r w:rsidR="002F3324" w:rsidRPr="00C060DC">
        <w:t>2018</w:t>
      </w:r>
      <w:r w:rsidR="002F3324">
        <w:t xml:space="preserve"> </w:t>
      </w:r>
    </w:p>
    <w:p w14:paraId="2D23DCB1" w14:textId="086E864A" w:rsidR="00FB05AE" w:rsidRDefault="00FB05AE" w:rsidP="00035705">
      <w:pPr>
        <w:pStyle w:val="Figurecaption"/>
      </w:pPr>
      <w:bookmarkStart w:id="86" w:name="_Ref85116802"/>
      <w:bookmarkStart w:id="87" w:name="_Toc139381913"/>
      <w:r>
        <w:t xml:space="preserve">Figure </w:t>
      </w:r>
      <w:fldSimple w:instr=" SEQ Figure \* ARABIC ">
        <w:r w:rsidR="00F26045">
          <w:rPr>
            <w:noProof/>
          </w:rPr>
          <w:t>17</w:t>
        </w:r>
      </w:fldSimple>
      <w:bookmarkEnd w:id="86"/>
      <w:r>
        <w:t xml:space="preserve">: </w:t>
      </w:r>
      <w:r w:rsidR="001709F9" w:rsidRPr="001709F9">
        <w:t>Docetaxel-containing therapies for metastatic hormone-sensitive prostate cancer</w:t>
      </w:r>
      <w:r w:rsidR="001709F9">
        <w:t xml:space="preserve"> by age</w:t>
      </w:r>
      <w:bookmarkEnd w:id="87"/>
    </w:p>
    <w:p w14:paraId="3E205CC5" w14:textId="6BF94BEF" w:rsidR="00FB05AE" w:rsidRDefault="00FB05AE" w:rsidP="006B038D">
      <w:pPr>
        <w:pStyle w:val="Body"/>
      </w:pPr>
      <w:r>
        <w:rPr>
          <w:noProof/>
        </w:rPr>
        <w:drawing>
          <wp:inline distT="0" distB="0" distL="0" distR="0" wp14:anchorId="0BCEDECD" wp14:editId="2E795DC6">
            <wp:extent cx="5904230" cy="2952115"/>
            <wp:effectExtent l="0" t="0" r="1270" b="635"/>
            <wp:docPr id="750" name="Google Shape;750;p104" descr="Two side by side column charts showing the utilisation of docetaxel-containing therapies for metastatic hormone-sensitive prostate cancer, split by age group (under 70 years old, and aged 70 years old or over)"/>
            <wp:cNvGraphicFramePr/>
            <a:graphic xmlns:a="http://schemas.openxmlformats.org/drawingml/2006/main">
              <a:graphicData uri="http://schemas.openxmlformats.org/drawingml/2006/picture">
                <pic:pic xmlns:pic="http://schemas.openxmlformats.org/drawingml/2006/picture">
                  <pic:nvPicPr>
                    <pic:cNvPr id="750" name="Google Shape;750;p104" descr="Two side by side column charts showing the utilisation of docetaxel-containing therapies for metastatic hormone-sensitive prostate cancer, split by age group (under 70 years old, and aged 70 years old or over)"/>
                    <pic:cNvPicPr preferRelativeResize="0"/>
                  </pic:nvPicPr>
                  <pic:blipFill>
                    <a:blip r:embed="rId50">
                      <a:alphaModFix/>
                    </a:blip>
                    <a:stretch>
                      <a:fillRect/>
                    </a:stretch>
                  </pic:blipFill>
                  <pic:spPr>
                    <a:xfrm>
                      <a:off x="0" y="0"/>
                      <a:ext cx="5904230" cy="2952115"/>
                    </a:xfrm>
                    <a:prstGeom prst="rect">
                      <a:avLst/>
                    </a:prstGeom>
                    <a:noFill/>
                    <a:ln>
                      <a:noFill/>
                    </a:ln>
                  </pic:spPr>
                </pic:pic>
              </a:graphicData>
            </a:graphic>
          </wp:inline>
        </w:drawing>
      </w:r>
    </w:p>
    <w:p w14:paraId="55E2F0C8" w14:textId="2342257E" w:rsidR="009D4789" w:rsidRPr="009D4789" w:rsidRDefault="002F3324" w:rsidP="009D4789">
      <w:pPr>
        <w:pStyle w:val="Tablefigurenote"/>
      </w:pPr>
      <w:r w:rsidRPr="00C060DC">
        <w:t xml:space="preserve">Data source: PCOR </w:t>
      </w:r>
      <w:r w:rsidR="00C060DC">
        <w:t xml:space="preserve">June </w:t>
      </w:r>
      <w:r w:rsidRPr="00C060DC">
        <w:t xml:space="preserve">2014 </w:t>
      </w:r>
      <w:r w:rsidR="00C060DC">
        <w:t>to</w:t>
      </w:r>
      <w:r w:rsidRPr="00C060DC">
        <w:t xml:space="preserve"> </w:t>
      </w:r>
      <w:r w:rsidR="00C060DC">
        <w:t xml:space="preserve">December </w:t>
      </w:r>
      <w:r w:rsidRPr="00C060DC">
        <w:t>2018</w:t>
      </w:r>
      <w:r>
        <w:t xml:space="preserve"> </w:t>
      </w:r>
    </w:p>
    <w:p w14:paraId="77D8B825" w14:textId="2C7C751A" w:rsidR="00333F2E" w:rsidRDefault="00333F2E" w:rsidP="00E7782B">
      <w:pPr>
        <w:pStyle w:val="Heading2"/>
      </w:pPr>
      <w:bookmarkStart w:id="88" w:name="_Toc139381886"/>
      <w:r>
        <w:t xml:space="preserve">Clinical commentary </w:t>
      </w:r>
      <w:r w:rsidR="00B06139">
        <w:t>– r</w:t>
      </w:r>
      <w:r w:rsidR="00B06139" w:rsidRPr="00B06139">
        <w:t>ecent treatment trends</w:t>
      </w:r>
      <w:bookmarkEnd w:id="88"/>
    </w:p>
    <w:p w14:paraId="5AEE023D" w14:textId="00477138" w:rsidR="00333F2E" w:rsidRDefault="000F7621" w:rsidP="00D71F21">
      <w:pPr>
        <w:pStyle w:val="Body"/>
      </w:pPr>
      <w:r>
        <w:t>The increase in short-course</w:t>
      </w:r>
      <w:r w:rsidR="00D71F21">
        <w:t xml:space="preserve"> (versus long-course)</w:t>
      </w:r>
      <w:r>
        <w:t xml:space="preserve"> </w:t>
      </w:r>
      <w:r w:rsidR="00C943B4">
        <w:t>radiation therapy</w:t>
      </w:r>
      <w:r>
        <w:t xml:space="preserve"> and</w:t>
      </w:r>
      <w:r w:rsidR="00D71F21">
        <w:t xml:space="preserve"> the increase</w:t>
      </w:r>
      <w:r>
        <w:t xml:space="preserve"> in </w:t>
      </w:r>
      <w:r w:rsidR="00D132AD">
        <w:t>d</w:t>
      </w:r>
      <w:r>
        <w:t>ocetaxel-containing therapies</w:t>
      </w:r>
      <w:r w:rsidR="00D71F21">
        <w:t xml:space="preserve"> (versus ADT alone), especially for men under 70 years of age,</w:t>
      </w:r>
      <w:r>
        <w:t xml:space="preserve"> represents the influence and greater acceptance of evidence </w:t>
      </w:r>
      <w:r w:rsidR="00D71F21">
        <w:t>from studies that have emerged in recent years.</w:t>
      </w:r>
      <w:r w:rsidR="00BF0620" w:rsidDel="00BF0620">
        <w:t xml:space="preserve"> </w:t>
      </w:r>
    </w:p>
    <w:p w14:paraId="0FFC4615" w14:textId="77777777" w:rsidR="00B06139" w:rsidRDefault="00B06139" w:rsidP="00F06833">
      <w:pPr>
        <w:pStyle w:val="Body"/>
        <w:rPr>
          <w:rFonts w:eastAsia="MS Gothic" w:cs="Arial"/>
          <w:color w:val="201547"/>
          <w:kern w:val="32"/>
          <w:sz w:val="44"/>
          <w:szCs w:val="44"/>
        </w:rPr>
      </w:pPr>
      <w:r>
        <w:br w:type="page"/>
      </w:r>
    </w:p>
    <w:p w14:paraId="18176537" w14:textId="5D7C98BC" w:rsidR="00891840" w:rsidRDefault="00891840" w:rsidP="00891840">
      <w:pPr>
        <w:pStyle w:val="Heading1"/>
      </w:pPr>
      <w:bookmarkStart w:id="89" w:name="_Toc139381887"/>
      <w:r>
        <w:t>Survival</w:t>
      </w:r>
      <w:bookmarkEnd w:id="89"/>
    </w:p>
    <w:p w14:paraId="1804A54E" w14:textId="68A842BC" w:rsidR="009B3720" w:rsidRDefault="009B3720" w:rsidP="009B3720">
      <w:pPr>
        <w:pStyle w:val="Bullet1"/>
      </w:pPr>
      <w:r>
        <w:t xml:space="preserve">The relative </w:t>
      </w:r>
      <w:r w:rsidR="00E912FA">
        <w:t>five-</w:t>
      </w:r>
      <w:r>
        <w:t xml:space="preserve">year survival varies by ICS of residence and is higher in metro ICS compared </w:t>
      </w:r>
      <w:r w:rsidR="00002CAE">
        <w:t xml:space="preserve">with </w:t>
      </w:r>
      <w:r>
        <w:t>regional ICS (</w:t>
      </w:r>
      <w:r>
        <w:fldChar w:fldCharType="begin"/>
      </w:r>
      <w:r>
        <w:instrText xml:space="preserve"> REF _Ref85442711 \h </w:instrText>
      </w:r>
      <w:r>
        <w:fldChar w:fldCharType="separate"/>
      </w:r>
      <w:r w:rsidR="00F26045">
        <w:t xml:space="preserve">Figure </w:t>
      </w:r>
      <w:r w:rsidR="00F26045">
        <w:rPr>
          <w:noProof/>
        </w:rPr>
        <w:t>18</w:t>
      </w:r>
      <w:r>
        <w:fldChar w:fldCharType="end"/>
      </w:r>
      <w:r>
        <w:t>).</w:t>
      </w:r>
      <w:r w:rsidR="00BF0620">
        <w:t xml:space="preserve"> This is consistent with overall cancer outcomes.</w:t>
      </w:r>
    </w:p>
    <w:p w14:paraId="7AA7702C" w14:textId="6E034F42" w:rsidR="00283F07" w:rsidRDefault="00D132AD" w:rsidP="007E7839">
      <w:pPr>
        <w:pStyle w:val="Bullet2"/>
      </w:pPr>
      <w:r>
        <w:t>F</w:t>
      </w:r>
      <w:r w:rsidR="00E912FA">
        <w:t>ive-</w:t>
      </w:r>
      <w:r w:rsidR="007E7839">
        <w:t xml:space="preserve">year relative survival measures the likelihood of a person diagnosed with prostate cancer surviving for </w:t>
      </w:r>
      <w:r>
        <w:t>five</w:t>
      </w:r>
      <w:r w:rsidR="007E7839">
        <w:t xml:space="preserve"> years compared with similar men in the general population (</w:t>
      </w:r>
      <w:r w:rsidR="00E912FA">
        <w:t>for example,</w:t>
      </w:r>
      <w:r w:rsidR="007E7839">
        <w:t xml:space="preserve"> same age). </w:t>
      </w:r>
      <w:r w:rsidR="00283F07">
        <w:t>Relative survival rates are determined by the outcomes of those diagnosed and the mix of cancer risk of progression in those diagnosed, and so difference between groups in relative survival may reflect management differences, or differences in the prognostic makeup of those diagnosed in the group.</w:t>
      </w:r>
    </w:p>
    <w:p w14:paraId="6805EDC1" w14:textId="124D9386" w:rsidR="00516259" w:rsidRDefault="00516259" w:rsidP="009B3720">
      <w:pPr>
        <w:pStyle w:val="Bullet2"/>
      </w:pPr>
      <w:r>
        <w:t xml:space="preserve">There was statistically significant variation in relative survival by ICS of residence when compared to the statewide relative survival. The highest survival was observed in SMICS, with 96 per cent five-year survival (95 per cent CI: 95.0–97.0), while the lowest survival was observed in BSWRICS, with 88.8 per cent (95 per cent </w:t>
      </w:r>
      <w:r w:rsidRPr="006965CA">
        <w:t>CI: 86.2</w:t>
      </w:r>
      <w:r>
        <w:t>–</w:t>
      </w:r>
      <w:r w:rsidRPr="006965CA">
        <w:t>91</w:t>
      </w:r>
      <w:r>
        <w:t xml:space="preserve">.1). </w:t>
      </w:r>
      <w:r w:rsidR="00960E58">
        <w:t>BSWRICS, GICS</w:t>
      </w:r>
      <w:r>
        <w:t xml:space="preserve"> and </w:t>
      </w:r>
      <w:r w:rsidR="00960E58">
        <w:t xml:space="preserve">GRICS </w:t>
      </w:r>
      <w:r>
        <w:t>al</w:t>
      </w:r>
      <w:r w:rsidR="00960E58">
        <w:t>l</w:t>
      </w:r>
      <w:r>
        <w:t xml:space="preserve"> </w:t>
      </w:r>
      <w:r w:rsidR="00960E58">
        <w:t xml:space="preserve">had significantly worse survival than </w:t>
      </w:r>
      <w:r>
        <w:t>the statewide relative survival</w:t>
      </w:r>
      <w:r w:rsidR="00960E58">
        <w:t>, noting that the overall relative survival ranged from 88.8 to 96.0 per cent</w:t>
      </w:r>
      <w:r>
        <w:t xml:space="preserve">. </w:t>
      </w:r>
    </w:p>
    <w:p w14:paraId="1776B1D5" w14:textId="6076EABD" w:rsidR="000B2B62" w:rsidRPr="009B3720" w:rsidRDefault="000B2B62" w:rsidP="000B2B62">
      <w:pPr>
        <w:pStyle w:val="Bullet1"/>
      </w:pPr>
      <w:r>
        <w:t xml:space="preserve">The proportion of men with more aggressive cancer is higher in regional ICS compared </w:t>
      </w:r>
      <w:r w:rsidR="00002CAE">
        <w:t xml:space="preserve">with </w:t>
      </w:r>
      <w:r>
        <w:t>metro ICS (</w:t>
      </w:r>
      <w:r>
        <w:fldChar w:fldCharType="begin"/>
      </w:r>
      <w:r>
        <w:instrText xml:space="preserve"> REF _Ref85445260 \h </w:instrText>
      </w:r>
      <w:r>
        <w:fldChar w:fldCharType="separate"/>
      </w:r>
      <w:r w:rsidR="00F26045">
        <w:t xml:space="preserve">Table </w:t>
      </w:r>
      <w:r w:rsidR="00F26045">
        <w:rPr>
          <w:noProof/>
        </w:rPr>
        <w:t>9</w:t>
      </w:r>
      <w:r>
        <w:fldChar w:fldCharType="end"/>
      </w:r>
      <w:r>
        <w:t>).</w:t>
      </w:r>
      <w:r w:rsidR="00283F07">
        <w:t xml:space="preserve"> If management of men was equally effective across the state, then the variation in aggressiveness alone might explain worse outcomes in certain areas.</w:t>
      </w:r>
    </w:p>
    <w:p w14:paraId="401BC23C" w14:textId="65DD5F02" w:rsidR="00911EA5" w:rsidRDefault="00911EA5" w:rsidP="00035705">
      <w:pPr>
        <w:pStyle w:val="Figurecaption"/>
      </w:pPr>
      <w:bookmarkStart w:id="90" w:name="_Ref85442711"/>
      <w:bookmarkStart w:id="91" w:name="_Toc139381914"/>
      <w:r>
        <w:t xml:space="preserve">Figure </w:t>
      </w:r>
      <w:fldSimple w:instr=" SEQ Figure \* ARABIC ">
        <w:r w:rsidR="00F26045">
          <w:rPr>
            <w:noProof/>
          </w:rPr>
          <w:t>18</w:t>
        </w:r>
      </w:fldSimple>
      <w:bookmarkEnd w:id="90"/>
      <w:r>
        <w:t xml:space="preserve">: Relative </w:t>
      </w:r>
      <w:r w:rsidR="00E912FA">
        <w:t>five-</w:t>
      </w:r>
      <w:r w:rsidR="009B3720">
        <w:t>year survival for prostate cancer patients by ICS of residence</w:t>
      </w:r>
      <w:bookmarkEnd w:id="91"/>
    </w:p>
    <w:p w14:paraId="5B4D6256" w14:textId="4D9719C9" w:rsidR="00C060DC" w:rsidRDefault="00D556C5" w:rsidP="006B038D">
      <w:pPr>
        <w:pStyle w:val="Body"/>
      </w:pPr>
      <w:r>
        <w:rPr>
          <w:noProof/>
        </w:rPr>
        <mc:AlternateContent>
          <mc:Choice Requires="wpg">
            <w:drawing>
              <wp:inline distT="0" distB="0" distL="0" distR="0" wp14:anchorId="38C50757" wp14:editId="48807BAC">
                <wp:extent cx="5785568" cy="2914650"/>
                <wp:effectExtent l="0" t="0" r="5715" b="0"/>
                <wp:docPr id="928" name="Group 928" descr="A graph showing the relative five-year survival for prostate cancer patients by ICS of residence"/>
                <wp:cNvGraphicFramePr/>
                <a:graphic xmlns:a="http://schemas.openxmlformats.org/drawingml/2006/main">
                  <a:graphicData uri="http://schemas.microsoft.com/office/word/2010/wordprocessingGroup">
                    <wpg:wgp>
                      <wpg:cNvGrpSpPr/>
                      <wpg:grpSpPr>
                        <a:xfrm>
                          <a:off x="0" y="0"/>
                          <a:ext cx="5785568" cy="2914650"/>
                          <a:chOff x="0" y="-314325"/>
                          <a:chExt cx="5785568" cy="2914650"/>
                        </a:xfrm>
                      </wpg:grpSpPr>
                      <wpg:grpSp>
                        <wpg:cNvPr id="17" name="Group 18" descr="A graph showing the relative five-year survival for prostate cancer patients by ICS of residence"/>
                        <wpg:cNvGrpSpPr>
                          <a:grpSpLocks noChangeAspect="1"/>
                        </wpg:cNvGrpSpPr>
                        <wpg:grpSpPr bwMode="auto">
                          <a:xfrm>
                            <a:off x="0" y="0"/>
                            <a:ext cx="5678805" cy="2600325"/>
                            <a:chOff x="6520" y="954"/>
                            <a:chExt cx="55613" cy="25461"/>
                          </a:xfrm>
                        </wpg:grpSpPr>
                        <pic:pic xmlns:pic="http://schemas.openxmlformats.org/drawingml/2006/picture">
                          <pic:nvPicPr>
                            <pic:cNvPr id="18" name="Picture 215"/>
                            <pic:cNvPicPr>
                              <a:picLocks noRot="1" noChangeAspect="1" noEditPoints="1" noChangeArrowheads="1" noChangeShapeType="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6520" y="954"/>
                              <a:ext cx="55613" cy="2348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Rot="1" noChangeAspect="1" noEditPoints="1" noChangeArrowheads="1" noChangeShapeType="1" noTextEdit="1"/>
                          </wps:cNvSpPr>
                          <wps:spPr bwMode="auto">
                            <a:xfrm>
                              <a:off x="27589" y="23456"/>
                              <a:ext cx="3307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E0F6" w14:textId="77777777" w:rsidR="00D556C5" w:rsidRPr="00D616EF" w:rsidRDefault="00D556C5" w:rsidP="00D556C5">
                                <w:pPr>
                                  <w:spacing w:after="0"/>
                                  <w:rPr>
                                    <w:b/>
                                    <w:bCs/>
                                    <w:sz w:val="28"/>
                                    <w:szCs w:val="28"/>
                                  </w:rPr>
                                </w:pPr>
                                <w:r w:rsidRPr="00D616EF">
                                  <w:rPr>
                                    <w:b/>
                                    <w:bCs/>
                                    <w:sz w:val="28"/>
                                    <w:szCs w:val="28"/>
                                  </w:rPr>
                                  <w:t>Five-year relative survival (%)</w:t>
                                </w:r>
                              </w:p>
                            </w:txbxContent>
                          </wps:txbx>
                          <wps:bodyPr rot="0" vert="horz" wrap="square" lIns="91440" tIns="45720" rIns="91440" bIns="45720" anchor="t" anchorCtr="0" upright="1">
                            <a:noAutofit/>
                          </wps:bodyPr>
                        </wps:wsp>
                      </wpg:grpSp>
                      <wps:wsp>
                        <wps:cNvPr id="926" name="Text Box 926"/>
                        <wps:cNvSpPr txBox="1"/>
                        <wps:spPr>
                          <a:xfrm>
                            <a:off x="1476375" y="-314325"/>
                            <a:ext cx="1276350" cy="314325"/>
                          </a:xfrm>
                          <a:prstGeom prst="rect">
                            <a:avLst/>
                          </a:prstGeom>
                          <a:solidFill>
                            <a:schemeClr val="lt1"/>
                          </a:solidFill>
                          <a:ln w="6350">
                            <a:noFill/>
                          </a:ln>
                        </wps:spPr>
                        <wps:txbx>
                          <w:txbxContent>
                            <w:p w14:paraId="5DF6F988" w14:textId="004A4AF0" w:rsidR="00D556C5" w:rsidRDefault="00D556C5" w:rsidP="00D556C5">
                              <w:r>
                                <w:rPr>
                                  <w:rFonts w:cs="Arial"/>
                                </w:rPr>
                                <w:t>←</w:t>
                              </w:r>
                              <w:r>
                                <w:t>Worse survival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Text Box 927"/>
                        <wps:cNvSpPr txBox="1"/>
                        <wps:spPr>
                          <a:xfrm>
                            <a:off x="4543426" y="-314325"/>
                            <a:ext cx="1242142" cy="314325"/>
                          </a:xfrm>
                          <a:prstGeom prst="rect">
                            <a:avLst/>
                          </a:prstGeom>
                          <a:solidFill>
                            <a:schemeClr val="lt1"/>
                          </a:solidFill>
                          <a:ln w="6350">
                            <a:noFill/>
                          </a:ln>
                        </wps:spPr>
                        <wps:txbx>
                          <w:txbxContent>
                            <w:p w14:paraId="66CFD123" w14:textId="241D0E8B" w:rsidR="00D556C5" w:rsidRDefault="00D556C5" w:rsidP="00D556C5">
                              <w:pPr>
                                <w:spacing w:after="0"/>
                              </w:pPr>
                              <w:r>
                                <w:t>Better survival</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C50757" id="Group 928" o:spid="_x0000_s1063" alt="A graph showing the relative five-year survival for prostate cancer patients by ICS of residence" style="width:455.55pt;height:229.5pt;mso-position-horizontal-relative:char;mso-position-vertical-relative:line" coordorigin=",-3143" coordsize="57855,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">
                <v:group id="Group 18" o:spid="_x0000_s1064" alt="A graph showing the relative five-year survival for prostate cancer patients by ICS of residence" style="position:absolute;width:56788;height:26003" coordorigin="6520,954" coordsize="55613,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 id="Picture 215" o:spid="_x0000_s1065" type="#_x0000_t75" style="position:absolute;left:6520;top:954;width:55613;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">
                    <v:imagedata r:id="rId52" o:title=""/>
                    <o:lock v:ext="edit" rotation="t" cropping="t" verticies="t" shapetype="t"/>
                  </v:shape>
                  <v:shape id="Text Box 2" o:spid="_x0000_s1066" type="#_x0000_t202" style="position:absolute;left:27589;top:23456;width:3307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o:lock v:ext="edit" rotation="t" aspectratio="t" verticies="t" text="t" shapetype="t"/>
                    <v:textbox>
                      <w:txbxContent>
                        <w:p w14:paraId="2AC4E0F6" w14:textId="77777777" w:rsidR="00D556C5" w:rsidRPr="00D616EF" w:rsidRDefault="00D556C5" w:rsidP="00D556C5">
                          <w:pPr>
                            <w:spacing w:after="0"/>
                            <w:rPr>
                              <w:b/>
                              <w:bCs/>
                              <w:sz w:val="28"/>
                              <w:szCs w:val="28"/>
                            </w:rPr>
                          </w:pPr>
                          <w:r w:rsidRPr="00D616EF">
                            <w:rPr>
                              <w:b/>
                              <w:bCs/>
                              <w:sz w:val="28"/>
                              <w:szCs w:val="28"/>
                            </w:rPr>
                            <w:t>Five-year relative survival (%)</w:t>
                          </w:r>
                        </w:p>
                      </w:txbxContent>
                    </v:textbox>
                  </v:shape>
                </v:group>
                <v:shape id="Text Box 926" o:spid="_x0000_s1067" type="#_x0000_t202" style="position:absolute;left:14763;top:-3143;width:1276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" fillcolor="white [3201]" stroked="f" strokeweight=".5pt">
                  <v:textbox>
                    <w:txbxContent>
                      <w:p w14:paraId="5DF6F988" w14:textId="004A4AF0" w:rsidR="00D556C5" w:rsidRDefault="00D556C5" w:rsidP="00D556C5">
                        <w:r>
                          <w:rPr>
                            <w:rFonts w:cs="Arial"/>
                          </w:rPr>
                          <w:t>←</w:t>
                        </w:r>
                        <w:r>
                          <w:t>Worse survival</w:t>
                        </w:r>
                      </w:p>
                    </w:txbxContent>
                  </v:textbox>
                </v:shape>
                <v:shape id="Text Box 927" o:spid="_x0000_s1068" type="#_x0000_t202" style="position:absolute;left:45434;top:-3143;width:1242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" fillcolor="white [3201]" stroked="f" strokeweight=".5pt">
                  <v:textbox>
                    <w:txbxContent>
                      <w:p w14:paraId="66CFD123" w14:textId="241D0E8B" w:rsidR="00D556C5" w:rsidRDefault="00D556C5" w:rsidP="00D556C5">
                        <w:pPr>
                          <w:spacing w:after="0"/>
                        </w:pPr>
                        <w:r>
                          <w:t>Better survival</w:t>
                        </w:r>
                        <w:r>
                          <w:rPr>
                            <w:rFonts w:cs="Arial"/>
                          </w:rPr>
                          <w:t>→</w:t>
                        </w:r>
                      </w:p>
                    </w:txbxContent>
                  </v:textbox>
                </v:shape>
                <w10:anchorlock/>
              </v:group>
            </w:pict>
          </mc:Fallback>
        </mc:AlternateContent>
      </w:r>
    </w:p>
    <w:p w14:paraId="0BDC62A5" w14:textId="5958852A" w:rsidR="00911EA5" w:rsidRDefault="00911EA5" w:rsidP="00911EA5">
      <w:pPr>
        <w:pStyle w:val="Tablefigurenote"/>
      </w:pPr>
      <w:r>
        <w:t xml:space="preserve">Data </w:t>
      </w:r>
      <w:r w:rsidR="00D132AD">
        <w:t>s</w:t>
      </w:r>
      <w:r>
        <w:t>ource: VCR 2014–2018</w:t>
      </w:r>
    </w:p>
    <w:p w14:paraId="4D754526" w14:textId="379E24B9" w:rsidR="00F44EC9" w:rsidRPr="00F44EC9" w:rsidRDefault="00911EA5" w:rsidP="00F44EC9">
      <w:pPr>
        <w:pStyle w:val="Tablefigurenote"/>
      </w:pPr>
      <w:r>
        <w:t>Grey segment indicates the Victorian 95 per cent survival confidence intervals</w:t>
      </w:r>
      <w:r w:rsidR="00D132AD">
        <w:t>.</w:t>
      </w:r>
    </w:p>
    <w:p w14:paraId="69748E6E" w14:textId="1203D20E" w:rsidR="00F44EC9" w:rsidRPr="00F44EC9" w:rsidRDefault="00F44EC9" w:rsidP="00911EA5">
      <w:pPr>
        <w:pStyle w:val="Tablefigurenote"/>
        <w:rPr>
          <w:rFonts w:eastAsia="MS Gothic"/>
          <w:lang w:val="en-GB"/>
        </w:rPr>
      </w:pPr>
      <w:r>
        <w:rPr>
          <w:rFonts w:eastAsia="MS Gothic"/>
          <w:lang w:val="en-GB"/>
        </w:rPr>
        <w:t>Error bars represent 95 per cent confidence intervals.</w:t>
      </w:r>
    </w:p>
    <w:p w14:paraId="45F8C3E2" w14:textId="0FD10C40" w:rsidR="006B49D5" w:rsidRDefault="006B49D5" w:rsidP="0035135D">
      <w:pPr>
        <w:pStyle w:val="Tablecaption"/>
      </w:pPr>
      <w:bookmarkStart w:id="92" w:name="_Ref85445260"/>
      <w:bookmarkStart w:id="93" w:name="_Toc139381926"/>
      <w:r>
        <w:t xml:space="preserve">Table </w:t>
      </w:r>
      <w:fldSimple w:instr=" SEQ Table \* ARABIC ">
        <w:r w:rsidR="00F26045">
          <w:rPr>
            <w:noProof/>
          </w:rPr>
          <w:t>9</w:t>
        </w:r>
      </w:fldSimple>
      <w:bookmarkEnd w:id="92"/>
      <w:r>
        <w:t>: Proportion of prostate cancer patients in each ISUP group by ICS of residence</w:t>
      </w:r>
      <w:bookmarkEnd w:id="93"/>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181"/>
        <w:gridCol w:w="957"/>
        <w:gridCol w:w="957"/>
        <w:gridCol w:w="957"/>
        <w:gridCol w:w="957"/>
        <w:gridCol w:w="957"/>
        <w:gridCol w:w="1302"/>
        <w:gridCol w:w="1224"/>
      </w:tblGrid>
      <w:tr w:rsidR="00FA07C2" w:rsidRPr="008C750F" w14:paraId="43DB24A4" w14:textId="77777777" w:rsidTr="00D8137B">
        <w:trPr>
          <w:cantSplit/>
          <w:trHeight w:val="265"/>
          <w:tblHeader/>
        </w:trPr>
        <w:tc>
          <w:tcPr>
            <w:tcW w:w="2181" w:type="dxa"/>
            <w:shd w:val="clear" w:color="auto" w:fill="auto"/>
            <w:tcMar>
              <w:top w:w="113" w:type="dxa"/>
              <w:left w:w="108" w:type="dxa"/>
              <w:bottom w:w="113" w:type="dxa"/>
              <w:right w:w="108" w:type="dxa"/>
            </w:tcMar>
            <w:vAlign w:val="center"/>
            <w:hideMark/>
          </w:tcPr>
          <w:p w14:paraId="58D29A7C" w14:textId="77777777" w:rsidR="008C750F" w:rsidRPr="004F613A" w:rsidRDefault="008C750F" w:rsidP="00FA07C2">
            <w:pPr>
              <w:pStyle w:val="Tablecolhead"/>
              <w:keepNext/>
              <w:spacing w:before="40" w:after="40"/>
              <w:rPr>
                <w:rFonts w:eastAsia="Times"/>
                <w:sz w:val="22"/>
                <w:szCs w:val="22"/>
              </w:rPr>
            </w:pPr>
            <w:r w:rsidRPr="004F613A">
              <w:rPr>
                <w:rFonts w:eastAsia="Times"/>
                <w:sz w:val="22"/>
                <w:szCs w:val="22"/>
                <w:lang w:val="en-US"/>
              </w:rPr>
              <w:t>ICS of residence</w:t>
            </w:r>
          </w:p>
        </w:tc>
        <w:tc>
          <w:tcPr>
            <w:tcW w:w="957" w:type="dxa"/>
            <w:shd w:val="clear" w:color="auto" w:fill="auto"/>
            <w:tcMar>
              <w:top w:w="113" w:type="dxa"/>
              <w:left w:w="108" w:type="dxa"/>
              <w:bottom w:w="113" w:type="dxa"/>
              <w:right w:w="108" w:type="dxa"/>
            </w:tcMar>
            <w:vAlign w:val="center"/>
            <w:hideMark/>
          </w:tcPr>
          <w:p w14:paraId="227D59E2" w14:textId="1C6E4BD6" w:rsidR="008C750F" w:rsidRPr="004F613A" w:rsidRDefault="006965CA" w:rsidP="004F613A">
            <w:pPr>
              <w:pStyle w:val="Tablecolhead"/>
              <w:keepNext/>
              <w:spacing w:before="40" w:after="40"/>
              <w:jc w:val="right"/>
              <w:rPr>
                <w:rFonts w:eastAsia="Times"/>
                <w:sz w:val="22"/>
                <w:szCs w:val="22"/>
              </w:rPr>
            </w:pPr>
            <w:r w:rsidRPr="004F613A">
              <w:rPr>
                <w:rFonts w:eastAsia="Times"/>
                <w:sz w:val="22"/>
                <w:szCs w:val="22"/>
                <w:lang w:val="en-US"/>
              </w:rPr>
              <w:t>ISUP</w:t>
            </w:r>
            <w:r w:rsidR="0007331F" w:rsidRPr="004F613A">
              <w:rPr>
                <w:rFonts w:eastAsia="Times"/>
                <w:sz w:val="22"/>
                <w:szCs w:val="22"/>
                <w:lang w:val="en-US"/>
              </w:rPr>
              <w:t xml:space="preserve"> </w:t>
            </w:r>
            <w:r w:rsidR="008C750F" w:rsidRPr="004F613A">
              <w:rPr>
                <w:rFonts w:eastAsia="Times"/>
                <w:sz w:val="22"/>
                <w:szCs w:val="22"/>
                <w:lang w:val="en-US"/>
              </w:rPr>
              <w:t>1</w:t>
            </w:r>
          </w:p>
        </w:tc>
        <w:tc>
          <w:tcPr>
            <w:tcW w:w="957" w:type="dxa"/>
            <w:shd w:val="clear" w:color="auto" w:fill="auto"/>
            <w:tcMar>
              <w:top w:w="113" w:type="dxa"/>
              <w:left w:w="108" w:type="dxa"/>
              <w:bottom w:w="113" w:type="dxa"/>
              <w:right w:w="108" w:type="dxa"/>
            </w:tcMar>
            <w:vAlign w:val="center"/>
            <w:hideMark/>
          </w:tcPr>
          <w:p w14:paraId="3DEDF231" w14:textId="0BA5AA56" w:rsidR="008C750F" w:rsidRPr="004F613A" w:rsidRDefault="006965CA" w:rsidP="004F613A">
            <w:pPr>
              <w:pStyle w:val="Tablecolhead"/>
              <w:keepNext/>
              <w:spacing w:before="40" w:after="40"/>
              <w:jc w:val="right"/>
              <w:rPr>
                <w:rFonts w:eastAsia="Times"/>
                <w:sz w:val="22"/>
                <w:szCs w:val="22"/>
              </w:rPr>
            </w:pPr>
            <w:r w:rsidRPr="004F613A">
              <w:rPr>
                <w:rFonts w:eastAsia="Times"/>
                <w:sz w:val="22"/>
                <w:szCs w:val="22"/>
                <w:lang w:val="en-US"/>
              </w:rPr>
              <w:t xml:space="preserve">ISUP </w:t>
            </w:r>
            <w:r w:rsidR="008C750F" w:rsidRPr="004F613A">
              <w:rPr>
                <w:rFonts w:eastAsia="Times"/>
                <w:sz w:val="22"/>
                <w:szCs w:val="22"/>
                <w:lang w:val="en-US"/>
              </w:rPr>
              <w:t>2</w:t>
            </w:r>
          </w:p>
        </w:tc>
        <w:tc>
          <w:tcPr>
            <w:tcW w:w="957" w:type="dxa"/>
            <w:shd w:val="clear" w:color="auto" w:fill="auto"/>
            <w:tcMar>
              <w:top w:w="113" w:type="dxa"/>
              <w:left w:w="108" w:type="dxa"/>
              <w:bottom w:w="113" w:type="dxa"/>
              <w:right w:w="108" w:type="dxa"/>
            </w:tcMar>
            <w:vAlign w:val="center"/>
            <w:hideMark/>
          </w:tcPr>
          <w:p w14:paraId="6C711964" w14:textId="0A495123" w:rsidR="008C750F" w:rsidRPr="004F613A" w:rsidRDefault="006965CA" w:rsidP="004F613A">
            <w:pPr>
              <w:pStyle w:val="Tablecolhead"/>
              <w:keepNext/>
              <w:spacing w:before="40" w:after="40"/>
              <w:jc w:val="right"/>
              <w:rPr>
                <w:rFonts w:eastAsia="Times"/>
                <w:sz w:val="22"/>
                <w:szCs w:val="22"/>
              </w:rPr>
            </w:pPr>
            <w:r w:rsidRPr="004F613A">
              <w:rPr>
                <w:rFonts w:eastAsia="Times"/>
                <w:sz w:val="22"/>
                <w:szCs w:val="22"/>
                <w:lang w:val="en-US"/>
              </w:rPr>
              <w:t xml:space="preserve">ISUP </w:t>
            </w:r>
            <w:r w:rsidR="008C750F" w:rsidRPr="004F613A">
              <w:rPr>
                <w:rFonts w:eastAsia="Times"/>
                <w:sz w:val="22"/>
                <w:szCs w:val="22"/>
                <w:lang w:val="en-US"/>
              </w:rPr>
              <w:t>3</w:t>
            </w:r>
          </w:p>
        </w:tc>
        <w:tc>
          <w:tcPr>
            <w:tcW w:w="957" w:type="dxa"/>
            <w:shd w:val="clear" w:color="auto" w:fill="auto"/>
            <w:tcMar>
              <w:top w:w="113" w:type="dxa"/>
              <w:left w:w="108" w:type="dxa"/>
              <w:bottom w:w="113" w:type="dxa"/>
              <w:right w:w="108" w:type="dxa"/>
            </w:tcMar>
            <w:vAlign w:val="center"/>
            <w:hideMark/>
          </w:tcPr>
          <w:p w14:paraId="49E7F821" w14:textId="40FC08C7" w:rsidR="008C750F" w:rsidRPr="004F613A" w:rsidRDefault="006965CA" w:rsidP="004F613A">
            <w:pPr>
              <w:pStyle w:val="Tablecolhead"/>
              <w:keepNext/>
              <w:spacing w:before="40" w:after="40"/>
              <w:jc w:val="right"/>
              <w:rPr>
                <w:rFonts w:eastAsia="Times"/>
                <w:sz w:val="22"/>
                <w:szCs w:val="22"/>
              </w:rPr>
            </w:pPr>
            <w:r w:rsidRPr="004F613A">
              <w:rPr>
                <w:rFonts w:eastAsia="Times"/>
                <w:sz w:val="22"/>
                <w:szCs w:val="22"/>
                <w:lang w:val="en-US"/>
              </w:rPr>
              <w:t xml:space="preserve">ISUP </w:t>
            </w:r>
            <w:r w:rsidR="008C750F" w:rsidRPr="004F613A">
              <w:rPr>
                <w:rFonts w:eastAsia="Times"/>
                <w:sz w:val="22"/>
                <w:szCs w:val="22"/>
                <w:lang w:val="en-US"/>
              </w:rPr>
              <w:t>4</w:t>
            </w:r>
          </w:p>
        </w:tc>
        <w:tc>
          <w:tcPr>
            <w:tcW w:w="957" w:type="dxa"/>
            <w:shd w:val="clear" w:color="auto" w:fill="auto"/>
            <w:tcMar>
              <w:top w:w="113" w:type="dxa"/>
              <w:left w:w="108" w:type="dxa"/>
              <w:bottom w:w="113" w:type="dxa"/>
              <w:right w:w="108" w:type="dxa"/>
            </w:tcMar>
            <w:vAlign w:val="center"/>
            <w:hideMark/>
          </w:tcPr>
          <w:p w14:paraId="6326EBEB" w14:textId="60D8D785" w:rsidR="008C750F" w:rsidRPr="004F613A" w:rsidRDefault="006965CA" w:rsidP="004F613A">
            <w:pPr>
              <w:pStyle w:val="Tablecolhead"/>
              <w:keepNext/>
              <w:spacing w:before="40" w:after="40"/>
              <w:jc w:val="right"/>
              <w:rPr>
                <w:rFonts w:eastAsia="Times"/>
                <w:sz w:val="22"/>
                <w:szCs w:val="22"/>
              </w:rPr>
            </w:pPr>
            <w:r w:rsidRPr="004F613A">
              <w:rPr>
                <w:rFonts w:eastAsia="Times"/>
                <w:sz w:val="22"/>
                <w:szCs w:val="22"/>
                <w:lang w:val="en-US"/>
              </w:rPr>
              <w:t xml:space="preserve">ISUP </w:t>
            </w:r>
            <w:r w:rsidR="008C750F" w:rsidRPr="004F613A">
              <w:rPr>
                <w:rFonts w:eastAsia="Times"/>
                <w:sz w:val="22"/>
                <w:szCs w:val="22"/>
                <w:lang w:val="en-US"/>
              </w:rPr>
              <w:t>5</w:t>
            </w:r>
          </w:p>
        </w:tc>
        <w:tc>
          <w:tcPr>
            <w:tcW w:w="1302" w:type="dxa"/>
            <w:shd w:val="clear" w:color="auto" w:fill="auto"/>
            <w:tcMar>
              <w:top w:w="113" w:type="dxa"/>
              <w:left w:w="108" w:type="dxa"/>
              <w:bottom w:w="113" w:type="dxa"/>
              <w:right w:w="108" w:type="dxa"/>
            </w:tcMar>
            <w:vAlign w:val="center"/>
            <w:hideMark/>
          </w:tcPr>
          <w:p w14:paraId="67357FB8" w14:textId="77777777" w:rsidR="008C750F" w:rsidRPr="004F613A" w:rsidRDefault="008C750F" w:rsidP="004F613A">
            <w:pPr>
              <w:pStyle w:val="Tablecolhead"/>
              <w:keepNext/>
              <w:spacing w:before="40" w:after="40"/>
              <w:jc w:val="right"/>
              <w:rPr>
                <w:rFonts w:eastAsia="Times"/>
                <w:sz w:val="22"/>
                <w:szCs w:val="22"/>
              </w:rPr>
            </w:pPr>
            <w:r w:rsidRPr="004F613A">
              <w:rPr>
                <w:rFonts w:eastAsia="Times"/>
                <w:sz w:val="22"/>
                <w:szCs w:val="22"/>
                <w:lang w:val="en-US"/>
              </w:rPr>
              <w:t>Metastatic</w:t>
            </w:r>
          </w:p>
        </w:tc>
        <w:tc>
          <w:tcPr>
            <w:tcW w:w="1224" w:type="dxa"/>
            <w:shd w:val="clear" w:color="auto" w:fill="auto"/>
            <w:tcMar>
              <w:top w:w="113" w:type="dxa"/>
              <w:left w:w="108" w:type="dxa"/>
              <w:bottom w:w="113" w:type="dxa"/>
              <w:right w:w="108" w:type="dxa"/>
            </w:tcMar>
            <w:vAlign w:val="center"/>
            <w:hideMark/>
          </w:tcPr>
          <w:p w14:paraId="0A719E86" w14:textId="77777777" w:rsidR="008C750F" w:rsidRPr="004F613A" w:rsidRDefault="008C750F" w:rsidP="004F613A">
            <w:pPr>
              <w:pStyle w:val="Tablecolhead"/>
              <w:keepNext/>
              <w:spacing w:before="40" w:after="40"/>
              <w:jc w:val="right"/>
              <w:rPr>
                <w:rFonts w:eastAsia="Times"/>
                <w:sz w:val="22"/>
                <w:szCs w:val="22"/>
              </w:rPr>
            </w:pPr>
            <w:r w:rsidRPr="004F613A">
              <w:rPr>
                <w:rFonts w:eastAsia="Times"/>
                <w:sz w:val="22"/>
                <w:szCs w:val="22"/>
                <w:lang w:val="en-US"/>
              </w:rPr>
              <w:t>Unknown</w:t>
            </w:r>
          </w:p>
        </w:tc>
      </w:tr>
      <w:tr w:rsidR="00FA07C2" w:rsidRPr="008C750F" w14:paraId="739F70BC"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491976A1" w14:textId="0844FFF1" w:rsidR="008C750F" w:rsidRPr="001A736C" w:rsidRDefault="008C750F" w:rsidP="00FA07C2">
            <w:pPr>
              <w:pStyle w:val="Tabletext"/>
              <w:keepNext/>
              <w:spacing w:before="40" w:after="40"/>
              <w:rPr>
                <w:rFonts w:eastAsia="Times"/>
              </w:rPr>
            </w:pPr>
            <w:r w:rsidRPr="001A736C">
              <w:rPr>
                <w:rFonts w:eastAsia="Times"/>
                <w:lang w:val="en-US"/>
              </w:rPr>
              <w:t>NEMICS (</w:t>
            </w:r>
            <w:r w:rsidR="001E3B87" w:rsidRPr="001E3B87">
              <w:rPr>
                <w:rFonts w:eastAsia="Times"/>
                <w:i/>
                <w:iCs/>
                <w:lang w:val="en-US"/>
              </w:rPr>
              <w:t xml:space="preserve">n = </w:t>
            </w:r>
            <w:r w:rsidRPr="001A736C">
              <w:rPr>
                <w:rFonts w:eastAsia="Times"/>
                <w:lang w:val="en-US"/>
              </w:rPr>
              <w:t>5</w:t>
            </w:r>
            <w:r w:rsidR="0007331F" w:rsidRPr="001A736C">
              <w:rPr>
                <w:rFonts w:eastAsia="Times"/>
                <w:lang w:val="en-US"/>
              </w:rPr>
              <w:t>,</w:t>
            </w:r>
            <w:r w:rsidRPr="001A736C">
              <w:rPr>
                <w:rFonts w:eastAsia="Times"/>
                <w:lang w:val="en-US"/>
              </w:rPr>
              <w:t>772)</w:t>
            </w:r>
          </w:p>
        </w:tc>
        <w:tc>
          <w:tcPr>
            <w:tcW w:w="957" w:type="dxa"/>
            <w:shd w:val="clear" w:color="auto" w:fill="FFFFFF" w:themeFill="background1"/>
            <w:tcMar>
              <w:top w:w="15" w:type="dxa"/>
              <w:left w:w="108" w:type="dxa"/>
              <w:bottom w:w="0" w:type="dxa"/>
              <w:right w:w="108" w:type="dxa"/>
            </w:tcMar>
            <w:vAlign w:val="center"/>
            <w:hideMark/>
          </w:tcPr>
          <w:p w14:paraId="70E8CA2A" w14:textId="77777777" w:rsidR="008C750F" w:rsidRPr="008C750F" w:rsidRDefault="008C750F" w:rsidP="004F613A">
            <w:pPr>
              <w:pStyle w:val="Tabletext"/>
              <w:keepNext/>
              <w:spacing w:before="40" w:after="40"/>
              <w:jc w:val="right"/>
              <w:rPr>
                <w:rFonts w:eastAsia="Times"/>
              </w:rPr>
            </w:pPr>
            <w:r w:rsidRPr="008C750F">
              <w:rPr>
                <w:rFonts w:eastAsia="Times"/>
                <w:lang w:val="en-US"/>
              </w:rPr>
              <w:t>30%</w:t>
            </w:r>
          </w:p>
        </w:tc>
        <w:tc>
          <w:tcPr>
            <w:tcW w:w="957" w:type="dxa"/>
            <w:shd w:val="clear" w:color="auto" w:fill="FFFFFF" w:themeFill="background1"/>
            <w:tcMar>
              <w:top w:w="15" w:type="dxa"/>
              <w:left w:w="108" w:type="dxa"/>
              <w:bottom w:w="0" w:type="dxa"/>
              <w:right w:w="108" w:type="dxa"/>
            </w:tcMar>
            <w:vAlign w:val="center"/>
            <w:hideMark/>
          </w:tcPr>
          <w:p w14:paraId="2DA098A2" w14:textId="77777777" w:rsidR="008C750F" w:rsidRPr="008C750F" w:rsidRDefault="008C750F" w:rsidP="004F613A">
            <w:pPr>
              <w:pStyle w:val="Tabletext"/>
              <w:keepNext/>
              <w:spacing w:before="40" w:after="40"/>
              <w:jc w:val="right"/>
              <w:rPr>
                <w:rFonts w:eastAsia="Times"/>
              </w:rPr>
            </w:pPr>
            <w:r w:rsidRPr="008C750F">
              <w:rPr>
                <w:rFonts w:eastAsia="Times"/>
                <w:lang w:val="en-US"/>
              </w:rPr>
              <w:t>28%</w:t>
            </w:r>
          </w:p>
        </w:tc>
        <w:tc>
          <w:tcPr>
            <w:tcW w:w="957" w:type="dxa"/>
            <w:shd w:val="clear" w:color="auto" w:fill="FFFFFF" w:themeFill="background1"/>
            <w:tcMar>
              <w:top w:w="15" w:type="dxa"/>
              <w:left w:w="108" w:type="dxa"/>
              <w:bottom w:w="0" w:type="dxa"/>
              <w:right w:w="108" w:type="dxa"/>
            </w:tcMar>
            <w:vAlign w:val="center"/>
            <w:hideMark/>
          </w:tcPr>
          <w:p w14:paraId="050C3D92" w14:textId="77777777" w:rsidR="008C750F" w:rsidRPr="008C750F" w:rsidRDefault="008C750F" w:rsidP="004F613A">
            <w:pPr>
              <w:pStyle w:val="Tabletext"/>
              <w:keepNext/>
              <w:spacing w:before="40" w:after="40"/>
              <w:jc w:val="right"/>
              <w:rPr>
                <w:rFonts w:eastAsia="Times"/>
              </w:rPr>
            </w:pPr>
            <w:r w:rsidRPr="008C750F">
              <w:rPr>
                <w:rFonts w:eastAsia="Times"/>
                <w:lang w:val="en-US"/>
              </w:rPr>
              <w:t>14%</w:t>
            </w:r>
          </w:p>
        </w:tc>
        <w:tc>
          <w:tcPr>
            <w:tcW w:w="957" w:type="dxa"/>
            <w:shd w:val="clear" w:color="auto" w:fill="FFFFFF" w:themeFill="background1"/>
            <w:tcMar>
              <w:top w:w="15" w:type="dxa"/>
              <w:left w:w="108" w:type="dxa"/>
              <w:bottom w:w="0" w:type="dxa"/>
              <w:right w:w="108" w:type="dxa"/>
            </w:tcMar>
            <w:vAlign w:val="center"/>
            <w:hideMark/>
          </w:tcPr>
          <w:p w14:paraId="41A2BECA"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957" w:type="dxa"/>
            <w:shd w:val="clear" w:color="auto" w:fill="FFFFFF" w:themeFill="background1"/>
            <w:tcMar>
              <w:top w:w="15" w:type="dxa"/>
              <w:left w:w="108" w:type="dxa"/>
              <w:bottom w:w="0" w:type="dxa"/>
              <w:right w:w="108" w:type="dxa"/>
            </w:tcMar>
            <w:vAlign w:val="center"/>
            <w:hideMark/>
          </w:tcPr>
          <w:p w14:paraId="1B7E206E" w14:textId="77777777" w:rsidR="008C750F" w:rsidRPr="008C750F" w:rsidRDefault="008C750F" w:rsidP="004F613A">
            <w:pPr>
              <w:pStyle w:val="Tabletext"/>
              <w:keepNext/>
              <w:spacing w:before="40" w:after="40"/>
              <w:jc w:val="right"/>
              <w:rPr>
                <w:rFonts w:eastAsia="Times"/>
              </w:rPr>
            </w:pPr>
            <w:r w:rsidRPr="008C750F">
              <w:rPr>
                <w:rFonts w:eastAsia="Times"/>
                <w:lang w:val="en-US"/>
              </w:rPr>
              <w:t>8%</w:t>
            </w:r>
          </w:p>
        </w:tc>
        <w:tc>
          <w:tcPr>
            <w:tcW w:w="1302" w:type="dxa"/>
            <w:shd w:val="clear" w:color="auto" w:fill="FFFFFF" w:themeFill="background1"/>
            <w:tcMar>
              <w:top w:w="15" w:type="dxa"/>
              <w:left w:w="108" w:type="dxa"/>
              <w:bottom w:w="0" w:type="dxa"/>
              <w:right w:w="108" w:type="dxa"/>
            </w:tcMar>
            <w:vAlign w:val="center"/>
            <w:hideMark/>
          </w:tcPr>
          <w:p w14:paraId="50AED5A8"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1224" w:type="dxa"/>
            <w:shd w:val="clear" w:color="auto" w:fill="FFFFFF" w:themeFill="background1"/>
            <w:tcMar>
              <w:top w:w="15" w:type="dxa"/>
              <w:left w:w="108" w:type="dxa"/>
              <w:bottom w:w="0" w:type="dxa"/>
              <w:right w:w="108" w:type="dxa"/>
            </w:tcMar>
            <w:vAlign w:val="center"/>
            <w:hideMark/>
          </w:tcPr>
          <w:p w14:paraId="5E4762A0" w14:textId="77777777" w:rsidR="008C750F" w:rsidRPr="008C750F" w:rsidRDefault="008C750F" w:rsidP="004F613A">
            <w:pPr>
              <w:pStyle w:val="Tabletext"/>
              <w:keepNext/>
              <w:spacing w:before="40" w:after="40"/>
              <w:jc w:val="right"/>
              <w:rPr>
                <w:rFonts w:eastAsia="Times"/>
              </w:rPr>
            </w:pPr>
            <w:r w:rsidRPr="008C750F">
              <w:rPr>
                <w:rFonts w:eastAsia="Times"/>
                <w:lang w:val="en-US"/>
              </w:rPr>
              <w:t>5%</w:t>
            </w:r>
          </w:p>
        </w:tc>
      </w:tr>
      <w:tr w:rsidR="00FA07C2" w:rsidRPr="008C750F" w14:paraId="663952AF"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46B4C99E" w14:textId="5A1B77EC" w:rsidR="008C750F" w:rsidRPr="001A736C" w:rsidRDefault="008C750F" w:rsidP="00FA07C2">
            <w:pPr>
              <w:pStyle w:val="Tabletext"/>
              <w:keepNext/>
              <w:spacing w:before="40" w:after="40"/>
              <w:rPr>
                <w:rFonts w:eastAsia="Times"/>
              </w:rPr>
            </w:pPr>
            <w:r w:rsidRPr="001A736C">
              <w:rPr>
                <w:rFonts w:eastAsia="Times"/>
                <w:lang w:val="en-US"/>
              </w:rPr>
              <w:t>SMICS (</w:t>
            </w:r>
            <w:r w:rsidR="001E3B87" w:rsidRPr="001E3B87">
              <w:rPr>
                <w:rFonts w:eastAsia="Times"/>
                <w:i/>
                <w:iCs/>
                <w:lang w:val="en-US"/>
              </w:rPr>
              <w:t xml:space="preserve">n = </w:t>
            </w:r>
            <w:r w:rsidRPr="001A736C">
              <w:rPr>
                <w:rFonts w:eastAsia="Times"/>
                <w:lang w:val="en-US"/>
              </w:rPr>
              <w:t>6</w:t>
            </w:r>
            <w:r w:rsidR="0007331F" w:rsidRPr="001A736C">
              <w:rPr>
                <w:rFonts w:eastAsia="Times"/>
                <w:lang w:val="en-US"/>
              </w:rPr>
              <w:t>,</w:t>
            </w:r>
            <w:r w:rsidRPr="001A736C">
              <w:rPr>
                <w:rFonts w:eastAsia="Times"/>
                <w:lang w:val="en-US"/>
              </w:rPr>
              <w:t>761)</w:t>
            </w:r>
          </w:p>
        </w:tc>
        <w:tc>
          <w:tcPr>
            <w:tcW w:w="957" w:type="dxa"/>
            <w:shd w:val="clear" w:color="auto" w:fill="FFFFFF" w:themeFill="background1"/>
            <w:tcMar>
              <w:top w:w="15" w:type="dxa"/>
              <w:left w:w="108" w:type="dxa"/>
              <w:bottom w:w="0" w:type="dxa"/>
              <w:right w:w="108" w:type="dxa"/>
            </w:tcMar>
            <w:vAlign w:val="center"/>
            <w:hideMark/>
          </w:tcPr>
          <w:p w14:paraId="20A78CD7" w14:textId="77777777" w:rsidR="008C750F" w:rsidRPr="008C750F" w:rsidRDefault="008C750F" w:rsidP="004F613A">
            <w:pPr>
              <w:pStyle w:val="Tabletext"/>
              <w:keepNext/>
              <w:spacing w:before="40" w:after="40"/>
              <w:jc w:val="right"/>
              <w:rPr>
                <w:rFonts w:eastAsia="Times"/>
              </w:rPr>
            </w:pPr>
            <w:r w:rsidRPr="008C750F">
              <w:rPr>
                <w:rFonts w:eastAsia="Times"/>
                <w:lang w:val="en-US"/>
              </w:rPr>
              <w:t>32%</w:t>
            </w:r>
          </w:p>
        </w:tc>
        <w:tc>
          <w:tcPr>
            <w:tcW w:w="957" w:type="dxa"/>
            <w:shd w:val="clear" w:color="auto" w:fill="FFFFFF" w:themeFill="background1"/>
            <w:tcMar>
              <w:top w:w="15" w:type="dxa"/>
              <w:left w:w="108" w:type="dxa"/>
              <w:bottom w:w="0" w:type="dxa"/>
              <w:right w:w="108" w:type="dxa"/>
            </w:tcMar>
            <w:vAlign w:val="center"/>
            <w:hideMark/>
          </w:tcPr>
          <w:p w14:paraId="56D2D0CC" w14:textId="77777777" w:rsidR="008C750F" w:rsidRPr="008C750F" w:rsidRDefault="008C750F" w:rsidP="004F613A">
            <w:pPr>
              <w:pStyle w:val="Tabletext"/>
              <w:keepNext/>
              <w:spacing w:before="40" w:after="40"/>
              <w:jc w:val="right"/>
              <w:rPr>
                <w:rFonts w:eastAsia="Times"/>
              </w:rPr>
            </w:pPr>
            <w:r w:rsidRPr="008C750F">
              <w:rPr>
                <w:rFonts w:eastAsia="Times"/>
                <w:lang w:val="en-US"/>
              </w:rPr>
              <w:t>29%</w:t>
            </w:r>
          </w:p>
        </w:tc>
        <w:tc>
          <w:tcPr>
            <w:tcW w:w="957" w:type="dxa"/>
            <w:shd w:val="clear" w:color="auto" w:fill="FFFFFF" w:themeFill="background1"/>
            <w:tcMar>
              <w:top w:w="15" w:type="dxa"/>
              <w:left w:w="108" w:type="dxa"/>
              <w:bottom w:w="0" w:type="dxa"/>
              <w:right w:w="108" w:type="dxa"/>
            </w:tcMar>
            <w:vAlign w:val="center"/>
            <w:hideMark/>
          </w:tcPr>
          <w:p w14:paraId="70A100E4" w14:textId="77777777" w:rsidR="008C750F" w:rsidRPr="008C750F" w:rsidRDefault="008C750F" w:rsidP="004F613A">
            <w:pPr>
              <w:pStyle w:val="Tabletext"/>
              <w:keepNext/>
              <w:spacing w:before="40" w:after="40"/>
              <w:jc w:val="right"/>
              <w:rPr>
                <w:rFonts w:eastAsia="Times"/>
              </w:rPr>
            </w:pPr>
            <w:r w:rsidRPr="008C750F">
              <w:rPr>
                <w:rFonts w:eastAsia="Times"/>
                <w:lang w:val="en-US"/>
              </w:rPr>
              <w:t>13%</w:t>
            </w:r>
          </w:p>
        </w:tc>
        <w:tc>
          <w:tcPr>
            <w:tcW w:w="957" w:type="dxa"/>
            <w:shd w:val="clear" w:color="auto" w:fill="FFFFFF" w:themeFill="background1"/>
            <w:tcMar>
              <w:top w:w="15" w:type="dxa"/>
              <w:left w:w="108" w:type="dxa"/>
              <w:bottom w:w="0" w:type="dxa"/>
              <w:right w:w="108" w:type="dxa"/>
            </w:tcMar>
            <w:vAlign w:val="center"/>
            <w:hideMark/>
          </w:tcPr>
          <w:p w14:paraId="6BAC2269" w14:textId="77777777" w:rsidR="008C750F" w:rsidRPr="008C750F" w:rsidRDefault="008C750F" w:rsidP="004F613A">
            <w:pPr>
              <w:pStyle w:val="Tabletext"/>
              <w:keepNext/>
              <w:spacing w:before="40" w:after="40"/>
              <w:jc w:val="right"/>
              <w:rPr>
                <w:rFonts w:eastAsia="Times"/>
              </w:rPr>
            </w:pPr>
            <w:r w:rsidRPr="008C750F">
              <w:rPr>
                <w:rFonts w:eastAsia="Times"/>
                <w:lang w:val="en-US"/>
              </w:rPr>
              <w:t>6%</w:t>
            </w:r>
          </w:p>
        </w:tc>
        <w:tc>
          <w:tcPr>
            <w:tcW w:w="957" w:type="dxa"/>
            <w:shd w:val="clear" w:color="auto" w:fill="FFFFFF" w:themeFill="background1"/>
            <w:tcMar>
              <w:top w:w="15" w:type="dxa"/>
              <w:left w:w="108" w:type="dxa"/>
              <w:bottom w:w="0" w:type="dxa"/>
              <w:right w:w="108" w:type="dxa"/>
            </w:tcMar>
            <w:vAlign w:val="center"/>
            <w:hideMark/>
          </w:tcPr>
          <w:p w14:paraId="45B11273"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1302" w:type="dxa"/>
            <w:shd w:val="clear" w:color="auto" w:fill="FFFFFF" w:themeFill="background1"/>
            <w:tcMar>
              <w:top w:w="15" w:type="dxa"/>
              <w:left w:w="108" w:type="dxa"/>
              <w:bottom w:w="0" w:type="dxa"/>
              <w:right w:w="108" w:type="dxa"/>
            </w:tcMar>
            <w:vAlign w:val="center"/>
            <w:hideMark/>
          </w:tcPr>
          <w:p w14:paraId="351DACCE"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1224" w:type="dxa"/>
            <w:shd w:val="clear" w:color="auto" w:fill="FFFFFF" w:themeFill="background1"/>
            <w:tcMar>
              <w:top w:w="15" w:type="dxa"/>
              <w:left w:w="108" w:type="dxa"/>
              <w:bottom w:w="0" w:type="dxa"/>
              <w:right w:w="108" w:type="dxa"/>
            </w:tcMar>
            <w:vAlign w:val="center"/>
            <w:hideMark/>
          </w:tcPr>
          <w:p w14:paraId="4E7B2B4F" w14:textId="77777777" w:rsidR="008C750F" w:rsidRPr="008C750F" w:rsidRDefault="008C750F" w:rsidP="004F613A">
            <w:pPr>
              <w:pStyle w:val="Tabletext"/>
              <w:keepNext/>
              <w:spacing w:before="40" w:after="40"/>
              <w:jc w:val="right"/>
              <w:rPr>
                <w:rFonts w:eastAsia="Times"/>
              </w:rPr>
            </w:pPr>
            <w:r w:rsidRPr="008C750F">
              <w:rPr>
                <w:rFonts w:eastAsia="Times"/>
                <w:lang w:val="en-US"/>
              </w:rPr>
              <w:t>4%</w:t>
            </w:r>
          </w:p>
        </w:tc>
      </w:tr>
      <w:tr w:rsidR="00FA07C2" w:rsidRPr="008C750F" w14:paraId="4DD1A706"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4025ED60" w14:textId="6AD47B7D" w:rsidR="008C750F" w:rsidRPr="001A736C" w:rsidRDefault="008C750F" w:rsidP="00FA07C2">
            <w:pPr>
              <w:pStyle w:val="Tabletext"/>
              <w:keepNext/>
              <w:spacing w:before="40" w:after="40"/>
              <w:rPr>
                <w:rFonts w:eastAsia="Times"/>
              </w:rPr>
            </w:pPr>
            <w:r w:rsidRPr="001A736C">
              <w:rPr>
                <w:rFonts w:eastAsia="Times"/>
                <w:lang w:val="en-US"/>
              </w:rPr>
              <w:t>WCMICS (</w:t>
            </w:r>
            <w:r w:rsidR="001E3B87" w:rsidRPr="001E3B87">
              <w:rPr>
                <w:rFonts w:eastAsia="Times"/>
                <w:i/>
                <w:iCs/>
                <w:lang w:val="en-US"/>
              </w:rPr>
              <w:t xml:space="preserve">n = </w:t>
            </w:r>
            <w:r w:rsidRPr="001A736C">
              <w:rPr>
                <w:rFonts w:eastAsia="Times"/>
                <w:lang w:val="en-US"/>
              </w:rPr>
              <w:t>3</w:t>
            </w:r>
            <w:r w:rsidR="0007331F" w:rsidRPr="001A736C">
              <w:rPr>
                <w:rFonts w:eastAsia="Times"/>
                <w:lang w:val="en-US"/>
              </w:rPr>
              <w:t>,</w:t>
            </w:r>
            <w:r w:rsidRPr="001A736C">
              <w:rPr>
                <w:rFonts w:eastAsia="Times"/>
                <w:lang w:val="en-US"/>
              </w:rPr>
              <w:t>748)</w:t>
            </w:r>
          </w:p>
        </w:tc>
        <w:tc>
          <w:tcPr>
            <w:tcW w:w="957" w:type="dxa"/>
            <w:shd w:val="clear" w:color="auto" w:fill="FFFFFF" w:themeFill="background1"/>
            <w:tcMar>
              <w:top w:w="15" w:type="dxa"/>
              <w:left w:w="108" w:type="dxa"/>
              <w:bottom w:w="0" w:type="dxa"/>
              <w:right w:w="108" w:type="dxa"/>
            </w:tcMar>
            <w:vAlign w:val="center"/>
            <w:hideMark/>
          </w:tcPr>
          <w:p w14:paraId="0A1041A3" w14:textId="77777777" w:rsidR="008C750F" w:rsidRPr="008C750F" w:rsidRDefault="008C750F" w:rsidP="004F613A">
            <w:pPr>
              <w:pStyle w:val="Tabletext"/>
              <w:keepNext/>
              <w:spacing w:before="40" w:after="40"/>
              <w:jc w:val="right"/>
              <w:rPr>
                <w:rFonts w:eastAsia="Times"/>
              </w:rPr>
            </w:pPr>
            <w:r w:rsidRPr="008C750F">
              <w:rPr>
                <w:rFonts w:eastAsia="Times"/>
                <w:lang w:val="en-US"/>
              </w:rPr>
              <w:t>31%</w:t>
            </w:r>
          </w:p>
        </w:tc>
        <w:tc>
          <w:tcPr>
            <w:tcW w:w="957" w:type="dxa"/>
            <w:shd w:val="clear" w:color="auto" w:fill="FFFFFF" w:themeFill="background1"/>
            <w:tcMar>
              <w:top w:w="15" w:type="dxa"/>
              <w:left w:w="108" w:type="dxa"/>
              <w:bottom w:w="0" w:type="dxa"/>
              <w:right w:w="108" w:type="dxa"/>
            </w:tcMar>
            <w:vAlign w:val="center"/>
            <w:hideMark/>
          </w:tcPr>
          <w:p w14:paraId="2CB2C1D0" w14:textId="77777777" w:rsidR="008C750F" w:rsidRPr="008C750F" w:rsidRDefault="008C750F" w:rsidP="004F613A">
            <w:pPr>
              <w:pStyle w:val="Tabletext"/>
              <w:keepNext/>
              <w:spacing w:before="40" w:after="40"/>
              <w:jc w:val="right"/>
              <w:rPr>
                <w:rFonts w:eastAsia="Times"/>
              </w:rPr>
            </w:pPr>
            <w:r w:rsidRPr="008C750F">
              <w:rPr>
                <w:rFonts w:eastAsia="Times"/>
                <w:lang w:val="en-US"/>
              </w:rPr>
              <w:t>26%</w:t>
            </w:r>
          </w:p>
        </w:tc>
        <w:tc>
          <w:tcPr>
            <w:tcW w:w="957" w:type="dxa"/>
            <w:shd w:val="clear" w:color="auto" w:fill="FFFFFF" w:themeFill="background1"/>
            <w:tcMar>
              <w:top w:w="15" w:type="dxa"/>
              <w:left w:w="108" w:type="dxa"/>
              <w:bottom w:w="0" w:type="dxa"/>
              <w:right w:w="108" w:type="dxa"/>
            </w:tcMar>
            <w:vAlign w:val="center"/>
            <w:hideMark/>
          </w:tcPr>
          <w:p w14:paraId="60C219DC" w14:textId="77777777" w:rsidR="008C750F" w:rsidRPr="008C750F" w:rsidRDefault="008C750F" w:rsidP="004F613A">
            <w:pPr>
              <w:pStyle w:val="Tabletext"/>
              <w:keepNext/>
              <w:spacing w:before="40" w:after="40"/>
              <w:jc w:val="right"/>
              <w:rPr>
                <w:rFonts w:eastAsia="Times"/>
              </w:rPr>
            </w:pPr>
            <w:r w:rsidRPr="008C750F">
              <w:rPr>
                <w:rFonts w:eastAsia="Times"/>
                <w:lang w:val="en-US"/>
              </w:rPr>
              <w:t>13%</w:t>
            </w:r>
          </w:p>
        </w:tc>
        <w:tc>
          <w:tcPr>
            <w:tcW w:w="957" w:type="dxa"/>
            <w:shd w:val="clear" w:color="auto" w:fill="FFFFFF" w:themeFill="background1"/>
            <w:tcMar>
              <w:top w:w="15" w:type="dxa"/>
              <w:left w:w="108" w:type="dxa"/>
              <w:bottom w:w="0" w:type="dxa"/>
              <w:right w:w="108" w:type="dxa"/>
            </w:tcMar>
            <w:vAlign w:val="center"/>
            <w:hideMark/>
          </w:tcPr>
          <w:p w14:paraId="1166E9D6"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957" w:type="dxa"/>
            <w:shd w:val="clear" w:color="auto" w:fill="FFFFFF" w:themeFill="background1"/>
            <w:tcMar>
              <w:top w:w="15" w:type="dxa"/>
              <w:left w:w="108" w:type="dxa"/>
              <w:bottom w:w="0" w:type="dxa"/>
              <w:right w:w="108" w:type="dxa"/>
            </w:tcMar>
            <w:vAlign w:val="center"/>
            <w:hideMark/>
          </w:tcPr>
          <w:p w14:paraId="34257336" w14:textId="77777777" w:rsidR="008C750F" w:rsidRPr="008C750F" w:rsidRDefault="008C750F" w:rsidP="004F613A">
            <w:pPr>
              <w:pStyle w:val="Tabletext"/>
              <w:keepNext/>
              <w:spacing w:before="40" w:after="40"/>
              <w:jc w:val="right"/>
              <w:rPr>
                <w:rFonts w:eastAsia="Times"/>
              </w:rPr>
            </w:pPr>
            <w:r w:rsidRPr="008C750F">
              <w:rPr>
                <w:rFonts w:eastAsia="Times"/>
                <w:lang w:val="en-US"/>
              </w:rPr>
              <w:t>8%</w:t>
            </w:r>
          </w:p>
        </w:tc>
        <w:tc>
          <w:tcPr>
            <w:tcW w:w="1302" w:type="dxa"/>
            <w:shd w:val="clear" w:color="auto" w:fill="FFFFFF" w:themeFill="background1"/>
            <w:tcMar>
              <w:top w:w="15" w:type="dxa"/>
              <w:left w:w="108" w:type="dxa"/>
              <w:bottom w:w="0" w:type="dxa"/>
              <w:right w:w="108" w:type="dxa"/>
            </w:tcMar>
            <w:vAlign w:val="center"/>
            <w:hideMark/>
          </w:tcPr>
          <w:p w14:paraId="1BC1A880" w14:textId="77777777" w:rsidR="008C750F" w:rsidRPr="008C750F" w:rsidRDefault="008C750F" w:rsidP="004F613A">
            <w:pPr>
              <w:pStyle w:val="Tabletext"/>
              <w:keepNext/>
              <w:spacing w:before="40" w:after="40"/>
              <w:jc w:val="right"/>
              <w:rPr>
                <w:rFonts w:eastAsia="Times"/>
              </w:rPr>
            </w:pPr>
            <w:r w:rsidRPr="008C750F">
              <w:rPr>
                <w:rFonts w:eastAsia="Times"/>
                <w:lang w:val="en-US"/>
              </w:rPr>
              <w:t>9%</w:t>
            </w:r>
          </w:p>
        </w:tc>
        <w:tc>
          <w:tcPr>
            <w:tcW w:w="1224" w:type="dxa"/>
            <w:shd w:val="clear" w:color="auto" w:fill="FFFFFF" w:themeFill="background1"/>
            <w:tcMar>
              <w:top w:w="15" w:type="dxa"/>
              <w:left w:w="108" w:type="dxa"/>
              <w:bottom w:w="0" w:type="dxa"/>
              <w:right w:w="108" w:type="dxa"/>
            </w:tcMar>
            <w:vAlign w:val="center"/>
            <w:hideMark/>
          </w:tcPr>
          <w:p w14:paraId="6F69EDB8" w14:textId="77777777" w:rsidR="008C750F" w:rsidRPr="008C750F" w:rsidRDefault="008C750F" w:rsidP="004F613A">
            <w:pPr>
              <w:pStyle w:val="Tabletext"/>
              <w:keepNext/>
              <w:spacing w:before="40" w:after="40"/>
              <w:jc w:val="right"/>
              <w:rPr>
                <w:rFonts w:eastAsia="Times"/>
              </w:rPr>
            </w:pPr>
            <w:r w:rsidRPr="008C750F">
              <w:rPr>
                <w:rFonts w:eastAsia="Times"/>
                <w:lang w:val="en-US"/>
              </w:rPr>
              <w:t>6%</w:t>
            </w:r>
          </w:p>
        </w:tc>
      </w:tr>
      <w:tr w:rsidR="00FA07C2" w:rsidRPr="008C750F" w14:paraId="27CC564E"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7F0182B1" w14:textId="749253AE" w:rsidR="008C750F" w:rsidRPr="001A736C" w:rsidRDefault="008C750F" w:rsidP="00FA07C2">
            <w:pPr>
              <w:pStyle w:val="Tabletext"/>
              <w:keepNext/>
              <w:spacing w:before="40" w:after="40"/>
              <w:rPr>
                <w:rFonts w:eastAsia="Times"/>
              </w:rPr>
            </w:pPr>
            <w:r w:rsidRPr="001A736C">
              <w:rPr>
                <w:rFonts w:eastAsia="Times"/>
                <w:lang w:val="en-US"/>
              </w:rPr>
              <w:t>BSWRICS (</w:t>
            </w:r>
            <w:r w:rsidR="001E3B87" w:rsidRPr="001E3B87">
              <w:rPr>
                <w:rFonts w:eastAsia="Times"/>
                <w:i/>
                <w:iCs/>
                <w:lang w:val="en-US"/>
              </w:rPr>
              <w:t xml:space="preserve">n = </w:t>
            </w:r>
            <w:r w:rsidRPr="001A736C">
              <w:rPr>
                <w:rFonts w:eastAsia="Times"/>
                <w:lang w:val="en-US"/>
              </w:rPr>
              <w:t>1</w:t>
            </w:r>
            <w:r w:rsidR="0007331F" w:rsidRPr="001A736C">
              <w:rPr>
                <w:rFonts w:eastAsia="Times"/>
                <w:lang w:val="en-US"/>
              </w:rPr>
              <w:t>,</w:t>
            </w:r>
            <w:r w:rsidRPr="001A736C">
              <w:rPr>
                <w:rFonts w:eastAsia="Times"/>
                <w:lang w:val="en-US"/>
              </w:rPr>
              <w:t>601)</w:t>
            </w:r>
          </w:p>
        </w:tc>
        <w:tc>
          <w:tcPr>
            <w:tcW w:w="957" w:type="dxa"/>
            <w:shd w:val="clear" w:color="auto" w:fill="FFFFFF" w:themeFill="background1"/>
            <w:tcMar>
              <w:top w:w="15" w:type="dxa"/>
              <w:left w:w="108" w:type="dxa"/>
              <w:bottom w:w="0" w:type="dxa"/>
              <w:right w:w="108" w:type="dxa"/>
            </w:tcMar>
            <w:vAlign w:val="center"/>
            <w:hideMark/>
          </w:tcPr>
          <w:p w14:paraId="77FFC79E" w14:textId="77777777" w:rsidR="008C750F" w:rsidRPr="008C750F" w:rsidRDefault="008C750F" w:rsidP="004F613A">
            <w:pPr>
              <w:pStyle w:val="Tabletext"/>
              <w:keepNext/>
              <w:spacing w:before="40" w:after="40"/>
              <w:jc w:val="right"/>
              <w:rPr>
                <w:rFonts w:eastAsia="Times"/>
              </w:rPr>
            </w:pPr>
            <w:r w:rsidRPr="008C750F">
              <w:rPr>
                <w:rFonts w:eastAsia="Times"/>
                <w:lang w:val="en-US"/>
              </w:rPr>
              <w:t>25%</w:t>
            </w:r>
          </w:p>
        </w:tc>
        <w:tc>
          <w:tcPr>
            <w:tcW w:w="957" w:type="dxa"/>
            <w:shd w:val="clear" w:color="auto" w:fill="FFFFFF" w:themeFill="background1"/>
            <w:tcMar>
              <w:top w:w="15" w:type="dxa"/>
              <w:left w:w="108" w:type="dxa"/>
              <w:bottom w:w="0" w:type="dxa"/>
              <w:right w:w="108" w:type="dxa"/>
            </w:tcMar>
            <w:vAlign w:val="center"/>
            <w:hideMark/>
          </w:tcPr>
          <w:p w14:paraId="2A99FA67" w14:textId="77777777" w:rsidR="008C750F" w:rsidRPr="008C750F" w:rsidRDefault="008C750F" w:rsidP="004F613A">
            <w:pPr>
              <w:pStyle w:val="Tabletext"/>
              <w:keepNext/>
              <w:spacing w:before="40" w:after="40"/>
              <w:jc w:val="right"/>
              <w:rPr>
                <w:rFonts w:eastAsia="Times"/>
              </w:rPr>
            </w:pPr>
            <w:r w:rsidRPr="008C750F">
              <w:rPr>
                <w:rFonts w:eastAsia="Times"/>
                <w:lang w:val="en-US"/>
              </w:rPr>
              <w:t>22%</w:t>
            </w:r>
          </w:p>
        </w:tc>
        <w:tc>
          <w:tcPr>
            <w:tcW w:w="957" w:type="dxa"/>
            <w:shd w:val="clear" w:color="auto" w:fill="FFFFFF" w:themeFill="background1"/>
            <w:tcMar>
              <w:top w:w="15" w:type="dxa"/>
              <w:left w:w="108" w:type="dxa"/>
              <w:bottom w:w="0" w:type="dxa"/>
              <w:right w:w="108" w:type="dxa"/>
            </w:tcMar>
            <w:vAlign w:val="center"/>
            <w:hideMark/>
          </w:tcPr>
          <w:p w14:paraId="7027FA96" w14:textId="77777777" w:rsidR="008C750F" w:rsidRPr="008C750F" w:rsidRDefault="008C750F" w:rsidP="004F613A">
            <w:pPr>
              <w:pStyle w:val="Tabletext"/>
              <w:keepNext/>
              <w:spacing w:before="40" w:after="40"/>
              <w:jc w:val="right"/>
              <w:rPr>
                <w:rFonts w:eastAsia="Times"/>
              </w:rPr>
            </w:pPr>
            <w:r w:rsidRPr="008C750F">
              <w:rPr>
                <w:rFonts w:eastAsia="Times"/>
                <w:lang w:val="en-US"/>
              </w:rPr>
              <w:t>11%</w:t>
            </w:r>
          </w:p>
        </w:tc>
        <w:tc>
          <w:tcPr>
            <w:tcW w:w="957" w:type="dxa"/>
            <w:shd w:val="clear" w:color="auto" w:fill="FFFFFF" w:themeFill="background1"/>
            <w:tcMar>
              <w:top w:w="15" w:type="dxa"/>
              <w:left w:w="108" w:type="dxa"/>
              <w:bottom w:w="0" w:type="dxa"/>
              <w:right w:w="108" w:type="dxa"/>
            </w:tcMar>
            <w:vAlign w:val="center"/>
            <w:hideMark/>
          </w:tcPr>
          <w:p w14:paraId="48C53D09"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c>
          <w:tcPr>
            <w:tcW w:w="957" w:type="dxa"/>
            <w:shd w:val="clear" w:color="auto" w:fill="FFFFFF" w:themeFill="background1"/>
            <w:tcMar>
              <w:top w:w="15" w:type="dxa"/>
              <w:left w:w="108" w:type="dxa"/>
              <w:bottom w:w="0" w:type="dxa"/>
              <w:right w:w="108" w:type="dxa"/>
            </w:tcMar>
            <w:vAlign w:val="center"/>
            <w:hideMark/>
          </w:tcPr>
          <w:p w14:paraId="51C35584" w14:textId="77777777" w:rsidR="008C750F" w:rsidRPr="008C750F" w:rsidRDefault="008C750F" w:rsidP="004F613A">
            <w:pPr>
              <w:pStyle w:val="Tabletext"/>
              <w:keepNext/>
              <w:spacing w:before="40" w:after="40"/>
              <w:jc w:val="right"/>
              <w:rPr>
                <w:rFonts w:eastAsia="Times"/>
              </w:rPr>
            </w:pPr>
            <w:r w:rsidRPr="008C750F">
              <w:rPr>
                <w:rFonts w:eastAsia="Times"/>
                <w:lang w:val="en-US"/>
              </w:rPr>
              <w:t>11%</w:t>
            </w:r>
          </w:p>
        </w:tc>
        <w:tc>
          <w:tcPr>
            <w:tcW w:w="1302" w:type="dxa"/>
            <w:shd w:val="clear" w:color="auto" w:fill="FFFFFF" w:themeFill="background1"/>
            <w:tcMar>
              <w:top w:w="15" w:type="dxa"/>
              <w:left w:w="108" w:type="dxa"/>
              <w:bottom w:w="0" w:type="dxa"/>
              <w:right w:w="108" w:type="dxa"/>
            </w:tcMar>
            <w:vAlign w:val="center"/>
            <w:hideMark/>
          </w:tcPr>
          <w:p w14:paraId="4DB47B39"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c>
          <w:tcPr>
            <w:tcW w:w="1224" w:type="dxa"/>
            <w:shd w:val="clear" w:color="auto" w:fill="FFFFFF" w:themeFill="background1"/>
            <w:tcMar>
              <w:top w:w="15" w:type="dxa"/>
              <w:left w:w="108" w:type="dxa"/>
              <w:bottom w:w="0" w:type="dxa"/>
              <w:right w:w="108" w:type="dxa"/>
            </w:tcMar>
            <w:vAlign w:val="center"/>
            <w:hideMark/>
          </w:tcPr>
          <w:p w14:paraId="1FE8247B"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r>
      <w:tr w:rsidR="00FA07C2" w:rsidRPr="008C750F" w14:paraId="07D5C6A6"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6517BD15" w14:textId="2CA1425B" w:rsidR="008C750F" w:rsidRPr="001A736C" w:rsidRDefault="008C750F" w:rsidP="00FA07C2">
            <w:pPr>
              <w:pStyle w:val="Tabletext"/>
              <w:keepNext/>
              <w:spacing w:before="40" w:after="40"/>
              <w:rPr>
                <w:rFonts w:eastAsia="Times"/>
              </w:rPr>
            </w:pPr>
            <w:r w:rsidRPr="001A736C">
              <w:rPr>
                <w:rFonts w:eastAsia="Times"/>
                <w:lang w:val="en-US"/>
              </w:rPr>
              <w:t>GRICS (</w:t>
            </w:r>
            <w:r w:rsidR="001E3B87" w:rsidRPr="001E3B87">
              <w:rPr>
                <w:rFonts w:eastAsia="Times"/>
                <w:i/>
                <w:iCs/>
                <w:lang w:val="en-US"/>
              </w:rPr>
              <w:t xml:space="preserve">n = </w:t>
            </w:r>
            <w:r w:rsidRPr="001A736C">
              <w:rPr>
                <w:rFonts w:eastAsia="Times"/>
                <w:lang w:val="en-US"/>
              </w:rPr>
              <w:t>1</w:t>
            </w:r>
            <w:r w:rsidR="0007331F" w:rsidRPr="001A736C">
              <w:rPr>
                <w:rFonts w:eastAsia="Times"/>
                <w:lang w:val="en-US"/>
              </w:rPr>
              <w:t>,</w:t>
            </w:r>
            <w:r w:rsidRPr="001A736C">
              <w:rPr>
                <w:rFonts w:eastAsia="Times"/>
                <w:lang w:val="en-US"/>
              </w:rPr>
              <w:t>360)</w:t>
            </w:r>
          </w:p>
        </w:tc>
        <w:tc>
          <w:tcPr>
            <w:tcW w:w="957" w:type="dxa"/>
            <w:shd w:val="clear" w:color="auto" w:fill="FFFFFF" w:themeFill="background1"/>
            <w:tcMar>
              <w:top w:w="15" w:type="dxa"/>
              <w:left w:w="108" w:type="dxa"/>
              <w:bottom w:w="0" w:type="dxa"/>
              <w:right w:w="108" w:type="dxa"/>
            </w:tcMar>
            <w:vAlign w:val="center"/>
            <w:hideMark/>
          </w:tcPr>
          <w:p w14:paraId="5ABDCB29" w14:textId="77777777" w:rsidR="008C750F" w:rsidRPr="008C750F" w:rsidRDefault="008C750F" w:rsidP="004F613A">
            <w:pPr>
              <w:pStyle w:val="Tabletext"/>
              <w:keepNext/>
              <w:spacing w:before="40" w:after="40"/>
              <w:jc w:val="right"/>
              <w:rPr>
                <w:rFonts w:eastAsia="Times"/>
              </w:rPr>
            </w:pPr>
            <w:r w:rsidRPr="008C750F">
              <w:rPr>
                <w:rFonts w:eastAsia="Times"/>
                <w:lang w:val="en-US"/>
              </w:rPr>
              <w:t>24%</w:t>
            </w:r>
          </w:p>
        </w:tc>
        <w:tc>
          <w:tcPr>
            <w:tcW w:w="957" w:type="dxa"/>
            <w:shd w:val="clear" w:color="auto" w:fill="FFFFFF" w:themeFill="background1"/>
            <w:tcMar>
              <w:top w:w="15" w:type="dxa"/>
              <w:left w:w="108" w:type="dxa"/>
              <w:bottom w:w="0" w:type="dxa"/>
              <w:right w:w="108" w:type="dxa"/>
            </w:tcMar>
            <w:vAlign w:val="center"/>
            <w:hideMark/>
          </w:tcPr>
          <w:p w14:paraId="3E27B963" w14:textId="77777777" w:rsidR="008C750F" w:rsidRPr="008C750F" w:rsidRDefault="008C750F" w:rsidP="004F613A">
            <w:pPr>
              <w:pStyle w:val="Tabletext"/>
              <w:keepNext/>
              <w:spacing w:before="40" w:after="40"/>
              <w:jc w:val="right"/>
              <w:rPr>
                <w:rFonts w:eastAsia="Times"/>
              </w:rPr>
            </w:pPr>
            <w:r w:rsidRPr="008C750F">
              <w:rPr>
                <w:rFonts w:eastAsia="Times"/>
                <w:lang w:val="en-US"/>
              </w:rPr>
              <w:t>26%</w:t>
            </w:r>
          </w:p>
        </w:tc>
        <w:tc>
          <w:tcPr>
            <w:tcW w:w="957" w:type="dxa"/>
            <w:shd w:val="clear" w:color="auto" w:fill="FFFFFF" w:themeFill="background1"/>
            <w:tcMar>
              <w:top w:w="15" w:type="dxa"/>
              <w:left w:w="108" w:type="dxa"/>
              <w:bottom w:w="0" w:type="dxa"/>
              <w:right w:w="108" w:type="dxa"/>
            </w:tcMar>
            <w:vAlign w:val="center"/>
            <w:hideMark/>
          </w:tcPr>
          <w:p w14:paraId="14FFEE79" w14:textId="77777777" w:rsidR="008C750F" w:rsidRPr="008C750F" w:rsidRDefault="008C750F" w:rsidP="004F613A">
            <w:pPr>
              <w:pStyle w:val="Tabletext"/>
              <w:keepNext/>
              <w:spacing w:before="40" w:after="40"/>
              <w:jc w:val="right"/>
              <w:rPr>
                <w:rFonts w:eastAsia="Times"/>
              </w:rPr>
            </w:pPr>
            <w:r w:rsidRPr="008C750F">
              <w:rPr>
                <w:rFonts w:eastAsia="Times"/>
                <w:lang w:val="en-US"/>
              </w:rPr>
              <w:t>14%</w:t>
            </w:r>
          </w:p>
        </w:tc>
        <w:tc>
          <w:tcPr>
            <w:tcW w:w="957" w:type="dxa"/>
            <w:shd w:val="clear" w:color="auto" w:fill="FFFFFF" w:themeFill="background1"/>
            <w:tcMar>
              <w:top w:w="15" w:type="dxa"/>
              <w:left w:w="108" w:type="dxa"/>
              <w:bottom w:w="0" w:type="dxa"/>
              <w:right w:w="108" w:type="dxa"/>
            </w:tcMar>
            <w:vAlign w:val="center"/>
            <w:hideMark/>
          </w:tcPr>
          <w:p w14:paraId="396C53D3" w14:textId="77777777" w:rsidR="008C750F" w:rsidRPr="008C750F" w:rsidRDefault="008C750F" w:rsidP="004F613A">
            <w:pPr>
              <w:pStyle w:val="Tabletext"/>
              <w:keepNext/>
              <w:spacing w:before="40" w:after="40"/>
              <w:jc w:val="right"/>
              <w:rPr>
                <w:rFonts w:eastAsia="Times"/>
              </w:rPr>
            </w:pPr>
            <w:r w:rsidRPr="008C750F">
              <w:rPr>
                <w:rFonts w:eastAsia="Times"/>
                <w:lang w:val="en-US"/>
              </w:rPr>
              <w:t>8%</w:t>
            </w:r>
          </w:p>
        </w:tc>
        <w:tc>
          <w:tcPr>
            <w:tcW w:w="957" w:type="dxa"/>
            <w:shd w:val="clear" w:color="auto" w:fill="FFFFFF" w:themeFill="background1"/>
            <w:tcMar>
              <w:top w:w="15" w:type="dxa"/>
              <w:left w:w="108" w:type="dxa"/>
              <w:bottom w:w="0" w:type="dxa"/>
              <w:right w:w="108" w:type="dxa"/>
            </w:tcMar>
            <w:vAlign w:val="center"/>
            <w:hideMark/>
          </w:tcPr>
          <w:p w14:paraId="0BD8A484" w14:textId="77777777" w:rsidR="008C750F" w:rsidRPr="008C750F" w:rsidRDefault="008C750F" w:rsidP="004F613A">
            <w:pPr>
              <w:pStyle w:val="Tabletext"/>
              <w:keepNext/>
              <w:spacing w:before="40" w:after="40"/>
              <w:jc w:val="right"/>
              <w:rPr>
                <w:rFonts w:eastAsia="Times"/>
              </w:rPr>
            </w:pPr>
            <w:r w:rsidRPr="008C750F">
              <w:rPr>
                <w:rFonts w:eastAsia="Times"/>
                <w:lang w:val="en-US"/>
              </w:rPr>
              <w:t>11%</w:t>
            </w:r>
          </w:p>
        </w:tc>
        <w:tc>
          <w:tcPr>
            <w:tcW w:w="1302" w:type="dxa"/>
            <w:shd w:val="clear" w:color="auto" w:fill="FFFFFF" w:themeFill="background1"/>
            <w:tcMar>
              <w:top w:w="15" w:type="dxa"/>
              <w:left w:w="108" w:type="dxa"/>
              <w:bottom w:w="0" w:type="dxa"/>
              <w:right w:w="108" w:type="dxa"/>
            </w:tcMar>
            <w:vAlign w:val="center"/>
            <w:hideMark/>
          </w:tcPr>
          <w:p w14:paraId="112C0DC9"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c>
          <w:tcPr>
            <w:tcW w:w="1224" w:type="dxa"/>
            <w:shd w:val="clear" w:color="auto" w:fill="FFFFFF" w:themeFill="background1"/>
            <w:tcMar>
              <w:top w:w="15" w:type="dxa"/>
              <w:left w:w="108" w:type="dxa"/>
              <w:bottom w:w="0" w:type="dxa"/>
              <w:right w:w="108" w:type="dxa"/>
            </w:tcMar>
            <w:vAlign w:val="center"/>
            <w:hideMark/>
          </w:tcPr>
          <w:p w14:paraId="6219837A"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r>
      <w:tr w:rsidR="00FA07C2" w:rsidRPr="008C750F" w14:paraId="1278DB46"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2F32944A" w14:textId="417B788C" w:rsidR="008C750F" w:rsidRPr="001A736C" w:rsidRDefault="008C750F" w:rsidP="00FA07C2">
            <w:pPr>
              <w:pStyle w:val="Tabletext"/>
              <w:keepNext/>
              <w:spacing w:before="40" w:after="40"/>
              <w:rPr>
                <w:rFonts w:eastAsia="Times"/>
              </w:rPr>
            </w:pPr>
            <w:r w:rsidRPr="001A736C">
              <w:rPr>
                <w:rFonts w:eastAsia="Times"/>
                <w:lang w:val="en-US"/>
              </w:rPr>
              <w:t>HRICS (</w:t>
            </w:r>
            <w:r w:rsidR="001E3B87" w:rsidRPr="001E3B87">
              <w:rPr>
                <w:rFonts w:eastAsia="Times"/>
                <w:i/>
                <w:iCs/>
                <w:lang w:val="en-US"/>
              </w:rPr>
              <w:t xml:space="preserve">n = </w:t>
            </w:r>
            <w:r w:rsidRPr="001A736C">
              <w:rPr>
                <w:rFonts w:eastAsia="Times"/>
                <w:lang w:val="en-US"/>
              </w:rPr>
              <w:t>1</w:t>
            </w:r>
            <w:r w:rsidR="0007331F" w:rsidRPr="001A736C">
              <w:rPr>
                <w:rFonts w:eastAsia="Times"/>
                <w:lang w:val="en-US"/>
              </w:rPr>
              <w:t>,</w:t>
            </w:r>
            <w:r w:rsidRPr="001A736C">
              <w:rPr>
                <w:rFonts w:eastAsia="Times"/>
                <w:lang w:val="en-US"/>
              </w:rPr>
              <w:t>359)</w:t>
            </w:r>
          </w:p>
        </w:tc>
        <w:tc>
          <w:tcPr>
            <w:tcW w:w="957" w:type="dxa"/>
            <w:shd w:val="clear" w:color="auto" w:fill="FFFFFF" w:themeFill="background1"/>
            <w:tcMar>
              <w:top w:w="15" w:type="dxa"/>
              <w:left w:w="108" w:type="dxa"/>
              <w:bottom w:w="0" w:type="dxa"/>
              <w:right w:w="108" w:type="dxa"/>
            </w:tcMar>
            <w:vAlign w:val="center"/>
            <w:hideMark/>
          </w:tcPr>
          <w:p w14:paraId="426FA763" w14:textId="77777777" w:rsidR="008C750F" w:rsidRPr="008C750F" w:rsidRDefault="008C750F" w:rsidP="004F613A">
            <w:pPr>
              <w:pStyle w:val="Tabletext"/>
              <w:keepNext/>
              <w:spacing w:before="40" w:after="40"/>
              <w:jc w:val="right"/>
              <w:rPr>
                <w:rFonts w:eastAsia="Times"/>
              </w:rPr>
            </w:pPr>
            <w:r w:rsidRPr="008C750F">
              <w:rPr>
                <w:rFonts w:eastAsia="Times"/>
                <w:lang w:val="en-US"/>
              </w:rPr>
              <w:t>27%</w:t>
            </w:r>
          </w:p>
        </w:tc>
        <w:tc>
          <w:tcPr>
            <w:tcW w:w="957" w:type="dxa"/>
            <w:shd w:val="clear" w:color="auto" w:fill="FFFFFF" w:themeFill="background1"/>
            <w:tcMar>
              <w:top w:w="15" w:type="dxa"/>
              <w:left w:w="108" w:type="dxa"/>
              <w:bottom w:w="0" w:type="dxa"/>
              <w:right w:w="108" w:type="dxa"/>
            </w:tcMar>
            <w:vAlign w:val="center"/>
            <w:hideMark/>
          </w:tcPr>
          <w:p w14:paraId="507545E6" w14:textId="77777777" w:rsidR="008C750F" w:rsidRPr="008C750F" w:rsidRDefault="008C750F" w:rsidP="004F613A">
            <w:pPr>
              <w:pStyle w:val="Tabletext"/>
              <w:keepNext/>
              <w:spacing w:before="40" w:after="40"/>
              <w:jc w:val="right"/>
              <w:rPr>
                <w:rFonts w:eastAsia="Times"/>
              </w:rPr>
            </w:pPr>
            <w:r w:rsidRPr="008C750F">
              <w:rPr>
                <w:rFonts w:eastAsia="Times"/>
                <w:lang w:val="en-US"/>
              </w:rPr>
              <w:t>26%</w:t>
            </w:r>
          </w:p>
        </w:tc>
        <w:tc>
          <w:tcPr>
            <w:tcW w:w="957" w:type="dxa"/>
            <w:shd w:val="clear" w:color="auto" w:fill="FFFFFF" w:themeFill="background1"/>
            <w:tcMar>
              <w:top w:w="15" w:type="dxa"/>
              <w:left w:w="108" w:type="dxa"/>
              <w:bottom w:w="0" w:type="dxa"/>
              <w:right w:w="108" w:type="dxa"/>
            </w:tcMar>
            <w:vAlign w:val="center"/>
            <w:hideMark/>
          </w:tcPr>
          <w:p w14:paraId="3E076697" w14:textId="77777777" w:rsidR="008C750F" w:rsidRPr="008C750F" w:rsidRDefault="008C750F" w:rsidP="004F613A">
            <w:pPr>
              <w:pStyle w:val="Tabletext"/>
              <w:keepNext/>
              <w:spacing w:before="40" w:after="40"/>
              <w:jc w:val="right"/>
              <w:rPr>
                <w:rFonts w:eastAsia="Times"/>
              </w:rPr>
            </w:pPr>
            <w:r w:rsidRPr="008C750F">
              <w:rPr>
                <w:rFonts w:eastAsia="Times"/>
                <w:lang w:val="en-US"/>
              </w:rPr>
              <w:t>13%</w:t>
            </w:r>
          </w:p>
        </w:tc>
        <w:tc>
          <w:tcPr>
            <w:tcW w:w="957" w:type="dxa"/>
            <w:shd w:val="clear" w:color="auto" w:fill="FFFFFF" w:themeFill="background1"/>
            <w:tcMar>
              <w:top w:w="15" w:type="dxa"/>
              <w:left w:w="108" w:type="dxa"/>
              <w:bottom w:w="0" w:type="dxa"/>
              <w:right w:w="108" w:type="dxa"/>
            </w:tcMar>
            <w:vAlign w:val="center"/>
            <w:hideMark/>
          </w:tcPr>
          <w:p w14:paraId="3CF7871F"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c>
          <w:tcPr>
            <w:tcW w:w="957" w:type="dxa"/>
            <w:shd w:val="clear" w:color="auto" w:fill="FFFFFF" w:themeFill="background1"/>
            <w:tcMar>
              <w:top w:w="15" w:type="dxa"/>
              <w:left w:w="108" w:type="dxa"/>
              <w:bottom w:w="0" w:type="dxa"/>
              <w:right w:w="108" w:type="dxa"/>
            </w:tcMar>
            <w:vAlign w:val="center"/>
            <w:hideMark/>
          </w:tcPr>
          <w:p w14:paraId="7F07890C" w14:textId="77777777" w:rsidR="008C750F" w:rsidRPr="008C750F" w:rsidRDefault="008C750F" w:rsidP="004F613A">
            <w:pPr>
              <w:pStyle w:val="Tabletext"/>
              <w:keepNext/>
              <w:spacing w:before="40" w:after="40"/>
              <w:jc w:val="right"/>
              <w:rPr>
                <w:rFonts w:eastAsia="Times"/>
              </w:rPr>
            </w:pPr>
            <w:r w:rsidRPr="008C750F">
              <w:rPr>
                <w:rFonts w:eastAsia="Times"/>
                <w:lang w:val="en-US"/>
              </w:rPr>
              <w:t>10%</w:t>
            </w:r>
          </w:p>
        </w:tc>
        <w:tc>
          <w:tcPr>
            <w:tcW w:w="1302" w:type="dxa"/>
            <w:shd w:val="clear" w:color="auto" w:fill="FFFFFF" w:themeFill="background1"/>
            <w:tcMar>
              <w:top w:w="15" w:type="dxa"/>
              <w:left w:w="108" w:type="dxa"/>
              <w:bottom w:w="0" w:type="dxa"/>
              <w:right w:w="108" w:type="dxa"/>
            </w:tcMar>
            <w:vAlign w:val="center"/>
            <w:hideMark/>
          </w:tcPr>
          <w:p w14:paraId="5F219AED" w14:textId="77777777" w:rsidR="008C750F" w:rsidRPr="008C750F" w:rsidRDefault="008C750F" w:rsidP="004F613A">
            <w:pPr>
              <w:pStyle w:val="Tabletext"/>
              <w:keepNext/>
              <w:spacing w:before="40" w:after="40"/>
              <w:jc w:val="right"/>
              <w:rPr>
                <w:rFonts w:eastAsia="Times"/>
              </w:rPr>
            </w:pPr>
            <w:r w:rsidRPr="008C750F">
              <w:rPr>
                <w:rFonts w:eastAsia="Times"/>
                <w:lang w:val="en-US"/>
              </w:rPr>
              <w:t>8%</w:t>
            </w:r>
          </w:p>
        </w:tc>
        <w:tc>
          <w:tcPr>
            <w:tcW w:w="1224" w:type="dxa"/>
            <w:shd w:val="clear" w:color="auto" w:fill="FFFFFF" w:themeFill="background1"/>
            <w:tcMar>
              <w:top w:w="15" w:type="dxa"/>
              <w:left w:w="108" w:type="dxa"/>
              <w:bottom w:w="0" w:type="dxa"/>
              <w:right w:w="108" w:type="dxa"/>
            </w:tcMar>
            <w:vAlign w:val="center"/>
            <w:hideMark/>
          </w:tcPr>
          <w:p w14:paraId="274162D2" w14:textId="77777777" w:rsidR="008C750F" w:rsidRPr="008C750F" w:rsidRDefault="008C750F" w:rsidP="004F613A">
            <w:pPr>
              <w:pStyle w:val="Tabletext"/>
              <w:keepNext/>
              <w:spacing w:before="40" w:after="40"/>
              <w:jc w:val="right"/>
              <w:rPr>
                <w:rFonts w:eastAsia="Times"/>
              </w:rPr>
            </w:pPr>
            <w:r w:rsidRPr="008C750F">
              <w:rPr>
                <w:rFonts w:eastAsia="Times"/>
                <w:lang w:val="en-US"/>
              </w:rPr>
              <w:t>6%</w:t>
            </w:r>
          </w:p>
        </w:tc>
      </w:tr>
      <w:tr w:rsidR="00FA07C2" w:rsidRPr="008C750F" w14:paraId="0F4EBBC3"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4180BCC2" w14:textId="38CC6462" w:rsidR="008C750F" w:rsidRPr="001A736C" w:rsidRDefault="008C750F" w:rsidP="00FA07C2">
            <w:pPr>
              <w:pStyle w:val="Tabletext"/>
              <w:keepNext/>
              <w:spacing w:before="40" w:after="40"/>
              <w:rPr>
                <w:rFonts w:eastAsia="Times"/>
              </w:rPr>
            </w:pPr>
            <w:r w:rsidRPr="001A736C">
              <w:rPr>
                <w:rFonts w:eastAsia="Times"/>
                <w:lang w:val="en-US"/>
              </w:rPr>
              <w:t>LMICS (</w:t>
            </w:r>
            <w:r w:rsidR="001E3B87" w:rsidRPr="001E3B87">
              <w:rPr>
                <w:rFonts w:eastAsia="Times"/>
                <w:i/>
                <w:iCs/>
                <w:lang w:val="en-US"/>
              </w:rPr>
              <w:t xml:space="preserve">n = </w:t>
            </w:r>
            <w:r w:rsidRPr="001A736C">
              <w:rPr>
                <w:rFonts w:eastAsia="Times"/>
                <w:lang w:val="en-US"/>
              </w:rPr>
              <w:t>1</w:t>
            </w:r>
            <w:r w:rsidR="0007331F" w:rsidRPr="001A736C">
              <w:rPr>
                <w:rFonts w:eastAsia="Times"/>
                <w:lang w:val="en-US"/>
              </w:rPr>
              <w:t>,</w:t>
            </w:r>
            <w:r w:rsidRPr="001A736C">
              <w:rPr>
                <w:rFonts w:eastAsia="Times"/>
                <w:lang w:val="en-US"/>
              </w:rPr>
              <w:t>756)</w:t>
            </w:r>
          </w:p>
        </w:tc>
        <w:tc>
          <w:tcPr>
            <w:tcW w:w="957" w:type="dxa"/>
            <w:shd w:val="clear" w:color="auto" w:fill="FFFFFF" w:themeFill="background1"/>
            <w:tcMar>
              <w:top w:w="15" w:type="dxa"/>
              <w:left w:w="108" w:type="dxa"/>
              <w:bottom w:w="0" w:type="dxa"/>
              <w:right w:w="108" w:type="dxa"/>
            </w:tcMar>
            <w:vAlign w:val="center"/>
            <w:hideMark/>
          </w:tcPr>
          <w:p w14:paraId="02D63E64" w14:textId="77777777" w:rsidR="008C750F" w:rsidRPr="008C750F" w:rsidRDefault="008C750F" w:rsidP="004F613A">
            <w:pPr>
              <w:pStyle w:val="Tabletext"/>
              <w:keepNext/>
              <w:spacing w:before="40" w:after="40"/>
              <w:jc w:val="right"/>
              <w:rPr>
                <w:rFonts w:eastAsia="Times"/>
              </w:rPr>
            </w:pPr>
            <w:r w:rsidRPr="008C750F">
              <w:rPr>
                <w:rFonts w:eastAsia="Times"/>
                <w:lang w:val="en-US"/>
              </w:rPr>
              <w:t>29%</w:t>
            </w:r>
          </w:p>
        </w:tc>
        <w:tc>
          <w:tcPr>
            <w:tcW w:w="957" w:type="dxa"/>
            <w:shd w:val="clear" w:color="auto" w:fill="FFFFFF" w:themeFill="background1"/>
            <w:tcMar>
              <w:top w:w="15" w:type="dxa"/>
              <w:left w:w="108" w:type="dxa"/>
              <w:bottom w:w="0" w:type="dxa"/>
              <w:right w:w="108" w:type="dxa"/>
            </w:tcMar>
            <w:vAlign w:val="center"/>
            <w:hideMark/>
          </w:tcPr>
          <w:p w14:paraId="7024229F" w14:textId="77777777" w:rsidR="008C750F" w:rsidRPr="008C750F" w:rsidRDefault="008C750F" w:rsidP="004F613A">
            <w:pPr>
              <w:pStyle w:val="Tabletext"/>
              <w:keepNext/>
              <w:spacing w:before="40" w:after="40"/>
              <w:jc w:val="right"/>
              <w:rPr>
                <w:rFonts w:eastAsia="Times"/>
              </w:rPr>
            </w:pPr>
            <w:r w:rsidRPr="008C750F">
              <w:rPr>
                <w:rFonts w:eastAsia="Times"/>
                <w:lang w:val="en-US"/>
              </w:rPr>
              <w:t>24%</w:t>
            </w:r>
          </w:p>
        </w:tc>
        <w:tc>
          <w:tcPr>
            <w:tcW w:w="957" w:type="dxa"/>
            <w:shd w:val="clear" w:color="auto" w:fill="FFFFFF" w:themeFill="background1"/>
            <w:tcMar>
              <w:top w:w="15" w:type="dxa"/>
              <w:left w:w="108" w:type="dxa"/>
              <w:bottom w:w="0" w:type="dxa"/>
              <w:right w:w="108" w:type="dxa"/>
            </w:tcMar>
            <w:vAlign w:val="center"/>
            <w:hideMark/>
          </w:tcPr>
          <w:p w14:paraId="3551129E" w14:textId="77777777" w:rsidR="008C750F" w:rsidRPr="008C750F" w:rsidRDefault="008C750F" w:rsidP="004F613A">
            <w:pPr>
              <w:pStyle w:val="Tabletext"/>
              <w:keepNext/>
              <w:spacing w:before="40" w:after="40"/>
              <w:jc w:val="right"/>
              <w:rPr>
                <w:rFonts w:eastAsia="Times"/>
              </w:rPr>
            </w:pPr>
            <w:r w:rsidRPr="008C750F">
              <w:rPr>
                <w:rFonts w:eastAsia="Times"/>
                <w:lang w:val="en-US"/>
              </w:rPr>
              <w:t>15%</w:t>
            </w:r>
          </w:p>
        </w:tc>
        <w:tc>
          <w:tcPr>
            <w:tcW w:w="957" w:type="dxa"/>
            <w:shd w:val="clear" w:color="auto" w:fill="FFFFFF" w:themeFill="background1"/>
            <w:tcMar>
              <w:top w:w="15" w:type="dxa"/>
              <w:left w:w="108" w:type="dxa"/>
              <w:bottom w:w="0" w:type="dxa"/>
              <w:right w:w="108" w:type="dxa"/>
            </w:tcMar>
            <w:vAlign w:val="center"/>
            <w:hideMark/>
          </w:tcPr>
          <w:p w14:paraId="024414B0" w14:textId="77777777" w:rsidR="008C750F" w:rsidRPr="008C750F" w:rsidRDefault="008C750F" w:rsidP="004F613A">
            <w:pPr>
              <w:pStyle w:val="Tabletext"/>
              <w:keepNext/>
              <w:spacing w:before="40" w:after="40"/>
              <w:jc w:val="right"/>
              <w:rPr>
                <w:rFonts w:eastAsia="Times"/>
              </w:rPr>
            </w:pPr>
            <w:r w:rsidRPr="008C750F">
              <w:rPr>
                <w:rFonts w:eastAsia="Times"/>
                <w:lang w:val="en-US"/>
              </w:rPr>
              <w:t>7%</w:t>
            </w:r>
          </w:p>
        </w:tc>
        <w:tc>
          <w:tcPr>
            <w:tcW w:w="957" w:type="dxa"/>
            <w:shd w:val="clear" w:color="auto" w:fill="FFFFFF" w:themeFill="background1"/>
            <w:tcMar>
              <w:top w:w="15" w:type="dxa"/>
              <w:left w:w="108" w:type="dxa"/>
              <w:bottom w:w="0" w:type="dxa"/>
              <w:right w:w="108" w:type="dxa"/>
            </w:tcMar>
            <w:vAlign w:val="center"/>
            <w:hideMark/>
          </w:tcPr>
          <w:p w14:paraId="08DA5CE3" w14:textId="77777777" w:rsidR="008C750F" w:rsidRPr="008C750F" w:rsidRDefault="008C750F" w:rsidP="004F613A">
            <w:pPr>
              <w:pStyle w:val="Tabletext"/>
              <w:keepNext/>
              <w:spacing w:before="40" w:after="40"/>
              <w:jc w:val="right"/>
              <w:rPr>
                <w:rFonts w:eastAsia="Times"/>
              </w:rPr>
            </w:pPr>
            <w:r w:rsidRPr="008C750F">
              <w:rPr>
                <w:rFonts w:eastAsia="Times"/>
                <w:lang w:val="en-US"/>
              </w:rPr>
              <w:t>11%</w:t>
            </w:r>
          </w:p>
        </w:tc>
        <w:tc>
          <w:tcPr>
            <w:tcW w:w="1302" w:type="dxa"/>
            <w:shd w:val="clear" w:color="auto" w:fill="FFFFFF" w:themeFill="background1"/>
            <w:tcMar>
              <w:top w:w="15" w:type="dxa"/>
              <w:left w:w="108" w:type="dxa"/>
              <w:bottom w:w="0" w:type="dxa"/>
              <w:right w:w="108" w:type="dxa"/>
            </w:tcMar>
            <w:vAlign w:val="center"/>
            <w:hideMark/>
          </w:tcPr>
          <w:p w14:paraId="3C2A25BE" w14:textId="77777777" w:rsidR="008C750F" w:rsidRPr="008C750F" w:rsidRDefault="008C750F" w:rsidP="004F613A">
            <w:pPr>
              <w:pStyle w:val="Tabletext"/>
              <w:keepNext/>
              <w:spacing w:before="40" w:after="40"/>
              <w:jc w:val="right"/>
              <w:rPr>
                <w:rFonts w:eastAsia="Times"/>
              </w:rPr>
            </w:pPr>
            <w:r w:rsidRPr="008C750F">
              <w:rPr>
                <w:rFonts w:eastAsia="Times"/>
                <w:lang w:val="en-US"/>
              </w:rPr>
              <w:t>9%</w:t>
            </w:r>
          </w:p>
        </w:tc>
        <w:tc>
          <w:tcPr>
            <w:tcW w:w="1224" w:type="dxa"/>
            <w:shd w:val="clear" w:color="auto" w:fill="FFFFFF" w:themeFill="background1"/>
            <w:tcMar>
              <w:top w:w="15" w:type="dxa"/>
              <w:left w:w="108" w:type="dxa"/>
              <w:bottom w:w="0" w:type="dxa"/>
              <w:right w:w="108" w:type="dxa"/>
            </w:tcMar>
            <w:vAlign w:val="center"/>
            <w:hideMark/>
          </w:tcPr>
          <w:p w14:paraId="37F6BA1D" w14:textId="77777777" w:rsidR="008C750F" w:rsidRPr="008C750F" w:rsidRDefault="008C750F" w:rsidP="004F613A">
            <w:pPr>
              <w:pStyle w:val="Tabletext"/>
              <w:keepNext/>
              <w:spacing w:before="40" w:after="40"/>
              <w:jc w:val="right"/>
              <w:rPr>
                <w:rFonts w:eastAsia="Times"/>
              </w:rPr>
            </w:pPr>
            <w:r w:rsidRPr="008C750F">
              <w:rPr>
                <w:rFonts w:eastAsia="Times"/>
                <w:lang w:val="en-US"/>
              </w:rPr>
              <w:t>5%</w:t>
            </w:r>
          </w:p>
        </w:tc>
      </w:tr>
      <w:tr w:rsidR="00FA07C2" w:rsidRPr="008C750F" w14:paraId="68905CE0" w14:textId="77777777" w:rsidTr="0070447B">
        <w:trPr>
          <w:cantSplit/>
          <w:trHeight w:val="265"/>
        </w:trPr>
        <w:tc>
          <w:tcPr>
            <w:tcW w:w="2181" w:type="dxa"/>
            <w:shd w:val="clear" w:color="auto" w:fill="FFFFFF" w:themeFill="background1"/>
            <w:tcMar>
              <w:top w:w="113" w:type="dxa"/>
              <w:left w:w="108" w:type="dxa"/>
              <w:bottom w:w="113" w:type="dxa"/>
              <w:right w:w="108" w:type="dxa"/>
            </w:tcMar>
            <w:vAlign w:val="center"/>
            <w:hideMark/>
          </w:tcPr>
          <w:p w14:paraId="5A85D76B" w14:textId="1433CF0F" w:rsidR="008C750F" w:rsidRPr="001A736C" w:rsidRDefault="008C750F" w:rsidP="00FA07C2">
            <w:pPr>
              <w:pStyle w:val="Tabletext"/>
              <w:keepNext/>
              <w:spacing w:before="40" w:after="40"/>
              <w:rPr>
                <w:rFonts w:eastAsia="Times"/>
              </w:rPr>
            </w:pPr>
            <w:r w:rsidRPr="001A736C">
              <w:rPr>
                <w:rFonts w:eastAsia="Times"/>
                <w:lang w:val="en-US"/>
              </w:rPr>
              <w:t>GICS (</w:t>
            </w:r>
            <w:r w:rsidR="001E3B87" w:rsidRPr="001E3B87">
              <w:rPr>
                <w:rFonts w:eastAsia="Times"/>
                <w:i/>
                <w:iCs/>
                <w:lang w:val="en-US"/>
              </w:rPr>
              <w:t xml:space="preserve">n = </w:t>
            </w:r>
            <w:r w:rsidRPr="001A736C">
              <w:rPr>
                <w:rFonts w:eastAsia="Times"/>
                <w:lang w:val="en-US"/>
              </w:rPr>
              <w:t>1</w:t>
            </w:r>
            <w:r w:rsidR="0007331F" w:rsidRPr="001A736C">
              <w:rPr>
                <w:rFonts w:eastAsia="Times"/>
                <w:lang w:val="en-US"/>
              </w:rPr>
              <w:t>,</w:t>
            </w:r>
            <w:r w:rsidRPr="001A736C">
              <w:rPr>
                <w:rFonts w:eastAsia="Times"/>
                <w:lang w:val="en-US"/>
              </w:rPr>
              <w:t>023)</w:t>
            </w:r>
          </w:p>
        </w:tc>
        <w:tc>
          <w:tcPr>
            <w:tcW w:w="957" w:type="dxa"/>
            <w:shd w:val="clear" w:color="auto" w:fill="FFFFFF" w:themeFill="background1"/>
            <w:tcMar>
              <w:top w:w="15" w:type="dxa"/>
              <w:left w:w="108" w:type="dxa"/>
              <w:bottom w:w="0" w:type="dxa"/>
              <w:right w:w="108" w:type="dxa"/>
            </w:tcMar>
            <w:vAlign w:val="center"/>
            <w:hideMark/>
          </w:tcPr>
          <w:p w14:paraId="5BA60AD2" w14:textId="77777777" w:rsidR="008C750F" w:rsidRPr="008C750F" w:rsidRDefault="008C750F" w:rsidP="004F613A">
            <w:pPr>
              <w:pStyle w:val="Tabletext"/>
              <w:keepNext/>
              <w:spacing w:before="40" w:after="40"/>
              <w:jc w:val="right"/>
              <w:rPr>
                <w:rFonts w:eastAsia="Times"/>
              </w:rPr>
            </w:pPr>
            <w:r w:rsidRPr="008C750F">
              <w:rPr>
                <w:rFonts w:eastAsia="Times"/>
                <w:lang w:val="en-US"/>
              </w:rPr>
              <w:t>21%</w:t>
            </w:r>
          </w:p>
        </w:tc>
        <w:tc>
          <w:tcPr>
            <w:tcW w:w="957" w:type="dxa"/>
            <w:shd w:val="clear" w:color="auto" w:fill="FFFFFF" w:themeFill="background1"/>
            <w:tcMar>
              <w:top w:w="15" w:type="dxa"/>
              <w:left w:w="108" w:type="dxa"/>
              <w:bottom w:w="0" w:type="dxa"/>
              <w:right w:w="108" w:type="dxa"/>
            </w:tcMar>
            <w:vAlign w:val="center"/>
            <w:hideMark/>
          </w:tcPr>
          <w:p w14:paraId="0BFA0A29" w14:textId="77777777" w:rsidR="008C750F" w:rsidRPr="008C750F" w:rsidRDefault="008C750F" w:rsidP="004F613A">
            <w:pPr>
              <w:pStyle w:val="Tabletext"/>
              <w:keepNext/>
              <w:spacing w:before="40" w:after="40"/>
              <w:jc w:val="right"/>
              <w:rPr>
                <w:rFonts w:eastAsia="Times"/>
              </w:rPr>
            </w:pPr>
            <w:r w:rsidRPr="008C750F">
              <w:rPr>
                <w:rFonts w:eastAsia="Times"/>
                <w:lang w:val="en-US"/>
              </w:rPr>
              <w:t>19%</w:t>
            </w:r>
          </w:p>
        </w:tc>
        <w:tc>
          <w:tcPr>
            <w:tcW w:w="957" w:type="dxa"/>
            <w:shd w:val="clear" w:color="auto" w:fill="FFFFFF" w:themeFill="background1"/>
            <w:tcMar>
              <w:top w:w="15" w:type="dxa"/>
              <w:left w:w="108" w:type="dxa"/>
              <w:bottom w:w="0" w:type="dxa"/>
              <w:right w:w="108" w:type="dxa"/>
            </w:tcMar>
            <w:vAlign w:val="center"/>
            <w:hideMark/>
          </w:tcPr>
          <w:p w14:paraId="126481A4" w14:textId="77777777" w:rsidR="008C750F" w:rsidRPr="008C750F" w:rsidRDefault="008C750F" w:rsidP="004F613A">
            <w:pPr>
              <w:pStyle w:val="Tabletext"/>
              <w:keepNext/>
              <w:spacing w:before="40" w:after="40"/>
              <w:jc w:val="right"/>
              <w:rPr>
                <w:rFonts w:eastAsia="Times"/>
              </w:rPr>
            </w:pPr>
            <w:r w:rsidRPr="008C750F">
              <w:rPr>
                <w:rFonts w:eastAsia="Times"/>
                <w:lang w:val="en-US"/>
              </w:rPr>
              <w:t>18%</w:t>
            </w:r>
          </w:p>
        </w:tc>
        <w:tc>
          <w:tcPr>
            <w:tcW w:w="957" w:type="dxa"/>
            <w:shd w:val="clear" w:color="auto" w:fill="FFFFFF" w:themeFill="background1"/>
            <w:tcMar>
              <w:top w:w="15" w:type="dxa"/>
              <w:left w:w="108" w:type="dxa"/>
              <w:bottom w:w="0" w:type="dxa"/>
              <w:right w:w="108" w:type="dxa"/>
            </w:tcMar>
            <w:vAlign w:val="center"/>
            <w:hideMark/>
          </w:tcPr>
          <w:p w14:paraId="34CE33A4" w14:textId="77777777" w:rsidR="008C750F" w:rsidRPr="008C750F" w:rsidRDefault="008C750F" w:rsidP="004F613A">
            <w:pPr>
              <w:pStyle w:val="Tabletext"/>
              <w:keepNext/>
              <w:spacing w:before="40" w:after="40"/>
              <w:jc w:val="right"/>
              <w:rPr>
                <w:rFonts w:eastAsia="Times"/>
              </w:rPr>
            </w:pPr>
            <w:r w:rsidRPr="008C750F">
              <w:rPr>
                <w:rFonts w:eastAsia="Times"/>
                <w:lang w:val="en-US"/>
              </w:rPr>
              <w:t>9%</w:t>
            </w:r>
          </w:p>
        </w:tc>
        <w:tc>
          <w:tcPr>
            <w:tcW w:w="957" w:type="dxa"/>
            <w:shd w:val="clear" w:color="auto" w:fill="FFFFFF" w:themeFill="background1"/>
            <w:tcMar>
              <w:top w:w="15" w:type="dxa"/>
              <w:left w:w="108" w:type="dxa"/>
              <w:bottom w:w="0" w:type="dxa"/>
              <w:right w:w="108" w:type="dxa"/>
            </w:tcMar>
            <w:vAlign w:val="center"/>
            <w:hideMark/>
          </w:tcPr>
          <w:p w14:paraId="659FE3DB" w14:textId="77777777" w:rsidR="008C750F" w:rsidRPr="008C750F" w:rsidRDefault="008C750F" w:rsidP="004F613A">
            <w:pPr>
              <w:pStyle w:val="Tabletext"/>
              <w:keepNext/>
              <w:spacing w:before="40" w:after="40"/>
              <w:jc w:val="right"/>
              <w:rPr>
                <w:rFonts w:eastAsia="Times"/>
              </w:rPr>
            </w:pPr>
            <w:r w:rsidRPr="008C750F">
              <w:rPr>
                <w:rFonts w:eastAsia="Times"/>
                <w:lang w:val="en-US"/>
              </w:rPr>
              <w:t>15%</w:t>
            </w:r>
          </w:p>
        </w:tc>
        <w:tc>
          <w:tcPr>
            <w:tcW w:w="1302" w:type="dxa"/>
            <w:shd w:val="clear" w:color="auto" w:fill="FFFFFF" w:themeFill="background1"/>
            <w:tcMar>
              <w:top w:w="15" w:type="dxa"/>
              <w:left w:w="108" w:type="dxa"/>
              <w:bottom w:w="0" w:type="dxa"/>
              <w:right w:w="108" w:type="dxa"/>
            </w:tcMar>
            <w:vAlign w:val="center"/>
            <w:hideMark/>
          </w:tcPr>
          <w:p w14:paraId="41F53B20" w14:textId="77777777" w:rsidR="008C750F" w:rsidRPr="008C750F" w:rsidRDefault="008C750F" w:rsidP="004F613A">
            <w:pPr>
              <w:pStyle w:val="Tabletext"/>
              <w:keepNext/>
              <w:spacing w:before="40" w:after="40"/>
              <w:jc w:val="right"/>
              <w:rPr>
                <w:rFonts w:eastAsia="Times"/>
              </w:rPr>
            </w:pPr>
            <w:r w:rsidRPr="008C750F">
              <w:rPr>
                <w:rFonts w:eastAsia="Times"/>
                <w:lang w:val="en-US"/>
              </w:rPr>
              <w:t>11%</w:t>
            </w:r>
          </w:p>
        </w:tc>
        <w:tc>
          <w:tcPr>
            <w:tcW w:w="1224" w:type="dxa"/>
            <w:shd w:val="clear" w:color="auto" w:fill="FFFFFF" w:themeFill="background1"/>
            <w:tcMar>
              <w:top w:w="15" w:type="dxa"/>
              <w:left w:w="108" w:type="dxa"/>
              <w:bottom w:w="0" w:type="dxa"/>
              <w:right w:w="108" w:type="dxa"/>
            </w:tcMar>
            <w:vAlign w:val="center"/>
            <w:hideMark/>
          </w:tcPr>
          <w:p w14:paraId="77EA0A0C" w14:textId="77777777" w:rsidR="008C750F" w:rsidRPr="008C750F" w:rsidRDefault="008C750F" w:rsidP="004F613A">
            <w:pPr>
              <w:pStyle w:val="Tabletext"/>
              <w:keepNext/>
              <w:spacing w:before="40" w:after="40"/>
              <w:jc w:val="right"/>
              <w:rPr>
                <w:rFonts w:eastAsia="Times"/>
              </w:rPr>
            </w:pPr>
            <w:r w:rsidRPr="008C750F">
              <w:rPr>
                <w:rFonts w:eastAsia="Times"/>
                <w:lang w:val="en-US"/>
              </w:rPr>
              <w:t>6%</w:t>
            </w:r>
          </w:p>
        </w:tc>
      </w:tr>
      <w:tr w:rsidR="00FA07C2" w:rsidRPr="008C750F" w14:paraId="771E56B0" w14:textId="77777777" w:rsidTr="0070447B">
        <w:trPr>
          <w:cantSplit/>
          <w:trHeight w:val="265"/>
        </w:trPr>
        <w:tc>
          <w:tcPr>
            <w:tcW w:w="2181" w:type="dxa"/>
            <w:shd w:val="clear" w:color="auto" w:fill="D9D9D9" w:themeFill="background1" w:themeFillShade="D9"/>
            <w:tcMar>
              <w:top w:w="113" w:type="dxa"/>
              <w:left w:w="108" w:type="dxa"/>
              <w:bottom w:w="113" w:type="dxa"/>
              <w:right w:w="108" w:type="dxa"/>
            </w:tcMar>
            <w:vAlign w:val="center"/>
          </w:tcPr>
          <w:p w14:paraId="6F951D96" w14:textId="229B228E" w:rsidR="00A01CA1" w:rsidRPr="001A736C" w:rsidRDefault="00A01CA1" w:rsidP="00FA07C2">
            <w:pPr>
              <w:pStyle w:val="Tabletext"/>
              <w:keepNext/>
              <w:spacing w:before="40" w:after="40"/>
              <w:rPr>
                <w:rFonts w:eastAsia="Times"/>
                <w:b/>
                <w:bCs/>
                <w:lang w:val="en-US"/>
              </w:rPr>
            </w:pPr>
            <w:r w:rsidRPr="001A736C">
              <w:rPr>
                <w:rFonts w:eastAsia="Times"/>
                <w:b/>
                <w:bCs/>
                <w:lang w:val="en-US"/>
              </w:rPr>
              <w:t>Total (</w:t>
            </w:r>
            <w:r w:rsidR="001E3B87" w:rsidRPr="001E3B87">
              <w:rPr>
                <w:rFonts w:eastAsia="Times"/>
                <w:b/>
                <w:bCs/>
                <w:i/>
                <w:iCs/>
                <w:lang w:val="en-US"/>
              </w:rPr>
              <w:t xml:space="preserve">n = </w:t>
            </w:r>
            <w:r w:rsidRPr="001A736C">
              <w:rPr>
                <w:rFonts w:eastAsia="Times"/>
                <w:b/>
                <w:bCs/>
                <w:lang w:val="en-US"/>
              </w:rPr>
              <w:t>23,380)</w:t>
            </w:r>
          </w:p>
        </w:tc>
        <w:tc>
          <w:tcPr>
            <w:tcW w:w="957" w:type="dxa"/>
            <w:shd w:val="clear" w:color="auto" w:fill="D9D9D9" w:themeFill="background1" w:themeFillShade="D9"/>
            <w:tcMar>
              <w:top w:w="15" w:type="dxa"/>
              <w:left w:w="108" w:type="dxa"/>
              <w:bottom w:w="0" w:type="dxa"/>
              <w:right w:w="108" w:type="dxa"/>
            </w:tcMar>
            <w:vAlign w:val="center"/>
          </w:tcPr>
          <w:p w14:paraId="469CE8DF" w14:textId="1FE4B9A2"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29%</w:t>
            </w:r>
          </w:p>
        </w:tc>
        <w:tc>
          <w:tcPr>
            <w:tcW w:w="957" w:type="dxa"/>
            <w:shd w:val="clear" w:color="auto" w:fill="D9D9D9" w:themeFill="background1" w:themeFillShade="D9"/>
            <w:tcMar>
              <w:top w:w="15" w:type="dxa"/>
              <w:left w:w="108" w:type="dxa"/>
              <w:bottom w:w="0" w:type="dxa"/>
              <w:right w:w="108" w:type="dxa"/>
            </w:tcMar>
            <w:vAlign w:val="center"/>
          </w:tcPr>
          <w:p w14:paraId="0C9E83B7" w14:textId="24B24AFA"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27%</w:t>
            </w:r>
          </w:p>
        </w:tc>
        <w:tc>
          <w:tcPr>
            <w:tcW w:w="957" w:type="dxa"/>
            <w:shd w:val="clear" w:color="auto" w:fill="D9D9D9" w:themeFill="background1" w:themeFillShade="D9"/>
            <w:tcMar>
              <w:top w:w="15" w:type="dxa"/>
              <w:left w:w="108" w:type="dxa"/>
              <w:bottom w:w="0" w:type="dxa"/>
              <w:right w:w="108" w:type="dxa"/>
            </w:tcMar>
            <w:vAlign w:val="center"/>
          </w:tcPr>
          <w:p w14:paraId="382FA8A5" w14:textId="66F32B77"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14%</w:t>
            </w:r>
          </w:p>
        </w:tc>
        <w:tc>
          <w:tcPr>
            <w:tcW w:w="957" w:type="dxa"/>
            <w:shd w:val="clear" w:color="auto" w:fill="D9D9D9" w:themeFill="background1" w:themeFillShade="D9"/>
            <w:tcMar>
              <w:top w:w="15" w:type="dxa"/>
              <w:left w:w="108" w:type="dxa"/>
              <w:bottom w:w="0" w:type="dxa"/>
              <w:right w:w="108" w:type="dxa"/>
            </w:tcMar>
            <w:vAlign w:val="center"/>
          </w:tcPr>
          <w:p w14:paraId="17659F61" w14:textId="19D75B7C"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7%</w:t>
            </w:r>
          </w:p>
        </w:tc>
        <w:tc>
          <w:tcPr>
            <w:tcW w:w="957" w:type="dxa"/>
            <w:shd w:val="clear" w:color="auto" w:fill="D9D9D9" w:themeFill="background1" w:themeFillShade="D9"/>
            <w:tcMar>
              <w:top w:w="15" w:type="dxa"/>
              <w:left w:w="108" w:type="dxa"/>
              <w:bottom w:w="0" w:type="dxa"/>
              <w:right w:w="108" w:type="dxa"/>
            </w:tcMar>
            <w:vAlign w:val="center"/>
          </w:tcPr>
          <w:p w14:paraId="30A0131F" w14:textId="75DD630F"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9%</w:t>
            </w:r>
          </w:p>
        </w:tc>
        <w:tc>
          <w:tcPr>
            <w:tcW w:w="1302" w:type="dxa"/>
            <w:shd w:val="clear" w:color="auto" w:fill="D9D9D9" w:themeFill="background1" w:themeFillShade="D9"/>
            <w:tcMar>
              <w:top w:w="15" w:type="dxa"/>
              <w:left w:w="108" w:type="dxa"/>
              <w:bottom w:w="0" w:type="dxa"/>
              <w:right w:w="108" w:type="dxa"/>
            </w:tcMar>
            <w:vAlign w:val="center"/>
          </w:tcPr>
          <w:p w14:paraId="080A5FA9" w14:textId="492E2D6F"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8%</w:t>
            </w:r>
          </w:p>
        </w:tc>
        <w:tc>
          <w:tcPr>
            <w:tcW w:w="1224" w:type="dxa"/>
            <w:shd w:val="clear" w:color="auto" w:fill="D9D9D9" w:themeFill="background1" w:themeFillShade="D9"/>
            <w:tcMar>
              <w:top w:w="15" w:type="dxa"/>
              <w:left w:w="108" w:type="dxa"/>
              <w:bottom w:w="0" w:type="dxa"/>
              <w:right w:w="108" w:type="dxa"/>
            </w:tcMar>
            <w:vAlign w:val="center"/>
          </w:tcPr>
          <w:p w14:paraId="1104903E" w14:textId="0B91E640" w:rsidR="00A01CA1" w:rsidRPr="001A736C" w:rsidRDefault="00A01CA1" w:rsidP="004F613A">
            <w:pPr>
              <w:pStyle w:val="Tabletext"/>
              <w:keepNext/>
              <w:spacing w:before="40" w:after="40"/>
              <w:jc w:val="right"/>
              <w:rPr>
                <w:rFonts w:eastAsia="Times"/>
                <w:lang w:val="en-US"/>
              </w:rPr>
            </w:pPr>
            <w:r w:rsidRPr="001A736C">
              <w:rPr>
                <w:rFonts w:eastAsia="Times"/>
                <w:b/>
                <w:bCs/>
                <w:lang w:val="en-US"/>
              </w:rPr>
              <w:t>6%</w:t>
            </w:r>
          </w:p>
        </w:tc>
      </w:tr>
    </w:tbl>
    <w:p w14:paraId="31D38673" w14:textId="417AC40C" w:rsidR="009B3720" w:rsidRDefault="009B3720" w:rsidP="00E7782B">
      <w:pPr>
        <w:pStyle w:val="Heading2"/>
      </w:pPr>
      <w:bookmarkStart w:id="94" w:name="_Toc139381888"/>
      <w:r>
        <w:t xml:space="preserve">Clinical commentary </w:t>
      </w:r>
      <w:r w:rsidR="00B06139">
        <w:t>– survival</w:t>
      </w:r>
      <w:bookmarkEnd w:id="94"/>
    </w:p>
    <w:p w14:paraId="68B639C7" w14:textId="4521391F" w:rsidR="009B3720" w:rsidRDefault="00516259" w:rsidP="00891840">
      <w:pPr>
        <w:pStyle w:val="Body"/>
      </w:pPr>
      <w:r>
        <w:t>T</w:t>
      </w:r>
      <w:r w:rsidR="009B3720">
        <w:t xml:space="preserve">here </w:t>
      </w:r>
      <w:r w:rsidR="006B49D5">
        <w:t>are</w:t>
      </w:r>
      <w:r w:rsidR="009B3720">
        <w:t xml:space="preserve"> difference</w:t>
      </w:r>
      <w:r w:rsidR="006B49D5">
        <w:t>s</w:t>
      </w:r>
      <w:r w:rsidR="009B3720">
        <w:t xml:space="preserve"> in </w:t>
      </w:r>
      <w:r w:rsidR="00B06139">
        <w:t>five</w:t>
      </w:r>
      <w:r w:rsidR="006B49D5">
        <w:t xml:space="preserve">-year </w:t>
      </w:r>
      <w:r w:rsidR="009B3720">
        <w:t>survival between ICS of residence, with metro ICS generally having higher survival rates than regional ICS</w:t>
      </w:r>
      <w:r>
        <w:t>. Whilst four ICS varied significantly from the statewide relative survival</w:t>
      </w:r>
      <w:r w:rsidR="009B3720">
        <w:t xml:space="preserve">, </w:t>
      </w:r>
      <w:r>
        <w:t xml:space="preserve">it is worth noting that </w:t>
      </w:r>
      <w:r w:rsidR="009B3720">
        <w:t>the magnitude of the difference</w:t>
      </w:r>
      <w:r>
        <w:t xml:space="preserve"> between ICS</w:t>
      </w:r>
      <w:r w:rsidR="009B3720">
        <w:t xml:space="preserve"> is less than 10 per cent</w:t>
      </w:r>
      <w:r w:rsidR="006B49D5">
        <w:t xml:space="preserve"> (range </w:t>
      </w:r>
      <w:r w:rsidR="006965CA" w:rsidRPr="006965CA">
        <w:t>88.8</w:t>
      </w:r>
      <w:r w:rsidR="006B49D5" w:rsidRPr="006965CA">
        <w:t>–</w:t>
      </w:r>
      <w:r w:rsidR="006965CA" w:rsidRPr="006965CA">
        <w:t>96</w:t>
      </w:r>
      <w:r w:rsidR="006965CA">
        <w:t>.0</w:t>
      </w:r>
      <w:r w:rsidR="006B49D5">
        <w:t xml:space="preserve">). The difference in survival could be attributable to </w:t>
      </w:r>
      <w:r w:rsidR="006965CA">
        <w:t>more</w:t>
      </w:r>
      <w:r w:rsidR="006B49D5">
        <w:t xml:space="preserve"> </w:t>
      </w:r>
      <w:r w:rsidR="006965CA">
        <w:t xml:space="preserve">patients with </w:t>
      </w:r>
      <w:r w:rsidR="006B49D5">
        <w:t>advanced stage (ISUP</w:t>
      </w:r>
      <w:r w:rsidR="003A34BB">
        <w:t xml:space="preserve"> group 5 or metastatic)</w:t>
      </w:r>
      <w:r w:rsidR="000B2B62">
        <w:t xml:space="preserve"> in regional ICS. </w:t>
      </w:r>
    </w:p>
    <w:p w14:paraId="57CB1033" w14:textId="77777777" w:rsidR="00B06139" w:rsidRDefault="00B06139" w:rsidP="00F06833">
      <w:pPr>
        <w:pStyle w:val="Body"/>
        <w:rPr>
          <w:rFonts w:eastAsia="MS Gothic" w:cs="Arial"/>
          <w:color w:val="201547"/>
          <w:kern w:val="32"/>
          <w:sz w:val="44"/>
          <w:szCs w:val="44"/>
        </w:rPr>
      </w:pPr>
      <w:r>
        <w:br w:type="page"/>
      </w:r>
    </w:p>
    <w:p w14:paraId="76029EDB" w14:textId="09B09EDC" w:rsidR="007129C0" w:rsidRDefault="007129C0" w:rsidP="007129C0">
      <w:pPr>
        <w:pStyle w:val="Heading1"/>
      </w:pPr>
      <w:bookmarkStart w:id="95" w:name="_Toc139381889"/>
      <w:r>
        <w:t>Supportive care and unmet needs</w:t>
      </w:r>
      <w:bookmarkEnd w:id="95"/>
    </w:p>
    <w:p w14:paraId="4157F16F" w14:textId="7944CBC8" w:rsidR="0085507E" w:rsidRDefault="00351AFC" w:rsidP="00D8137B">
      <w:pPr>
        <w:pStyle w:val="Body"/>
      </w:pPr>
      <w:r>
        <w:t xml:space="preserve">Across the 21 public and </w:t>
      </w:r>
      <w:r w:rsidR="004D4A05">
        <w:t>four</w:t>
      </w:r>
      <w:r>
        <w:t xml:space="preserve"> private hospitals audited, the overall documented evidence of supportive care screening is 19 per cent, with high variation </w:t>
      </w:r>
      <w:r w:rsidR="006965CA">
        <w:t>between</w:t>
      </w:r>
      <w:r>
        <w:t xml:space="preserve"> </w:t>
      </w:r>
      <w:r w:rsidR="006965CA">
        <w:t>campuses</w:t>
      </w:r>
      <w:r>
        <w:t xml:space="preserve"> (</w:t>
      </w:r>
      <w:r>
        <w:fldChar w:fldCharType="begin"/>
      </w:r>
      <w:r>
        <w:instrText xml:space="preserve"> REF _Ref85447218 \h </w:instrText>
      </w:r>
      <w:r>
        <w:fldChar w:fldCharType="separate"/>
      </w:r>
      <w:r w:rsidR="00F26045">
        <w:t xml:space="preserve">Figure </w:t>
      </w:r>
      <w:r w:rsidR="00F26045">
        <w:rPr>
          <w:noProof/>
        </w:rPr>
        <w:t>19</w:t>
      </w:r>
      <w:r>
        <w:fldChar w:fldCharType="end"/>
      </w:r>
      <w:r>
        <w:t>).</w:t>
      </w:r>
    </w:p>
    <w:p w14:paraId="78783546" w14:textId="68FB98D1" w:rsidR="0085507E" w:rsidRDefault="0085507E" w:rsidP="00035705">
      <w:pPr>
        <w:pStyle w:val="Figurecaption"/>
      </w:pPr>
      <w:bookmarkStart w:id="96" w:name="_Ref85447218"/>
      <w:bookmarkStart w:id="97" w:name="_Ref85447198"/>
      <w:bookmarkStart w:id="98" w:name="_Toc139381915"/>
      <w:r>
        <w:t xml:space="preserve">Figure </w:t>
      </w:r>
      <w:fldSimple w:instr=" SEQ Figure \* ARABIC ">
        <w:r w:rsidR="00F26045">
          <w:rPr>
            <w:noProof/>
          </w:rPr>
          <w:t>19</w:t>
        </w:r>
      </w:fldSimple>
      <w:bookmarkEnd w:id="96"/>
      <w:r>
        <w:t>: Proportion of patients with documented evidence of supportive care screening (N = 139)</w:t>
      </w:r>
      <w:bookmarkEnd w:id="97"/>
      <w:bookmarkEnd w:id="98"/>
    </w:p>
    <w:p w14:paraId="423B1A6D" w14:textId="2BA2C699" w:rsidR="00AC49AC" w:rsidRDefault="00514ECB" w:rsidP="0071625B">
      <w:pPr>
        <w:pStyle w:val="Body"/>
      </w:pPr>
      <w:r>
        <w:rPr>
          <w:noProof/>
        </w:rPr>
        <mc:AlternateContent>
          <mc:Choice Requires="wpg">
            <w:drawing>
              <wp:inline distT="0" distB="0" distL="0" distR="0" wp14:anchorId="044E53E7" wp14:editId="269DB279">
                <wp:extent cx="5895975" cy="3540760"/>
                <wp:effectExtent l="0" t="0" r="635" b="3810"/>
                <wp:docPr id="11" name="Group 2053" descr="A column chart showing the proportion of patients with documented evidence of supportive care screening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95975" cy="3540760"/>
                          <a:chOff x="0" y="0"/>
                          <a:chExt cx="58959" cy="35407"/>
                        </a:xfrm>
                      </wpg:grpSpPr>
                      <pic:pic xmlns:pic="http://schemas.openxmlformats.org/drawingml/2006/picture">
                        <pic:nvPicPr>
                          <pic:cNvPr id="12" name="Picture 31"/>
                          <pic:cNvPicPr>
                            <a:picLocks noRot="1" noChangeAspect="1" noEditPoints="1" noChangeArrowheads="1" noChangeShapeType="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 cy="3540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
                        <wps:cNvSpPr txBox="1">
                          <a:spLocks noRot="1" noChangeAspect="1" noEditPoints="1" noChangeArrowheads="1" noChangeShapeType="1" noTextEdit="1"/>
                        </wps:cNvSpPr>
                        <wps:spPr bwMode="auto">
                          <a:xfrm>
                            <a:off x="47329" y="4242"/>
                            <a:ext cx="1038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D5DA" w14:textId="1D7E439D" w:rsidR="00480950" w:rsidRPr="00AC49AC" w:rsidRDefault="00480950" w:rsidP="002C7D72">
                              <w:pPr>
                                <w:jc w:val="center"/>
                                <w:rPr>
                                  <w:b/>
                                  <w:bCs/>
                                </w:rPr>
                              </w:pPr>
                              <w:r w:rsidRPr="00AC49AC">
                                <w:rPr>
                                  <w:b/>
                                  <w:bCs/>
                                </w:rPr>
                                <w:t>Target = 8</w:t>
                              </w:r>
                              <w:r>
                                <w:rPr>
                                  <w:b/>
                                  <w:bCs/>
                                </w:rPr>
                                <w:t>0</w:t>
                              </w:r>
                              <w:r w:rsidRPr="00AC49AC">
                                <w:rPr>
                                  <w:b/>
                                  <w:bCs/>
                                </w:rPr>
                                <w:t>%</w:t>
                              </w:r>
                            </w:p>
                          </w:txbxContent>
                        </wps:txbx>
                        <wps:bodyPr rot="0" vert="horz" wrap="square" lIns="91440" tIns="45720" rIns="91440" bIns="45720" anchor="t" anchorCtr="0" upright="1">
                          <a:noAutofit/>
                        </wps:bodyPr>
                      </wps:wsp>
                      <wps:wsp>
                        <wps:cNvPr id="14" name="Text Box 2"/>
                        <wps:cNvSpPr txBox="1">
                          <a:spLocks noRot="1" noChangeAspect="1" noEditPoints="1" noChangeArrowheads="1" noChangeShapeType="1" noTextEdit="1"/>
                        </wps:cNvSpPr>
                        <wps:spPr bwMode="auto">
                          <a:xfrm>
                            <a:off x="47402" y="25895"/>
                            <a:ext cx="9653" cy="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0F0E6" w14:textId="63EEB301" w:rsidR="00480950" w:rsidRPr="00AC49AC" w:rsidRDefault="00480950" w:rsidP="002C7D72">
                              <w:pPr>
                                <w:spacing w:after="0"/>
                                <w:jc w:val="center"/>
                                <w:rPr>
                                  <w:b/>
                                  <w:bCs/>
                                </w:rPr>
                              </w:pPr>
                              <w:r w:rsidRPr="00AC49AC">
                                <w:rPr>
                                  <w:b/>
                                  <w:bCs/>
                                </w:rPr>
                                <w:t xml:space="preserve">Vic avg = </w:t>
                              </w:r>
                              <w:r>
                                <w:rPr>
                                  <w:b/>
                                  <w:bCs/>
                                </w:rPr>
                                <w:t>19</w:t>
                              </w:r>
                              <w:r w:rsidRPr="00AC49AC">
                                <w:rPr>
                                  <w:b/>
                                  <w:bCs/>
                                </w:rPr>
                                <w:t>%</w:t>
                              </w:r>
                            </w:p>
                          </w:txbxContent>
                        </wps:txbx>
                        <wps:bodyPr rot="0" vert="horz" wrap="square" lIns="0" tIns="0" rIns="0" bIns="0" anchor="t" anchorCtr="0" upright="1">
                          <a:noAutofit/>
                        </wps:bodyPr>
                      </wps:wsp>
                    </wpg:wgp>
                  </a:graphicData>
                </a:graphic>
              </wp:inline>
            </w:drawing>
          </mc:Choice>
          <mc:Fallback>
            <w:pict>
              <v:group w14:anchorId="044E53E7" id="Group 2053" o:spid="_x0000_s1069" alt="A column chart showing the proportion of patients with documented evidence of supportive care screening " style="width:464.25pt;height:278.8pt;mso-position-horizontal-relative:char;mso-position-vertical-relative:line" coordsize="58959,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">
                <o:lock v:ext="edit" aspectratio="t"/>
                <v:shape id="Picture 31" o:spid="_x0000_s1070" type="#_x0000_t75" style="position:absolute;width:58959;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">
                  <v:imagedata r:id="rId54" o:title=""/>
                  <o:lock v:ext="edit" rotation="t" cropping="t" verticies="t" shapetype="t"/>
                </v:shape>
                <v:shape id="Text Box 2" o:spid="_x0000_s1071" type="#_x0000_t202" style="position:absolute;left:47329;top:4242;width:103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o:lock v:ext="edit" rotation="t" aspectratio="t" verticies="t" text="t" shapetype="t"/>
                  <v:textbox>
                    <w:txbxContent>
                      <w:p w14:paraId="4008D5DA" w14:textId="1D7E439D" w:rsidR="00480950" w:rsidRPr="00AC49AC" w:rsidRDefault="00480950" w:rsidP="002C7D72">
                        <w:pPr>
                          <w:jc w:val="center"/>
                          <w:rPr>
                            <w:b/>
                            <w:bCs/>
                          </w:rPr>
                        </w:pPr>
                        <w:r w:rsidRPr="00AC49AC">
                          <w:rPr>
                            <w:b/>
                            <w:bCs/>
                          </w:rPr>
                          <w:t>Target = 8</w:t>
                        </w:r>
                        <w:r>
                          <w:rPr>
                            <w:b/>
                            <w:bCs/>
                          </w:rPr>
                          <w:t>0</w:t>
                        </w:r>
                        <w:r w:rsidRPr="00AC49AC">
                          <w:rPr>
                            <w:b/>
                            <w:bCs/>
                          </w:rPr>
                          <w:t>%</w:t>
                        </w:r>
                      </w:p>
                    </w:txbxContent>
                  </v:textbox>
                </v:shape>
                <v:shape id="Text Box 2" o:spid="_x0000_s1072" type="#_x0000_t202" style="position:absolute;left:47402;top:25895;width:96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o:lock v:ext="edit" rotation="t" aspectratio="t" verticies="t" text="t" shapetype="t"/>
                  <v:textbox inset="0,0,0,0">
                    <w:txbxContent>
                      <w:p w14:paraId="2E00F0E6" w14:textId="63EEB301" w:rsidR="00480950" w:rsidRPr="00AC49AC" w:rsidRDefault="00480950" w:rsidP="002C7D72">
                        <w:pPr>
                          <w:spacing w:after="0"/>
                          <w:jc w:val="center"/>
                          <w:rPr>
                            <w:b/>
                            <w:bCs/>
                          </w:rPr>
                        </w:pPr>
                        <w:r w:rsidRPr="00AC49AC">
                          <w:rPr>
                            <w:b/>
                            <w:bCs/>
                          </w:rPr>
                          <w:t xml:space="preserve">Vic avg = </w:t>
                        </w:r>
                        <w:r>
                          <w:rPr>
                            <w:b/>
                            <w:bCs/>
                          </w:rPr>
                          <w:t>19</w:t>
                        </w:r>
                        <w:r w:rsidRPr="00AC49AC">
                          <w:rPr>
                            <w:b/>
                            <w:bCs/>
                          </w:rPr>
                          <w:t>%</w:t>
                        </w:r>
                      </w:p>
                    </w:txbxContent>
                  </v:textbox>
                </v:shape>
                <w10:anchorlock/>
              </v:group>
            </w:pict>
          </mc:Fallback>
        </mc:AlternateContent>
      </w:r>
    </w:p>
    <w:p w14:paraId="6E1B6516" w14:textId="23508C36" w:rsidR="0085507E" w:rsidRDefault="0085507E" w:rsidP="0085507E">
      <w:pPr>
        <w:pStyle w:val="Tablefigurenote"/>
      </w:pPr>
      <w:r>
        <w:t>Data source: CSPI medical record audit 2018</w:t>
      </w:r>
    </w:p>
    <w:p w14:paraId="641FAFB5" w14:textId="33D1513F" w:rsidR="0085507E" w:rsidRDefault="0085507E" w:rsidP="0085507E">
      <w:pPr>
        <w:pStyle w:val="Tablefigurenote"/>
      </w:pPr>
      <w:r>
        <w:t>Bars represent 95 per cent confidence interval</w:t>
      </w:r>
      <w:r w:rsidR="004D4A05">
        <w:t>.</w:t>
      </w:r>
    </w:p>
    <w:p w14:paraId="0026BC9A" w14:textId="135BC74D" w:rsidR="003231B3" w:rsidRDefault="003231B3" w:rsidP="0085507E">
      <w:pPr>
        <w:pStyle w:val="Tablefigurenote"/>
      </w:pPr>
      <w:r w:rsidRPr="004B318E">
        <w:t xml:space="preserve">Patients living in HRICS may </w:t>
      </w:r>
      <w:r>
        <w:t>have been treated</w:t>
      </w:r>
      <w:r w:rsidRPr="004B318E">
        <w:t xml:space="preserve"> in New South Wales</w:t>
      </w:r>
      <w:r>
        <w:t xml:space="preserve"> and not captured in the audit population.</w:t>
      </w:r>
    </w:p>
    <w:p w14:paraId="5286882F" w14:textId="691126D3" w:rsidR="00FE08D1" w:rsidRDefault="00B612B4" w:rsidP="00B612B4">
      <w:pPr>
        <w:pStyle w:val="Heading2"/>
      </w:pPr>
      <w:bookmarkStart w:id="99" w:name="_Toc139381890"/>
      <w:r>
        <w:t>Victorian Healthcare Experience Survey</w:t>
      </w:r>
      <w:bookmarkEnd w:id="99"/>
    </w:p>
    <w:p w14:paraId="0A1A3350" w14:textId="65903BE9" w:rsidR="000A19B8" w:rsidRDefault="00B612B4" w:rsidP="000A19B8">
      <w:pPr>
        <w:pStyle w:val="Bullet1"/>
      </w:pPr>
      <w:r>
        <w:t xml:space="preserve">The 2019 </w:t>
      </w:r>
      <w:r w:rsidR="000A19B8">
        <w:t xml:space="preserve">VHES </w:t>
      </w:r>
      <w:r>
        <w:t xml:space="preserve">of patients treated in Victorian public hospitals </w:t>
      </w:r>
      <w:r w:rsidR="004D4A05">
        <w:t xml:space="preserve">in 2018 </w:t>
      </w:r>
      <w:r w:rsidR="000A19B8">
        <w:t>had 681 responses from prostate cancer patients (</w:t>
      </w:r>
      <w:r w:rsidR="000A19B8">
        <w:fldChar w:fldCharType="begin"/>
      </w:r>
      <w:r w:rsidR="000A19B8">
        <w:instrText xml:space="preserve"> REF _Ref85533036 \h </w:instrText>
      </w:r>
      <w:r w:rsidR="000A19B8">
        <w:fldChar w:fldCharType="separate"/>
      </w:r>
      <w:r w:rsidR="00F26045">
        <w:t xml:space="preserve">Table </w:t>
      </w:r>
      <w:r w:rsidR="00F26045">
        <w:rPr>
          <w:noProof/>
        </w:rPr>
        <w:t>10</w:t>
      </w:r>
      <w:r w:rsidR="000A19B8">
        <w:fldChar w:fldCharType="end"/>
      </w:r>
      <w:r w:rsidR="000A19B8">
        <w:t>).</w:t>
      </w:r>
    </w:p>
    <w:p w14:paraId="3ECB11FF" w14:textId="4FA7DD63" w:rsidR="004106B0" w:rsidRDefault="00D17BD2" w:rsidP="00D17BD2">
      <w:pPr>
        <w:pStyle w:val="Bullet1"/>
      </w:pPr>
      <w:r>
        <w:t>M</w:t>
      </w:r>
      <w:r w:rsidR="00B612B4">
        <w:t>ost patients (&gt;</w:t>
      </w:r>
      <w:r w:rsidR="003023D5">
        <w:t xml:space="preserve"> </w:t>
      </w:r>
      <w:r w:rsidR="00B612B4">
        <w:t xml:space="preserve">96 per cent) </w:t>
      </w:r>
      <w:r w:rsidR="00F779DE">
        <w:t xml:space="preserve">gave </w:t>
      </w:r>
      <w:r w:rsidR="00B612B4">
        <w:t>overall positive responses (</w:t>
      </w:r>
      <w:r w:rsidR="00B612B4">
        <w:fldChar w:fldCharType="begin"/>
      </w:r>
      <w:r w:rsidR="00B612B4">
        <w:instrText xml:space="preserve"> REF _Ref85469717 \h </w:instrText>
      </w:r>
      <w:r w:rsidR="000A19B8">
        <w:instrText xml:space="preserve"> \* MERGEFORMAT </w:instrText>
      </w:r>
      <w:r w:rsidR="00B612B4">
        <w:fldChar w:fldCharType="separate"/>
      </w:r>
      <w:r w:rsidR="00F26045">
        <w:t xml:space="preserve">Table </w:t>
      </w:r>
      <w:r w:rsidR="00F26045">
        <w:rPr>
          <w:noProof/>
        </w:rPr>
        <w:t>11</w:t>
      </w:r>
      <w:r w:rsidR="00B612B4">
        <w:fldChar w:fldCharType="end"/>
      </w:r>
      <w:r w:rsidR="004106B0">
        <w:t xml:space="preserve">). </w:t>
      </w:r>
    </w:p>
    <w:p w14:paraId="195C3641" w14:textId="36E89298" w:rsidR="00B612B4" w:rsidRDefault="004106B0" w:rsidP="00D17BD2">
      <w:pPr>
        <w:pStyle w:val="Bullet1"/>
      </w:pPr>
      <w:r>
        <w:t>Areas that were rated more positively by men with prostate cancer compared with respondents with other types of cancer are listed in</w:t>
      </w:r>
      <w:r w:rsidR="00B612B4">
        <w:t xml:space="preserve"> </w:t>
      </w:r>
      <w:r w:rsidR="00B612B4">
        <w:fldChar w:fldCharType="begin"/>
      </w:r>
      <w:r w:rsidR="00B612B4">
        <w:instrText xml:space="preserve"> REF _Ref85469720 \h </w:instrText>
      </w:r>
      <w:r w:rsidR="000A19B8">
        <w:instrText xml:space="preserve"> \* MERGEFORMAT </w:instrText>
      </w:r>
      <w:r w:rsidR="00B612B4">
        <w:fldChar w:fldCharType="separate"/>
      </w:r>
      <w:r w:rsidR="00F26045">
        <w:t xml:space="preserve">Table </w:t>
      </w:r>
      <w:r w:rsidR="00F26045">
        <w:rPr>
          <w:noProof/>
        </w:rPr>
        <w:t>12</w:t>
      </w:r>
      <w:r w:rsidR="00B612B4">
        <w:fldChar w:fldCharType="end"/>
      </w:r>
      <w:r w:rsidR="00B612B4">
        <w:t>. However,</w:t>
      </w:r>
      <w:r>
        <w:t xml:space="preserve"> there are</w:t>
      </w:r>
      <w:r w:rsidR="00B612B4">
        <w:t xml:space="preserve"> </w:t>
      </w:r>
      <w:r>
        <w:t xml:space="preserve">also </w:t>
      </w:r>
      <w:r w:rsidR="00B612B4">
        <w:t>areas for improvement</w:t>
      </w:r>
      <w:r>
        <w:t>,</w:t>
      </w:r>
      <w:r w:rsidR="00B612B4">
        <w:t xml:space="preserve"> includ</w:t>
      </w:r>
      <w:r>
        <w:t>ing</w:t>
      </w:r>
      <w:r w:rsidR="00B612B4">
        <w:t>:</w:t>
      </w:r>
    </w:p>
    <w:p w14:paraId="019A134A" w14:textId="2D6C14F3" w:rsidR="00B612B4" w:rsidRDefault="00B612B4" w:rsidP="000A19B8">
      <w:pPr>
        <w:pStyle w:val="Bullet2"/>
      </w:pPr>
      <w:r>
        <w:t xml:space="preserve">Respondents with prostate cancer were most likely to report that they had </w:t>
      </w:r>
      <w:r w:rsidR="00014A05">
        <w:t xml:space="preserve">surgery-related </w:t>
      </w:r>
      <w:r>
        <w:t>bills to pay when compared with all other tumour types (19 per cent).</w:t>
      </w:r>
    </w:p>
    <w:p w14:paraId="0EE2AFCA" w14:textId="7643FACE" w:rsidR="00B612B4" w:rsidRDefault="00B612B4" w:rsidP="000A19B8">
      <w:pPr>
        <w:pStyle w:val="Bullet2"/>
      </w:pPr>
      <w:r>
        <w:t>Depending on treatment type, between 10 and 15 per cent of men wanted information about financial support but did not receive it</w:t>
      </w:r>
      <w:r w:rsidR="00D17BD2">
        <w:t>.</w:t>
      </w:r>
    </w:p>
    <w:p w14:paraId="520B5F84" w14:textId="37CDE07F" w:rsidR="00B612B4" w:rsidRPr="00B612B4" w:rsidRDefault="00B612B4" w:rsidP="000A19B8">
      <w:pPr>
        <w:pStyle w:val="Bullet2"/>
      </w:pPr>
      <w:r>
        <w:t xml:space="preserve">50 per cent of men were not asked about support needs of family and friends. </w:t>
      </w:r>
    </w:p>
    <w:p w14:paraId="66589F57" w14:textId="0104CC07" w:rsidR="0085507E" w:rsidRDefault="0085507E" w:rsidP="0035135D">
      <w:pPr>
        <w:pStyle w:val="Tablecaption"/>
      </w:pPr>
      <w:bookmarkStart w:id="100" w:name="_Ref85533036"/>
      <w:bookmarkStart w:id="101" w:name="_Toc139381927"/>
      <w:r>
        <w:t xml:space="preserve">Table </w:t>
      </w:r>
      <w:fldSimple w:instr=" SEQ Table \* ARABIC ">
        <w:r w:rsidR="00F26045">
          <w:rPr>
            <w:noProof/>
          </w:rPr>
          <w:t>10</w:t>
        </w:r>
      </w:fldSimple>
      <w:bookmarkEnd w:id="100"/>
      <w:r w:rsidR="00351AFC">
        <w:t xml:space="preserve">: </w:t>
      </w:r>
      <w:r w:rsidR="00673A12">
        <w:t>Distribution of treatment types for patients surveyed for VHES</w:t>
      </w:r>
      <w:bookmarkEnd w:id="101"/>
    </w:p>
    <w:tbl>
      <w:tblPr>
        <w:tblW w:w="6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3491"/>
        <w:gridCol w:w="3346"/>
      </w:tblGrid>
      <w:tr w:rsidR="007129C0" w:rsidRPr="007129C0" w14:paraId="14216332" w14:textId="77777777" w:rsidTr="00D8137B">
        <w:trPr>
          <w:cantSplit/>
          <w:trHeight w:val="519"/>
          <w:tblHeader/>
        </w:trPr>
        <w:tc>
          <w:tcPr>
            <w:tcW w:w="3491" w:type="dxa"/>
            <w:shd w:val="clear" w:color="auto" w:fill="auto"/>
            <w:tcMar>
              <w:top w:w="15" w:type="dxa"/>
              <w:left w:w="108" w:type="dxa"/>
              <w:bottom w:w="0" w:type="dxa"/>
              <w:right w:w="108" w:type="dxa"/>
            </w:tcMar>
            <w:hideMark/>
          </w:tcPr>
          <w:p w14:paraId="18C75F0A" w14:textId="34250023" w:rsidR="007129C0" w:rsidRPr="007129C0" w:rsidRDefault="007129C0" w:rsidP="00FA07C2">
            <w:pPr>
              <w:pStyle w:val="Tablecolhead"/>
              <w:keepNext/>
            </w:pPr>
            <w:r w:rsidRPr="007129C0">
              <w:t> Treatment type</w:t>
            </w:r>
            <w:r w:rsidR="004D4A05">
              <w:t>(</w:t>
            </w:r>
            <w:r w:rsidRPr="007129C0">
              <w:t>s</w:t>
            </w:r>
            <w:r w:rsidR="004D4A05">
              <w:t>)</w:t>
            </w:r>
            <w:r w:rsidRPr="007129C0">
              <w:t xml:space="preserve"> received</w:t>
            </w:r>
          </w:p>
        </w:tc>
        <w:tc>
          <w:tcPr>
            <w:tcW w:w="3346" w:type="dxa"/>
            <w:shd w:val="clear" w:color="auto" w:fill="auto"/>
            <w:tcMar>
              <w:top w:w="15" w:type="dxa"/>
              <w:left w:w="108" w:type="dxa"/>
              <w:bottom w:w="0" w:type="dxa"/>
              <w:right w:w="108" w:type="dxa"/>
            </w:tcMar>
            <w:hideMark/>
          </w:tcPr>
          <w:p w14:paraId="3395C7DE" w14:textId="6CF37BB3" w:rsidR="007129C0" w:rsidRPr="000531EE" w:rsidRDefault="000531EE" w:rsidP="00FA07C2">
            <w:pPr>
              <w:pStyle w:val="Tablecolhead"/>
              <w:keepNext/>
            </w:pPr>
            <w:r w:rsidRPr="000531EE">
              <w:t>Percentage of total respondents</w:t>
            </w:r>
          </w:p>
        </w:tc>
      </w:tr>
      <w:tr w:rsidR="007129C0" w:rsidRPr="007129C0" w14:paraId="0E3AA203" w14:textId="77777777" w:rsidTr="0070447B">
        <w:trPr>
          <w:cantSplit/>
          <w:trHeight w:val="519"/>
        </w:trPr>
        <w:tc>
          <w:tcPr>
            <w:tcW w:w="3491" w:type="dxa"/>
            <w:shd w:val="clear" w:color="auto" w:fill="FFFFFF" w:themeFill="background1"/>
            <w:tcMar>
              <w:top w:w="15" w:type="dxa"/>
              <w:left w:w="108" w:type="dxa"/>
              <w:bottom w:w="0" w:type="dxa"/>
              <w:right w:w="108" w:type="dxa"/>
            </w:tcMar>
            <w:hideMark/>
          </w:tcPr>
          <w:p w14:paraId="5FE73CF2" w14:textId="77777777" w:rsidR="007129C0" w:rsidRPr="007129C0" w:rsidRDefault="007129C0" w:rsidP="00FA07C2">
            <w:pPr>
              <w:pStyle w:val="Tabletext"/>
              <w:keepNext/>
            </w:pPr>
            <w:r w:rsidRPr="007129C0">
              <w:t>Surgery</w:t>
            </w:r>
          </w:p>
        </w:tc>
        <w:tc>
          <w:tcPr>
            <w:tcW w:w="3346" w:type="dxa"/>
            <w:shd w:val="clear" w:color="auto" w:fill="FFFFFF" w:themeFill="background1"/>
            <w:tcMar>
              <w:top w:w="15" w:type="dxa"/>
              <w:left w:w="108" w:type="dxa"/>
              <w:bottom w:w="0" w:type="dxa"/>
              <w:right w:w="108" w:type="dxa"/>
            </w:tcMar>
            <w:hideMark/>
          </w:tcPr>
          <w:p w14:paraId="4519EA34" w14:textId="77A7BC4E" w:rsidR="007129C0" w:rsidRPr="007129C0" w:rsidRDefault="007129C0" w:rsidP="00FA07C2">
            <w:pPr>
              <w:pStyle w:val="Tabletext"/>
              <w:keepNext/>
            </w:pPr>
            <w:r w:rsidRPr="007129C0">
              <w:t>39.8%</w:t>
            </w:r>
          </w:p>
        </w:tc>
      </w:tr>
      <w:tr w:rsidR="007129C0" w:rsidRPr="007129C0" w14:paraId="4FEDD8A1" w14:textId="77777777" w:rsidTr="0070447B">
        <w:trPr>
          <w:cantSplit/>
          <w:trHeight w:val="519"/>
        </w:trPr>
        <w:tc>
          <w:tcPr>
            <w:tcW w:w="3491" w:type="dxa"/>
            <w:shd w:val="clear" w:color="auto" w:fill="FFFFFF" w:themeFill="background1"/>
            <w:tcMar>
              <w:top w:w="15" w:type="dxa"/>
              <w:left w:w="108" w:type="dxa"/>
              <w:bottom w:w="0" w:type="dxa"/>
              <w:right w:w="108" w:type="dxa"/>
            </w:tcMar>
            <w:hideMark/>
          </w:tcPr>
          <w:p w14:paraId="7A660DC0" w14:textId="1717DC7B" w:rsidR="007129C0" w:rsidRPr="007129C0" w:rsidRDefault="00C943B4" w:rsidP="00FA07C2">
            <w:pPr>
              <w:pStyle w:val="Tabletext"/>
              <w:keepNext/>
            </w:pPr>
            <w:r>
              <w:t>Radiation therapy</w:t>
            </w:r>
          </w:p>
        </w:tc>
        <w:tc>
          <w:tcPr>
            <w:tcW w:w="3346" w:type="dxa"/>
            <w:shd w:val="clear" w:color="auto" w:fill="FFFFFF" w:themeFill="background1"/>
            <w:tcMar>
              <w:top w:w="15" w:type="dxa"/>
              <w:left w:w="108" w:type="dxa"/>
              <w:bottom w:w="0" w:type="dxa"/>
              <w:right w:w="108" w:type="dxa"/>
            </w:tcMar>
            <w:hideMark/>
          </w:tcPr>
          <w:p w14:paraId="382A7596" w14:textId="2A75C359" w:rsidR="007129C0" w:rsidRPr="007129C0" w:rsidRDefault="007129C0" w:rsidP="00FA07C2">
            <w:pPr>
              <w:pStyle w:val="Tabletext"/>
              <w:keepNext/>
            </w:pPr>
            <w:r w:rsidRPr="007129C0">
              <w:t>24.</w:t>
            </w:r>
            <w:r w:rsidR="006024A6">
              <w:t>3</w:t>
            </w:r>
            <w:r w:rsidRPr="007129C0">
              <w:t>%</w:t>
            </w:r>
          </w:p>
        </w:tc>
      </w:tr>
      <w:tr w:rsidR="007129C0" w:rsidRPr="007129C0" w14:paraId="16A99743" w14:textId="77777777" w:rsidTr="0070447B">
        <w:trPr>
          <w:cantSplit/>
          <w:trHeight w:val="519"/>
        </w:trPr>
        <w:tc>
          <w:tcPr>
            <w:tcW w:w="3491" w:type="dxa"/>
            <w:shd w:val="clear" w:color="auto" w:fill="FFFFFF" w:themeFill="background1"/>
            <w:tcMar>
              <w:top w:w="15" w:type="dxa"/>
              <w:left w:w="108" w:type="dxa"/>
              <w:bottom w:w="0" w:type="dxa"/>
              <w:right w:w="108" w:type="dxa"/>
            </w:tcMar>
            <w:hideMark/>
          </w:tcPr>
          <w:p w14:paraId="729C69DC" w14:textId="77777777" w:rsidR="007129C0" w:rsidRPr="007129C0" w:rsidRDefault="007129C0" w:rsidP="00FA07C2">
            <w:pPr>
              <w:pStyle w:val="Tabletext"/>
              <w:keepNext/>
            </w:pPr>
            <w:r w:rsidRPr="007129C0">
              <w:t>Chemotherapy or targeted therapies</w:t>
            </w:r>
          </w:p>
        </w:tc>
        <w:tc>
          <w:tcPr>
            <w:tcW w:w="3346" w:type="dxa"/>
            <w:shd w:val="clear" w:color="auto" w:fill="FFFFFF" w:themeFill="background1"/>
            <w:tcMar>
              <w:top w:w="15" w:type="dxa"/>
              <w:left w:w="108" w:type="dxa"/>
              <w:bottom w:w="0" w:type="dxa"/>
              <w:right w:w="108" w:type="dxa"/>
            </w:tcMar>
            <w:hideMark/>
          </w:tcPr>
          <w:p w14:paraId="759600CC" w14:textId="15DCF171" w:rsidR="007129C0" w:rsidRPr="007129C0" w:rsidRDefault="007129C0" w:rsidP="00FA07C2">
            <w:pPr>
              <w:pStyle w:val="Tabletext"/>
              <w:keepNext/>
            </w:pPr>
            <w:r w:rsidRPr="007129C0">
              <w:t>10.</w:t>
            </w:r>
            <w:r w:rsidR="006024A6">
              <w:t>7</w:t>
            </w:r>
            <w:r w:rsidRPr="007129C0">
              <w:t>%</w:t>
            </w:r>
          </w:p>
        </w:tc>
      </w:tr>
      <w:tr w:rsidR="007129C0" w:rsidRPr="007129C0" w14:paraId="61AEAE70" w14:textId="77777777" w:rsidTr="0070447B">
        <w:trPr>
          <w:cantSplit/>
          <w:trHeight w:val="519"/>
        </w:trPr>
        <w:tc>
          <w:tcPr>
            <w:tcW w:w="3491" w:type="dxa"/>
            <w:shd w:val="clear" w:color="auto" w:fill="FFFFFF" w:themeFill="background1"/>
            <w:tcMar>
              <w:top w:w="15" w:type="dxa"/>
              <w:left w:w="108" w:type="dxa"/>
              <w:bottom w:w="0" w:type="dxa"/>
              <w:right w:w="108" w:type="dxa"/>
            </w:tcMar>
            <w:hideMark/>
          </w:tcPr>
          <w:p w14:paraId="031C9047" w14:textId="77777777" w:rsidR="007129C0" w:rsidRPr="007129C0" w:rsidRDefault="007129C0" w:rsidP="00FA07C2">
            <w:pPr>
              <w:pStyle w:val="Tabletext"/>
              <w:keepNext/>
            </w:pPr>
            <w:r w:rsidRPr="007129C0">
              <w:t>Hormonal therapy</w:t>
            </w:r>
          </w:p>
        </w:tc>
        <w:tc>
          <w:tcPr>
            <w:tcW w:w="3346" w:type="dxa"/>
            <w:shd w:val="clear" w:color="auto" w:fill="FFFFFF" w:themeFill="background1"/>
            <w:tcMar>
              <w:top w:w="15" w:type="dxa"/>
              <w:left w:w="108" w:type="dxa"/>
              <w:bottom w:w="0" w:type="dxa"/>
              <w:right w:w="108" w:type="dxa"/>
            </w:tcMar>
            <w:hideMark/>
          </w:tcPr>
          <w:p w14:paraId="79D7AA56" w14:textId="75149729" w:rsidR="007129C0" w:rsidRPr="007129C0" w:rsidRDefault="007129C0" w:rsidP="00FA07C2">
            <w:pPr>
              <w:pStyle w:val="Tabletext"/>
              <w:keepNext/>
            </w:pPr>
            <w:r w:rsidRPr="007129C0">
              <w:t>25.</w:t>
            </w:r>
            <w:r w:rsidR="006024A6">
              <w:t>3</w:t>
            </w:r>
            <w:r w:rsidRPr="007129C0">
              <w:t>%</w:t>
            </w:r>
          </w:p>
        </w:tc>
      </w:tr>
      <w:tr w:rsidR="007129C0" w:rsidRPr="007129C0" w14:paraId="2F041B98" w14:textId="77777777" w:rsidTr="0070447B">
        <w:trPr>
          <w:cantSplit/>
          <w:trHeight w:val="338"/>
        </w:trPr>
        <w:tc>
          <w:tcPr>
            <w:tcW w:w="3491" w:type="dxa"/>
            <w:shd w:val="clear" w:color="auto" w:fill="D9D9D9" w:themeFill="background1" w:themeFillShade="D9"/>
            <w:tcMar>
              <w:top w:w="15" w:type="dxa"/>
              <w:left w:w="108" w:type="dxa"/>
              <w:bottom w:w="0" w:type="dxa"/>
              <w:right w:w="108" w:type="dxa"/>
            </w:tcMar>
            <w:hideMark/>
          </w:tcPr>
          <w:p w14:paraId="0566DF93" w14:textId="35F6A593" w:rsidR="007129C0" w:rsidRPr="000531EE" w:rsidRDefault="000531EE" w:rsidP="00FA07C2">
            <w:pPr>
              <w:pStyle w:val="Tabletext"/>
              <w:keepNext/>
              <w:rPr>
                <w:b/>
                <w:bCs/>
              </w:rPr>
            </w:pPr>
            <w:r w:rsidRPr="000531EE">
              <w:rPr>
                <w:b/>
                <w:bCs/>
              </w:rPr>
              <w:t>Total r</w:t>
            </w:r>
            <w:r w:rsidR="007129C0" w:rsidRPr="000531EE">
              <w:rPr>
                <w:b/>
                <w:bCs/>
              </w:rPr>
              <w:t>esponses</w:t>
            </w:r>
          </w:p>
        </w:tc>
        <w:tc>
          <w:tcPr>
            <w:tcW w:w="3346" w:type="dxa"/>
            <w:shd w:val="clear" w:color="auto" w:fill="D9D9D9" w:themeFill="background1" w:themeFillShade="D9"/>
            <w:tcMar>
              <w:top w:w="15" w:type="dxa"/>
              <w:left w:w="108" w:type="dxa"/>
              <w:bottom w:w="0" w:type="dxa"/>
              <w:right w:w="108" w:type="dxa"/>
            </w:tcMar>
            <w:hideMark/>
          </w:tcPr>
          <w:p w14:paraId="569BB88F" w14:textId="77777777" w:rsidR="007129C0" w:rsidRPr="000531EE" w:rsidRDefault="007129C0" w:rsidP="00FA07C2">
            <w:pPr>
              <w:pStyle w:val="Tabletext"/>
              <w:keepNext/>
              <w:rPr>
                <w:b/>
                <w:bCs/>
              </w:rPr>
            </w:pPr>
            <w:r w:rsidRPr="000531EE">
              <w:rPr>
                <w:b/>
                <w:bCs/>
              </w:rPr>
              <w:t>681</w:t>
            </w:r>
          </w:p>
        </w:tc>
      </w:tr>
    </w:tbl>
    <w:p w14:paraId="06D9DACD" w14:textId="2178AA73" w:rsidR="00717036" w:rsidRDefault="00717036" w:rsidP="002F3324">
      <w:pPr>
        <w:pStyle w:val="Tablefigurenote"/>
      </w:pPr>
      <w:r>
        <w:t xml:space="preserve">Data </w:t>
      </w:r>
      <w:r w:rsidR="004D4A05">
        <w:t>s</w:t>
      </w:r>
      <w:r>
        <w:t xml:space="preserve">ource: Victorian </w:t>
      </w:r>
      <w:r w:rsidR="004D4A05">
        <w:t>H</w:t>
      </w:r>
      <w:r>
        <w:t xml:space="preserve">ealthcare </w:t>
      </w:r>
      <w:r w:rsidR="004D4A05">
        <w:t>E</w:t>
      </w:r>
      <w:r>
        <w:t xml:space="preserve">xperience </w:t>
      </w:r>
      <w:r w:rsidR="004D4A05">
        <w:t>S</w:t>
      </w:r>
      <w:r>
        <w:t xml:space="preserve">urvey </w:t>
      </w:r>
    </w:p>
    <w:p w14:paraId="21295DE0" w14:textId="4E276775" w:rsidR="007129C0" w:rsidRDefault="00351AFC" w:rsidP="002F3324">
      <w:pPr>
        <w:pStyle w:val="Tablefigurenote"/>
      </w:pPr>
      <w:r>
        <w:t xml:space="preserve">Acknowledgements: Victorian Agency for Health </w:t>
      </w:r>
      <w:r w:rsidR="0012693A">
        <w:t xml:space="preserve">Information </w:t>
      </w:r>
      <w:r>
        <w:t xml:space="preserve">and </w:t>
      </w:r>
      <w:r w:rsidR="005B4386">
        <w:t>Department of Health</w:t>
      </w:r>
    </w:p>
    <w:p w14:paraId="59A59982" w14:textId="225C51C3" w:rsidR="002F3324" w:rsidRDefault="002F3324" w:rsidP="0035135D">
      <w:pPr>
        <w:pStyle w:val="Tablecaption"/>
      </w:pPr>
      <w:bookmarkStart w:id="102" w:name="_Ref85469717"/>
      <w:bookmarkStart w:id="103" w:name="_Toc139381928"/>
      <w:r>
        <w:t xml:space="preserve">Table </w:t>
      </w:r>
      <w:fldSimple w:instr=" SEQ Table \* ARABIC ">
        <w:r w:rsidR="00F26045">
          <w:rPr>
            <w:noProof/>
          </w:rPr>
          <w:t>11</w:t>
        </w:r>
      </w:fldSimple>
      <w:bookmarkEnd w:id="102"/>
      <w:r>
        <w:t xml:space="preserve">: </w:t>
      </w:r>
      <w:r w:rsidR="00673A12">
        <w:t>Percentage of positive responses from patients surveyed for VHES, by treatment type</w:t>
      </w:r>
      <w:bookmarkEnd w:id="103"/>
    </w:p>
    <w:tbl>
      <w:tblP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2381"/>
        <w:gridCol w:w="2575"/>
        <w:gridCol w:w="2041"/>
      </w:tblGrid>
      <w:tr w:rsidR="003D0574" w:rsidRPr="003D0574" w14:paraId="70A3F874" w14:textId="77777777" w:rsidTr="00D8137B">
        <w:trPr>
          <w:trHeight w:val="215"/>
          <w:tblHeader/>
        </w:trPr>
        <w:tc>
          <w:tcPr>
            <w:tcW w:w="2381" w:type="dxa"/>
            <w:shd w:val="clear" w:color="auto" w:fill="auto"/>
            <w:tcMar>
              <w:top w:w="72" w:type="dxa"/>
              <w:left w:w="144" w:type="dxa"/>
              <w:bottom w:w="72" w:type="dxa"/>
              <w:right w:w="144" w:type="dxa"/>
            </w:tcMar>
            <w:hideMark/>
          </w:tcPr>
          <w:p w14:paraId="331ED6BB" w14:textId="77777777" w:rsidR="003D0574" w:rsidRPr="003D0574" w:rsidRDefault="003D0574" w:rsidP="000531EE">
            <w:pPr>
              <w:pStyle w:val="Tablecolhead"/>
            </w:pPr>
            <w:r w:rsidRPr="003D0574">
              <w:t>Prostate cancer care</w:t>
            </w:r>
          </w:p>
        </w:tc>
        <w:tc>
          <w:tcPr>
            <w:tcW w:w="2575" w:type="dxa"/>
            <w:shd w:val="clear" w:color="auto" w:fill="auto"/>
            <w:tcMar>
              <w:top w:w="72" w:type="dxa"/>
              <w:left w:w="144" w:type="dxa"/>
              <w:bottom w:w="72" w:type="dxa"/>
              <w:right w:w="144" w:type="dxa"/>
            </w:tcMar>
            <w:hideMark/>
          </w:tcPr>
          <w:p w14:paraId="412094C8" w14:textId="39601D68" w:rsidR="003D0574" w:rsidRPr="003D0574" w:rsidRDefault="004D4A05" w:rsidP="000531EE">
            <w:pPr>
              <w:pStyle w:val="Tablecolhead"/>
            </w:pPr>
            <w:r>
              <w:t>Percentage of</w:t>
            </w:r>
            <w:r w:rsidR="003D0574" w:rsidRPr="003D0574">
              <w:t xml:space="preserve"> positive responses</w:t>
            </w:r>
          </w:p>
        </w:tc>
        <w:tc>
          <w:tcPr>
            <w:tcW w:w="2041" w:type="dxa"/>
            <w:shd w:val="clear" w:color="auto" w:fill="auto"/>
            <w:tcMar>
              <w:top w:w="72" w:type="dxa"/>
              <w:left w:w="144" w:type="dxa"/>
              <w:bottom w:w="72" w:type="dxa"/>
              <w:right w:w="144" w:type="dxa"/>
            </w:tcMar>
            <w:hideMark/>
          </w:tcPr>
          <w:p w14:paraId="19F89620" w14:textId="77777777" w:rsidR="003D0574" w:rsidRPr="003D0574" w:rsidRDefault="003D0574" w:rsidP="000531EE">
            <w:pPr>
              <w:pStyle w:val="Tablecolhead"/>
            </w:pPr>
            <w:r w:rsidRPr="003D0574">
              <w:t>No. of responses</w:t>
            </w:r>
          </w:p>
        </w:tc>
      </w:tr>
      <w:tr w:rsidR="003D0574" w:rsidRPr="003D0574" w14:paraId="16573E33" w14:textId="77777777" w:rsidTr="0070447B">
        <w:trPr>
          <w:trHeight w:val="215"/>
        </w:trPr>
        <w:tc>
          <w:tcPr>
            <w:tcW w:w="2381" w:type="dxa"/>
            <w:shd w:val="clear" w:color="auto" w:fill="FFFFFF" w:themeFill="background1"/>
            <w:tcMar>
              <w:top w:w="72" w:type="dxa"/>
              <w:left w:w="144" w:type="dxa"/>
              <w:bottom w:w="72" w:type="dxa"/>
              <w:right w:w="144" w:type="dxa"/>
            </w:tcMar>
            <w:hideMark/>
          </w:tcPr>
          <w:p w14:paraId="5D7F6822" w14:textId="77777777" w:rsidR="003D0574" w:rsidRPr="003D0574" w:rsidRDefault="003D0574" w:rsidP="000531EE">
            <w:pPr>
              <w:pStyle w:val="Tabletext"/>
            </w:pPr>
            <w:r w:rsidRPr="003D0574">
              <w:t>Surgery</w:t>
            </w:r>
          </w:p>
        </w:tc>
        <w:tc>
          <w:tcPr>
            <w:tcW w:w="2575" w:type="dxa"/>
            <w:shd w:val="clear" w:color="auto" w:fill="FFFFFF" w:themeFill="background1"/>
            <w:tcMar>
              <w:top w:w="72" w:type="dxa"/>
              <w:left w:w="144" w:type="dxa"/>
              <w:bottom w:w="72" w:type="dxa"/>
              <w:right w:w="144" w:type="dxa"/>
            </w:tcMar>
            <w:hideMark/>
          </w:tcPr>
          <w:p w14:paraId="7BCAD310" w14:textId="3EAC709B" w:rsidR="003D0574" w:rsidRPr="003D0574" w:rsidRDefault="003D0574" w:rsidP="000531EE">
            <w:pPr>
              <w:pStyle w:val="Tabletext"/>
            </w:pPr>
            <w:r w:rsidRPr="003D0574">
              <w:t>96.</w:t>
            </w:r>
            <w:r w:rsidR="006024A6">
              <w:t>9</w:t>
            </w:r>
            <w:r w:rsidRPr="003D0574">
              <w:t>%</w:t>
            </w:r>
          </w:p>
        </w:tc>
        <w:tc>
          <w:tcPr>
            <w:tcW w:w="2041" w:type="dxa"/>
            <w:shd w:val="clear" w:color="auto" w:fill="FFFFFF" w:themeFill="background1"/>
            <w:tcMar>
              <w:top w:w="72" w:type="dxa"/>
              <w:left w:w="144" w:type="dxa"/>
              <w:bottom w:w="72" w:type="dxa"/>
              <w:right w:w="144" w:type="dxa"/>
            </w:tcMar>
            <w:hideMark/>
          </w:tcPr>
          <w:p w14:paraId="2F10108A" w14:textId="77777777" w:rsidR="003D0574" w:rsidRPr="003D0574" w:rsidRDefault="003D0574" w:rsidP="000531EE">
            <w:pPr>
              <w:pStyle w:val="Tabletext"/>
            </w:pPr>
            <w:r w:rsidRPr="003D0574">
              <w:t>305</w:t>
            </w:r>
          </w:p>
        </w:tc>
      </w:tr>
      <w:tr w:rsidR="003D0574" w:rsidRPr="003D0574" w14:paraId="6D86E90C" w14:textId="77777777" w:rsidTr="0070447B">
        <w:trPr>
          <w:trHeight w:val="215"/>
        </w:trPr>
        <w:tc>
          <w:tcPr>
            <w:tcW w:w="2381" w:type="dxa"/>
            <w:shd w:val="clear" w:color="auto" w:fill="FFFFFF" w:themeFill="background1"/>
            <w:tcMar>
              <w:top w:w="72" w:type="dxa"/>
              <w:left w:w="144" w:type="dxa"/>
              <w:bottom w:w="72" w:type="dxa"/>
              <w:right w:w="144" w:type="dxa"/>
            </w:tcMar>
            <w:hideMark/>
          </w:tcPr>
          <w:p w14:paraId="2BF9E99E" w14:textId="6E74E147" w:rsidR="003D0574" w:rsidRPr="003D0574" w:rsidRDefault="00C943B4" w:rsidP="000531EE">
            <w:pPr>
              <w:pStyle w:val="Tabletext"/>
            </w:pPr>
            <w:r>
              <w:t>Radiation therapy</w:t>
            </w:r>
          </w:p>
        </w:tc>
        <w:tc>
          <w:tcPr>
            <w:tcW w:w="2575" w:type="dxa"/>
            <w:shd w:val="clear" w:color="auto" w:fill="FFFFFF" w:themeFill="background1"/>
            <w:tcMar>
              <w:top w:w="72" w:type="dxa"/>
              <w:left w:w="144" w:type="dxa"/>
              <w:bottom w:w="72" w:type="dxa"/>
              <w:right w:w="144" w:type="dxa"/>
            </w:tcMar>
            <w:hideMark/>
          </w:tcPr>
          <w:p w14:paraId="2D8429FE" w14:textId="63797729" w:rsidR="003D0574" w:rsidRPr="003D0574" w:rsidRDefault="003D0574" w:rsidP="000531EE">
            <w:pPr>
              <w:pStyle w:val="Tabletext"/>
            </w:pPr>
            <w:r w:rsidRPr="003D0574">
              <w:t>98.</w:t>
            </w:r>
            <w:r w:rsidR="006024A6">
              <w:t>5</w:t>
            </w:r>
            <w:r w:rsidRPr="003D0574">
              <w:t>%</w:t>
            </w:r>
          </w:p>
        </w:tc>
        <w:tc>
          <w:tcPr>
            <w:tcW w:w="2041" w:type="dxa"/>
            <w:shd w:val="clear" w:color="auto" w:fill="FFFFFF" w:themeFill="background1"/>
            <w:tcMar>
              <w:top w:w="72" w:type="dxa"/>
              <w:left w:w="144" w:type="dxa"/>
              <w:bottom w:w="72" w:type="dxa"/>
              <w:right w:w="144" w:type="dxa"/>
            </w:tcMar>
            <w:hideMark/>
          </w:tcPr>
          <w:p w14:paraId="424BB5B6" w14:textId="77777777" w:rsidR="003D0574" w:rsidRPr="003D0574" w:rsidRDefault="003D0574" w:rsidP="000531EE">
            <w:pPr>
              <w:pStyle w:val="Tabletext"/>
            </w:pPr>
            <w:r w:rsidRPr="003D0574">
              <w:t>183</w:t>
            </w:r>
          </w:p>
        </w:tc>
      </w:tr>
      <w:tr w:rsidR="003D0574" w:rsidRPr="003D0574" w14:paraId="097F1939" w14:textId="77777777" w:rsidTr="0070447B">
        <w:trPr>
          <w:trHeight w:val="215"/>
        </w:trPr>
        <w:tc>
          <w:tcPr>
            <w:tcW w:w="2381" w:type="dxa"/>
            <w:shd w:val="clear" w:color="auto" w:fill="FFFFFF" w:themeFill="background1"/>
            <w:tcMar>
              <w:top w:w="72" w:type="dxa"/>
              <w:left w:w="144" w:type="dxa"/>
              <w:bottom w:w="72" w:type="dxa"/>
              <w:right w:w="144" w:type="dxa"/>
            </w:tcMar>
            <w:hideMark/>
          </w:tcPr>
          <w:p w14:paraId="6BA75AB5" w14:textId="77777777" w:rsidR="003D0574" w:rsidRPr="003D0574" w:rsidRDefault="003D0574" w:rsidP="000531EE">
            <w:pPr>
              <w:pStyle w:val="Tabletext"/>
            </w:pPr>
            <w:r w:rsidRPr="003D0574">
              <w:t>Chemotherapy</w:t>
            </w:r>
          </w:p>
        </w:tc>
        <w:tc>
          <w:tcPr>
            <w:tcW w:w="2575" w:type="dxa"/>
            <w:shd w:val="clear" w:color="auto" w:fill="FFFFFF" w:themeFill="background1"/>
            <w:tcMar>
              <w:top w:w="72" w:type="dxa"/>
              <w:left w:w="144" w:type="dxa"/>
              <w:bottom w:w="72" w:type="dxa"/>
              <w:right w:w="144" w:type="dxa"/>
            </w:tcMar>
            <w:hideMark/>
          </w:tcPr>
          <w:p w14:paraId="0E4FBA95" w14:textId="45DD4592" w:rsidR="003D0574" w:rsidRPr="003D0574" w:rsidRDefault="003D0574" w:rsidP="000531EE">
            <w:pPr>
              <w:pStyle w:val="Tabletext"/>
            </w:pPr>
            <w:r w:rsidRPr="003D0574">
              <w:t>98.5%</w:t>
            </w:r>
          </w:p>
        </w:tc>
        <w:tc>
          <w:tcPr>
            <w:tcW w:w="2041" w:type="dxa"/>
            <w:shd w:val="clear" w:color="auto" w:fill="FFFFFF" w:themeFill="background1"/>
            <w:tcMar>
              <w:top w:w="72" w:type="dxa"/>
              <w:left w:w="144" w:type="dxa"/>
              <w:bottom w:w="72" w:type="dxa"/>
              <w:right w:w="144" w:type="dxa"/>
            </w:tcMar>
            <w:hideMark/>
          </w:tcPr>
          <w:p w14:paraId="23B59E1A" w14:textId="77777777" w:rsidR="003D0574" w:rsidRPr="003D0574" w:rsidRDefault="003D0574" w:rsidP="000531EE">
            <w:pPr>
              <w:pStyle w:val="Tabletext"/>
            </w:pPr>
            <w:r w:rsidRPr="003D0574">
              <w:t>78</w:t>
            </w:r>
          </w:p>
        </w:tc>
      </w:tr>
      <w:tr w:rsidR="003D0574" w:rsidRPr="003D0574" w14:paraId="039AABE4" w14:textId="77777777" w:rsidTr="0070447B">
        <w:trPr>
          <w:trHeight w:val="215"/>
        </w:trPr>
        <w:tc>
          <w:tcPr>
            <w:tcW w:w="2381" w:type="dxa"/>
            <w:shd w:val="clear" w:color="auto" w:fill="D9D9D9" w:themeFill="background1" w:themeFillShade="D9"/>
            <w:tcMar>
              <w:top w:w="72" w:type="dxa"/>
              <w:left w:w="144" w:type="dxa"/>
              <w:bottom w:w="72" w:type="dxa"/>
              <w:right w:w="144" w:type="dxa"/>
            </w:tcMar>
            <w:hideMark/>
          </w:tcPr>
          <w:p w14:paraId="6BF76803" w14:textId="77777777" w:rsidR="003D0574" w:rsidRPr="000531EE" w:rsidRDefault="003D0574" w:rsidP="000531EE">
            <w:pPr>
              <w:pStyle w:val="Tabletext"/>
              <w:rPr>
                <w:b/>
                <w:bCs/>
              </w:rPr>
            </w:pPr>
            <w:r w:rsidRPr="000531EE">
              <w:rPr>
                <w:b/>
                <w:bCs/>
              </w:rPr>
              <w:t xml:space="preserve">Overall care </w:t>
            </w:r>
          </w:p>
        </w:tc>
        <w:tc>
          <w:tcPr>
            <w:tcW w:w="2575" w:type="dxa"/>
            <w:shd w:val="clear" w:color="auto" w:fill="D9D9D9" w:themeFill="background1" w:themeFillShade="D9"/>
            <w:tcMar>
              <w:top w:w="72" w:type="dxa"/>
              <w:left w:w="144" w:type="dxa"/>
              <w:bottom w:w="72" w:type="dxa"/>
              <w:right w:w="144" w:type="dxa"/>
            </w:tcMar>
            <w:hideMark/>
          </w:tcPr>
          <w:p w14:paraId="0D5E1FCC" w14:textId="52E00835" w:rsidR="003D0574" w:rsidRPr="000531EE" w:rsidRDefault="003D0574" w:rsidP="000531EE">
            <w:pPr>
              <w:pStyle w:val="Tabletext"/>
              <w:rPr>
                <w:b/>
                <w:bCs/>
              </w:rPr>
            </w:pPr>
            <w:r w:rsidRPr="000531EE">
              <w:rPr>
                <w:b/>
                <w:bCs/>
              </w:rPr>
              <w:t>97.</w:t>
            </w:r>
            <w:r w:rsidR="006024A6" w:rsidRPr="000531EE">
              <w:rPr>
                <w:b/>
                <w:bCs/>
              </w:rPr>
              <w:t>5</w:t>
            </w:r>
            <w:r w:rsidRPr="000531EE">
              <w:rPr>
                <w:b/>
                <w:bCs/>
              </w:rPr>
              <w:t>%</w:t>
            </w:r>
          </w:p>
        </w:tc>
        <w:tc>
          <w:tcPr>
            <w:tcW w:w="2041" w:type="dxa"/>
            <w:shd w:val="clear" w:color="auto" w:fill="D9D9D9" w:themeFill="background1" w:themeFillShade="D9"/>
            <w:tcMar>
              <w:top w:w="72" w:type="dxa"/>
              <w:left w:w="144" w:type="dxa"/>
              <w:bottom w:w="72" w:type="dxa"/>
              <w:right w:w="144" w:type="dxa"/>
            </w:tcMar>
            <w:hideMark/>
          </w:tcPr>
          <w:p w14:paraId="6EF68D61" w14:textId="77777777" w:rsidR="003D0574" w:rsidRPr="000531EE" w:rsidRDefault="003D0574" w:rsidP="000531EE">
            <w:pPr>
              <w:pStyle w:val="Tabletext"/>
              <w:rPr>
                <w:b/>
                <w:bCs/>
              </w:rPr>
            </w:pPr>
            <w:r w:rsidRPr="000531EE">
              <w:rPr>
                <w:b/>
                <w:bCs/>
              </w:rPr>
              <w:t>463</w:t>
            </w:r>
          </w:p>
        </w:tc>
      </w:tr>
    </w:tbl>
    <w:p w14:paraId="49B6622A" w14:textId="5BE292AF" w:rsidR="000A19B8" w:rsidRDefault="000A19B8" w:rsidP="0081158D">
      <w:pPr>
        <w:pStyle w:val="Tablefigurenote"/>
      </w:pPr>
      <w:r>
        <w:t xml:space="preserve">Data </w:t>
      </w:r>
      <w:r w:rsidR="004D4A05">
        <w:t>s</w:t>
      </w:r>
      <w:r>
        <w:t xml:space="preserve">ource: Victorian </w:t>
      </w:r>
      <w:r w:rsidR="004D4A05">
        <w:t>H</w:t>
      </w:r>
      <w:r>
        <w:t xml:space="preserve">ealthcare </w:t>
      </w:r>
      <w:r w:rsidR="004D4A05">
        <w:t>E</w:t>
      </w:r>
      <w:r>
        <w:t xml:space="preserve">xperience </w:t>
      </w:r>
      <w:r w:rsidR="004D4A05">
        <w:t>S</w:t>
      </w:r>
      <w:r>
        <w:t xml:space="preserve">urvey </w:t>
      </w:r>
    </w:p>
    <w:p w14:paraId="2886AF3E" w14:textId="42EFCE8F" w:rsidR="0081158D" w:rsidRDefault="0081158D" w:rsidP="0081158D">
      <w:pPr>
        <w:pStyle w:val="Tablefigurenote"/>
      </w:pPr>
      <w:r>
        <w:t xml:space="preserve">Acknowledgements: Victorian Agency for Health </w:t>
      </w:r>
      <w:r w:rsidR="0012693A">
        <w:t xml:space="preserve">Information </w:t>
      </w:r>
      <w:r>
        <w:t xml:space="preserve">and </w:t>
      </w:r>
      <w:r w:rsidR="005B4386">
        <w:t>Department of Health</w:t>
      </w:r>
    </w:p>
    <w:p w14:paraId="0D41B7A4" w14:textId="6DFD6A89" w:rsidR="0081158D" w:rsidRDefault="0081158D" w:rsidP="00673A12">
      <w:pPr>
        <w:pStyle w:val="Tablecaption"/>
      </w:pPr>
      <w:bookmarkStart w:id="104" w:name="_Ref85469720"/>
      <w:bookmarkStart w:id="105" w:name="_Toc139381929"/>
      <w:r>
        <w:t xml:space="preserve">Table </w:t>
      </w:r>
      <w:fldSimple w:instr=" SEQ Table \* ARABIC ">
        <w:r w:rsidR="00F26045">
          <w:rPr>
            <w:noProof/>
          </w:rPr>
          <w:t>12</w:t>
        </w:r>
      </w:fldSimple>
      <w:bookmarkEnd w:id="104"/>
      <w:r>
        <w:t>:</w:t>
      </w:r>
      <w:r w:rsidR="00E10480">
        <w:t xml:space="preserve"> </w:t>
      </w:r>
      <w:r w:rsidR="00673A12">
        <w:t xml:space="preserve">Percentage of positive responses for indicators where prostate cancer patients rated </w:t>
      </w:r>
      <w:r w:rsidR="004106B0">
        <w:t>highly compared with other cancer types</w:t>
      </w:r>
      <w:bookmarkEnd w:id="105"/>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6973"/>
        <w:gridCol w:w="2494"/>
      </w:tblGrid>
      <w:tr w:rsidR="00FA07C2" w:rsidRPr="007129C0" w14:paraId="1BB2C49F" w14:textId="77777777" w:rsidTr="00D8137B">
        <w:trPr>
          <w:trHeight w:val="21"/>
          <w:tblHeader/>
        </w:trPr>
        <w:tc>
          <w:tcPr>
            <w:tcW w:w="6973" w:type="dxa"/>
            <w:shd w:val="clear" w:color="auto" w:fill="auto"/>
            <w:tcMar>
              <w:top w:w="72" w:type="dxa"/>
              <w:left w:w="144" w:type="dxa"/>
              <w:bottom w:w="72" w:type="dxa"/>
              <w:right w:w="144" w:type="dxa"/>
            </w:tcMar>
            <w:vAlign w:val="center"/>
            <w:hideMark/>
          </w:tcPr>
          <w:p w14:paraId="1B60F53F" w14:textId="6ABC8067" w:rsidR="007129C0" w:rsidRPr="006B038D" w:rsidRDefault="00673A12" w:rsidP="00FA07C2">
            <w:pPr>
              <w:pStyle w:val="Tablecolhead"/>
              <w:keepNext/>
            </w:pPr>
            <w:r>
              <w:t>Indicators</w:t>
            </w:r>
          </w:p>
        </w:tc>
        <w:tc>
          <w:tcPr>
            <w:tcW w:w="2494" w:type="dxa"/>
            <w:shd w:val="clear" w:color="auto" w:fill="auto"/>
            <w:tcMar>
              <w:top w:w="72" w:type="dxa"/>
              <w:left w:w="144" w:type="dxa"/>
              <w:bottom w:w="72" w:type="dxa"/>
              <w:right w:w="144" w:type="dxa"/>
            </w:tcMar>
            <w:vAlign w:val="center"/>
            <w:hideMark/>
          </w:tcPr>
          <w:p w14:paraId="71AD2D61" w14:textId="2BBD520E" w:rsidR="007129C0" w:rsidRPr="006B038D" w:rsidRDefault="004D4A05" w:rsidP="00FA07C2">
            <w:pPr>
              <w:pStyle w:val="Tablecolhead"/>
              <w:keepNext/>
            </w:pPr>
            <w:r>
              <w:rPr>
                <w:rFonts w:eastAsia="Arial"/>
              </w:rPr>
              <w:t>Percentage of</w:t>
            </w:r>
            <w:r w:rsidR="007129C0" w:rsidRPr="006B038D">
              <w:rPr>
                <w:rFonts w:eastAsia="Arial"/>
              </w:rPr>
              <w:t xml:space="preserve"> </w:t>
            </w:r>
            <w:r>
              <w:rPr>
                <w:rFonts w:eastAsia="Arial"/>
              </w:rPr>
              <w:t>p</w:t>
            </w:r>
            <w:r w:rsidR="007129C0" w:rsidRPr="006B038D">
              <w:rPr>
                <w:rFonts w:eastAsia="Arial"/>
              </w:rPr>
              <w:t>ositive responses</w:t>
            </w:r>
          </w:p>
        </w:tc>
      </w:tr>
      <w:tr w:rsidR="00FA07C2" w:rsidRPr="007129C0" w14:paraId="0A581F4C" w14:textId="77777777" w:rsidTr="0070447B">
        <w:trPr>
          <w:trHeight w:val="494"/>
        </w:trPr>
        <w:tc>
          <w:tcPr>
            <w:tcW w:w="6973" w:type="dxa"/>
            <w:shd w:val="clear" w:color="auto" w:fill="FFFFFF" w:themeFill="background1"/>
            <w:tcMar>
              <w:top w:w="72" w:type="dxa"/>
              <w:left w:w="144" w:type="dxa"/>
              <w:bottom w:w="72" w:type="dxa"/>
              <w:right w:w="144" w:type="dxa"/>
            </w:tcMar>
            <w:hideMark/>
          </w:tcPr>
          <w:p w14:paraId="342DCE45" w14:textId="1901B237" w:rsidR="007129C0" w:rsidRPr="006B038D" w:rsidRDefault="007129C0" w:rsidP="00FA07C2">
            <w:pPr>
              <w:pStyle w:val="Tabletext"/>
              <w:keepNext/>
            </w:pPr>
            <w:r w:rsidRPr="006B038D">
              <w:rPr>
                <w:rFonts w:eastAsia="Arial"/>
              </w:rPr>
              <w:t>Informed about how to manage ongoing symptoms or side</w:t>
            </w:r>
            <w:r w:rsidR="00E912FA">
              <w:rPr>
                <w:rFonts w:eastAsia="Arial"/>
              </w:rPr>
              <w:t xml:space="preserve"> </w:t>
            </w:r>
            <w:r w:rsidRPr="006B038D">
              <w:rPr>
                <w:rFonts w:eastAsia="Arial"/>
              </w:rPr>
              <w:t xml:space="preserve">effects </w:t>
            </w:r>
          </w:p>
          <w:p w14:paraId="5C4F03FB" w14:textId="77777777" w:rsidR="007129C0" w:rsidRPr="006B038D" w:rsidRDefault="007129C0" w:rsidP="00FA07C2">
            <w:pPr>
              <w:pStyle w:val="Tabletext"/>
              <w:keepNext/>
            </w:pPr>
            <w:r w:rsidRPr="006B038D">
              <w:rPr>
                <w:rFonts w:eastAsia="Arial"/>
              </w:rPr>
              <w:t>after treatment</w:t>
            </w:r>
          </w:p>
        </w:tc>
        <w:tc>
          <w:tcPr>
            <w:tcW w:w="2494" w:type="dxa"/>
            <w:shd w:val="clear" w:color="auto" w:fill="FFFFFF" w:themeFill="background1"/>
            <w:tcMar>
              <w:top w:w="72" w:type="dxa"/>
              <w:left w:w="144" w:type="dxa"/>
              <w:bottom w:w="72" w:type="dxa"/>
              <w:right w:w="144" w:type="dxa"/>
            </w:tcMar>
            <w:hideMark/>
          </w:tcPr>
          <w:p w14:paraId="5E58A8FF" w14:textId="77777777" w:rsidR="007129C0" w:rsidRPr="006B038D" w:rsidRDefault="007129C0" w:rsidP="00FA07C2">
            <w:pPr>
              <w:pStyle w:val="Tabletext"/>
              <w:keepNext/>
            </w:pPr>
            <w:r w:rsidRPr="006B038D">
              <w:rPr>
                <w:rFonts w:eastAsia="Arial"/>
              </w:rPr>
              <w:t>81.3%</w:t>
            </w:r>
          </w:p>
        </w:tc>
      </w:tr>
      <w:tr w:rsidR="00FA07C2" w:rsidRPr="007129C0" w14:paraId="1B85EEE1" w14:textId="77777777" w:rsidTr="0070447B">
        <w:trPr>
          <w:trHeight w:val="189"/>
        </w:trPr>
        <w:tc>
          <w:tcPr>
            <w:tcW w:w="6973" w:type="dxa"/>
            <w:shd w:val="clear" w:color="auto" w:fill="FFFFFF" w:themeFill="background1"/>
            <w:tcMar>
              <w:top w:w="72" w:type="dxa"/>
              <w:left w:w="144" w:type="dxa"/>
              <w:bottom w:w="72" w:type="dxa"/>
              <w:right w:w="144" w:type="dxa"/>
            </w:tcMar>
            <w:hideMark/>
          </w:tcPr>
          <w:p w14:paraId="571F7AB6" w14:textId="2A854763" w:rsidR="007129C0" w:rsidRPr="006B038D" w:rsidRDefault="007129C0" w:rsidP="00E912FA">
            <w:pPr>
              <w:pStyle w:val="Tabletext"/>
              <w:keepNext/>
            </w:pPr>
            <w:r w:rsidRPr="006B038D">
              <w:rPr>
                <w:rFonts w:eastAsia="Arial"/>
              </w:rPr>
              <w:t>GP had a good understanding of follow-up care needs</w:t>
            </w:r>
            <w:r w:rsidR="00E912FA">
              <w:rPr>
                <w:rFonts w:eastAsia="Arial"/>
              </w:rPr>
              <w:t xml:space="preserve"> such as</w:t>
            </w:r>
            <w:r w:rsidRPr="006B038D">
              <w:rPr>
                <w:rFonts w:eastAsia="Arial"/>
              </w:rPr>
              <w:t xml:space="preserve"> symptom management support</w:t>
            </w:r>
          </w:p>
        </w:tc>
        <w:tc>
          <w:tcPr>
            <w:tcW w:w="2494" w:type="dxa"/>
            <w:shd w:val="clear" w:color="auto" w:fill="FFFFFF" w:themeFill="background1"/>
            <w:tcMar>
              <w:top w:w="72" w:type="dxa"/>
              <w:left w:w="144" w:type="dxa"/>
              <w:bottom w:w="72" w:type="dxa"/>
              <w:right w:w="144" w:type="dxa"/>
            </w:tcMar>
            <w:hideMark/>
          </w:tcPr>
          <w:p w14:paraId="6DB3886F" w14:textId="77777777" w:rsidR="007129C0" w:rsidRPr="006B038D" w:rsidRDefault="007129C0" w:rsidP="00FA07C2">
            <w:pPr>
              <w:pStyle w:val="Tabletext"/>
              <w:keepNext/>
            </w:pPr>
            <w:r w:rsidRPr="006B038D">
              <w:rPr>
                <w:rFonts w:eastAsia="Arial"/>
              </w:rPr>
              <w:t>81.3%</w:t>
            </w:r>
          </w:p>
        </w:tc>
      </w:tr>
      <w:tr w:rsidR="00FA07C2" w:rsidRPr="007129C0" w14:paraId="34D72159" w14:textId="77777777" w:rsidTr="0070447B">
        <w:trPr>
          <w:trHeight w:val="189"/>
        </w:trPr>
        <w:tc>
          <w:tcPr>
            <w:tcW w:w="6973" w:type="dxa"/>
            <w:shd w:val="clear" w:color="auto" w:fill="FFFFFF" w:themeFill="background1"/>
            <w:tcMar>
              <w:top w:w="72" w:type="dxa"/>
              <w:left w:w="144" w:type="dxa"/>
              <w:bottom w:w="72" w:type="dxa"/>
              <w:right w:w="144" w:type="dxa"/>
            </w:tcMar>
            <w:hideMark/>
          </w:tcPr>
          <w:p w14:paraId="7C29FE95" w14:textId="77777777" w:rsidR="007129C0" w:rsidRPr="006B038D" w:rsidRDefault="007129C0" w:rsidP="00FA07C2">
            <w:pPr>
              <w:pStyle w:val="Tabletext"/>
              <w:keepNext/>
            </w:pPr>
            <w:r w:rsidRPr="006B038D">
              <w:rPr>
                <w:rFonts w:eastAsia="Arial"/>
              </w:rPr>
              <w:t>Communication with health professionals</w:t>
            </w:r>
          </w:p>
        </w:tc>
        <w:tc>
          <w:tcPr>
            <w:tcW w:w="2494" w:type="dxa"/>
            <w:shd w:val="clear" w:color="auto" w:fill="FFFFFF" w:themeFill="background1"/>
            <w:tcMar>
              <w:top w:w="72" w:type="dxa"/>
              <w:left w:w="144" w:type="dxa"/>
              <w:bottom w:w="72" w:type="dxa"/>
              <w:right w:w="144" w:type="dxa"/>
            </w:tcMar>
            <w:hideMark/>
          </w:tcPr>
          <w:p w14:paraId="721899F4" w14:textId="77777777" w:rsidR="007129C0" w:rsidRPr="006B038D" w:rsidRDefault="007129C0" w:rsidP="00FA07C2">
            <w:pPr>
              <w:pStyle w:val="Tabletext"/>
              <w:keepNext/>
            </w:pPr>
            <w:r w:rsidRPr="006B038D">
              <w:rPr>
                <w:rFonts w:eastAsia="Arial"/>
              </w:rPr>
              <w:t>85.6%</w:t>
            </w:r>
          </w:p>
        </w:tc>
      </w:tr>
      <w:tr w:rsidR="00FA07C2" w:rsidRPr="007129C0" w14:paraId="6D5D568B" w14:textId="77777777" w:rsidTr="0070447B">
        <w:trPr>
          <w:trHeight w:val="189"/>
        </w:trPr>
        <w:tc>
          <w:tcPr>
            <w:tcW w:w="6973" w:type="dxa"/>
            <w:shd w:val="clear" w:color="auto" w:fill="FFFFFF" w:themeFill="background1"/>
            <w:tcMar>
              <w:top w:w="72" w:type="dxa"/>
              <w:left w:w="144" w:type="dxa"/>
              <w:bottom w:w="72" w:type="dxa"/>
              <w:right w:w="144" w:type="dxa"/>
            </w:tcMar>
            <w:hideMark/>
          </w:tcPr>
          <w:p w14:paraId="3C2728FA" w14:textId="77777777" w:rsidR="007129C0" w:rsidRPr="006B038D" w:rsidRDefault="007129C0" w:rsidP="00FA07C2">
            <w:pPr>
              <w:pStyle w:val="Tabletext"/>
              <w:keepNext/>
            </w:pPr>
            <w:r w:rsidRPr="006B038D">
              <w:rPr>
                <w:rFonts w:eastAsia="Arial"/>
              </w:rPr>
              <w:t>Felt able to ask health professionals any questions</w:t>
            </w:r>
          </w:p>
        </w:tc>
        <w:tc>
          <w:tcPr>
            <w:tcW w:w="2494" w:type="dxa"/>
            <w:shd w:val="clear" w:color="auto" w:fill="FFFFFF" w:themeFill="background1"/>
            <w:tcMar>
              <w:top w:w="72" w:type="dxa"/>
              <w:left w:w="144" w:type="dxa"/>
              <w:bottom w:w="72" w:type="dxa"/>
              <w:right w:w="144" w:type="dxa"/>
            </w:tcMar>
            <w:hideMark/>
          </w:tcPr>
          <w:p w14:paraId="455BC9E6" w14:textId="77777777" w:rsidR="007129C0" w:rsidRPr="006B038D" w:rsidRDefault="007129C0" w:rsidP="00FA07C2">
            <w:pPr>
              <w:pStyle w:val="Tabletext"/>
              <w:keepNext/>
            </w:pPr>
            <w:r w:rsidRPr="006B038D">
              <w:rPr>
                <w:rFonts w:eastAsia="Arial"/>
              </w:rPr>
              <w:t>86.6%</w:t>
            </w:r>
          </w:p>
        </w:tc>
      </w:tr>
      <w:tr w:rsidR="00FA07C2" w:rsidRPr="007129C0" w14:paraId="5C5673FA" w14:textId="77777777" w:rsidTr="0070447B">
        <w:trPr>
          <w:trHeight w:val="189"/>
        </w:trPr>
        <w:tc>
          <w:tcPr>
            <w:tcW w:w="6973" w:type="dxa"/>
            <w:shd w:val="clear" w:color="auto" w:fill="FFFFFF" w:themeFill="background1"/>
            <w:tcMar>
              <w:top w:w="72" w:type="dxa"/>
              <w:left w:w="144" w:type="dxa"/>
              <w:bottom w:w="72" w:type="dxa"/>
              <w:right w:w="144" w:type="dxa"/>
            </w:tcMar>
            <w:hideMark/>
          </w:tcPr>
          <w:p w14:paraId="30CDF21B" w14:textId="77777777" w:rsidR="007129C0" w:rsidRPr="006B038D" w:rsidRDefault="007129C0" w:rsidP="00FA07C2">
            <w:pPr>
              <w:pStyle w:val="Tabletext"/>
              <w:keepNext/>
            </w:pPr>
            <w:r w:rsidRPr="006B038D">
              <w:rPr>
                <w:rFonts w:eastAsia="Arial"/>
              </w:rPr>
              <w:t>Informed about the impact of treatment on ability to perform work/other activities</w:t>
            </w:r>
          </w:p>
        </w:tc>
        <w:tc>
          <w:tcPr>
            <w:tcW w:w="2494" w:type="dxa"/>
            <w:shd w:val="clear" w:color="auto" w:fill="FFFFFF" w:themeFill="background1"/>
            <w:tcMar>
              <w:top w:w="72" w:type="dxa"/>
              <w:left w:w="144" w:type="dxa"/>
              <w:bottom w:w="72" w:type="dxa"/>
              <w:right w:w="144" w:type="dxa"/>
            </w:tcMar>
            <w:hideMark/>
          </w:tcPr>
          <w:p w14:paraId="67CDC6F4" w14:textId="77777777" w:rsidR="007129C0" w:rsidRPr="006B038D" w:rsidRDefault="007129C0" w:rsidP="00FA07C2">
            <w:pPr>
              <w:pStyle w:val="Tabletext"/>
              <w:keepNext/>
            </w:pPr>
            <w:r w:rsidRPr="006B038D">
              <w:rPr>
                <w:rFonts w:eastAsia="Arial"/>
              </w:rPr>
              <w:t>79.9%</w:t>
            </w:r>
          </w:p>
        </w:tc>
      </w:tr>
      <w:tr w:rsidR="00FA07C2" w:rsidRPr="007129C0" w14:paraId="15E0C88A" w14:textId="77777777" w:rsidTr="0070447B">
        <w:trPr>
          <w:trHeight w:val="189"/>
        </w:trPr>
        <w:tc>
          <w:tcPr>
            <w:tcW w:w="6973" w:type="dxa"/>
            <w:shd w:val="clear" w:color="auto" w:fill="auto"/>
            <w:tcMar>
              <w:top w:w="72" w:type="dxa"/>
              <w:left w:w="144" w:type="dxa"/>
              <w:bottom w:w="72" w:type="dxa"/>
              <w:right w:w="144" w:type="dxa"/>
            </w:tcMar>
            <w:hideMark/>
          </w:tcPr>
          <w:p w14:paraId="16A9A253" w14:textId="4C395C93" w:rsidR="007129C0" w:rsidRPr="006B038D" w:rsidRDefault="007129C0" w:rsidP="00FA07C2">
            <w:pPr>
              <w:pStyle w:val="Tabletext"/>
              <w:keepNext/>
            </w:pPr>
            <w:r w:rsidRPr="006B038D">
              <w:rPr>
                <w:rFonts w:eastAsia="Arial"/>
              </w:rPr>
              <w:t xml:space="preserve">Given information about things to do to stay healthy </w:t>
            </w:r>
            <w:r w:rsidR="00E912FA">
              <w:rPr>
                <w:rFonts w:eastAsia="Arial"/>
              </w:rPr>
              <w:t>such as</w:t>
            </w:r>
            <w:r w:rsidRPr="006B038D">
              <w:rPr>
                <w:rFonts w:eastAsia="Arial"/>
              </w:rPr>
              <w:t xml:space="preserve"> exercise, diet, stopping smoking</w:t>
            </w:r>
          </w:p>
        </w:tc>
        <w:tc>
          <w:tcPr>
            <w:tcW w:w="2494" w:type="dxa"/>
            <w:shd w:val="clear" w:color="auto" w:fill="auto"/>
            <w:tcMar>
              <w:top w:w="72" w:type="dxa"/>
              <w:left w:w="144" w:type="dxa"/>
              <w:bottom w:w="72" w:type="dxa"/>
              <w:right w:w="144" w:type="dxa"/>
            </w:tcMar>
            <w:hideMark/>
          </w:tcPr>
          <w:p w14:paraId="04C5086C" w14:textId="77777777" w:rsidR="007129C0" w:rsidRPr="006B038D" w:rsidRDefault="007129C0" w:rsidP="00FA07C2">
            <w:pPr>
              <w:pStyle w:val="Tabletext"/>
              <w:keepNext/>
            </w:pPr>
            <w:r w:rsidRPr="006B038D">
              <w:rPr>
                <w:rFonts w:eastAsia="Arial"/>
              </w:rPr>
              <w:t>77.9%</w:t>
            </w:r>
          </w:p>
        </w:tc>
      </w:tr>
    </w:tbl>
    <w:p w14:paraId="514A8B63" w14:textId="6F7594DF" w:rsidR="00D17BD2" w:rsidRDefault="00D17BD2" w:rsidP="0081158D">
      <w:pPr>
        <w:pStyle w:val="Tablefigurenote"/>
      </w:pPr>
      <w:r>
        <w:t xml:space="preserve">Data </w:t>
      </w:r>
      <w:r w:rsidR="00E912FA">
        <w:t>s</w:t>
      </w:r>
      <w:r>
        <w:t xml:space="preserve">ource: Victorian </w:t>
      </w:r>
      <w:r w:rsidR="004D4A05">
        <w:t>H</w:t>
      </w:r>
      <w:r>
        <w:t xml:space="preserve">ealthcare </w:t>
      </w:r>
      <w:r w:rsidR="004D4A05">
        <w:t>E</w:t>
      </w:r>
      <w:r>
        <w:t xml:space="preserve">xperience </w:t>
      </w:r>
      <w:r w:rsidR="004D4A05">
        <w:t>S</w:t>
      </w:r>
      <w:r>
        <w:t xml:space="preserve">urvey </w:t>
      </w:r>
    </w:p>
    <w:p w14:paraId="30FA496A" w14:textId="55D5BF18" w:rsidR="0081158D" w:rsidRDefault="0081158D" w:rsidP="0081158D">
      <w:pPr>
        <w:pStyle w:val="Tablefigurenote"/>
      </w:pPr>
      <w:r>
        <w:t xml:space="preserve">Acknowledgements: Victorian Agency for Health </w:t>
      </w:r>
      <w:r w:rsidR="0012693A">
        <w:t xml:space="preserve">Information </w:t>
      </w:r>
      <w:r>
        <w:t xml:space="preserve">and </w:t>
      </w:r>
      <w:r w:rsidR="005B4386">
        <w:t>Department of Health</w:t>
      </w:r>
    </w:p>
    <w:p w14:paraId="5E325516" w14:textId="31963AF9" w:rsidR="007129C0" w:rsidRPr="00C90F4E" w:rsidRDefault="00C90F4E" w:rsidP="00C90F4E">
      <w:pPr>
        <w:pStyle w:val="Heading2"/>
      </w:pPr>
      <w:bookmarkStart w:id="106" w:name="_Toc139381891"/>
      <w:r w:rsidRPr="00C90F4E">
        <w:t>Survivors’</w:t>
      </w:r>
      <w:r w:rsidR="007129C0" w:rsidRPr="00C90F4E">
        <w:t xml:space="preserve"> </w:t>
      </w:r>
      <w:r w:rsidR="00D17BD2">
        <w:t>u</w:t>
      </w:r>
      <w:r w:rsidR="007129C0" w:rsidRPr="00C90F4E">
        <w:t>nmet needs survey</w:t>
      </w:r>
      <w:bookmarkEnd w:id="106"/>
    </w:p>
    <w:p w14:paraId="6564E0B6" w14:textId="446DF3B8" w:rsidR="00C90F4E" w:rsidRDefault="00DA76A6" w:rsidP="00D8137B">
      <w:pPr>
        <w:pStyle w:val="Body"/>
      </w:pPr>
      <w:r>
        <w:t>As an outcome of the first Prostate Cancer Summit, t</w:t>
      </w:r>
      <w:r w:rsidR="00C90F4E">
        <w:t>he V</w:t>
      </w:r>
      <w:r w:rsidR="00FA139B">
        <w:t xml:space="preserve">ictorian </w:t>
      </w:r>
      <w:r w:rsidR="00C90F4E">
        <w:t>ICS funded</w:t>
      </w:r>
      <w:r w:rsidR="00F65B4D">
        <w:t xml:space="preserve"> the</w:t>
      </w:r>
      <w:r w:rsidR="00C90F4E">
        <w:t xml:space="preserve"> Unmet Need Project</w:t>
      </w:r>
      <w:r w:rsidR="00E912FA">
        <w:t>,</w:t>
      </w:r>
      <w:r w:rsidR="00C90F4E">
        <w:t xml:space="preserve"> </w:t>
      </w:r>
      <w:r w:rsidR="00F65B4D">
        <w:t xml:space="preserve">which was </w:t>
      </w:r>
      <w:r w:rsidR="00E019C7">
        <w:t xml:space="preserve">run </w:t>
      </w:r>
      <w:r w:rsidR="00C90F4E">
        <w:t>by PCOR-V</w:t>
      </w:r>
      <w:r w:rsidR="004D4A05">
        <w:t>ic</w:t>
      </w:r>
      <w:r w:rsidR="00F65B4D">
        <w:t>. It</w:t>
      </w:r>
      <w:r>
        <w:t>s</w:t>
      </w:r>
      <w:r w:rsidR="00C90F4E">
        <w:t xml:space="preserve"> aim</w:t>
      </w:r>
      <w:r>
        <w:t xml:space="preserve"> wa</w:t>
      </w:r>
      <w:r w:rsidR="00C90F4E">
        <w:t xml:space="preserve">s to </w:t>
      </w:r>
      <w:r w:rsidR="004D4A05">
        <w:t>learn</w:t>
      </w:r>
      <w:r w:rsidR="00C90F4E">
        <w:t xml:space="preserve"> </w:t>
      </w:r>
      <w:r w:rsidR="00EB5B36">
        <w:t xml:space="preserve">about </w:t>
      </w:r>
      <w:r w:rsidR="00C90F4E">
        <w:t xml:space="preserve">the unmet needs of men diagnosed with prostate cancer 12 months after treatment. </w:t>
      </w:r>
      <w:r w:rsidR="00B612B4">
        <w:t>The</w:t>
      </w:r>
      <w:r w:rsidR="00C90F4E">
        <w:t xml:space="preserve"> ‘Survey of Surviv</w:t>
      </w:r>
      <w:r w:rsidR="00F65B4D">
        <w:t>or</w:t>
      </w:r>
      <w:r w:rsidR="00C90F4E">
        <w:t xml:space="preserve"> Unmet Needs’ was administered 12 months after treatment</w:t>
      </w:r>
      <w:r w:rsidR="0027310A">
        <w:t xml:space="preserve"> with data collected from March 2019 to December 2020</w:t>
      </w:r>
      <w:r w:rsidR="00C90F4E">
        <w:t xml:space="preserve">. </w:t>
      </w:r>
      <w:r w:rsidR="00C90F4E">
        <w:fldChar w:fldCharType="begin"/>
      </w:r>
      <w:r w:rsidR="00C90F4E">
        <w:instrText xml:space="preserve"> REF _Ref85448987 \h </w:instrText>
      </w:r>
      <w:r w:rsidR="00C90F4E">
        <w:fldChar w:fldCharType="separate"/>
      </w:r>
      <w:r w:rsidR="00F26045">
        <w:t xml:space="preserve">Figure </w:t>
      </w:r>
      <w:r w:rsidR="00F26045">
        <w:rPr>
          <w:noProof/>
        </w:rPr>
        <w:t>20</w:t>
      </w:r>
      <w:r w:rsidR="00C90F4E">
        <w:fldChar w:fldCharType="end"/>
      </w:r>
      <w:r w:rsidR="00C90F4E">
        <w:t xml:space="preserve"> shows an example of the survey. The survey includes </w:t>
      </w:r>
      <w:r w:rsidR="00E912FA">
        <w:t>four</w:t>
      </w:r>
      <w:r w:rsidR="00C90F4E">
        <w:t xml:space="preserve"> domains of unmet needs:</w:t>
      </w:r>
    </w:p>
    <w:p w14:paraId="6A0D977B" w14:textId="56C162A2" w:rsidR="00C90F4E" w:rsidRDefault="00E912FA" w:rsidP="00D8137B">
      <w:pPr>
        <w:pStyle w:val="Bullet1"/>
      </w:pPr>
      <w:r>
        <w:t>i</w:t>
      </w:r>
      <w:r w:rsidR="00C90F4E">
        <w:t>nformation needs</w:t>
      </w:r>
    </w:p>
    <w:p w14:paraId="26794312" w14:textId="53F1C4F4" w:rsidR="00C90F4E" w:rsidRDefault="00E912FA" w:rsidP="00D8137B">
      <w:pPr>
        <w:pStyle w:val="Bullet1"/>
      </w:pPr>
      <w:r>
        <w:t>w</w:t>
      </w:r>
      <w:r w:rsidR="00C90F4E">
        <w:t>ork and financial needs</w:t>
      </w:r>
    </w:p>
    <w:p w14:paraId="150EC6E9" w14:textId="7D1DB840" w:rsidR="00C90F4E" w:rsidRDefault="00E912FA" w:rsidP="00D8137B">
      <w:pPr>
        <w:pStyle w:val="Bullet1"/>
      </w:pPr>
      <w:r>
        <w:t>a</w:t>
      </w:r>
      <w:r w:rsidR="00C90F4E">
        <w:t>ccess and continuity of care needs</w:t>
      </w:r>
    </w:p>
    <w:p w14:paraId="72F1830D" w14:textId="783279DD" w:rsidR="00C90F4E" w:rsidRDefault="00E912FA" w:rsidP="00D8137B">
      <w:pPr>
        <w:pStyle w:val="Bullet1"/>
      </w:pPr>
      <w:r>
        <w:t>c</w:t>
      </w:r>
      <w:r w:rsidR="00C90F4E">
        <w:t>oping, sharing and emotional needs</w:t>
      </w:r>
      <w:r w:rsidR="00EB5B36">
        <w:t>.</w:t>
      </w:r>
    </w:p>
    <w:p w14:paraId="724F405B" w14:textId="16023722" w:rsidR="00C90F4E" w:rsidRPr="00C90F4E" w:rsidRDefault="00C90F4E" w:rsidP="00D8137B">
      <w:pPr>
        <w:pStyle w:val="Bodyafterbullets"/>
      </w:pPr>
      <w:r>
        <w:t>The items that showed high unmet need</w:t>
      </w:r>
      <w:r w:rsidR="00D17BD2">
        <w:t>s</w:t>
      </w:r>
      <w:r>
        <w:t xml:space="preserve"> in prostate cancer patients </w:t>
      </w:r>
      <w:r w:rsidR="00B612B4">
        <w:t>are</w:t>
      </w:r>
      <w:r>
        <w:t xml:space="preserve"> shown in </w:t>
      </w:r>
      <w:r>
        <w:fldChar w:fldCharType="begin"/>
      </w:r>
      <w:r>
        <w:instrText xml:space="preserve"> REF _Ref85449159 \h </w:instrText>
      </w:r>
      <w:r>
        <w:fldChar w:fldCharType="separate"/>
      </w:r>
      <w:r w:rsidR="00F26045">
        <w:t xml:space="preserve">Figure </w:t>
      </w:r>
      <w:r w:rsidR="00F26045">
        <w:rPr>
          <w:noProof/>
        </w:rPr>
        <w:t>21</w:t>
      </w:r>
      <w:r>
        <w:fldChar w:fldCharType="end"/>
      </w:r>
      <w:r>
        <w:t>.</w:t>
      </w:r>
    </w:p>
    <w:p w14:paraId="0C84C280" w14:textId="1732D8BE" w:rsidR="00AF407B" w:rsidRDefault="00AF407B" w:rsidP="00035705">
      <w:pPr>
        <w:pStyle w:val="Figurecaption"/>
      </w:pPr>
      <w:bookmarkStart w:id="107" w:name="_Ref85448987"/>
      <w:bookmarkStart w:id="108" w:name="_Toc139381916"/>
      <w:r>
        <w:t xml:space="preserve">Figure </w:t>
      </w:r>
      <w:fldSimple w:instr=" SEQ Figure \* ARABIC ">
        <w:r w:rsidR="00F26045">
          <w:rPr>
            <w:noProof/>
          </w:rPr>
          <w:t>20</w:t>
        </w:r>
      </w:fldSimple>
      <w:bookmarkEnd w:id="107"/>
      <w:r w:rsidR="00B612B4">
        <w:t xml:space="preserve">: Example of the </w:t>
      </w:r>
      <w:r w:rsidR="00795412">
        <w:t>S</w:t>
      </w:r>
      <w:r w:rsidR="00B612B4">
        <w:t xml:space="preserve">urvey of </w:t>
      </w:r>
      <w:r w:rsidR="00795412">
        <w:t>S</w:t>
      </w:r>
      <w:r w:rsidR="00B612B4">
        <w:t>urviv</w:t>
      </w:r>
      <w:r w:rsidR="00795412">
        <w:t>or</w:t>
      </w:r>
      <w:r w:rsidR="00B612B4">
        <w:t xml:space="preserve"> </w:t>
      </w:r>
      <w:r w:rsidR="00795412">
        <w:t>U</w:t>
      </w:r>
      <w:r w:rsidR="00B612B4">
        <w:t xml:space="preserve">nmet </w:t>
      </w:r>
      <w:r w:rsidR="00795412">
        <w:t>N</w:t>
      </w:r>
      <w:r w:rsidR="00B612B4">
        <w:t>eeds</w:t>
      </w:r>
      <w:bookmarkEnd w:id="108"/>
    </w:p>
    <w:p w14:paraId="73CC32F3" w14:textId="37656347" w:rsidR="00D261AE" w:rsidRDefault="00D261AE" w:rsidP="00D261AE">
      <w:pPr>
        <w:pStyle w:val="Body"/>
      </w:pPr>
      <w:r w:rsidRPr="00D261AE">
        <w:rPr>
          <w:noProof/>
        </w:rPr>
        <w:drawing>
          <wp:inline distT="0" distB="0" distL="0" distR="0" wp14:anchorId="0ECE2EA2" wp14:editId="5F348DE2">
            <wp:extent cx="5904230" cy="3060700"/>
            <wp:effectExtent l="0" t="0" r="1270" b="6350"/>
            <wp:docPr id="887" name="Google Shape;887;p122" descr="An image showing an example of the Survey of Survivor Unmet Needs"/>
            <wp:cNvGraphicFramePr/>
            <a:graphic xmlns:a="http://schemas.openxmlformats.org/drawingml/2006/main">
              <a:graphicData uri="http://schemas.openxmlformats.org/drawingml/2006/picture">
                <pic:pic xmlns:pic="http://schemas.openxmlformats.org/drawingml/2006/picture">
                  <pic:nvPicPr>
                    <pic:cNvPr id="887" name="Google Shape;887;p122" descr="An image showing an example of the Survey of Survivor Unmet Needs"/>
                    <pic:cNvPicPr preferRelativeResize="0"/>
                  </pic:nvPicPr>
                  <pic:blipFill>
                    <a:blip r:embed="rId55">
                      <a:alphaModFix/>
                    </a:blip>
                    <a:stretch>
                      <a:fillRect/>
                    </a:stretch>
                  </pic:blipFill>
                  <pic:spPr>
                    <a:xfrm>
                      <a:off x="0" y="0"/>
                      <a:ext cx="5904230" cy="3060700"/>
                    </a:xfrm>
                    <a:prstGeom prst="rect">
                      <a:avLst/>
                    </a:prstGeom>
                    <a:noFill/>
                    <a:ln>
                      <a:noFill/>
                    </a:ln>
                  </pic:spPr>
                </pic:pic>
              </a:graphicData>
            </a:graphic>
          </wp:inline>
        </w:drawing>
      </w:r>
    </w:p>
    <w:p w14:paraId="0C0B4E5C" w14:textId="7E0921D0" w:rsidR="00AF407B" w:rsidRDefault="00AF407B" w:rsidP="00035705">
      <w:pPr>
        <w:pStyle w:val="Figurecaption"/>
      </w:pPr>
      <w:bookmarkStart w:id="109" w:name="_Ref85449159"/>
      <w:bookmarkStart w:id="110" w:name="_Toc139381917"/>
      <w:r>
        <w:t xml:space="preserve">Figure </w:t>
      </w:r>
      <w:fldSimple w:instr=" SEQ Figure \* ARABIC ">
        <w:r w:rsidR="00F26045">
          <w:rPr>
            <w:noProof/>
          </w:rPr>
          <w:t>21</w:t>
        </w:r>
      </w:fldSimple>
      <w:bookmarkEnd w:id="109"/>
      <w:r w:rsidR="00B612B4">
        <w:t xml:space="preserve">: Top unmet needs from the </w:t>
      </w:r>
      <w:r w:rsidR="00795412">
        <w:t>S</w:t>
      </w:r>
      <w:r w:rsidR="00B612B4">
        <w:t xml:space="preserve">urvey of </w:t>
      </w:r>
      <w:r w:rsidR="00795412">
        <w:t>S</w:t>
      </w:r>
      <w:r w:rsidR="00B612B4">
        <w:t>urviv</w:t>
      </w:r>
      <w:r w:rsidR="00795412">
        <w:t>or</w:t>
      </w:r>
      <w:r w:rsidR="00B612B4">
        <w:t xml:space="preserve"> </w:t>
      </w:r>
      <w:r w:rsidR="00795412">
        <w:t>U</w:t>
      </w:r>
      <w:r w:rsidR="00B612B4">
        <w:t xml:space="preserve">nmet </w:t>
      </w:r>
      <w:r w:rsidR="00795412">
        <w:t>N</w:t>
      </w:r>
      <w:r w:rsidR="00B612B4">
        <w:t>eeds</w:t>
      </w:r>
      <w:r w:rsidR="00795412">
        <w:t xml:space="preserve"> for men with prostate cancer</w:t>
      </w:r>
      <w:bookmarkEnd w:id="110"/>
    </w:p>
    <w:p w14:paraId="479E67AB" w14:textId="600EA3C8" w:rsidR="00D261AE" w:rsidRPr="00D261AE" w:rsidRDefault="00D261AE" w:rsidP="00D261AE">
      <w:pPr>
        <w:pStyle w:val="Body"/>
      </w:pPr>
      <w:r w:rsidRPr="00D261AE">
        <w:rPr>
          <w:noProof/>
        </w:rPr>
        <w:drawing>
          <wp:inline distT="0" distB="0" distL="0" distR="0" wp14:anchorId="2CAE2213" wp14:editId="2405B66D">
            <wp:extent cx="5904230" cy="4369435"/>
            <wp:effectExtent l="0" t="0" r="0" b="0"/>
            <wp:docPr id="898" name="Google Shape;898;p124" descr="A bar chart showing the top unmet needs from the Survey of Survivor Unmet Needs for men with prostate cancer"/>
            <wp:cNvGraphicFramePr/>
            <a:graphic xmlns:a="http://schemas.openxmlformats.org/drawingml/2006/main">
              <a:graphicData uri="http://schemas.openxmlformats.org/drawingml/2006/picture">
                <pic:pic xmlns:pic="http://schemas.openxmlformats.org/drawingml/2006/picture">
                  <pic:nvPicPr>
                    <pic:cNvPr id="898" name="Google Shape;898;p124" descr="A bar chart showing the top unmet needs from the Survey of Survivor Unmet Needs for men with prostate cancer"/>
                    <pic:cNvPicPr preferRelativeResize="0"/>
                  </pic:nvPicPr>
                  <pic:blipFill>
                    <a:blip r:embed="rId56">
                      <a:alphaModFix/>
                    </a:blip>
                    <a:stretch>
                      <a:fillRect/>
                    </a:stretch>
                  </pic:blipFill>
                  <pic:spPr>
                    <a:xfrm>
                      <a:off x="0" y="0"/>
                      <a:ext cx="5904230" cy="4369435"/>
                    </a:xfrm>
                    <a:prstGeom prst="rect">
                      <a:avLst/>
                    </a:prstGeom>
                    <a:noFill/>
                    <a:ln>
                      <a:noFill/>
                    </a:ln>
                  </pic:spPr>
                </pic:pic>
              </a:graphicData>
            </a:graphic>
          </wp:inline>
        </w:drawing>
      </w:r>
    </w:p>
    <w:p w14:paraId="3A1A0118" w14:textId="6F5EAA73" w:rsidR="000C6109" w:rsidRDefault="000C6109" w:rsidP="000C6109">
      <w:pPr>
        <w:pStyle w:val="Heading3"/>
      </w:pPr>
      <w:r>
        <w:t xml:space="preserve">Clinical commentary </w:t>
      </w:r>
      <w:r w:rsidR="00B06139">
        <w:t>– s</w:t>
      </w:r>
      <w:r w:rsidR="00B06139" w:rsidRPr="00B06139">
        <w:t>upportive care and unmet needs</w:t>
      </w:r>
    </w:p>
    <w:p w14:paraId="02D6EB82" w14:textId="77777777" w:rsidR="00F779DE" w:rsidRDefault="00827838" w:rsidP="000C6109">
      <w:pPr>
        <w:pStyle w:val="Body"/>
      </w:pPr>
      <w:r>
        <w:t>Uptake of supportive care screening is low</w:t>
      </w:r>
      <w:r w:rsidR="00EB5B36">
        <w:t>,</w:t>
      </w:r>
      <w:r>
        <w:t xml:space="preserve"> </w:t>
      </w:r>
      <w:r w:rsidR="00383638">
        <w:t>with a statewide average</w:t>
      </w:r>
      <w:r>
        <w:t xml:space="preserve"> of 19 per cent</w:t>
      </w:r>
      <w:r w:rsidR="00383638">
        <w:t>, w</w:t>
      </w:r>
      <w:r>
        <w:t>ell below</w:t>
      </w:r>
      <w:r w:rsidR="00383638">
        <w:t xml:space="preserve"> the</w:t>
      </w:r>
      <w:r>
        <w:t xml:space="preserve"> </w:t>
      </w:r>
      <w:r w:rsidR="00383638">
        <w:t>t</w:t>
      </w:r>
      <w:r>
        <w:t>arget</w:t>
      </w:r>
      <w:r w:rsidR="00383638">
        <w:t xml:space="preserve"> of</w:t>
      </w:r>
      <w:r>
        <w:t xml:space="preserve"> 50 per cent at</w:t>
      </w:r>
      <w:r w:rsidR="00383638">
        <w:t xml:space="preserve"> the</w:t>
      </w:r>
      <w:r>
        <w:t xml:space="preserve"> time of </w:t>
      </w:r>
      <w:r w:rsidR="00D54E7D">
        <w:t>audit</w:t>
      </w:r>
      <w:r w:rsidR="00795412">
        <w:t xml:space="preserve">. </w:t>
      </w:r>
      <w:r w:rsidR="00CC5A4B">
        <w:t xml:space="preserve">This may be an underestimate of the actual amount of screening, since the 19 per cent figure is based on finding written evidence of the use of a </w:t>
      </w:r>
      <w:r w:rsidR="004F613A">
        <w:t>validated supportive care screening</w:t>
      </w:r>
      <w:r w:rsidR="00CC5A4B">
        <w:t xml:space="preserve"> tool; </w:t>
      </w:r>
      <w:r w:rsidR="004F613A">
        <w:t>an</w:t>
      </w:r>
      <w:r w:rsidR="00CC5A4B">
        <w:t xml:space="preserve"> inability to find documentation is counted as ‘not screened’. </w:t>
      </w:r>
      <w:r w:rsidR="00F779DE">
        <w:t xml:space="preserve">This reflects the policy intent of sharing information about supportive care needs across the treating team. </w:t>
      </w:r>
    </w:p>
    <w:p w14:paraId="426E88D5" w14:textId="77777777" w:rsidR="00F779DE" w:rsidRDefault="00CC5A4B" w:rsidP="000C6109">
      <w:pPr>
        <w:pStyle w:val="Body"/>
      </w:pPr>
      <w:r>
        <w:t>T</w:t>
      </w:r>
      <w:r w:rsidR="00827838">
        <w:t xml:space="preserve">he </w:t>
      </w:r>
      <w:r w:rsidR="00EB5B36">
        <w:t xml:space="preserve">VHES </w:t>
      </w:r>
      <w:r w:rsidR="00827838">
        <w:t xml:space="preserve">indicates that </w:t>
      </w:r>
      <w:r w:rsidR="00EB5B36">
        <w:t xml:space="preserve">most </w:t>
      </w:r>
      <w:r w:rsidR="00827838">
        <w:t xml:space="preserve">patients are </w:t>
      </w:r>
      <w:r w:rsidR="00EB5B36">
        <w:t xml:space="preserve">positive </w:t>
      </w:r>
      <w:r w:rsidR="00827838">
        <w:t>overall about their cancer care experience. Some areas for improvement include</w:t>
      </w:r>
      <w:r w:rsidR="00383638">
        <w:t xml:space="preserve"> </w:t>
      </w:r>
      <w:r w:rsidR="00827838">
        <w:t xml:space="preserve">financial areas, lack of information for some men, and that </w:t>
      </w:r>
      <w:r w:rsidR="00326199">
        <w:t xml:space="preserve">some </w:t>
      </w:r>
      <w:r w:rsidR="00827838">
        <w:t xml:space="preserve">men were not asked about their support needs and the need for information. </w:t>
      </w:r>
    </w:p>
    <w:p w14:paraId="7BACDDD9" w14:textId="58D6AA56" w:rsidR="000C6109" w:rsidRPr="000C6109" w:rsidRDefault="00326199" w:rsidP="000C6109">
      <w:pPr>
        <w:pStyle w:val="Body"/>
      </w:pPr>
      <w:r>
        <w:t xml:space="preserve">The </w:t>
      </w:r>
      <w:r w:rsidR="00F779DE">
        <w:t>finding</w:t>
      </w:r>
      <w:r w:rsidR="007521B4">
        <w:t>s</w:t>
      </w:r>
      <w:r w:rsidR="00F779DE">
        <w:t xml:space="preserve"> encourage</w:t>
      </w:r>
      <w:r>
        <w:t xml:space="preserve"> an improvement in supportive care screening, </w:t>
      </w:r>
      <w:r w:rsidR="00EE7E12">
        <w:t xml:space="preserve">to consider closer investigation of ‘financial toxicity’, </w:t>
      </w:r>
      <w:r>
        <w:t>and to identify other potential existing data (for example</w:t>
      </w:r>
      <w:r w:rsidR="008C51AC">
        <w:t>, the</w:t>
      </w:r>
      <w:r>
        <w:t xml:space="preserve"> Expanded Prostate cancer Index Composite short form survey from PCOR) to identify areas of concern and address these with interventions.</w:t>
      </w:r>
      <w:r w:rsidR="00827838">
        <w:t xml:space="preserve"> </w:t>
      </w:r>
    </w:p>
    <w:p w14:paraId="4A49BC0A" w14:textId="77777777" w:rsidR="00B06139" w:rsidRDefault="00B06139" w:rsidP="00F06833">
      <w:pPr>
        <w:pStyle w:val="Body"/>
        <w:rPr>
          <w:rFonts w:eastAsia="MS Gothic" w:cs="Arial"/>
          <w:color w:val="201547"/>
          <w:kern w:val="32"/>
          <w:sz w:val="44"/>
          <w:szCs w:val="44"/>
        </w:rPr>
      </w:pPr>
      <w:r>
        <w:br w:type="page"/>
      </w:r>
    </w:p>
    <w:p w14:paraId="75A48A6C" w14:textId="0B47530C" w:rsidR="00BA6980" w:rsidRDefault="00BA6980" w:rsidP="00BA6980">
      <w:pPr>
        <w:pStyle w:val="Heading1"/>
      </w:pPr>
      <w:bookmarkStart w:id="111" w:name="_Toc139381892"/>
      <w:r>
        <w:t>Abbreviations</w:t>
      </w:r>
      <w:bookmarkEnd w:id="14"/>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rsidRPr="007510DC" w14:paraId="3F0EE87D" w14:textId="77777777" w:rsidTr="00D8137B">
        <w:tc>
          <w:tcPr>
            <w:tcW w:w="1560" w:type="dxa"/>
          </w:tcPr>
          <w:p w14:paraId="445F448D" w14:textId="77777777" w:rsidR="00BA6980" w:rsidRPr="007510DC" w:rsidRDefault="00BA6980" w:rsidP="007510DC">
            <w:pPr>
              <w:pStyle w:val="Tabletext"/>
            </w:pPr>
            <w:r w:rsidRPr="007510DC">
              <w:t>CI</w:t>
            </w:r>
          </w:p>
        </w:tc>
        <w:tc>
          <w:tcPr>
            <w:tcW w:w="6662" w:type="dxa"/>
          </w:tcPr>
          <w:p w14:paraId="15D59DAE" w14:textId="5C0FAEFD" w:rsidR="00BA6980" w:rsidRPr="007510DC" w:rsidRDefault="00BA6980" w:rsidP="007510DC">
            <w:pPr>
              <w:pStyle w:val="Tabletext"/>
            </w:pPr>
            <w:r w:rsidRPr="007510DC">
              <w:t>confidence interval</w:t>
            </w:r>
          </w:p>
        </w:tc>
      </w:tr>
      <w:tr w:rsidR="00BA6980" w:rsidRPr="007510DC" w14:paraId="2748C3A3" w14:textId="77777777" w:rsidTr="00D8137B">
        <w:tc>
          <w:tcPr>
            <w:tcW w:w="1560" w:type="dxa"/>
          </w:tcPr>
          <w:p w14:paraId="70F22485" w14:textId="77777777" w:rsidR="00BA6980" w:rsidRPr="007510DC" w:rsidRDefault="00BA6980" w:rsidP="007510DC">
            <w:pPr>
              <w:pStyle w:val="Tabletext"/>
            </w:pPr>
            <w:r w:rsidRPr="007510DC">
              <w:t>CSPI</w:t>
            </w:r>
          </w:p>
        </w:tc>
        <w:tc>
          <w:tcPr>
            <w:tcW w:w="6662" w:type="dxa"/>
          </w:tcPr>
          <w:p w14:paraId="146FFCFA" w14:textId="77777777" w:rsidR="00BA6980" w:rsidRPr="007510DC" w:rsidRDefault="00BA6980" w:rsidP="007510DC">
            <w:pPr>
              <w:pStyle w:val="Tabletext"/>
            </w:pPr>
            <w:r w:rsidRPr="007510DC">
              <w:t>Cancer Services Performance Indicator</w:t>
            </w:r>
          </w:p>
        </w:tc>
      </w:tr>
      <w:tr w:rsidR="00BA6980" w:rsidRPr="007510DC" w14:paraId="6FF43128" w14:textId="77777777" w:rsidTr="00D8137B">
        <w:tc>
          <w:tcPr>
            <w:tcW w:w="1560" w:type="dxa"/>
          </w:tcPr>
          <w:p w14:paraId="1F5F766E" w14:textId="77777777" w:rsidR="00BA6980" w:rsidRPr="007510DC" w:rsidRDefault="00BA6980" w:rsidP="007510DC">
            <w:pPr>
              <w:pStyle w:val="Tabletext"/>
            </w:pPr>
            <w:r w:rsidRPr="007510DC">
              <w:t>ICS</w:t>
            </w:r>
          </w:p>
        </w:tc>
        <w:tc>
          <w:tcPr>
            <w:tcW w:w="6662" w:type="dxa"/>
          </w:tcPr>
          <w:p w14:paraId="2C4F0EB6" w14:textId="77777777" w:rsidR="00BA6980" w:rsidRPr="007510DC" w:rsidRDefault="00BA6980" w:rsidP="007510DC">
            <w:pPr>
              <w:pStyle w:val="Tabletext"/>
            </w:pPr>
            <w:r w:rsidRPr="007510DC">
              <w:t>Integrated Cancer Service</w:t>
            </w:r>
          </w:p>
        </w:tc>
      </w:tr>
      <w:tr w:rsidR="00D00EC7" w:rsidRPr="007510DC" w14:paraId="256F2928" w14:textId="77777777" w:rsidTr="00D8137B">
        <w:tc>
          <w:tcPr>
            <w:tcW w:w="1560" w:type="dxa"/>
          </w:tcPr>
          <w:p w14:paraId="40BE0409" w14:textId="6B73B9CF" w:rsidR="00D00EC7" w:rsidRPr="007510DC" w:rsidRDefault="00D00EC7" w:rsidP="007510DC">
            <w:pPr>
              <w:pStyle w:val="Tabletext"/>
            </w:pPr>
            <w:r w:rsidRPr="007510DC">
              <w:t>ISUP</w:t>
            </w:r>
          </w:p>
        </w:tc>
        <w:tc>
          <w:tcPr>
            <w:tcW w:w="6662" w:type="dxa"/>
          </w:tcPr>
          <w:p w14:paraId="54ADAA68" w14:textId="2758AFCE" w:rsidR="00D00EC7" w:rsidRPr="007510DC" w:rsidRDefault="00D00EC7" w:rsidP="007510DC">
            <w:pPr>
              <w:pStyle w:val="Tabletext"/>
            </w:pPr>
            <w:r w:rsidRPr="007510DC">
              <w:t>International Society of Urological Pathology</w:t>
            </w:r>
          </w:p>
        </w:tc>
      </w:tr>
      <w:tr w:rsidR="00BA6980" w:rsidRPr="007510DC" w14:paraId="71FA6426" w14:textId="77777777" w:rsidTr="00D8137B">
        <w:tc>
          <w:tcPr>
            <w:tcW w:w="1560" w:type="dxa"/>
          </w:tcPr>
          <w:p w14:paraId="060ED1F5" w14:textId="77777777" w:rsidR="00BA6980" w:rsidRPr="007510DC" w:rsidRDefault="00BA6980" w:rsidP="007510DC">
            <w:pPr>
              <w:pStyle w:val="Tabletext"/>
            </w:pPr>
            <w:r w:rsidRPr="007510DC">
              <w:t>MDM</w:t>
            </w:r>
          </w:p>
        </w:tc>
        <w:tc>
          <w:tcPr>
            <w:tcW w:w="6662" w:type="dxa"/>
          </w:tcPr>
          <w:p w14:paraId="01995263" w14:textId="77777777" w:rsidR="00BA6980" w:rsidRPr="007510DC" w:rsidRDefault="00BA6980" w:rsidP="007510DC">
            <w:pPr>
              <w:pStyle w:val="Tabletext"/>
            </w:pPr>
            <w:r w:rsidRPr="007510DC">
              <w:t>multidisciplinary meeting</w:t>
            </w:r>
          </w:p>
        </w:tc>
      </w:tr>
      <w:tr w:rsidR="00440C22" w:rsidRPr="007510DC" w14:paraId="44BAFFD6" w14:textId="77777777" w:rsidTr="00D8137B">
        <w:tc>
          <w:tcPr>
            <w:tcW w:w="1560" w:type="dxa"/>
          </w:tcPr>
          <w:p w14:paraId="3746D4CB" w14:textId="292B4256" w:rsidR="00440C22" w:rsidRPr="007510DC" w:rsidRDefault="00440C22" w:rsidP="007510DC">
            <w:pPr>
              <w:pStyle w:val="Tabletext"/>
            </w:pPr>
            <w:r w:rsidRPr="007510DC">
              <w:t>NCCN</w:t>
            </w:r>
          </w:p>
        </w:tc>
        <w:tc>
          <w:tcPr>
            <w:tcW w:w="6662" w:type="dxa"/>
          </w:tcPr>
          <w:p w14:paraId="335E53A0" w14:textId="40106DC0" w:rsidR="00440C22" w:rsidRPr="007510DC" w:rsidRDefault="00440C22" w:rsidP="007510DC">
            <w:pPr>
              <w:pStyle w:val="Tabletext"/>
            </w:pPr>
            <w:r w:rsidRPr="007510DC">
              <w:t>National Cancer Comprehensive Network</w:t>
            </w:r>
          </w:p>
        </w:tc>
      </w:tr>
      <w:tr w:rsidR="00BA6980" w:rsidRPr="007510DC" w14:paraId="7973FC05" w14:textId="77777777" w:rsidTr="00D8137B">
        <w:tc>
          <w:tcPr>
            <w:tcW w:w="1560" w:type="dxa"/>
          </w:tcPr>
          <w:p w14:paraId="7D4B0906" w14:textId="77777777" w:rsidR="00BA6980" w:rsidRPr="007510DC" w:rsidRDefault="00BA6980" w:rsidP="007510DC">
            <w:pPr>
              <w:pStyle w:val="Tabletext"/>
            </w:pPr>
            <w:r w:rsidRPr="007510DC">
              <w:t>OCP</w:t>
            </w:r>
          </w:p>
        </w:tc>
        <w:tc>
          <w:tcPr>
            <w:tcW w:w="6662" w:type="dxa"/>
          </w:tcPr>
          <w:p w14:paraId="42A61B59" w14:textId="77777777" w:rsidR="00BA6980" w:rsidRPr="007510DC" w:rsidRDefault="00BA6980" w:rsidP="007510DC">
            <w:pPr>
              <w:pStyle w:val="Tabletext"/>
            </w:pPr>
            <w:r w:rsidRPr="007510DC">
              <w:t>optimal care pathway</w:t>
            </w:r>
          </w:p>
        </w:tc>
      </w:tr>
      <w:tr w:rsidR="007510DC" w:rsidRPr="007510DC" w14:paraId="28C2D8C5" w14:textId="77777777" w:rsidTr="00D8137B">
        <w:tc>
          <w:tcPr>
            <w:tcW w:w="1560" w:type="dxa"/>
          </w:tcPr>
          <w:p w14:paraId="5668FA56" w14:textId="7ACE9402" w:rsidR="007510DC" w:rsidRPr="007510DC" w:rsidRDefault="007510DC" w:rsidP="007510DC">
            <w:pPr>
              <w:pStyle w:val="Tabletext"/>
            </w:pPr>
            <w:r w:rsidRPr="007510DC">
              <w:t>PCOR-Vic</w:t>
            </w:r>
          </w:p>
        </w:tc>
        <w:tc>
          <w:tcPr>
            <w:tcW w:w="6662" w:type="dxa"/>
          </w:tcPr>
          <w:p w14:paraId="1458ABC8" w14:textId="319639A6" w:rsidR="007510DC" w:rsidRPr="007510DC" w:rsidRDefault="007510DC" w:rsidP="007510DC">
            <w:pPr>
              <w:pStyle w:val="Tabletext"/>
            </w:pPr>
            <w:r w:rsidRPr="007510DC">
              <w:t xml:space="preserve">Prostate Cancer Outcomes Registry </w:t>
            </w:r>
            <w:r w:rsidR="001E3B87">
              <w:t>–</w:t>
            </w:r>
            <w:r w:rsidRPr="007510DC">
              <w:t xml:space="preserve"> Victoria</w:t>
            </w:r>
          </w:p>
        </w:tc>
      </w:tr>
      <w:tr w:rsidR="00A12717" w:rsidRPr="007510DC" w14:paraId="02DA2B02" w14:textId="77777777" w:rsidTr="00A12717">
        <w:tc>
          <w:tcPr>
            <w:tcW w:w="1560" w:type="dxa"/>
          </w:tcPr>
          <w:p w14:paraId="1B721938" w14:textId="23074FA5" w:rsidR="00A12717" w:rsidRPr="007510DC" w:rsidRDefault="00A12717" w:rsidP="007510DC">
            <w:pPr>
              <w:pStyle w:val="Tabletext"/>
            </w:pPr>
            <w:r>
              <w:t>SES</w:t>
            </w:r>
          </w:p>
        </w:tc>
        <w:tc>
          <w:tcPr>
            <w:tcW w:w="6662" w:type="dxa"/>
          </w:tcPr>
          <w:p w14:paraId="033E29E7" w14:textId="76674BAE" w:rsidR="00A12717" w:rsidRPr="007510DC" w:rsidRDefault="00A12717" w:rsidP="007510DC">
            <w:pPr>
              <w:pStyle w:val="Tabletext"/>
            </w:pPr>
            <w:r>
              <w:t>socioeconomic status</w:t>
            </w:r>
          </w:p>
        </w:tc>
      </w:tr>
      <w:tr w:rsidR="00BA6980" w:rsidRPr="007510DC" w14:paraId="672C24BB" w14:textId="77777777" w:rsidTr="00D8137B">
        <w:tc>
          <w:tcPr>
            <w:tcW w:w="1560" w:type="dxa"/>
          </w:tcPr>
          <w:p w14:paraId="7793388E" w14:textId="77777777" w:rsidR="00BA6980" w:rsidRPr="007510DC" w:rsidRDefault="00BA6980" w:rsidP="007510DC">
            <w:pPr>
              <w:pStyle w:val="Tabletext"/>
            </w:pPr>
            <w:r w:rsidRPr="007510DC">
              <w:t>VAED</w:t>
            </w:r>
          </w:p>
        </w:tc>
        <w:tc>
          <w:tcPr>
            <w:tcW w:w="6662" w:type="dxa"/>
          </w:tcPr>
          <w:p w14:paraId="65ED99A4" w14:textId="77777777" w:rsidR="00BA6980" w:rsidRPr="007510DC" w:rsidRDefault="00BA6980" w:rsidP="007510DC">
            <w:pPr>
              <w:pStyle w:val="Tabletext"/>
            </w:pPr>
            <w:r w:rsidRPr="007510DC">
              <w:t>Victorian Admitted Episodes Dataset</w:t>
            </w:r>
          </w:p>
        </w:tc>
      </w:tr>
      <w:tr w:rsidR="00BA6980" w:rsidRPr="007510DC" w14:paraId="24A55C8F" w14:textId="77777777" w:rsidTr="00D8137B">
        <w:tc>
          <w:tcPr>
            <w:tcW w:w="1560" w:type="dxa"/>
          </w:tcPr>
          <w:p w14:paraId="238A1950" w14:textId="77777777" w:rsidR="00BA6980" w:rsidRPr="007510DC" w:rsidRDefault="00BA6980" w:rsidP="007510DC">
            <w:pPr>
              <w:pStyle w:val="Tabletext"/>
            </w:pPr>
            <w:r w:rsidRPr="007510DC">
              <w:t>VCR</w:t>
            </w:r>
          </w:p>
        </w:tc>
        <w:tc>
          <w:tcPr>
            <w:tcW w:w="6662" w:type="dxa"/>
          </w:tcPr>
          <w:p w14:paraId="03F9E3D0" w14:textId="77777777" w:rsidR="00BA6980" w:rsidRPr="007510DC" w:rsidRDefault="00BA6980" w:rsidP="007510DC">
            <w:pPr>
              <w:pStyle w:val="Tabletext"/>
            </w:pPr>
            <w:r w:rsidRPr="007510DC">
              <w:t>Victorian Cancer Registry</w:t>
            </w:r>
          </w:p>
        </w:tc>
      </w:tr>
      <w:tr w:rsidR="00A12717" w:rsidRPr="007510DC" w14:paraId="3C095321" w14:textId="77777777" w:rsidTr="00A12717">
        <w:tc>
          <w:tcPr>
            <w:tcW w:w="1560" w:type="dxa"/>
          </w:tcPr>
          <w:p w14:paraId="2A41DF36" w14:textId="0D0C038C" w:rsidR="00A12717" w:rsidRPr="007510DC" w:rsidRDefault="00A12717" w:rsidP="007510DC">
            <w:pPr>
              <w:pStyle w:val="Tabletext"/>
            </w:pPr>
            <w:r>
              <w:t>VHES</w:t>
            </w:r>
          </w:p>
        </w:tc>
        <w:tc>
          <w:tcPr>
            <w:tcW w:w="6662" w:type="dxa"/>
          </w:tcPr>
          <w:p w14:paraId="3C1CE852" w14:textId="744CBCC1" w:rsidR="00A12717" w:rsidRPr="007510DC" w:rsidRDefault="00A12717" w:rsidP="007510DC">
            <w:pPr>
              <w:pStyle w:val="Tabletext"/>
            </w:pPr>
            <w:r w:rsidRPr="00A12717">
              <w:t>Victorian Healthcare Experience Survey</w:t>
            </w:r>
          </w:p>
        </w:tc>
      </w:tr>
      <w:tr w:rsidR="00BA6980" w:rsidRPr="007510DC" w14:paraId="39CCFB70" w14:textId="77777777" w:rsidTr="00D8137B">
        <w:tc>
          <w:tcPr>
            <w:tcW w:w="1560" w:type="dxa"/>
          </w:tcPr>
          <w:p w14:paraId="76DCA40D" w14:textId="77777777" w:rsidR="00BA6980" w:rsidRPr="007510DC" w:rsidRDefault="00BA6980" w:rsidP="007510DC">
            <w:pPr>
              <w:pStyle w:val="Tabletext"/>
            </w:pPr>
            <w:r w:rsidRPr="007510DC">
              <w:t>VRMDS</w:t>
            </w:r>
          </w:p>
        </w:tc>
        <w:tc>
          <w:tcPr>
            <w:tcW w:w="6662" w:type="dxa"/>
          </w:tcPr>
          <w:p w14:paraId="098E7937" w14:textId="77777777" w:rsidR="00BA6980" w:rsidRPr="007510DC" w:rsidRDefault="00BA6980" w:rsidP="007510DC">
            <w:pPr>
              <w:pStyle w:val="Tabletext"/>
            </w:pPr>
            <w:r w:rsidRPr="007510DC">
              <w:t>Victorian Radiotherapy Minimum Data Set</w:t>
            </w:r>
          </w:p>
        </w:tc>
      </w:tr>
    </w:tbl>
    <w:p w14:paraId="07D6C3F8" w14:textId="77777777" w:rsidR="00BA6980" w:rsidRPr="001C309D" w:rsidRDefault="00BA6980" w:rsidP="00657D7F">
      <w:pPr>
        <w:pStyle w:val="Heading2"/>
      </w:pPr>
      <w:bookmarkStart w:id="112" w:name="_Toc139381893"/>
      <w:r w:rsidRPr="001C309D">
        <w:t>Victorian Integrated Cancer Services</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rsidRPr="007510DC" w14:paraId="0261168A" w14:textId="77777777" w:rsidTr="00D8137B">
        <w:tc>
          <w:tcPr>
            <w:tcW w:w="1560" w:type="dxa"/>
          </w:tcPr>
          <w:p w14:paraId="5528B11F" w14:textId="77777777" w:rsidR="00BA6980" w:rsidRPr="007510DC" w:rsidRDefault="00BA6980" w:rsidP="007510DC">
            <w:pPr>
              <w:pStyle w:val="Tabletext"/>
            </w:pPr>
            <w:r w:rsidRPr="007510DC">
              <w:t>NEMICS</w:t>
            </w:r>
          </w:p>
        </w:tc>
        <w:tc>
          <w:tcPr>
            <w:tcW w:w="6662" w:type="dxa"/>
          </w:tcPr>
          <w:p w14:paraId="151FDCAA" w14:textId="77777777" w:rsidR="00BA6980" w:rsidRPr="007510DC" w:rsidRDefault="00BA6980" w:rsidP="007510DC">
            <w:pPr>
              <w:pStyle w:val="Tabletext"/>
            </w:pPr>
            <w:r w:rsidRPr="007510DC">
              <w:t>North Eastern Melbourne Integrated Cancer Service</w:t>
            </w:r>
          </w:p>
        </w:tc>
      </w:tr>
      <w:tr w:rsidR="00BA6980" w:rsidRPr="007510DC" w14:paraId="63826979" w14:textId="77777777" w:rsidTr="00D8137B">
        <w:tc>
          <w:tcPr>
            <w:tcW w:w="1560" w:type="dxa"/>
          </w:tcPr>
          <w:p w14:paraId="61AA691F" w14:textId="77777777" w:rsidR="00BA6980" w:rsidRPr="007510DC" w:rsidRDefault="00BA6980" w:rsidP="007510DC">
            <w:pPr>
              <w:pStyle w:val="Tabletext"/>
            </w:pPr>
            <w:r w:rsidRPr="007510DC">
              <w:t>SMICS</w:t>
            </w:r>
          </w:p>
        </w:tc>
        <w:tc>
          <w:tcPr>
            <w:tcW w:w="6662" w:type="dxa"/>
          </w:tcPr>
          <w:p w14:paraId="618FC4EC" w14:textId="77777777" w:rsidR="00BA6980" w:rsidRPr="007510DC" w:rsidRDefault="00BA6980" w:rsidP="007510DC">
            <w:pPr>
              <w:pStyle w:val="Tabletext"/>
            </w:pPr>
            <w:r w:rsidRPr="007510DC">
              <w:t>Southern Melbourne Integrated Cancer Service</w:t>
            </w:r>
          </w:p>
        </w:tc>
      </w:tr>
      <w:tr w:rsidR="00BA6980" w:rsidRPr="007510DC" w14:paraId="5D9467CB" w14:textId="77777777" w:rsidTr="00D8137B">
        <w:tc>
          <w:tcPr>
            <w:tcW w:w="1560" w:type="dxa"/>
          </w:tcPr>
          <w:p w14:paraId="1D153BB3" w14:textId="77777777" w:rsidR="00BA6980" w:rsidRPr="007510DC" w:rsidRDefault="00BA6980" w:rsidP="007510DC">
            <w:pPr>
              <w:pStyle w:val="Tabletext"/>
            </w:pPr>
            <w:r w:rsidRPr="007510DC">
              <w:t>WCMICS</w:t>
            </w:r>
          </w:p>
        </w:tc>
        <w:tc>
          <w:tcPr>
            <w:tcW w:w="6662" w:type="dxa"/>
          </w:tcPr>
          <w:p w14:paraId="529FF55A" w14:textId="77777777" w:rsidR="00BA6980" w:rsidRPr="007510DC" w:rsidRDefault="00BA6980" w:rsidP="007510DC">
            <w:pPr>
              <w:pStyle w:val="Tabletext"/>
            </w:pPr>
            <w:r w:rsidRPr="007510DC">
              <w:t>Western and Central Melbourne Integrated Cancer Service</w:t>
            </w:r>
          </w:p>
        </w:tc>
      </w:tr>
      <w:tr w:rsidR="00BA6980" w:rsidRPr="007510DC" w14:paraId="6C10F546" w14:textId="77777777" w:rsidTr="00D8137B">
        <w:tc>
          <w:tcPr>
            <w:tcW w:w="1560" w:type="dxa"/>
          </w:tcPr>
          <w:p w14:paraId="215EB861" w14:textId="77777777" w:rsidR="00BA6980" w:rsidRPr="007510DC" w:rsidRDefault="00BA6980" w:rsidP="007510DC">
            <w:pPr>
              <w:pStyle w:val="Tabletext"/>
            </w:pPr>
            <w:r w:rsidRPr="007510DC">
              <w:t>BSWRICS</w:t>
            </w:r>
          </w:p>
        </w:tc>
        <w:tc>
          <w:tcPr>
            <w:tcW w:w="6662" w:type="dxa"/>
          </w:tcPr>
          <w:p w14:paraId="49D42EB7" w14:textId="77777777" w:rsidR="00BA6980" w:rsidRPr="007510DC" w:rsidRDefault="00BA6980" w:rsidP="007510DC">
            <w:pPr>
              <w:pStyle w:val="Tabletext"/>
            </w:pPr>
            <w:r w:rsidRPr="007510DC">
              <w:t>Barwon South Western Regional Integrated Cancer Service</w:t>
            </w:r>
          </w:p>
        </w:tc>
      </w:tr>
      <w:tr w:rsidR="00BA6980" w:rsidRPr="007510DC" w14:paraId="5132C624" w14:textId="77777777" w:rsidTr="00D8137B">
        <w:tc>
          <w:tcPr>
            <w:tcW w:w="1560" w:type="dxa"/>
          </w:tcPr>
          <w:p w14:paraId="619E739E" w14:textId="77777777" w:rsidR="00BA6980" w:rsidRPr="007510DC" w:rsidRDefault="00BA6980" w:rsidP="007510DC">
            <w:pPr>
              <w:pStyle w:val="Tabletext"/>
            </w:pPr>
            <w:r w:rsidRPr="007510DC">
              <w:t>GRICS</w:t>
            </w:r>
          </w:p>
        </w:tc>
        <w:tc>
          <w:tcPr>
            <w:tcW w:w="6662" w:type="dxa"/>
          </w:tcPr>
          <w:p w14:paraId="16C6518A" w14:textId="77777777" w:rsidR="00BA6980" w:rsidRPr="007510DC" w:rsidRDefault="00BA6980" w:rsidP="007510DC">
            <w:pPr>
              <w:pStyle w:val="Tabletext"/>
            </w:pPr>
            <w:r w:rsidRPr="007510DC">
              <w:t>Gippsland Regional Integrated Cancer Services</w:t>
            </w:r>
          </w:p>
        </w:tc>
      </w:tr>
      <w:tr w:rsidR="00BA6980" w:rsidRPr="007510DC" w14:paraId="4379BDBC" w14:textId="77777777" w:rsidTr="00D8137B">
        <w:tc>
          <w:tcPr>
            <w:tcW w:w="1560" w:type="dxa"/>
          </w:tcPr>
          <w:p w14:paraId="23E836F6" w14:textId="77777777" w:rsidR="00BA6980" w:rsidRPr="007510DC" w:rsidRDefault="00BA6980" w:rsidP="007510DC">
            <w:pPr>
              <w:pStyle w:val="Tabletext"/>
            </w:pPr>
            <w:r w:rsidRPr="007510DC">
              <w:t>HRICS</w:t>
            </w:r>
          </w:p>
        </w:tc>
        <w:tc>
          <w:tcPr>
            <w:tcW w:w="6662" w:type="dxa"/>
          </w:tcPr>
          <w:p w14:paraId="1E9133B7" w14:textId="77777777" w:rsidR="00BA6980" w:rsidRPr="007510DC" w:rsidRDefault="00BA6980" w:rsidP="007510DC">
            <w:pPr>
              <w:pStyle w:val="Tabletext"/>
            </w:pPr>
            <w:r w:rsidRPr="007510DC">
              <w:t>Hume Regional Integrated Cancer Service</w:t>
            </w:r>
          </w:p>
        </w:tc>
      </w:tr>
      <w:tr w:rsidR="00BA6980" w:rsidRPr="007510DC" w14:paraId="348B2407" w14:textId="77777777" w:rsidTr="00D8137B">
        <w:tc>
          <w:tcPr>
            <w:tcW w:w="1560" w:type="dxa"/>
          </w:tcPr>
          <w:p w14:paraId="3070AF5D" w14:textId="77777777" w:rsidR="00BA6980" w:rsidRPr="007510DC" w:rsidRDefault="00BA6980" w:rsidP="007510DC">
            <w:pPr>
              <w:pStyle w:val="Tabletext"/>
            </w:pPr>
            <w:r w:rsidRPr="007510DC">
              <w:t>LMICS</w:t>
            </w:r>
          </w:p>
        </w:tc>
        <w:tc>
          <w:tcPr>
            <w:tcW w:w="6662" w:type="dxa"/>
          </w:tcPr>
          <w:p w14:paraId="6E0442FF" w14:textId="77777777" w:rsidR="00BA6980" w:rsidRPr="007510DC" w:rsidRDefault="00BA6980" w:rsidP="007510DC">
            <w:pPr>
              <w:pStyle w:val="Tabletext"/>
            </w:pPr>
            <w:r w:rsidRPr="007510DC">
              <w:t>Loddon Mallee Integrated Cancer Service</w:t>
            </w:r>
          </w:p>
        </w:tc>
      </w:tr>
      <w:tr w:rsidR="00BA6980" w:rsidRPr="007510DC" w14:paraId="3C489520" w14:textId="77777777" w:rsidTr="00D8137B">
        <w:tc>
          <w:tcPr>
            <w:tcW w:w="1560" w:type="dxa"/>
          </w:tcPr>
          <w:p w14:paraId="58F1EFE4" w14:textId="77777777" w:rsidR="00BA6980" w:rsidRPr="007510DC" w:rsidRDefault="00BA6980" w:rsidP="007510DC">
            <w:pPr>
              <w:pStyle w:val="Tabletext"/>
            </w:pPr>
            <w:r w:rsidRPr="007510DC">
              <w:t>GICS</w:t>
            </w:r>
          </w:p>
        </w:tc>
        <w:tc>
          <w:tcPr>
            <w:tcW w:w="6662" w:type="dxa"/>
          </w:tcPr>
          <w:p w14:paraId="548CE561" w14:textId="77777777" w:rsidR="00BA6980" w:rsidRPr="007510DC" w:rsidRDefault="00BA6980" w:rsidP="007510DC">
            <w:pPr>
              <w:pStyle w:val="Tabletext"/>
            </w:pPr>
            <w:r w:rsidRPr="007510DC">
              <w:t>Grampians Integrated Cancer Service</w:t>
            </w:r>
          </w:p>
        </w:tc>
      </w:tr>
    </w:tbl>
    <w:p w14:paraId="478DD320" w14:textId="77777777" w:rsidR="00BA6980" w:rsidRDefault="00BA6980" w:rsidP="00F06833">
      <w:pPr>
        <w:pStyle w:val="Body"/>
      </w:pPr>
      <w:r>
        <w:br w:type="page"/>
      </w:r>
    </w:p>
    <w:p w14:paraId="26E95F0C" w14:textId="77777777" w:rsidR="00BA6980" w:rsidRDefault="00BA6980" w:rsidP="00BA6980">
      <w:pPr>
        <w:pStyle w:val="Heading1"/>
      </w:pPr>
      <w:bookmarkStart w:id="113" w:name="_Toc12011428"/>
      <w:bookmarkStart w:id="114" w:name="_Ref90624188"/>
      <w:bookmarkStart w:id="115" w:name="_Ref90632583"/>
      <w:bookmarkStart w:id="116" w:name="_Toc139381894"/>
      <w:r>
        <w:t>Glossary</w:t>
      </w:r>
      <w:bookmarkEnd w:id="113"/>
      <w:bookmarkEnd w:id="114"/>
      <w:bookmarkEnd w:id="115"/>
      <w:bookmarkEnd w:id="116"/>
    </w:p>
    <w:tbl>
      <w:tblPr>
        <w:tblStyle w:val="TableGrid"/>
        <w:tblW w:w="9498" w:type="dxa"/>
        <w:tblLook w:val="0680" w:firstRow="0" w:lastRow="0" w:firstColumn="1" w:lastColumn="0" w:noHBand="1" w:noVBand="1"/>
      </w:tblPr>
      <w:tblGrid>
        <w:gridCol w:w="3119"/>
        <w:gridCol w:w="6379"/>
      </w:tblGrid>
      <w:tr w:rsidR="00BA6980" w:rsidRPr="004D2CE4" w14:paraId="50A9562C" w14:textId="77777777" w:rsidTr="00D8137B">
        <w:trPr>
          <w:trHeight w:val="680"/>
        </w:trPr>
        <w:tc>
          <w:tcPr>
            <w:tcW w:w="3119" w:type="dxa"/>
          </w:tcPr>
          <w:p w14:paraId="20C0405D" w14:textId="77777777" w:rsidR="00BA6980" w:rsidRPr="00D8137B" w:rsidRDefault="00BA6980" w:rsidP="0025715D">
            <w:pPr>
              <w:pStyle w:val="Tabletext"/>
              <w:rPr>
                <w:b/>
                <w:bCs/>
              </w:rPr>
            </w:pPr>
            <w:r w:rsidRPr="00D8137B">
              <w:rPr>
                <w:b/>
                <w:bCs/>
              </w:rPr>
              <w:t>Chemotherapy</w:t>
            </w:r>
          </w:p>
        </w:tc>
        <w:tc>
          <w:tcPr>
            <w:tcW w:w="6379" w:type="dxa"/>
          </w:tcPr>
          <w:p w14:paraId="0A71F3F9" w14:textId="74C8BA7F" w:rsidR="00BA6980" w:rsidRPr="00C41C97" w:rsidRDefault="00BA6980" w:rsidP="0025715D">
            <w:pPr>
              <w:pStyle w:val="Tabletext"/>
            </w:pPr>
            <w:r>
              <w:t xml:space="preserve">An admitted episode in the VAED where the admission date was between 30 days prior and one year after the patient’s </w:t>
            </w:r>
            <w:r w:rsidR="001D407C">
              <w:t>prostate</w:t>
            </w:r>
            <w:r>
              <w:t xml:space="preserve"> cancer diagnosis date and included a chemotherapy diagnosis, procedure or diagnosis related group code (</w:t>
            </w:r>
            <w:r>
              <w:fldChar w:fldCharType="begin"/>
            </w:r>
            <w:r>
              <w:instrText xml:space="preserve"> REF _Ref4761574 \h  \* MERGEFORMAT </w:instrText>
            </w:r>
            <w:r>
              <w:fldChar w:fldCharType="separate"/>
            </w:r>
            <w:r w:rsidR="00F26045">
              <w:t xml:space="preserve">Supplementary </w:t>
            </w:r>
            <w:r w:rsidR="00F26045" w:rsidRPr="00DC7465">
              <w:rPr>
                <w:noProof/>
              </w:rPr>
              <w:t>Table</w:t>
            </w:r>
            <w:r w:rsidR="00F26045" w:rsidRPr="00DC7465">
              <w:t xml:space="preserve"> </w:t>
            </w:r>
            <w:r w:rsidR="00F26045">
              <w:rPr>
                <w:noProof/>
              </w:rPr>
              <w:t>3</w:t>
            </w:r>
            <w:r>
              <w:fldChar w:fldCharType="end"/>
            </w:r>
            <w:r>
              <w:t>).</w:t>
            </w:r>
          </w:p>
        </w:tc>
      </w:tr>
      <w:tr w:rsidR="00BA6980" w:rsidRPr="004D2CE4" w14:paraId="4FF21BD2" w14:textId="77777777" w:rsidTr="00D8137B">
        <w:trPr>
          <w:trHeight w:val="6605"/>
        </w:trPr>
        <w:tc>
          <w:tcPr>
            <w:tcW w:w="3119" w:type="dxa"/>
          </w:tcPr>
          <w:p w14:paraId="0B5BB11A" w14:textId="77777777" w:rsidR="00BA6980" w:rsidRPr="00D8137B" w:rsidRDefault="00BA6980" w:rsidP="0025715D">
            <w:pPr>
              <w:pStyle w:val="Tabletext"/>
              <w:rPr>
                <w:b/>
                <w:bCs/>
                <w:lang w:eastAsia="en-AU"/>
              </w:rPr>
            </w:pPr>
            <w:r w:rsidRPr="00D8137B">
              <w:rPr>
                <w:b/>
                <w:bCs/>
              </w:rPr>
              <w:t>Comorbidity count</w:t>
            </w:r>
          </w:p>
        </w:tc>
        <w:tc>
          <w:tcPr>
            <w:tcW w:w="6379" w:type="dxa"/>
          </w:tcPr>
          <w:p w14:paraId="57A5E120" w14:textId="064E22EB" w:rsidR="00BA6980" w:rsidRPr="0088371F" w:rsidRDefault="00BA6980" w:rsidP="0025715D">
            <w:pPr>
              <w:pStyle w:val="Tabletext"/>
            </w:pPr>
            <w:r>
              <w:t xml:space="preserve">A count measuring the number of comorbid conditions a patient has at diagnosis, which may influence their prognosis. Data on patient comorbidities was extracted from diagnosis codes of admitted episodes in the VAED in the year prior to 30 days after the patient’s </w:t>
            </w:r>
            <w:r w:rsidR="001D407C">
              <w:t>prostate</w:t>
            </w:r>
            <w:r>
              <w:t xml:space="preserve"> cancer diagnosis date. </w:t>
            </w:r>
            <w:r w:rsidRPr="00A10F4D">
              <w:t>Patients without admitted episodes were assumed to have no comorbidities.</w:t>
            </w:r>
            <w:r>
              <w:t xml:space="preserve"> The comorbidity count was calculated for each patient according to Quan et al.</w:t>
            </w:r>
            <w:r w:rsidRPr="001A263E">
              <w:rPr>
                <w:vertAlign w:val="superscript"/>
              </w:rPr>
              <w:footnoteReference w:id="5"/>
            </w:r>
            <w:r w:rsidRPr="0088371F">
              <w:t xml:space="preserve"> </w:t>
            </w:r>
            <w:r>
              <w:t xml:space="preserve">(excluding cancer and metastases) and grouped into four categories (0, 1, 2 and 3+). </w:t>
            </w:r>
          </w:p>
          <w:p w14:paraId="11BA68B0" w14:textId="69C7080E" w:rsidR="00BA6980" w:rsidRDefault="00BA6980" w:rsidP="0025715D">
            <w:pPr>
              <w:pStyle w:val="Tabletext"/>
            </w:pPr>
            <w:r>
              <w:t xml:space="preserve">Diagnosis codes for comorbidities can only be assigned in the admitted episode when the comorbidities meet criteria for coding in </w:t>
            </w:r>
            <w:r w:rsidR="00A12717">
              <w:t xml:space="preserve">line </w:t>
            </w:r>
            <w:r>
              <w:t>with the Australian Coding Standards</w:t>
            </w:r>
            <w:r w:rsidR="00F20158">
              <w:t>.</w:t>
            </w:r>
            <w:r w:rsidRPr="00440C22">
              <w:rPr>
                <w:vertAlign w:val="superscript"/>
              </w:rPr>
              <w:footnoteReference w:id="6"/>
            </w:r>
            <w:r>
              <w:t xml:space="preserve"> As a result, the identification of comorbidities is underestimated.</w:t>
            </w:r>
          </w:p>
          <w:p w14:paraId="374ED62B" w14:textId="77777777" w:rsidR="00BA6980" w:rsidRPr="0088371F" w:rsidRDefault="00BA6980" w:rsidP="0025715D">
            <w:pPr>
              <w:pStyle w:val="Tabletext"/>
            </w:pPr>
            <w:r w:rsidRPr="0088371F">
              <w:t xml:space="preserve">Conditions included in the </w:t>
            </w:r>
            <w:r>
              <w:t>comorbidity count</w:t>
            </w:r>
            <w:r w:rsidRPr="0088371F">
              <w:t>:</w:t>
            </w:r>
          </w:p>
          <w:p w14:paraId="667B0C3B" w14:textId="77777777" w:rsidR="00BA6980" w:rsidRPr="0045116F" w:rsidRDefault="00BA6980" w:rsidP="00813916">
            <w:pPr>
              <w:pStyle w:val="Tablebullet1"/>
            </w:pPr>
            <w:r w:rsidRPr="0045116F">
              <w:t xml:space="preserve">AIDS/HIV </w:t>
            </w:r>
          </w:p>
          <w:p w14:paraId="199120C2" w14:textId="77777777" w:rsidR="00BA6980" w:rsidRPr="0045116F" w:rsidRDefault="00BA6980" w:rsidP="00813916">
            <w:pPr>
              <w:pStyle w:val="Tablebullet1"/>
            </w:pPr>
            <w:r>
              <w:t>c</w:t>
            </w:r>
            <w:r w:rsidRPr="0045116F">
              <w:t xml:space="preserve">ongestive heart failure </w:t>
            </w:r>
          </w:p>
          <w:p w14:paraId="6FA26679" w14:textId="77777777" w:rsidR="00BA6980" w:rsidRPr="0045116F" w:rsidRDefault="00BA6980" w:rsidP="00813916">
            <w:pPr>
              <w:pStyle w:val="Tablebullet1"/>
            </w:pPr>
            <w:r>
              <w:t>c</w:t>
            </w:r>
            <w:r w:rsidRPr="0045116F">
              <w:t>hronic pulmonary disease</w:t>
            </w:r>
          </w:p>
          <w:p w14:paraId="44423268" w14:textId="77777777" w:rsidR="00BA6980" w:rsidRPr="0045116F" w:rsidRDefault="00BA6980" w:rsidP="00813916">
            <w:pPr>
              <w:pStyle w:val="Tablebullet1"/>
            </w:pPr>
            <w:r>
              <w:t>d</w:t>
            </w:r>
            <w:r w:rsidRPr="0045116F">
              <w:t xml:space="preserve">ementia </w:t>
            </w:r>
          </w:p>
          <w:p w14:paraId="3A94A2C3" w14:textId="77777777" w:rsidR="00BA6980" w:rsidRDefault="00BA6980" w:rsidP="00813916">
            <w:pPr>
              <w:pStyle w:val="Tablebullet1"/>
            </w:pPr>
            <w:r>
              <w:t>d</w:t>
            </w:r>
            <w:r w:rsidRPr="0045116F">
              <w:t>iabetes with chronic complications</w:t>
            </w:r>
          </w:p>
          <w:p w14:paraId="7334EAA7" w14:textId="77777777" w:rsidR="00BA6980" w:rsidRPr="0045116F" w:rsidRDefault="00BA6980" w:rsidP="00813916">
            <w:pPr>
              <w:pStyle w:val="Tablebullet1"/>
            </w:pPr>
            <w:r>
              <w:t>h</w:t>
            </w:r>
            <w:r w:rsidRPr="0045116F">
              <w:t xml:space="preserve">emiplegia or </w:t>
            </w:r>
            <w:r>
              <w:t>p</w:t>
            </w:r>
            <w:r w:rsidRPr="0045116F">
              <w:t xml:space="preserve">araplegia </w:t>
            </w:r>
          </w:p>
          <w:p w14:paraId="501B0460" w14:textId="77777777" w:rsidR="00BA6980" w:rsidRPr="0045116F" w:rsidRDefault="00BA6980" w:rsidP="00813916">
            <w:pPr>
              <w:pStyle w:val="Tablebullet1"/>
            </w:pPr>
            <w:r>
              <w:t>m</w:t>
            </w:r>
            <w:r w:rsidRPr="0045116F">
              <w:t xml:space="preserve">ild liver disease </w:t>
            </w:r>
          </w:p>
          <w:p w14:paraId="3783AC85" w14:textId="77777777" w:rsidR="00BA6980" w:rsidRPr="0045116F" w:rsidRDefault="00BA6980" w:rsidP="00813916">
            <w:pPr>
              <w:pStyle w:val="Tablebullet1"/>
            </w:pPr>
            <w:r>
              <w:t>m</w:t>
            </w:r>
            <w:r w:rsidRPr="0045116F">
              <w:t>oderate/severe liver disease</w:t>
            </w:r>
          </w:p>
          <w:p w14:paraId="517E3565" w14:textId="77777777" w:rsidR="00BA6980" w:rsidRPr="0045116F" w:rsidRDefault="00BA6980" w:rsidP="00813916">
            <w:pPr>
              <w:pStyle w:val="Tablebullet1"/>
            </w:pPr>
            <w:r>
              <w:t>r</w:t>
            </w:r>
            <w:r w:rsidRPr="0045116F">
              <w:t>enal disease</w:t>
            </w:r>
          </w:p>
          <w:p w14:paraId="71D33DAD" w14:textId="40F9245D" w:rsidR="00BA6980" w:rsidRPr="0088371F" w:rsidRDefault="00BA6980" w:rsidP="00813916">
            <w:pPr>
              <w:pStyle w:val="Tablebullet1"/>
            </w:pPr>
            <w:r>
              <w:t>r</w:t>
            </w:r>
            <w:r w:rsidRPr="0045116F">
              <w:t>heumatic disease</w:t>
            </w:r>
            <w:r w:rsidR="00A12717">
              <w:t>.</w:t>
            </w:r>
          </w:p>
        </w:tc>
      </w:tr>
      <w:tr w:rsidR="00BA6980" w:rsidRPr="004D2CE4" w14:paraId="4DCCF177" w14:textId="77777777" w:rsidTr="00D8137B">
        <w:tc>
          <w:tcPr>
            <w:tcW w:w="3119" w:type="dxa"/>
          </w:tcPr>
          <w:p w14:paraId="16221870" w14:textId="77777777" w:rsidR="00BA6980" w:rsidRPr="00D8137B" w:rsidRDefault="00BA6980" w:rsidP="0025715D">
            <w:pPr>
              <w:pStyle w:val="Tabletext"/>
              <w:rPr>
                <w:b/>
                <w:bCs/>
                <w:lang w:eastAsia="en-AU"/>
              </w:rPr>
            </w:pPr>
            <w:r w:rsidRPr="00D8137B">
              <w:rPr>
                <w:b/>
                <w:bCs/>
              </w:rPr>
              <w:t>Death certificate only</w:t>
            </w:r>
          </w:p>
        </w:tc>
        <w:tc>
          <w:tcPr>
            <w:tcW w:w="6379" w:type="dxa"/>
          </w:tcPr>
          <w:p w14:paraId="35104FAA" w14:textId="77777777" w:rsidR="00BA6980" w:rsidRPr="00EF13B3" w:rsidRDefault="00BA6980" w:rsidP="0025715D">
            <w:pPr>
              <w:pStyle w:val="Tabletext"/>
              <w:rPr>
                <w:lang w:eastAsia="en-AU"/>
              </w:rPr>
            </w:pPr>
            <w:r w:rsidRPr="00EF13B3">
              <w:t>A method of cancer notification to the VCR whereby the death certificate provides the only notification of a person’s cancer to the registry.</w:t>
            </w:r>
          </w:p>
        </w:tc>
      </w:tr>
      <w:tr w:rsidR="00BA6980" w:rsidRPr="004D2CE4" w14:paraId="02608B6A" w14:textId="77777777" w:rsidTr="00D8137B">
        <w:tc>
          <w:tcPr>
            <w:tcW w:w="3119" w:type="dxa"/>
          </w:tcPr>
          <w:p w14:paraId="4A5851B9" w14:textId="77777777" w:rsidR="00BA6980" w:rsidRPr="00D8137B" w:rsidRDefault="00BA6980" w:rsidP="0025715D">
            <w:pPr>
              <w:pStyle w:val="Tabletext"/>
              <w:rPr>
                <w:b/>
                <w:bCs/>
              </w:rPr>
            </w:pPr>
            <w:r w:rsidRPr="00D8137B">
              <w:rPr>
                <w:b/>
                <w:bCs/>
              </w:rPr>
              <w:t>Diagnosis date</w:t>
            </w:r>
          </w:p>
        </w:tc>
        <w:tc>
          <w:tcPr>
            <w:tcW w:w="6379" w:type="dxa"/>
          </w:tcPr>
          <w:p w14:paraId="39440AD6" w14:textId="2DA898F5" w:rsidR="00BA6980" w:rsidRPr="00C41C97" w:rsidRDefault="00BA6980" w:rsidP="0025715D">
            <w:pPr>
              <w:pStyle w:val="Tabletext"/>
            </w:pPr>
            <w:r>
              <w:t xml:space="preserve">The date of the pathology report or other investigative report where the diagnosis of </w:t>
            </w:r>
            <w:r w:rsidR="001D407C">
              <w:t>prostate</w:t>
            </w:r>
            <w:r>
              <w:t xml:space="preserve"> cancer was first confirmed to the </w:t>
            </w:r>
            <w:r w:rsidR="00A12717">
              <w:t>VCR</w:t>
            </w:r>
            <w:r>
              <w:t xml:space="preserve">. </w:t>
            </w:r>
          </w:p>
        </w:tc>
      </w:tr>
      <w:tr w:rsidR="009915A8" w:rsidRPr="004D2CE4" w14:paraId="520FD6CC" w14:textId="77777777" w:rsidTr="00D8137B">
        <w:tc>
          <w:tcPr>
            <w:tcW w:w="3119" w:type="dxa"/>
          </w:tcPr>
          <w:p w14:paraId="46CD105C" w14:textId="06F96FFB" w:rsidR="009915A8" w:rsidRPr="00D8137B" w:rsidRDefault="009915A8" w:rsidP="009915A8">
            <w:pPr>
              <w:pStyle w:val="Tabletext"/>
              <w:rPr>
                <w:b/>
                <w:bCs/>
              </w:rPr>
            </w:pPr>
            <w:r w:rsidRPr="00D8137B">
              <w:rPr>
                <w:b/>
                <w:bCs/>
              </w:rPr>
              <w:t>ISUP grade group</w:t>
            </w:r>
          </w:p>
        </w:tc>
        <w:tc>
          <w:tcPr>
            <w:tcW w:w="6379" w:type="dxa"/>
          </w:tcPr>
          <w:p w14:paraId="4F2F3BEC" w14:textId="48A66CD6" w:rsidR="009915A8" w:rsidRDefault="009915A8" w:rsidP="009915A8">
            <w:pPr>
              <w:pStyle w:val="Tabletext"/>
            </w:pPr>
            <w:r>
              <w:t>ISUP grade groups were based on the Gleason score. The two most common grades identified from samples of tissue are added together to calculate the Gleason Score.</w:t>
            </w:r>
          </w:p>
          <w:p w14:paraId="1EDDD94C" w14:textId="54A28ECB" w:rsidR="009915A8" w:rsidRPr="00F20680" w:rsidRDefault="009915A8" w:rsidP="009915A8">
            <w:pPr>
              <w:pStyle w:val="Bullet1"/>
              <w:rPr>
                <w:rFonts w:eastAsia="Times New Roman"/>
              </w:rPr>
            </w:pPr>
            <w:r>
              <w:t xml:space="preserve">Grade group 1: Gleason Score </w:t>
            </w:r>
            <w:r w:rsidRPr="00F20680">
              <w:rPr>
                <w:rFonts w:eastAsia="Times New Roman"/>
              </w:rPr>
              <w:t>≤</w:t>
            </w:r>
            <w:r>
              <w:rPr>
                <w:rFonts w:eastAsia="Times New Roman"/>
              </w:rPr>
              <w:t xml:space="preserve"> </w:t>
            </w:r>
            <w:r w:rsidRPr="00F20680">
              <w:rPr>
                <w:rFonts w:eastAsia="Times New Roman"/>
              </w:rPr>
              <w:t>6</w:t>
            </w:r>
          </w:p>
          <w:p w14:paraId="18027E1B" w14:textId="5A5F2DB7" w:rsidR="009915A8" w:rsidRPr="00F20680" w:rsidRDefault="009915A8" w:rsidP="009915A8">
            <w:pPr>
              <w:pStyle w:val="Bullet1"/>
              <w:rPr>
                <w:rFonts w:eastAsia="Times New Roman"/>
              </w:rPr>
            </w:pPr>
            <w:r w:rsidRPr="00F20680">
              <w:rPr>
                <w:rFonts w:eastAsia="Times New Roman"/>
              </w:rPr>
              <w:t xml:space="preserve">Grade group 2: </w:t>
            </w:r>
            <w:r>
              <w:t>Gleason Score</w:t>
            </w:r>
            <w:r w:rsidRPr="00F20680">
              <w:rPr>
                <w:rFonts w:eastAsia="Times New Roman"/>
              </w:rPr>
              <w:t xml:space="preserve"> 7 (3</w:t>
            </w:r>
            <w:r>
              <w:rPr>
                <w:rFonts w:eastAsia="Times New Roman"/>
              </w:rPr>
              <w:t xml:space="preserve"> </w:t>
            </w:r>
            <w:r w:rsidRPr="00F20680">
              <w:rPr>
                <w:rFonts w:eastAsia="Times New Roman"/>
              </w:rPr>
              <w:t>+</w:t>
            </w:r>
            <w:r>
              <w:rPr>
                <w:rFonts w:eastAsia="Times New Roman"/>
              </w:rPr>
              <w:t xml:space="preserve"> </w:t>
            </w:r>
            <w:r w:rsidRPr="00F20680">
              <w:rPr>
                <w:rFonts w:eastAsia="Times New Roman"/>
              </w:rPr>
              <w:t>4)</w:t>
            </w:r>
          </w:p>
          <w:p w14:paraId="0D6F0125" w14:textId="0B7F5ECE" w:rsidR="009915A8" w:rsidRPr="00F20680" w:rsidRDefault="009915A8" w:rsidP="009915A8">
            <w:pPr>
              <w:pStyle w:val="Bullet1"/>
              <w:rPr>
                <w:rFonts w:eastAsia="Times New Roman"/>
              </w:rPr>
            </w:pPr>
            <w:r w:rsidRPr="00F20680">
              <w:rPr>
                <w:rFonts w:eastAsia="Times New Roman"/>
              </w:rPr>
              <w:t xml:space="preserve">Grade group 3: </w:t>
            </w:r>
            <w:r>
              <w:t>Gleason Score</w:t>
            </w:r>
            <w:r w:rsidRPr="00F20680">
              <w:rPr>
                <w:rFonts w:eastAsia="Times New Roman"/>
              </w:rPr>
              <w:t xml:space="preserve"> 7 (4</w:t>
            </w:r>
            <w:r>
              <w:rPr>
                <w:rFonts w:eastAsia="Times New Roman"/>
              </w:rPr>
              <w:t xml:space="preserve"> </w:t>
            </w:r>
            <w:r w:rsidRPr="00F20680">
              <w:rPr>
                <w:rFonts w:eastAsia="Times New Roman"/>
              </w:rPr>
              <w:t>+</w:t>
            </w:r>
            <w:r>
              <w:rPr>
                <w:rFonts w:eastAsia="Times New Roman"/>
              </w:rPr>
              <w:t xml:space="preserve"> </w:t>
            </w:r>
            <w:r w:rsidRPr="00F20680">
              <w:rPr>
                <w:rFonts w:eastAsia="Times New Roman"/>
              </w:rPr>
              <w:t>3)</w:t>
            </w:r>
          </w:p>
          <w:p w14:paraId="0D2071E1" w14:textId="0971E1A1" w:rsidR="009915A8" w:rsidRPr="00F20680" w:rsidRDefault="009915A8" w:rsidP="009915A8">
            <w:pPr>
              <w:pStyle w:val="Bullet1"/>
              <w:rPr>
                <w:rFonts w:eastAsia="Times New Roman"/>
              </w:rPr>
            </w:pPr>
            <w:r w:rsidRPr="00F20680">
              <w:rPr>
                <w:rFonts w:eastAsia="Times New Roman"/>
              </w:rPr>
              <w:t xml:space="preserve">Grade group 4: </w:t>
            </w:r>
            <w:r>
              <w:t>Gleason Score</w:t>
            </w:r>
            <w:r w:rsidRPr="00F20680">
              <w:rPr>
                <w:rFonts w:eastAsia="Times New Roman"/>
              </w:rPr>
              <w:t xml:space="preserve"> 8</w:t>
            </w:r>
          </w:p>
          <w:p w14:paraId="34F09601" w14:textId="77777777" w:rsidR="009915A8" w:rsidRDefault="009915A8" w:rsidP="009915A8">
            <w:pPr>
              <w:pStyle w:val="Bullet1"/>
            </w:pPr>
            <w:r>
              <w:t>Grade group 5: Gleason Score 9 or 10</w:t>
            </w:r>
          </w:p>
          <w:p w14:paraId="43F967CC" w14:textId="406E1976" w:rsidR="009915A8" w:rsidRDefault="009915A8" w:rsidP="009915A8">
            <w:pPr>
              <w:pStyle w:val="Tabletext"/>
            </w:pPr>
            <w:r>
              <w:t>In the linked dataset, the ISUP grade group is categorised for patients with localised disease. Where patients were identified as metastatic, they are identified as such and their ISUP groups not broken out.</w:t>
            </w:r>
          </w:p>
        </w:tc>
      </w:tr>
      <w:tr w:rsidR="009915A8" w:rsidRPr="004D2CE4" w14:paraId="2EDB8B07" w14:textId="77777777" w:rsidTr="00D8137B">
        <w:tc>
          <w:tcPr>
            <w:tcW w:w="3119" w:type="dxa"/>
          </w:tcPr>
          <w:p w14:paraId="26BB0EF0" w14:textId="296725AB" w:rsidR="009915A8" w:rsidRPr="00D8137B" w:rsidRDefault="009915A8" w:rsidP="009915A8">
            <w:pPr>
              <w:pStyle w:val="Tabletext"/>
              <w:rPr>
                <w:b/>
                <w:bCs/>
              </w:rPr>
            </w:pPr>
            <w:r w:rsidRPr="00D8137B">
              <w:rPr>
                <w:b/>
                <w:bCs/>
              </w:rPr>
              <w:t>NCCN risk group</w:t>
            </w:r>
          </w:p>
        </w:tc>
        <w:tc>
          <w:tcPr>
            <w:tcW w:w="6379" w:type="dxa"/>
          </w:tcPr>
          <w:p w14:paraId="0D83541A" w14:textId="5F427082" w:rsidR="009915A8" w:rsidRDefault="009915A8" w:rsidP="009915A8">
            <w:pPr>
              <w:pStyle w:val="Tabletext"/>
            </w:pPr>
            <w:r>
              <w:t>Metastatic disease in the PCOR dataset is any T, any N, M1.</w:t>
            </w:r>
          </w:p>
          <w:p w14:paraId="29584B41" w14:textId="68C9A5D8" w:rsidR="009915A8" w:rsidRDefault="009915A8" w:rsidP="009915A8">
            <w:pPr>
              <w:pStyle w:val="Tabletext"/>
            </w:pPr>
            <w:r>
              <w:t>Nodal disease in the PCOR dataset is any T, N1, M0.</w:t>
            </w:r>
          </w:p>
          <w:p w14:paraId="5BF7BE29" w14:textId="6D2F71A1" w:rsidR="009915A8" w:rsidRDefault="009915A8" w:rsidP="009915A8">
            <w:pPr>
              <w:pStyle w:val="Tabletext"/>
            </w:pPr>
            <w:r>
              <w:t>High- or very high-risk disease is N0 and M0 and at least one of the following: PSA &gt; 20 ng/mL, ISUP &gt; 3, or cT &gt; 2.</w:t>
            </w:r>
          </w:p>
          <w:p w14:paraId="1057F64A" w14:textId="4DE79FA4" w:rsidR="009915A8" w:rsidRDefault="009915A8" w:rsidP="009915A8">
            <w:pPr>
              <w:pStyle w:val="Tabletext"/>
            </w:pPr>
            <w:r>
              <w:t>Low-risk disease is N0 and M0 and cT &lt; T2b and PSA &lt; 10 and ISUP &lt; 2.</w:t>
            </w:r>
          </w:p>
          <w:p w14:paraId="7138E5FA" w14:textId="439826E7" w:rsidR="009915A8" w:rsidRDefault="009915A8" w:rsidP="009915A8">
            <w:pPr>
              <w:pStyle w:val="Tabletext"/>
            </w:pPr>
            <w:r>
              <w:t>Intermediate-risk disease is N0 and M0 and neither high-risk nor low-risk disease.</w:t>
            </w:r>
          </w:p>
        </w:tc>
      </w:tr>
      <w:tr w:rsidR="009915A8" w:rsidRPr="004D2CE4" w14:paraId="5322B1E1" w14:textId="77777777" w:rsidTr="00D8137B">
        <w:tc>
          <w:tcPr>
            <w:tcW w:w="3119" w:type="dxa"/>
          </w:tcPr>
          <w:p w14:paraId="2317F60A" w14:textId="0DFEBF41" w:rsidR="009915A8" w:rsidRPr="00D8137B" w:rsidRDefault="009915A8" w:rsidP="009915A8">
            <w:pPr>
              <w:pStyle w:val="Tabletext"/>
              <w:rPr>
                <w:b/>
                <w:bCs/>
              </w:rPr>
            </w:pPr>
            <w:r w:rsidRPr="00D8137B">
              <w:rPr>
                <w:b/>
                <w:bCs/>
              </w:rPr>
              <w:t>Radiation therapy (radical)</w:t>
            </w:r>
          </w:p>
        </w:tc>
        <w:tc>
          <w:tcPr>
            <w:tcW w:w="6379" w:type="dxa"/>
          </w:tcPr>
          <w:p w14:paraId="69469082" w14:textId="533ED5CB" w:rsidR="009915A8" w:rsidRPr="00EE37AD" w:rsidRDefault="009915A8" w:rsidP="009915A8">
            <w:pPr>
              <w:pStyle w:val="Tabletext"/>
            </w:pPr>
            <w:r w:rsidRPr="00EE37AD">
              <w:t>Radi</w:t>
            </w:r>
            <w:r>
              <w:t>ation therapy</w:t>
            </w:r>
            <w:r w:rsidRPr="00EE37AD">
              <w:t xml:space="preserve"> courses in the VRMDS where the </w:t>
            </w:r>
            <w:r w:rsidRPr="00EE37AD">
              <w:rPr>
                <w:i/>
              </w:rPr>
              <w:t>start date</w:t>
            </w:r>
            <w:r w:rsidRPr="00EE37AD">
              <w:t xml:space="preserve"> was between 30 days prior and one year after the patient’s </w:t>
            </w:r>
            <w:r>
              <w:t>prostate</w:t>
            </w:r>
            <w:r w:rsidRPr="00EE37AD">
              <w:t xml:space="preserve"> cancer diagnosis date, the </w:t>
            </w:r>
            <w:r w:rsidRPr="00EE37AD">
              <w:rPr>
                <w:i/>
              </w:rPr>
              <w:t>primary site</w:t>
            </w:r>
            <w:r w:rsidRPr="00EE37AD">
              <w:t xml:space="preserve"> was a </w:t>
            </w:r>
            <w:r>
              <w:t>prostate</w:t>
            </w:r>
            <w:r w:rsidRPr="00EE37AD">
              <w:t xml:space="preserve"> cancer code (ICD-10-AM C</w:t>
            </w:r>
            <w:r>
              <w:t>61</w:t>
            </w:r>
            <w:r w:rsidRPr="00EE37AD">
              <w:t xml:space="preserve">), the </w:t>
            </w:r>
            <w:r w:rsidRPr="00EE37AD">
              <w:rPr>
                <w:i/>
              </w:rPr>
              <w:t>target site</w:t>
            </w:r>
            <w:r w:rsidRPr="00EE37AD">
              <w:t xml:space="preserve"> was ‘</w:t>
            </w:r>
            <w:r>
              <w:t>prostate’, ‘prostate/lymph nodes’, or ‘pelvis’</w:t>
            </w:r>
            <w:r w:rsidRPr="00EE37AD">
              <w:t xml:space="preserve"> and the </w:t>
            </w:r>
            <w:r w:rsidRPr="00EE37AD">
              <w:rPr>
                <w:i/>
              </w:rPr>
              <w:t xml:space="preserve">treatment intent </w:t>
            </w:r>
            <w:r w:rsidRPr="00EE37AD">
              <w:t>was radical.</w:t>
            </w:r>
          </w:p>
        </w:tc>
      </w:tr>
      <w:tr w:rsidR="009915A8" w:rsidRPr="004D2CE4" w14:paraId="13CC4F9C" w14:textId="77777777" w:rsidTr="00D8137B">
        <w:tc>
          <w:tcPr>
            <w:tcW w:w="3119" w:type="dxa"/>
          </w:tcPr>
          <w:p w14:paraId="750ED8BB" w14:textId="7CEAAE2B" w:rsidR="009915A8" w:rsidRPr="00D8137B" w:rsidRDefault="009915A8" w:rsidP="009915A8">
            <w:pPr>
              <w:pStyle w:val="Tabletext"/>
              <w:rPr>
                <w:b/>
                <w:bCs/>
              </w:rPr>
            </w:pPr>
            <w:r w:rsidRPr="00D8137B">
              <w:rPr>
                <w:b/>
                <w:bCs/>
              </w:rPr>
              <w:t>Radiation therapy (palliative)</w:t>
            </w:r>
          </w:p>
        </w:tc>
        <w:tc>
          <w:tcPr>
            <w:tcW w:w="6379" w:type="dxa"/>
          </w:tcPr>
          <w:p w14:paraId="559D6F86" w14:textId="2E123F80" w:rsidR="009915A8" w:rsidRPr="00EE37AD" w:rsidRDefault="009915A8" w:rsidP="009915A8">
            <w:pPr>
              <w:pStyle w:val="Tabletext"/>
            </w:pPr>
            <w:r>
              <w:t>Radiation therapy</w:t>
            </w:r>
            <w:r w:rsidRPr="00EE37AD">
              <w:t xml:space="preserve"> courses in the VRMDS where the </w:t>
            </w:r>
            <w:r w:rsidRPr="00EE37AD">
              <w:rPr>
                <w:i/>
              </w:rPr>
              <w:t>start date</w:t>
            </w:r>
            <w:r w:rsidRPr="00EE37AD">
              <w:t xml:space="preserve"> was between 30 days prior and one year after the patient’s </w:t>
            </w:r>
            <w:r>
              <w:t>prostate</w:t>
            </w:r>
            <w:r w:rsidRPr="00EE37AD">
              <w:t xml:space="preserve"> cancer diagnosis date, the </w:t>
            </w:r>
            <w:r w:rsidRPr="00EE37AD">
              <w:rPr>
                <w:i/>
              </w:rPr>
              <w:t>primary site</w:t>
            </w:r>
            <w:r w:rsidRPr="00EE37AD">
              <w:t xml:space="preserve"> was a </w:t>
            </w:r>
            <w:r>
              <w:t>prostate</w:t>
            </w:r>
            <w:r w:rsidRPr="00EE37AD">
              <w:t xml:space="preserve"> cancer code (ICD-10-AM C</w:t>
            </w:r>
            <w:r>
              <w:t>61</w:t>
            </w:r>
            <w:r w:rsidRPr="00EE37AD">
              <w:t xml:space="preserve">), the </w:t>
            </w:r>
            <w:r w:rsidRPr="00EE37AD">
              <w:rPr>
                <w:i/>
              </w:rPr>
              <w:t>target site</w:t>
            </w:r>
            <w:r w:rsidRPr="00EE37AD">
              <w:t xml:space="preserve"> was any and the </w:t>
            </w:r>
            <w:r w:rsidRPr="00EE37AD">
              <w:rPr>
                <w:i/>
              </w:rPr>
              <w:t xml:space="preserve">treatment intent </w:t>
            </w:r>
            <w:r w:rsidRPr="00EE37AD">
              <w:t>was palliative.</w:t>
            </w:r>
          </w:p>
        </w:tc>
      </w:tr>
      <w:tr w:rsidR="009A0779" w:rsidRPr="004D2CE4" w14:paraId="27F7A999" w14:textId="77777777" w:rsidTr="00D8137B">
        <w:tc>
          <w:tcPr>
            <w:tcW w:w="3119" w:type="dxa"/>
          </w:tcPr>
          <w:p w14:paraId="59323977" w14:textId="06AA43FF" w:rsidR="009A0779" w:rsidRPr="00D8137B" w:rsidRDefault="009A0779" w:rsidP="009A0779">
            <w:pPr>
              <w:pStyle w:val="Tabletext"/>
              <w:rPr>
                <w:b/>
                <w:bCs/>
              </w:rPr>
            </w:pPr>
            <w:r w:rsidRPr="009A0779">
              <w:rPr>
                <w:b/>
                <w:bCs/>
              </w:rPr>
              <w:t xml:space="preserve">Radiation </w:t>
            </w:r>
            <w:r>
              <w:rPr>
                <w:b/>
                <w:bCs/>
              </w:rPr>
              <w:t>t</w:t>
            </w:r>
            <w:r w:rsidRPr="009A0779">
              <w:rPr>
                <w:b/>
                <w:bCs/>
              </w:rPr>
              <w:t xml:space="preserve">herapy </w:t>
            </w:r>
            <w:r>
              <w:rPr>
                <w:b/>
                <w:bCs/>
              </w:rPr>
              <w:t>– long course</w:t>
            </w:r>
          </w:p>
        </w:tc>
        <w:tc>
          <w:tcPr>
            <w:tcW w:w="6379" w:type="dxa"/>
          </w:tcPr>
          <w:p w14:paraId="76D36C89" w14:textId="2BB3981E" w:rsidR="009A0779" w:rsidRDefault="009A0779" w:rsidP="009A0779">
            <w:pPr>
              <w:pStyle w:val="Tabletext"/>
            </w:pPr>
            <w:r>
              <w:t>Radiation therapy administered over a ‘traditional’ or ‘conventional’ duration using radiation doses with each daily treatment (or ‘fraction’) of approximately 2 gray The treatment time is usually just under eight weeks.</w:t>
            </w:r>
          </w:p>
        </w:tc>
      </w:tr>
      <w:tr w:rsidR="009A0779" w:rsidRPr="004D2CE4" w14:paraId="37EA16D4" w14:textId="77777777" w:rsidTr="00D8137B">
        <w:tc>
          <w:tcPr>
            <w:tcW w:w="3119" w:type="dxa"/>
          </w:tcPr>
          <w:p w14:paraId="46B1B9FB" w14:textId="7AD37554" w:rsidR="009A0779" w:rsidRPr="00D8137B" w:rsidRDefault="009A0779" w:rsidP="009A0779">
            <w:pPr>
              <w:pStyle w:val="Tabletext"/>
              <w:rPr>
                <w:b/>
                <w:bCs/>
              </w:rPr>
            </w:pPr>
            <w:r w:rsidRPr="009A0779">
              <w:rPr>
                <w:b/>
                <w:bCs/>
              </w:rPr>
              <w:t xml:space="preserve">Radiation </w:t>
            </w:r>
            <w:r>
              <w:rPr>
                <w:b/>
                <w:bCs/>
              </w:rPr>
              <w:t>t</w:t>
            </w:r>
            <w:r w:rsidRPr="009A0779">
              <w:rPr>
                <w:b/>
                <w:bCs/>
              </w:rPr>
              <w:t xml:space="preserve">herapy </w:t>
            </w:r>
            <w:r>
              <w:rPr>
                <w:b/>
                <w:bCs/>
              </w:rPr>
              <w:t>– short course</w:t>
            </w:r>
          </w:p>
        </w:tc>
        <w:tc>
          <w:tcPr>
            <w:tcW w:w="6379" w:type="dxa"/>
          </w:tcPr>
          <w:p w14:paraId="2B38AA4D" w14:textId="215B7324" w:rsidR="009A0779" w:rsidRDefault="009A0779" w:rsidP="009A0779">
            <w:pPr>
              <w:pStyle w:val="Tabletext"/>
            </w:pPr>
            <w:r>
              <w:t>Refers to radical radiation therapy administered over a shorter duration than ‘traditional’ or ‘conventional’ in Australia, using higher radiation doses with each daily treatment (or ‘fraction’), typically 3 gray or more. The treatment time is usually four weeks or less.</w:t>
            </w:r>
          </w:p>
        </w:tc>
      </w:tr>
      <w:tr w:rsidR="009915A8" w:rsidRPr="004D2CE4" w14:paraId="75045151" w14:textId="77777777" w:rsidTr="00D8137B">
        <w:tc>
          <w:tcPr>
            <w:tcW w:w="3119" w:type="dxa"/>
          </w:tcPr>
          <w:p w14:paraId="2016C4AD" w14:textId="7C0CCDC0" w:rsidR="009915A8" w:rsidRPr="00D8137B" w:rsidRDefault="009915A8" w:rsidP="009915A8">
            <w:pPr>
              <w:pStyle w:val="Tabletext"/>
              <w:rPr>
                <w:b/>
                <w:bCs/>
              </w:rPr>
            </w:pPr>
            <w:r w:rsidRPr="00D8137B">
              <w:rPr>
                <w:b/>
                <w:bCs/>
              </w:rPr>
              <w:t>Prostatectomy (open)</w:t>
            </w:r>
          </w:p>
        </w:tc>
        <w:tc>
          <w:tcPr>
            <w:tcW w:w="6379" w:type="dxa"/>
          </w:tcPr>
          <w:p w14:paraId="2483F2BF" w14:textId="0EB5F404" w:rsidR="009915A8" w:rsidRPr="00EE37AD" w:rsidRDefault="009915A8" w:rsidP="009915A8">
            <w:pPr>
              <w:pStyle w:val="Tabletext"/>
            </w:pPr>
            <w:r w:rsidRPr="00EE37AD">
              <w:t xml:space="preserve">An admitted episode in the VAED where the admission date was between 30 days prior and one year after the patient’s </w:t>
            </w:r>
            <w:r>
              <w:t>prostate</w:t>
            </w:r>
            <w:r w:rsidRPr="00EE37AD">
              <w:t xml:space="preserve"> cancer diagnosis date and the episode included a </w:t>
            </w:r>
            <w:r>
              <w:t>prostate</w:t>
            </w:r>
            <w:r w:rsidRPr="00EE37AD">
              <w:t xml:space="preserve"> surgery procedure code (</w:t>
            </w:r>
            <w:r w:rsidRPr="00EE37AD">
              <w:fldChar w:fldCharType="begin"/>
            </w:r>
            <w:r w:rsidRPr="00EE37AD">
              <w:instrText xml:space="preserve"> REF _Ref4761532 \h  \* MERGEFORMAT </w:instrText>
            </w:r>
            <w:r w:rsidRPr="00EE37AD">
              <w:fldChar w:fldCharType="separate"/>
            </w:r>
            <w:r w:rsidR="00F26045">
              <w:t xml:space="preserve">Supplementary </w:t>
            </w:r>
            <w:r w:rsidR="00F26045">
              <w:rPr>
                <w:noProof/>
              </w:rPr>
              <w:t>Table</w:t>
            </w:r>
            <w:r w:rsidR="00F26045">
              <w:t xml:space="preserve"> </w:t>
            </w:r>
            <w:r w:rsidR="00F26045">
              <w:rPr>
                <w:noProof/>
              </w:rPr>
              <w:t>2</w:t>
            </w:r>
            <w:r w:rsidRPr="00EE37AD">
              <w:fldChar w:fldCharType="end"/>
            </w:r>
            <w:r w:rsidRPr="00EE37AD">
              <w:t>, ‘</w:t>
            </w:r>
            <w:r>
              <w:t>Prostatectomy</w:t>
            </w:r>
            <w:r w:rsidRPr="00EE37AD">
              <w:t xml:space="preserve">’ group). </w:t>
            </w:r>
          </w:p>
        </w:tc>
      </w:tr>
      <w:tr w:rsidR="009915A8" w:rsidRPr="004D2CE4" w14:paraId="31C019DA" w14:textId="77777777" w:rsidTr="00D8137B">
        <w:tc>
          <w:tcPr>
            <w:tcW w:w="3119" w:type="dxa"/>
          </w:tcPr>
          <w:p w14:paraId="529B288A" w14:textId="78CDF662" w:rsidR="009915A8" w:rsidRPr="00D8137B" w:rsidRDefault="009915A8" w:rsidP="009915A8">
            <w:pPr>
              <w:pStyle w:val="Tabletext"/>
              <w:rPr>
                <w:b/>
                <w:bCs/>
              </w:rPr>
            </w:pPr>
            <w:r w:rsidRPr="00D8137B">
              <w:rPr>
                <w:b/>
                <w:bCs/>
              </w:rPr>
              <w:t>Prostatectomy (robotic)</w:t>
            </w:r>
          </w:p>
        </w:tc>
        <w:tc>
          <w:tcPr>
            <w:tcW w:w="6379" w:type="dxa"/>
          </w:tcPr>
          <w:p w14:paraId="5C035789" w14:textId="64A43531" w:rsidR="009915A8" w:rsidRDefault="009915A8" w:rsidP="009915A8">
            <w:pPr>
              <w:pStyle w:val="Tabletext"/>
            </w:pPr>
            <w:r w:rsidRPr="00EE37AD">
              <w:t xml:space="preserve">An admitted episode in the VAED where the admission date was between 30 days prior and one year after the patient’s </w:t>
            </w:r>
            <w:r>
              <w:t>prostate</w:t>
            </w:r>
            <w:r w:rsidRPr="00EE37AD">
              <w:t xml:space="preserve"> cancer diagnosis date and the episode included </w:t>
            </w:r>
            <w:r>
              <w:t xml:space="preserve">both </w:t>
            </w:r>
            <w:r w:rsidRPr="00EE37AD">
              <w:t xml:space="preserve">a </w:t>
            </w:r>
            <w:r>
              <w:t>prostate</w:t>
            </w:r>
            <w:r w:rsidRPr="00EE37AD">
              <w:t xml:space="preserve"> surgery procedure code (</w:t>
            </w:r>
            <w:r w:rsidRPr="00EE37AD">
              <w:fldChar w:fldCharType="begin"/>
            </w:r>
            <w:r w:rsidRPr="00EE37AD">
              <w:instrText xml:space="preserve"> REF _Ref4761532 \h  \* MERGEFORMAT </w:instrText>
            </w:r>
            <w:r w:rsidRPr="00EE37AD">
              <w:fldChar w:fldCharType="separate"/>
            </w:r>
            <w:r w:rsidR="00F26045">
              <w:t xml:space="preserve">Supplementary </w:t>
            </w:r>
            <w:r w:rsidR="00F26045">
              <w:rPr>
                <w:noProof/>
              </w:rPr>
              <w:t>Table</w:t>
            </w:r>
            <w:r w:rsidR="00F26045">
              <w:t xml:space="preserve"> </w:t>
            </w:r>
            <w:r w:rsidR="00F26045">
              <w:rPr>
                <w:noProof/>
              </w:rPr>
              <w:t>2</w:t>
            </w:r>
            <w:r w:rsidRPr="00EE37AD">
              <w:fldChar w:fldCharType="end"/>
            </w:r>
            <w:r w:rsidRPr="00EE37AD">
              <w:t>, ‘</w:t>
            </w:r>
            <w:r>
              <w:t>Prostatectomy</w:t>
            </w:r>
            <w:r w:rsidRPr="00EE37AD">
              <w:t>’ group)</w:t>
            </w:r>
            <w:r>
              <w:t>, as well as a robotic surgery code (</w:t>
            </w:r>
            <w:r w:rsidRPr="00EE37AD">
              <w:fldChar w:fldCharType="begin"/>
            </w:r>
            <w:r w:rsidRPr="00EE37AD">
              <w:instrText xml:space="preserve"> REF _Ref4761532 \h  \* MERGEFORMAT </w:instrText>
            </w:r>
            <w:r w:rsidRPr="00EE37AD">
              <w:fldChar w:fldCharType="separate"/>
            </w:r>
            <w:r w:rsidR="00F26045">
              <w:t xml:space="preserve">Supplementary </w:t>
            </w:r>
            <w:r w:rsidR="00F26045">
              <w:rPr>
                <w:noProof/>
              </w:rPr>
              <w:t>Table</w:t>
            </w:r>
            <w:r w:rsidR="00F26045">
              <w:t xml:space="preserve"> </w:t>
            </w:r>
            <w:r w:rsidR="00F26045">
              <w:rPr>
                <w:noProof/>
              </w:rPr>
              <w:t>2</w:t>
            </w:r>
            <w:r w:rsidRPr="00EE37AD">
              <w:fldChar w:fldCharType="end"/>
            </w:r>
            <w:r w:rsidRPr="00EE37AD">
              <w:t>, ‘</w:t>
            </w:r>
            <w:r>
              <w:t>Robotic surgery’</w:t>
            </w:r>
            <w:r w:rsidRPr="00EE37AD">
              <w:t xml:space="preserve"> group</w:t>
            </w:r>
            <w:r>
              <w:t>) within the same admission</w:t>
            </w:r>
            <w:r w:rsidRPr="00EE37AD">
              <w:t>.</w:t>
            </w:r>
          </w:p>
          <w:p w14:paraId="0DAF2E5E" w14:textId="77777777" w:rsidR="00B62AA9" w:rsidRDefault="00B62AA9" w:rsidP="009915A8">
            <w:pPr>
              <w:pStyle w:val="Tabletext"/>
            </w:pPr>
          </w:p>
          <w:p w14:paraId="256F1688" w14:textId="07421869" w:rsidR="00B62AA9" w:rsidRPr="00EE37AD" w:rsidRDefault="00B62AA9" w:rsidP="009915A8">
            <w:pPr>
              <w:pStyle w:val="Tabletext"/>
            </w:pPr>
          </w:p>
        </w:tc>
      </w:tr>
      <w:tr w:rsidR="009915A8" w:rsidRPr="004D2CE4" w14:paraId="18163F1A" w14:textId="77777777" w:rsidTr="00D8137B">
        <w:tc>
          <w:tcPr>
            <w:tcW w:w="3119" w:type="dxa"/>
          </w:tcPr>
          <w:p w14:paraId="15784C6B" w14:textId="59237E1D" w:rsidR="009915A8" w:rsidRPr="00D8137B" w:rsidRDefault="009915A8" w:rsidP="009915A8">
            <w:pPr>
              <w:pStyle w:val="Tabletext"/>
              <w:rPr>
                <w:b/>
                <w:bCs/>
              </w:rPr>
            </w:pPr>
            <w:r w:rsidRPr="00281A95">
              <w:rPr>
                <w:b/>
                <w:bCs/>
              </w:rPr>
              <w:t xml:space="preserve">Socioeconomic status (SES) </w:t>
            </w:r>
          </w:p>
        </w:tc>
        <w:tc>
          <w:tcPr>
            <w:tcW w:w="6379" w:type="dxa"/>
          </w:tcPr>
          <w:p w14:paraId="431858DF" w14:textId="319EA18E" w:rsidR="009915A8" w:rsidRPr="00EE37AD" w:rsidRDefault="009915A8" w:rsidP="009915A8">
            <w:pPr>
              <w:pStyle w:val="Tabletext"/>
            </w:pPr>
            <w:r>
              <w:t>A measure of a person’s economic and social position within society, which tends to be positively associated with better health. In this report SES is based on the Index of Relative Socio-Economic Disadvantage (</w:t>
            </w:r>
            <w:r w:rsidRPr="00D07568">
              <w:t>IRSD</w:t>
            </w:r>
            <w:r>
              <w:t>) included in the Socio-Economic Index of 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have been grouped into quintiles (from 1 – most disadvantaged, to 5 – least disadvantaged).</w:t>
            </w:r>
          </w:p>
        </w:tc>
      </w:tr>
    </w:tbl>
    <w:p w14:paraId="1F32FFC1" w14:textId="77777777" w:rsidR="00BA6980" w:rsidRDefault="00BA6980" w:rsidP="00BA6980">
      <w:pPr>
        <w:rPr>
          <w:rFonts w:eastAsia="Times"/>
        </w:rPr>
      </w:pPr>
      <w:r>
        <w:br w:type="page"/>
      </w:r>
    </w:p>
    <w:p w14:paraId="028A4358" w14:textId="77777777" w:rsidR="00BA6980" w:rsidRDefault="00BA6980" w:rsidP="00BA6980">
      <w:pPr>
        <w:pStyle w:val="Heading1"/>
      </w:pPr>
      <w:bookmarkStart w:id="117" w:name="_Toc12011429"/>
      <w:bookmarkStart w:id="118" w:name="_Toc139381895"/>
      <w:r>
        <w:t>Supplementary material</w:t>
      </w:r>
      <w:bookmarkEnd w:id="117"/>
      <w:bookmarkEnd w:id="118"/>
    </w:p>
    <w:p w14:paraId="0D462B3D" w14:textId="77777777" w:rsidR="00BA6980" w:rsidRDefault="00BA6980" w:rsidP="00BA6980">
      <w:pPr>
        <w:pStyle w:val="Heading2"/>
      </w:pPr>
      <w:bookmarkStart w:id="119" w:name="_Toc12011430"/>
      <w:bookmarkStart w:id="120" w:name="_Toc139381896"/>
      <w:r>
        <w:t>Codes</w:t>
      </w:r>
      <w:bookmarkEnd w:id="119"/>
      <w:bookmarkEnd w:id="120"/>
    </w:p>
    <w:p w14:paraId="57F57357" w14:textId="77777777" w:rsidR="00BA6980" w:rsidRDefault="00BA6980" w:rsidP="00BA6980">
      <w:pPr>
        <w:pStyle w:val="Heading3"/>
      </w:pPr>
      <w:r>
        <w:t>Diagnosis</w:t>
      </w:r>
    </w:p>
    <w:p w14:paraId="7E56B991" w14:textId="5BBF04DC" w:rsidR="00BA6980" w:rsidRDefault="00BA6980" w:rsidP="0025715D">
      <w:pPr>
        <w:pStyle w:val="Tablecaption"/>
      </w:pPr>
      <w:bookmarkStart w:id="121" w:name="_Ref5000135"/>
      <w:bookmarkStart w:id="122" w:name="_Ref12011289"/>
      <w:bookmarkStart w:id="123" w:name="_Toc23168694"/>
      <w:bookmarkStart w:id="124" w:name="_Toc139381930"/>
      <w:r>
        <w:t xml:space="preserve">Supplementary </w:t>
      </w:r>
      <w:r w:rsidRPr="00374E86">
        <w:t xml:space="preserve">Table </w:t>
      </w:r>
      <w:bookmarkEnd w:id="121"/>
      <w:r>
        <w:rPr>
          <w:noProof/>
        </w:rPr>
        <w:fldChar w:fldCharType="begin"/>
      </w:r>
      <w:r>
        <w:rPr>
          <w:noProof/>
        </w:rPr>
        <w:instrText xml:space="preserve"> SEQ Table \* ARABIC \r 1 </w:instrText>
      </w:r>
      <w:r>
        <w:rPr>
          <w:noProof/>
        </w:rPr>
        <w:fldChar w:fldCharType="separate"/>
      </w:r>
      <w:r w:rsidR="00F26045">
        <w:rPr>
          <w:noProof/>
        </w:rPr>
        <w:t>1</w:t>
      </w:r>
      <w:r>
        <w:rPr>
          <w:noProof/>
        </w:rPr>
        <w:fldChar w:fldCharType="end"/>
      </w:r>
      <w:bookmarkEnd w:id="122"/>
      <w:r w:rsidRPr="00374E86">
        <w:t xml:space="preserve">: </w:t>
      </w:r>
      <w:r w:rsidR="00F67385">
        <w:t>Prostate</w:t>
      </w:r>
      <w:r w:rsidR="00290E6D">
        <w:t xml:space="preserve"> </w:t>
      </w:r>
      <w:r w:rsidRPr="00374E86">
        <w:t>cancer diagnosis codes</w:t>
      </w:r>
      <w:bookmarkEnd w:id="123"/>
      <w:bookmarkEnd w:id="124"/>
    </w:p>
    <w:tbl>
      <w:tblPr>
        <w:tblStyle w:val="TableGrid"/>
        <w:tblW w:w="0" w:type="auto"/>
        <w:tblLook w:val="0620" w:firstRow="1" w:lastRow="0" w:firstColumn="0" w:lastColumn="0" w:noHBand="1" w:noVBand="1"/>
      </w:tblPr>
      <w:tblGrid>
        <w:gridCol w:w="2041"/>
        <w:gridCol w:w="6803"/>
      </w:tblGrid>
      <w:tr w:rsidR="00BA6980" w14:paraId="7770F70C" w14:textId="77777777" w:rsidTr="0070447B">
        <w:trPr>
          <w:tblHeader/>
        </w:trPr>
        <w:tc>
          <w:tcPr>
            <w:tcW w:w="2041" w:type="dxa"/>
            <w:vAlign w:val="center"/>
          </w:tcPr>
          <w:p w14:paraId="6019F2F3" w14:textId="77777777" w:rsidR="00BA6980" w:rsidRPr="00D96D0E" w:rsidRDefault="00BA6980" w:rsidP="0025715D">
            <w:pPr>
              <w:pStyle w:val="Tablecolhead"/>
            </w:pPr>
            <w:r w:rsidRPr="00D96D0E">
              <w:t>ICD-10-AM</w:t>
            </w:r>
          </w:p>
        </w:tc>
        <w:tc>
          <w:tcPr>
            <w:tcW w:w="6803" w:type="dxa"/>
            <w:vAlign w:val="center"/>
          </w:tcPr>
          <w:p w14:paraId="5E8A371B" w14:textId="77777777" w:rsidR="00BA6980" w:rsidRPr="00D96D0E" w:rsidRDefault="00BA6980" w:rsidP="0025715D">
            <w:pPr>
              <w:pStyle w:val="Tablecolhead"/>
            </w:pPr>
            <w:r w:rsidRPr="00D96D0E">
              <w:t>Description</w:t>
            </w:r>
          </w:p>
        </w:tc>
      </w:tr>
      <w:tr w:rsidR="00BA6980" w14:paraId="25D9DB58" w14:textId="77777777" w:rsidTr="0070447B">
        <w:tc>
          <w:tcPr>
            <w:tcW w:w="2041" w:type="dxa"/>
            <w:shd w:val="clear" w:color="auto" w:fill="auto"/>
            <w:vAlign w:val="center"/>
          </w:tcPr>
          <w:p w14:paraId="43C28B4F" w14:textId="0E1C78CE" w:rsidR="00BA6980" w:rsidRPr="00271856" w:rsidRDefault="00BA6980" w:rsidP="0025715D">
            <w:pPr>
              <w:pStyle w:val="Tabletext"/>
            </w:pPr>
            <w:r w:rsidRPr="00271856">
              <w:t>C</w:t>
            </w:r>
            <w:r w:rsidR="002536F3">
              <w:t>61</w:t>
            </w:r>
          </w:p>
        </w:tc>
        <w:tc>
          <w:tcPr>
            <w:tcW w:w="6803" w:type="dxa"/>
            <w:shd w:val="clear" w:color="auto" w:fill="auto"/>
            <w:vAlign w:val="center"/>
          </w:tcPr>
          <w:p w14:paraId="19672A98" w14:textId="7B0865B9" w:rsidR="00BA6980" w:rsidRPr="00271856" w:rsidRDefault="00FE4A7B" w:rsidP="0025715D">
            <w:pPr>
              <w:pStyle w:val="Tabletext"/>
            </w:pPr>
            <w:r>
              <w:t>Malignant neoplasm of prostate</w:t>
            </w:r>
          </w:p>
        </w:tc>
      </w:tr>
    </w:tbl>
    <w:p w14:paraId="583B0FF0" w14:textId="77777777" w:rsidR="00BA6980" w:rsidRPr="00923D16" w:rsidRDefault="00BA6980" w:rsidP="00BA6980">
      <w:pPr>
        <w:pStyle w:val="Heading3"/>
      </w:pPr>
      <w:r>
        <w:t xml:space="preserve">Surgery </w:t>
      </w:r>
    </w:p>
    <w:p w14:paraId="6CDF4287" w14:textId="36CC2A3E" w:rsidR="00BA6980" w:rsidRDefault="00BA6980" w:rsidP="0025715D">
      <w:pPr>
        <w:pStyle w:val="Tablecaption"/>
      </w:pPr>
      <w:bookmarkStart w:id="125" w:name="_Ref4761532"/>
      <w:bookmarkStart w:id="126" w:name="_Toc23168695"/>
      <w:bookmarkStart w:id="127" w:name="_Toc139381931"/>
      <w:r>
        <w:t xml:space="preserve">Supplementary Table </w:t>
      </w:r>
      <w:r>
        <w:rPr>
          <w:noProof/>
        </w:rPr>
        <w:fldChar w:fldCharType="begin"/>
      </w:r>
      <w:r>
        <w:rPr>
          <w:noProof/>
        </w:rPr>
        <w:instrText xml:space="preserve"> SEQ Table \* ARABIC </w:instrText>
      </w:r>
      <w:r>
        <w:rPr>
          <w:noProof/>
        </w:rPr>
        <w:fldChar w:fldCharType="separate"/>
      </w:r>
      <w:r w:rsidR="00F26045">
        <w:rPr>
          <w:noProof/>
        </w:rPr>
        <w:t>2</w:t>
      </w:r>
      <w:r>
        <w:rPr>
          <w:noProof/>
        </w:rPr>
        <w:fldChar w:fldCharType="end"/>
      </w:r>
      <w:bookmarkEnd w:id="125"/>
      <w:r w:rsidRPr="00DC7465">
        <w:t xml:space="preserve">: </w:t>
      </w:r>
      <w:r w:rsidRPr="007C4231">
        <w:t xml:space="preserve">Surgical procedures codes used to identify patients who underwent </w:t>
      </w:r>
      <w:bookmarkEnd w:id="126"/>
      <w:r w:rsidR="00F67385">
        <w:t>prostatectomy (robotic or open)</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0"/>
        <w:gridCol w:w="1724"/>
        <w:gridCol w:w="5584"/>
      </w:tblGrid>
      <w:tr w:rsidR="00304769" w14:paraId="5B55A9F6" w14:textId="31453CFA" w:rsidTr="00E21B5D">
        <w:trPr>
          <w:tblHeader/>
        </w:trPr>
        <w:tc>
          <w:tcPr>
            <w:tcW w:w="1980" w:type="dxa"/>
          </w:tcPr>
          <w:p w14:paraId="53BF58CD" w14:textId="65CE8FF8" w:rsidR="00304769" w:rsidRPr="00D96D0E" w:rsidRDefault="00304769" w:rsidP="00304769">
            <w:pPr>
              <w:pStyle w:val="Tablecolhead"/>
            </w:pPr>
            <w:r>
              <w:t>Group</w:t>
            </w:r>
          </w:p>
        </w:tc>
        <w:tc>
          <w:tcPr>
            <w:tcW w:w="1724" w:type="dxa"/>
            <w:shd w:val="clear" w:color="auto" w:fill="auto"/>
            <w:vAlign w:val="center"/>
          </w:tcPr>
          <w:p w14:paraId="4C0814CD" w14:textId="358954A5" w:rsidR="00304769" w:rsidRPr="00D96D0E" w:rsidRDefault="00304769" w:rsidP="00E21B5D">
            <w:pPr>
              <w:pStyle w:val="Tablecolhead"/>
              <w:jc w:val="center"/>
            </w:pPr>
            <w:r w:rsidRPr="00D96D0E">
              <w:t>ICD-10-AM/ ACHI/ACS code</w:t>
            </w:r>
          </w:p>
        </w:tc>
        <w:tc>
          <w:tcPr>
            <w:tcW w:w="0" w:type="auto"/>
            <w:shd w:val="clear" w:color="auto" w:fill="auto"/>
            <w:vAlign w:val="center"/>
          </w:tcPr>
          <w:p w14:paraId="6D12DBB4" w14:textId="5A992942" w:rsidR="00304769" w:rsidRPr="00D96D0E" w:rsidRDefault="00304769" w:rsidP="00304769">
            <w:pPr>
              <w:pStyle w:val="Tablecolhead"/>
            </w:pPr>
            <w:r w:rsidRPr="00D96D0E">
              <w:t>Description</w:t>
            </w:r>
          </w:p>
        </w:tc>
      </w:tr>
      <w:tr w:rsidR="00304769" w:rsidRPr="001E66FD" w14:paraId="2113BF0C" w14:textId="02BF0A8C" w:rsidTr="00E21B5D">
        <w:tc>
          <w:tcPr>
            <w:tcW w:w="1980" w:type="dxa"/>
          </w:tcPr>
          <w:p w14:paraId="1D404295" w14:textId="40760A57" w:rsidR="00304769" w:rsidRPr="00EF67BC" w:rsidRDefault="00304769" w:rsidP="00304769">
            <w:pPr>
              <w:pStyle w:val="Tabletext"/>
            </w:pPr>
            <w:r>
              <w:t>Prostatectomy</w:t>
            </w:r>
          </w:p>
        </w:tc>
        <w:tc>
          <w:tcPr>
            <w:tcW w:w="1724" w:type="dxa"/>
            <w:shd w:val="clear" w:color="auto" w:fill="auto"/>
          </w:tcPr>
          <w:p w14:paraId="33F02C9E" w14:textId="23DEC0CE" w:rsidR="00304769" w:rsidRPr="00271856" w:rsidRDefault="00304769" w:rsidP="00E21B5D">
            <w:pPr>
              <w:pStyle w:val="Tabletext"/>
              <w:jc w:val="center"/>
            </w:pPr>
            <w:r w:rsidRPr="00EF67BC">
              <w:t>3720900</w:t>
            </w:r>
          </w:p>
        </w:tc>
        <w:tc>
          <w:tcPr>
            <w:tcW w:w="0" w:type="auto"/>
            <w:shd w:val="clear" w:color="auto" w:fill="auto"/>
            <w:vAlign w:val="center"/>
          </w:tcPr>
          <w:p w14:paraId="1FEC7C32" w14:textId="255FA5EB" w:rsidR="00304769" w:rsidRPr="00F20158" w:rsidRDefault="00304769" w:rsidP="00F20158">
            <w:pPr>
              <w:pStyle w:val="Tabletext"/>
            </w:pPr>
            <w:r w:rsidRPr="00F20158">
              <w:t>Radical prostatectomy</w:t>
            </w:r>
          </w:p>
        </w:tc>
      </w:tr>
      <w:tr w:rsidR="00304769" w:rsidRPr="001E66FD" w14:paraId="0D9FDAB0" w14:textId="1F681AF6" w:rsidTr="00E21B5D">
        <w:tc>
          <w:tcPr>
            <w:tcW w:w="1980" w:type="dxa"/>
          </w:tcPr>
          <w:p w14:paraId="54C1332E" w14:textId="0B777F01" w:rsidR="00304769" w:rsidRPr="00EF67BC" w:rsidRDefault="00304769" w:rsidP="00304769">
            <w:pPr>
              <w:pStyle w:val="Tabletext"/>
            </w:pPr>
            <w:r>
              <w:t>Prostatectomy</w:t>
            </w:r>
          </w:p>
        </w:tc>
        <w:tc>
          <w:tcPr>
            <w:tcW w:w="1724" w:type="dxa"/>
            <w:shd w:val="clear" w:color="auto" w:fill="auto"/>
          </w:tcPr>
          <w:p w14:paraId="0D9500BC" w14:textId="5090C979" w:rsidR="00304769" w:rsidRPr="00271856" w:rsidRDefault="00304769" w:rsidP="00E21B5D">
            <w:pPr>
              <w:pStyle w:val="Tabletext"/>
              <w:jc w:val="center"/>
            </w:pPr>
            <w:r w:rsidRPr="00EF67BC">
              <w:t>3720901</w:t>
            </w:r>
          </w:p>
        </w:tc>
        <w:tc>
          <w:tcPr>
            <w:tcW w:w="0" w:type="auto"/>
            <w:shd w:val="clear" w:color="auto" w:fill="auto"/>
            <w:vAlign w:val="center"/>
          </w:tcPr>
          <w:p w14:paraId="2849E9D1" w14:textId="2D178D82" w:rsidR="00304769" w:rsidRPr="00F20158" w:rsidRDefault="00304769" w:rsidP="00F20158">
            <w:pPr>
              <w:pStyle w:val="Tabletext"/>
            </w:pPr>
            <w:r w:rsidRPr="00F20158">
              <w:t>Laparoscopic radical prostatectomy</w:t>
            </w:r>
          </w:p>
        </w:tc>
      </w:tr>
      <w:tr w:rsidR="00304769" w:rsidRPr="001E66FD" w14:paraId="17955748" w14:textId="434E9531" w:rsidTr="00E21B5D">
        <w:tc>
          <w:tcPr>
            <w:tcW w:w="1980" w:type="dxa"/>
          </w:tcPr>
          <w:p w14:paraId="1C94AFFB" w14:textId="02500336" w:rsidR="00304769" w:rsidRPr="00EF67BC" w:rsidRDefault="00304769" w:rsidP="00304769">
            <w:pPr>
              <w:pStyle w:val="Tabletext"/>
            </w:pPr>
            <w:r>
              <w:t>Prostatectomy</w:t>
            </w:r>
          </w:p>
        </w:tc>
        <w:tc>
          <w:tcPr>
            <w:tcW w:w="1724" w:type="dxa"/>
            <w:shd w:val="clear" w:color="auto" w:fill="auto"/>
          </w:tcPr>
          <w:p w14:paraId="489545A3" w14:textId="2D8D4F17" w:rsidR="00304769" w:rsidRPr="00271856" w:rsidRDefault="00304769" w:rsidP="00E21B5D">
            <w:pPr>
              <w:pStyle w:val="Tabletext"/>
              <w:jc w:val="center"/>
            </w:pPr>
            <w:r w:rsidRPr="00EF67BC">
              <w:t>3721000</w:t>
            </w:r>
          </w:p>
        </w:tc>
        <w:tc>
          <w:tcPr>
            <w:tcW w:w="0" w:type="auto"/>
            <w:shd w:val="clear" w:color="auto" w:fill="auto"/>
            <w:vAlign w:val="center"/>
          </w:tcPr>
          <w:p w14:paraId="219D64CB" w14:textId="3CFDB6A3" w:rsidR="00304769" w:rsidRPr="00F20158" w:rsidRDefault="00304769" w:rsidP="00F20158">
            <w:pPr>
              <w:pStyle w:val="Tabletext"/>
            </w:pPr>
            <w:r w:rsidRPr="00F20158">
              <w:t>Radical prostatectomy with bladder neck reconstruction</w:t>
            </w:r>
          </w:p>
        </w:tc>
      </w:tr>
      <w:tr w:rsidR="00304769" w:rsidRPr="001E66FD" w14:paraId="6EC99BDE" w14:textId="7613CAAA" w:rsidTr="00E21B5D">
        <w:tc>
          <w:tcPr>
            <w:tcW w:w="1980" w:type="dxa"/>
          </w:tcPr>
          <w:p w14:paraId="3DCCFE95" w14:textId="5297EAC9" w:rsidR="00304769" w:rsidRPr="00EF67BC" w:rsidRDefault="00304769" w:rsidP="00304769">
            <w:pPr>
              <w:pStyle w:val="Tabletext"/>
            </w:pPr>
            <w:r>
              <w:t>Prostatectomy</w:t>
            </w:r>
          </w:p>
        </w:tc>
        <w:tc>
          <w:tcPr>
            <w:tcW w:w="1724" w:type="dxa"/>
            <w:shd w:val="clear" w:color="auto" w:fill="auto"/>
          </w:tcPr>
          <w:p w14:paraId="57422658" w14:textId="6268C006" w:rsidR="00304769" w:rsidRPr="00271856" w:rsidRDefault="00304769" w:rsidP="00E21B5D">
            <w:pPr>
              <w:pStyle w:val="Tabletext"/>
              <w:jc w:val="center"/>
            </w:pPr>
            <w:r w:rsidRPr="00EF67BC">
              <w:t>3721001</w:t>
            </w:r>
          </w:p>
        </w:tc>
        <w:tc>
          <w:tcPr>
            <w:tcW w:w="0" w:type="auto"/>
            <w:shd w:val="clear" w:color="auto" w:fill="auto"/>
            <w:vAlign w:val="center"/>
          </w:tcPr>
          <w:p w14:paraId="1FC5D8DC" w14:textId="7C0EE341" w:rsidR="00304769" w:rsidRPr="00F20158" w:rsidRDefault="00304769" w:rsidP="00F20158">
            <w:pPr>
              <w:pStyle w:val="Tabletext"/>
            </w:pPr>
            <w:r w:rsidRPr="00F20158">
              <w:t>Laparoscopic radical prostatectomy with bladder neck reconstruction</w:t>
            </w:r>
          </w:p>
        </w:tc>
      </w:tr>
      <w:tr w:rsidR="00304769" w:rsidRPr="001E66FD" w14:paraId="2FB7A168" w14:textId="346E8DE5" w:rsidTr="00E21B5D">
        <w:tc>
          <w:tcPr>
            <w:tcW w:w="1980" w:type="dxa"/>
          </w:tcPr>
          <w:p w14:paraId="0C3B2423" w14:textId="2916F565" w:rsidR="00304769" w:rsidRPr="00EF67BC" w:rsidRDefault="00304769" w:rsidP="00304769">
            <w:pPr>
              <w:pStyle w:val="Tabletext"/>
            </w:pPr>
            <w:r>
              <w:t>Prostatectomy</w:t>
            </w:r>
          </w:p>
        </w:tc>
        <w:tc>
          <w:tcPr>
            <w:tcW w:w="1724" w:type="dxa"/>
            <w:shd w:val="clear" w:color="auto" w:fill="auto"/>
          </w:tcPr>
          <w:p w14:paraId="476D8D7B" w14:textId="58FA52E5" w:rsidR="00304769" w:rsidRPr="00271856" w:rsidRDefault="00304769" w:rsidP="00E21B5D">
            <w:pPr>
              <w:pStyle w:val="Tabletext"/>
              <w:jc w:val="center"/>
            </w:pPr>
            <w:r w:rsidRPr="00EF67BC">
              <w:t>3721100</w:t>
            </w:r>
          </w:p>
        </w:tc>
        <w:tc>
          <w:tcPr>
            <w:tcW w:w="0" w:type="auto"/>
            <w:shd w:val="clear" w:color="auto" w:fill="auto"/>
            <w:vAlign w:val="center"/>
          </w:tcPr>
          <w:p w14:paraId="50D98F02" w14:textId="1605F931" w:rsidR="00304769" w:rsidRPr="00F20158" w:rsidRDefault="00304769" w:rsidP="00F20158">
            <w:pPr>
              <w:pStyle w:val="Tabletext"/>
            </w:pPr>
            <w:r w:rsidRPr="00F20158">
              <w:t>Radical prostatectomy with bladder neck reconstruction and pelvic lymphadenectomy</w:t>
            </w:r>
          </w:p>
        </w:tc>
      </w:tr>
      <w:tr w:rsidR="00304769" w:rsidRPr="001E66FD" w14:paraId="6782AA22" w14:textId="7350C86D" w:rsidTr="00E21B5D">
        <w:tc>
          <w:tcPr>
            <w:tcW w:w="1980" w:type="dxa"/>
          </w:tcPr>
          <w:p w14:paraId="38D36B22" w14:textId="70D0DC09" w:rsidR="00304769" w:rsidRPr="00EF67BC" w:rsidRDefault="00304769" w:rsidP="00304769">
            <w:pPr>
              <w:pStyle w:val="Tabletext"/>
            </w:pPr>
            <w:r>
              <w:t>Prostatectomy</w:t>
            </w:r>
          </w:p>
        </w:tc>
        <w:tc>
          <w:tcPr>
            <w:tcW w:w="1724" w:type="dxa"/>
            <w:shd w:val="clear" w:color="auto" w:fill="auto"/>
          </w:tcPr>
          <w:p w14:paraId="32B7D7B7" w14:textId="54A145D6" w:rsidR="00304769" w:rsidRPr="00271856" w:rsidRDefault="00304769" w:rsidP="00E21B5D">
            <w:pPr>
              <w:pStyle w:val="Tabletext"/>
              <w:jc w:val="center"/>
            </w:pPr>
            <w:r w:rsidRPr="00EF67BC">
              <w:t>3721101</w:t>
            </w:r>
          </w:p>
        </w:tc>
        <w:tc>
          <w:tcPr>
            <w:tcW w:w="0" w:type="auto"/>
            <w:shd w:val="clear" w:color="auto" w:fill="auto"/>
            <w:vAlign w:val="center"/>
          </w:tcPr>
          <w:p w14:paraId="51DB6584" w14:textId="66530C48" w:rsidR="00304769" w:rsidRPr="00F20158" w:rsidRDefault="00304769" w:rsidP="00F20158">
            <w:pPr>
              <w:pStyle w:val="Tabletext"/>
            </w:pPr>
            <w:r w:rsidRPr="00F20158">
              <w:t>Laparoscopic radical prostatectomy with bladder neck reconstruction and pelvic lymphadenectomy</w:t>
            </w:r>
          </w:p>
        </w:tc>
      </w:tr>
      <w:tr w:rsidR="00304769" w:rsidRPr="001E66FD" w14:paraId="3D7631E7" w14:textId="33FF84CF" w:rsidTr="00E21B5D">
        <w:tc>
          <w:tcPr>
            <w:tcW w:w="1980" w:type="dxa"/>
          </w:tcPr>
          <w:p w14:paraId="1F9503BD" w14:textId="179635E4" w:rsidR="00304769" w:rsidRPr="00EF67BC" w:rsidRDefault="00304769" w:rsidP="00304769">
            <w:pPr>
              <w:pStyle w:val="Tabletext"/>
            </w:pPr>
            <w:r>
              <w:t>Robotic surgery</w:t>
            </w:r>
          </w:p>
        </w:tc>
        <w:tc>
          <w:tcPr>
            <w:tcW w:w="1724" w:type="dxa"/>
            <w:shd w:val="clear" w:color="auto" w:fill="auto"/>
          </w:tcPr>
          <w:p w14:paraId="1AC5BD8F" w14:textId="2411A45A" w:rsidR="00304769" w:rsidRPr="00271856" w:rsidRDefault="00304769" w:rsidP="00E21B5D">
            <w:pPr>
              <w:pStyle w:val="Tabletext"/>
              <w:jc w:val="center"/>
            </w:pPr>
            <w:r w:rsidRPr="00EF67BC">
              <w:t>9623300</w:t>
            </w:r>
          </w:p>
        </w:tc>
        <w:tc>
          <w:tcPr>
            <w:tcW w:w="0" w:type="auto"/>
            <w:shd w:val="clear" w:color="auto" w:fill="auto"/>
            <w:vAlign w:val="center"/>
          </w:tcPr>
          <w:p w14:paraId="2F05DD4F" w14:textId="5AA8C863" w:rsidR="00304769" w:rsidRPr="00271856" w:rsidRDefault="00304769" w:rsidP="00304769">
            <w:pPr>
              <w:pStyle w:val="Tabletext"/>
            </w:pPr>
            <w:r>
              <w:t>Robotic assisted intervention</w:t>
            </w:r>
          </w:p>
        </w:tc>
      </w:tr>
    </w:tbl>
    <w:p w14:paraId="13870BF1" w14:textId="77777777" w:rsidR="00BA6980" w:rsidRDefault="00BA6980" w:rsidP="00BA6980">
      <w:pPr>
        <w:pStyle w:val="Heading3"/>
      </w:pPr>
      <w:r>
        <w:t>Chemotherapy</w:t>
      </w:r>
    </w:p>
    <w:p w14:paraId="3EE1EB73" w14:textId="5EB49CC8" w:rsidR="00BA6980" w:rsidRDefault="00BA6980" w:rsidP="0025715D">
      <w:pPr>
        <w:pStyle w:val="Tablecaption"/>
      </w:pPr>
      <w:bookmarkStart w:id="128" w:name="_Ref4761574"/>
      <w:bookmarkStart w:id="129" w:name="_Toc23168696"/>
      <w:bookmarkStart w:id="130" w:name="_Toc139381932"/>
      <w:r>
        <w:t xml:space="preserve">Supplementary </w:t>
      </w:r>
      <w:r w:rsidRPr="00DC7465">
        <w:t xml:space="preserve">Table </w:t>
      </w:r>
      <w:r w:rsidRPr="00DC7465">
        <w:rPr>
          <w:noProof/>
        </w:rPr>
        <w:fldChar w:fldCharType="begin"/>
      </w:r>
      <w:r w:rsidRPr="005D4894">
        <w:rPr>
          <w:noProof/>
        </w:rPr>
        <w:instrText xml:space="preserve"> SEQ Table \* ARABIC </w:instrText>
      </w:r>
      <w:r w:rsidRPr="00DC7465">
        <w:rPr>
          <w:noProof/>
        </w:rPr>
        <w:fldChar w:fldCharType="separate"/>
      </w:r>
      <w:r w:rsidR="00F26045">
        <w:rPr>
          <w:noProof/>
        </w:rPr>
        <w:t>3</w:t>
      </w:r>
      <w:r w:rsidRPr="00DC7465">
        <w:rPr>
          <w:noProof/>
        </w:rPr>
        <w:fldChar w:fldCharType="end"/>
      </w:r>
      <w:bookmarkEnd w:id="128"/>
      <w:r w:rsidRPr="00DC7465">
        <w:t xml:space="preserve">: </w:t>
      </w:r>
      <w:r w:rsidRPr="007C4231">
        <w:t xml:space="preserve">Diagnosis, procedure and </w:t>
      </w:r>
      <w:r>
        <w:t>diagnosis related group</w:t>
      </w:r>
      <w:r w:rsidRPr="007C4231">
        <w:t xml:space="preserve"> codes used to identify patients who received chemotherapy</w:t>
      </w:r>
      <w:bookmarkEnd w:id="129"/>
      <w:bookmarkEnd w:id="130"/>
    </w:p>
    <w:tbl>
      <w:tblPr>
        <w:tblStyle w:val="TableGrid"/>
        <w:tblW w:w="9464" w:type="dxa"/>
        <w:tblLook w:val="0620" w:firstRow="1" w:lastRow="0" w:firstColumn="0" w:lastColumn="0" w:noHBand="1" w:noVBand="1"/>
      </w:tblPr>
      <w:tblGrid>
        <w:gridCol w:w="1980"/>
        <w:gridCol w:w="1701"/>
        <w:gridCol w:w="5783"/>
      </w:tblGrid>
      <w:tr w:rsidR="00FE4A7B" w:rsidRPr="00C92766" w14:paraId="4CB8888C" w14:textId="77777777" w:rsidTr="00E21B5D">
        <w:trPr>
          <w:tblHeader/>
        </w:trPr>
        <w:tc>
          <w:tcPr>
            <w:tcW w:w="1980" w:type="dxa"/>
            <w:shd w:val="clear" w:color="auto" w:fill="auto"/>
            <w:vAlign w:val="center"/>
          </w:tcPr>
          <w:p w14:paraId="2C6E2250" w14:textId="77777777" w:rsidR="00FE4A7B" w:rsidRPr="00D96D0E" w:rsidRDefault="00FE4A7B" w:rsidP="004A2EB4">
            <w:pPr>
              <w:pStyle w:val="Tablecolhead"/>
            </w:pPr>
            <w:r w:rsidRPr="00D96D0E">
              <w:t>Code group</w:t>
            </w:r>
          </w:p>
        </w:tc>
        <w:tc>
          <w:tcPr>
            <w:tcW w:w="1701" w:type="dxa"/>
            <w:shd w:val="clear" w:color="auto" w:fill="auto"/>
            <w:vAlign w:val="center"/>
          </w:tcPr>
          <w:p w14:paraId="18272943" w14:textId="77777777" w:rsidR="00FE4A7B" w:rsidRPr="00D96D0E" w:rsidRDefault="00FE4A7B" w:rsidP="00E21B5D">
            <w:pPr>
              <w:pStyle w:val="Tablecolhead"/>
              <w:jc w:val="center"/>
            </w:pPr>
            <w:r w:rsidRPr="00D96D0E">
              <w:t>Code</w:t>
            </w:r>
          </w:p>
        </w:tc>
        <w:tc>
          <w:tcPr>
            <w:tcW w:w="5783" w:type="dxa"/>
            <w:shd w:val="clear" w:color="auto" w:fill="auto"/>
            <w:vAlign w:val="center"/>
          </w:tcPr>
          <w:p w14:paraId="3166B849" w14:textId="77777777" w:rsidR="00FE4A7B" w:rsidRPr="006D56F5" w:rsidRDefault="00FE4A7B" w:rsidP="004A2EB4">
            <w:pPr>
              <w:pStyle w:val="Tablecolhead"/>
            </w:pPr>
            <w:r w:rsidRPr="006D56F5">
              <w:t>Description</w:t>
            </w:r>
          </w:p>
        </w:tc>
      </w:tr>
      <w:tr w:rsidR="00FE4A7B" w:rsidRPr="00C92766" w14:paraId="034ED852" w14:textId="77777777" w:rsidTr="00E21B5D">
        <w:tc>
          <w:tcPr>
            <w:tcW w:w="1980" w:type="dxa"/>
            <w:shd w:val="clear" w:color="auto" w:fill="auto"/>
          </w:tcPr>
          <w:p w14:paraId="5E5B31A5" w14:textId="77777777" w:rsidR="00FE4A7B" w:rsidRPr="00F20158" w:rsidRDefault="00FE4A7B" w:rsidP="00F20158">
            <w:pPr>
              <w:pStyle w:val="Tabletext"/>
            </w:pPr>
            <w:r w:rsidRPr="00F20158">
              <w:t>Diagnosis</w:t>
            </w:r>
          </w:p>
        </w:tc>
        <w:tc>
          <w:tcPr>
            <w:tcW w:w="1701" w:type="dxa"/>
            <w:shd w:val="clear" w:color="auto" w:fill="auto"/>
          </w:tcPr>
          <w:p w14:paraId="6B8C73BC" w14:textId="77777777" w:rsidR="00FE4A7B" w:rsidRPr="00F20158" w:rsidRDefault="00FE4A7B" w:rsidP="00E21B5D">
            <w:pPr>
              <w:pStyle w:val="Tabletext"/>
              <w:jc w:val="center"/>
            </w:pPr>
            <w:r w:rsidRPr="00F20158">
              <w:t>Z511</w:t>
            </w:r>
          </w:p>
        </w:tc>
        <w:tc>
          <w:tcPr>
            <w:tcW w:w="5783" w:type="dxa"/>
            <w:shd w:val="clear" w:color="auto" w:fill="auto"/>
            <w:vAlign w:val="center"/>
          </w:tcPr>
          <w:p w14:paraId="0640E99D" w14:textId="77777777" w:rsidR="00FE4A7B" w:rsidRPr="00271856" w:rsidRDefault="00FE4A7B" w:rsidP="004A2EB4">
            <w:pPr>
              <w:pStyle w:val="Tabletext"/>
            </w:pPr>
            <w:r w:rsidRPr="00271856">
              <w:t>Pharmacotherapy session for neoplasm</w:t>
            </w:r>
          </w:p>
        </w:tc>
      </w:tr>
      <w:tr w:rsidR="00FE4A7B" w:rsidRPr="00C92766" w14:paraId="10A80485" w14:textId="77777777" w:rsidTr="00E21B5D">
        <w:tc>
          <w:tcPr>
            <w:tcW w:w="1980" w:type="dxa"/>
            <w:shd w:val="clear" w:color="auto" w:fill="auto"/>
          </w:tcPr>
          <w:p w14:paraId="02CD82AE" w14:textId="77777777" w:rsidR="00FE4A7B" w:rsidRPr="00F20158" w:rsidRDefault="00FE4A7B" w:rsidP="00F20158">
            <w:pPr>
              <w:pStyle w:val="Tabletext"/>
            </w:pPr>
            <w:r w:rsidRPr="00F20158">
              <w:t>Procedure</w:t>
            </w:r>
          </w:p>
        </w:tc>
        <w:tc>
          <w:tcPr>
            <w:tcW w:w="1701" w:type="dxa"/>
            <w:shd w:val="clear" w:color="auto" w:fill="auto"/>
          </w:tcPr>
          <w:p w14:paraId="211B0C3B" w14:textId="77777777" w:rsidR="00FE4A7B" w:rsidRPr="00F20158" w:rsidRDefault="00FE4A7B" w:rsidP="00E21B5D">
            <w:pPr>
              <w:pStyle w:val="Tabletext"/>
              <w:jc w:val="center"/>
            </w:pPr>
            <w:r w:rsidRPr="00F20158">
              <w:t>9619600</w:t>
            </w:r>
          </w:p>
        </w:tc>
        <w:tc>
          <w:tcPr>
            <w:tcW w:w="5783" w:type="dxa"/>
            <w:shd w:val="clear" w:color="auto" w:fill="auto"/>
            <w:vAlign w:val="bottom"/>
          </w:tcPr>
          <w:p w14:paraId="25B0F4B2" w14:textId="77777777" w:rsidR="00FE4A7B" w:rsidRPr="00271856" w:rsidRDefault="00FE4A7B" w:rsidP="004A2EB4">
            <w:pPr>
              <w:pStyle w:val="Tabletext"/>
            </w:pPr>
            <w:r w:rsidRPr="00502F07">
              <w:t>Intra-arterial administration of pharmacological agent, antineoplastic agent</w:t>
            </w:r>
          </w:p>
        </w:tc>
      </w:tr>
      <w:tr w:rsidR="00FE4A7B" w:rsidRPr="00C92766" w14:paraId="6ACE60EE" w14:textId="77777777" w:rsidTr="00E21B5D">
        <w:tc>
          <w:tcPr>
            <w:tcW w:w="1980" w:type="dxa"/>
            <w:shd w:val="clear" w:color="auto" w:fill="auto"/>
          </w:tcPr>
          <w:p w14:paraId="18C20A1B" w14:textId="77777777" w:rsidR="00FE4A7B" w:rsidRPr="00F20158" w:rsidRDefault="00FE4A7B" w:rsidP="00F20158">
            <w:pPr>
              <w:pStyle w:val="Tabletext"/>
            </w:pPr>
            <w:r w:rsidRPr="00F20158">
              <w:t>Procedure</w:t>
            </w:r>
          </w:p>
        </w:tc>
        <w:tc>
          <w:tcPr>
            <w:tcW w:w="1701" w:type="dxa"/>
            <w:shd w:val="clear" w:color="auto" w:fill="auto"/>
          </w:tcPr>
          <w:p w14:paraId="670A7297" w14:textId="77777777" w:rsidR="00FE4A7B" w:rsidRPr="00F20158" w:rsidRDefault="00FE4A7B" w:rsidP="00E21B5D">
            <w:pPr>
              <w:pStyle w:val="Tabletext"/>
              <w:jc w:val="center"/>
            </w:pPr>
            <w:r w:rsidRPr="00F20158">
              <w:t>9619700</w:t>
            </w:r>
          </w:p>
        </w:tc>
        <w:tc>
          <w:tcPr>
            <w:tcW w:w="5783" w:type="dxa"/>
            <w:shd w:val="clear" w:color="auto" w:fill="auto"/>
            <w:vAlign w:val="bottom"/>
          </w:tcPr>
          <w:p w14:paraId="16DB0152" w14:textId="77777777" w:rsidR="00FE4A7B" w:rsidRPr="00271856" w:rsidRDefault="00FE4A7B" w:rsidP="004A2EB4">
            <w:pPr>
              <w:pStyle w:val="Tabletext"/>
            </w:pPr>
            <w:r w:rsidRPr="00502F07">
              <w:t>Intramuscular administration of pharmacological agent, antineoplastic agent</w:t>
            </w:r>
          </w:p>
        </w:tc>
      </w:tr>
      <w:tr w:rsidR="00FE4A7B" w:rsidRPr="00C92766" w14:paraId="5FCEA5F1" w14:textId="77777777" w:rsidTr="00E21B5D">
        <w:tc>
          <w:tcPr>
            <w:tcW w:w="1980" w:type="dxa"/>
            <w:shd w:val="clear" w:color="auto" w:fill="auto"/>
          </w:tcPr>
          <w:p w14:paraId="0A6988DE" w14:textId="77777777" w:rsidR="00FE4A7B" w:rsidRPr="00F20158" w:rsidRDefault="00FE4A7B" w:rsidP="00F20158">
            <w:pPr>
              <w:pStyle w:val="Tabletext"/>
            </w:pPr>
            <w:r w:rsidRPr="00F20158">
              <w:t>Procedure</w:t>
            </w:r>
          </w:p>
        </w:tc>
        <w:tc>
          <w:tcPr>
            <w:tcW w:w="1701" w:type="dxa"/>
            <w:shd w:val="clear" w:color="auto" w:fill="auto"/>
          </w:tcPr>
          <w:p w14:paraId="0DB4709D" w14:textId="77777777" w:rsidR="00FE4A7B" w:rsidRPr="00F20158" w:rsidRDefault="00FE4A7B" w:rsidP="00E21B5D">
            <w:pPr>
              <w:pStyle w:val="Tabletext"/>
              <w:jc w:val="center"/>
            </w:pPr>
            <w:r w:rsidRPr="00F20158">
              <w:t>9619800</w:t>
            </w:r>
          </w:p>
        </w:tc>
        <w:tc>
          <w:tcPr>
            <w:tcW w:w="5783" w:type="dxa"/>
            <w:shd w:val="clear" w:color="auto" w:fill="auto"/>
            <w:vAlign w:val="bottom"/>
          </w:tcPr>
          <w:p w14:paraId="5E50E0D8" w14:textId="77777777" w:rsidR="00FE4A7B" w:rsidRPr="00271856" w:rsidRDefault="00FE4A7B" w:rsidP="004A2EB4">
            <w:pPr>
              <w:pStyle w:val="Tabletext"/>
            </w:pPr>
            <w:r w:rsidRPr="00502F07">
              <w:t>Intrathecal administration of pharmacological agent, antineoplastic agent</w:t>
            </w:r>
          </w:p>
        </w:tc>
      </w:tr>
      <w:tr w:rsidR="00FE4A7B" w:rsidRPr="00C92766" w14:paraId="46FF8D5A" w14:textId="77777777" w:rsidTr="00E21B5D">
        <w:tc>
          <w:tcPr>
            <w:tcW w:w="1980" w:type="dxa"/>
            <w:shd w:val="clear" w:color="auto" w:fill="auto"/>
          </w:tcPr>
          <w:p w14:paraId="15C108D6" w14:textId="77777777" w:rsidR="00FE4A7B" w:rsidRPr="00F20158" w:rsidRDefault="00FE4A7B" w:rsidP="00F20158">
            <w:pPr>
              <w:pStyle w:val="Tabletext"/>
            </w:pPr>
            <w:r w:rsidRPr="00F20158">
              <w:t>Procedure</w:t>
            </w:r>
          </w:p>
        </w:tc>
        <w:tc>
          <w:tcPr>
            <w:tcW w:w="1701" w:type="dxa"/>
            <w:shd w:val="clear" w:color="auto" w:fill="auto"/>
          </w:tcPr>
          <w:p w14:paraId="297CBE01" w14:textId="77777777" w:rsidR="00FE4A7B" w:rsidRPr="00F20158" w:rsidRDefault="00FE4A7B" w:rsidP="00E21B5D">
            <w:pPr>
              <w:pStyle w:val="Tabletext"/>
              <w:jc w:val="center"/>
            </w:pPr>
            <w:r w:rsidRPr="00F20158">
              <w:t>9619900</w:t>
            </w:r>
          </w:p>
        </w:tc>
        <w:tc>
          <w:tcPr>
            <w:tcW w:w="5783" w:type="dxa"/>
            <w:shd w:val="clear" w:color="auto" w:fill="auto"/>
            <w:vAlign w:val="bottom"/>
          </w:tcPr>
          <w:p w14:paraId="3191F20C" w14:textId="77777777" w:rsidR="00FE4A7B" w:rsidRPr="00271856" w:rsidRDefault="00FE4A7B" w:rsidP="004A2EB4">
            <w:pPr>
              <w:pStyle w:val="Tabletext"/>
            </w:pPr>
            <w:r w:rsidRPr="00502F07">
              <w:t>Intravenous administration of pharmacological agent, antineoplastic agent</w:t>
            </w:r>
          </w:p>
        </w:tc>
      </w:tr>
      <w:tr w:rsidR="00FE4A7B" w:rsidRPr="00C92766" w14:paraId="55FD9576" w14:textId="77777777" w:rsidTr="00E21B5D">
        <w:tc>
          <w:tcPr>
            <w:tcW w:w="1980" w:type="dxa"/>
            <w:shd w:val="clear" w:color="auto" w:fill="auto"/>
          </w:tcPr>
          <w:p w14:paraId="54DE8B1D" w14:textId="77777777" w:rsidR="00FE4A7B" w:rsidRPr="00F20158" w:rsidRDefault="00FE4A7B" w:rsidP="00F20158">
            <w:pPr>
              <w:pStyle w:val="Tabletext"/>
            </w:pPr>
            <w:r w:rsidRPr="00F20158">
              <w:t>Procedure</w:t>
            </w:r>
          </w:p>
        </w:tc>
        <w:tc>
          <w:tcPr>
            <w:tcW w:w="1701" w:type="dxa"/>
            <w:shd w:val="clear" w:color="auto" w:fill="auto"/>
          </w:tcPr>
          <w:p w14:paraId="788BB412" w14:textId="77777777" w:rsidR="00FE4A7B" w:rsidRPr="00F20158" w:rsidRDefault="00FE4A7B" w:rsidP="00E21B5D">
            <w:pPr>
              <w:pStyle w:val="Tabletext"/>
              <w:jc w:val="center"/>
            </w:pPr>
            <w:r w:rsidRPr="00F20158">
              <w:t>9620000</w:t>
            </w:r>
          </w:p>
        </w:tc>
        <w:tc>
          <w:tcPr>
            <w:tcW w:w="5783" w:type="dxa"/>
            <w:shd w:val="clear" w:color="auto" w:fill="auto"/>
            <w:vAlign w:val="bottom"/>
          </w:tcPr>
          <w:p w14:paraId="2287FCE5" w14:textId="77777777" w:rsidR="00FE4A7B" w:rsidRPr="00271856" w:rsidRDefault="00FE4A7B" w:rsidP="004A2EB4">
            <w:pPr>
              <w:pStyle w:val="Tabletext"/>
            </w:pPr>
            <w:r w:rsidRPr="00502F07">
              <w:t>Subcutaneous administration of pharmacological agent, antineoplastic agent</w:t>
            </w:r>
          </w:p>
        </w:tc>
      </w:tr>
      <w:tr w:rsidR="00FE4A7B" w:rsidRPr="00C92766" w14:paraId="74A4EEC9" w14:textId="77777777" w:rsidTr="00E21B5D">
        <w:tc>
          <w:tcPr>
            <w:tcW w:w="1980" w:type="dxa"/>
            <w:shd w:val="clear" w:color="auto" w:fill="auto"/>
          </w:tcPr>
          <w:p w14:paraId="7C5BB983" w14:textId="77777777" w:rsidR="00FE4A7B" w:rsidRPr="00F20158" w:rsidRDefault="00FE4A7B" w:rsidP="00F20158">
            <w:pPr>
              <w:pStyle w:val="Tabletext"/>
            </w:pPr>
            <w:r w:rsidRPr="00F20158">
              <w:t>Procedure</w:t>
            </w:r>
          </w:p>
        </w:tc>
        <w:tc>
          <w:tcPr>
            <w:tcW w:w="1701" w:type="dxa"/>
            <w:shd w:val="clear" w:color="auto" w:fill="auto"/>
          </w:tcPr>
          <w:p w14:paraId="65E8DB23" w14:textId="77777777" w:rsidR="00FE4A7B" w:rsidRPr="00F20158" w:rsidRDefault="00FE4A7B" w:rsidP="00E21B5D">
            <w:pPr>
              <w:pStyle w:val="Tabletext"/>
              <w:jc w:val="center"/>
            </w:pPr>
            <w:r w:rsidRPr="00F20158">
              <w:t>9620100</w:t>
            </w:r>
          </w:p>
        </w:tc>
        <w:tc>
          <w:tcPr>
            <w:tcW w:w="5783" w:type="dxa"/>
            <w:shd w:val="clear" w:color="auto" w:fill="auto"/>
            <w:vAlign w:val="bottom"/>
          </w:tcPr>
          <w:p w14:paraId="312BB3FE" w14:textId="77777777" w:rsidR="00FE4A7B" w:rsidRPr="00271856" w:rsidRDefault="00FE4A7B" w:rsidP="004A2EB4">
            <w:pPr>
              <w:pStyle w:val="Tabletext"/>
            </w:pPr>
            <w:r w:rsidRPr="00502F07">
              <w:t>Intracavitary administration of pharmacological agent, antineoplastic agent</w:t>
            </w:r>
          </w:p>
        </w:tc>
      </w:tr>
      <w:tr w:rsidR="00FE4A7B" w:rsidRPr="00C92766" w14:paraId="42EF07B2" w14:textId="77777777" w:rsidTr="00E21B5D">
        <w:tc>
          <w:tcPr>
            <w:tcW w:w="1980" w:type="dxa"/>
            <w:shd w:val="clear" w:color="auto" w:fill="auto"/>
          </w:tcPr>
          <w:p w14:paraId="76699B37" w14:textId="77777777" w:rsidR="00FE4A7B" w:rsidRPr="00F20158" w:rsidRDefault="00FE4A7B" w:rsidP="00F20158">
            <w:pPr>
              <w:pStyle w:val="Tabletext"/>
            </w:pPr>
            <w:r w:rsidRPr="00F20158">
              <w:t>Procedure</w:t>
            </w:r>
          </w:p>
        </w:tc>
        <w:tc>
          <w:tcPr>
            <w:tcW w:w="1701" w:type="dxa"/>
            <w:shd w:val="clear" w:color="auto" w:fill="auto"/>
          </w:tcPr>
          <w:p w14:paraId="4C74731B" w14:textId="77777777" w:rsidR="00FE4A7B" w:rsidRPr="00F20158" w:rsidRDefault="00FE4A7B" w:rsidP="00E21B5D">
            <w:pPr>
              <w:pStyle w:val="Tabletext"/>
              <w:jc w:val="center"/>
            </w:pPr>
            <w:r w:rsidRPr="00F20158">
              <w:t>9620200</w:t>
            </w:r>
          </w:p>
        </w:tc>
        <w:tc>
          <w:tcPr>
            <w:tcW w:w="5783" w:type="dxa"/>
            <w:shd w:val="clear" w:color="auto" w:fill="auto"/>
            <w:vAlign w:val="bottom"/>
          </w:tcPr>
          <w:p w14:paraId="2A70C2D4" w14:textId="77777777" w:rsidR="00FE4A7B" w:rsidRPr="00271856" w:rsidRDefault="00FE4A7B" w:rsidP="004A2EB4">
            <w:pPr>
              <w:pStyle w:val="Tabletext"/>
            </w:pPr>
            <w:r w:rsidRPr="00502F07">
              <w:t>Enteral administration of pharmacological agent, antineoplastic agent</w:t>
            </w:r>
          </w:p>
        </w:tc>
      </w:tr>
      <w:tr w:rsidR="00FE4A7B" w:rsidRPr="00C92766" w14:paraId="1B870EFE" w14:textId="77777777" w:rsidTr="00E21B5D">
        <w:tc>
          <w:tcPr>
            <w:tcW w:w="1980" w:type="dxa"/>
            <w:shd w:val="clear" w:color="auto" w:fill="auto"/>
          </w:tcPr>
          <w:p w14:paraId="670718D8" w14:textId="77777777" w:rsidR="00FE4A7B" w:rsidRPr="00F20158" w:rsidRDefault="00FE4A7B" w:rsidP="00F20158">
            <w:pPr>
              <w:pStyle w:val="Tabletext"/>
            </w:pPr>
            <w:r w:rsidRPr="00F20158">
              <w:t>Procedure</w:t>
            </w:r>
          </w:p>
        </w:tc>
        <w:tc>
          <w:tcPr>
            <w:tcW w:w="1701" w:type="dxa"/>
            <w:shd w:val="clear" w:color="auto" w:fill="auto"/>
          </w:tcPr>
          <w:p w14:paraId="165106DD" w14:textId="77777777" w:rsidR="00FE4A7B" w:rsidRPr="00F20158" w:rsidRDefault="00FE4A7B" w:rsidP="00E21B5D">
            <w:pPr>
              <w:pStyle w:val="Tabletext"/>
              <w:jc w:val="center"/>
            </w:pPr>
            <w:r w:rsidRPr="00F20158">
              <w:t>9620300</w:t>
            </w:r>
          </w:p>
        </w:tc>
        <w:tc>
          <w:tcPr>
            <w:tcW w:w="5783" w:type="dxa"/>
            <w:shd w:val="clear" w:color="auto" w:fill="auto"/>
            <w:vAlign w:val="bottom"/>
          </w:tcPr>
          <w:p w14:paraId="3D811172" w14:textId="77777777" w:rsidR="00FE4A7B" w:rsidRPr="00271856" w:rsidRDefault="00FE4A7B" w:rsidP="004A2EB4">
            <w:pPr>
              <w:pStyle w:val="Tabletext"/>
            </w:pPr>
            <w:r w:rsidRPr="00502F07">
              <w:t>Oral administration of pharmacological agent, antineoplastic agent</w:t>
            </w:r>
          </w:p>
        </w:tc>
      </w:tr>
      <w:tr w:rsidR="00FE4A7B" w:rsidRPr="00C92766" w14:paraId="216B9E74" w14:textId="77777777" w:rsidTr="00E21B5D">
        <w:tc>
          <w:tcPr>
            <w:tcW w:w="1980" w:type="dxa"/>
            <w:shd w:val="clear" w:color="auto" w:fill="auto"/>
          </w:tcPr>
          <w:p w14:paraId="2756F22D" w14:textId="77777777" w:rsidR="00FE4A7B" w:rsidRPr="00F20158" w:rsidRDefault="00FE4A7B" w:rsidP="00F20158">
            <w:pPr>
              <w:pStyle w:val="Tabletext"/>
            </w:pPr>
            <w:r w:rsidRPr="00F20158">
              <w:t>Procedure</w:t>
            </w:r>
          </w:p>
        </w:tc>
        <w:tc>
          <w:tcPr>
            <w:tcW w:w="1701" w:type="dxa"/>
            <w:shd w:val="clear" w:color="auto" w:fill="auto"/>
          </w:tcPr>
          <w:p w14:paraId="4D958243" w14:textId="77777777" w:rsidR="00FE4A7B" w:rsidRPr="00F20158" w:rsidRDefault="00FE4A7B" w:rsidP="00E21B5D">
            <w:pPr>
              <w:pStyle w:val="Tabletext"/>
              <w:jc w:val="center"/>
            </w:pPr>
            <w:r w:rsidRPr="00F20158">
              <w:t>9620500</w:t>
            </w:r>
          </w:p>
        </w:tc>
        <w:tc>
          <w:tcPr>
            <w:tcW w:w="5783" w:type="dxa"/>
            <w:shd w:val="clear" w:color="auto" w:fill="auto"/>
            <w:vAlign w:val="bottom"/>
          </w:tcPr>
          <w:p w14:paraId="7BB31CFA" w14:textId="77777777" w:rsidR="00FE4A7B" w:rsidRPr="00271856" w:rsidRDefault="00FE4A7B" w:rsidP="004A2EB4">
            <w:pPr>
              <w:pStyle w:val="Tabletext"/>
            </w:pPr>
            <w:r w:rsidRPr="00502F07">
              <w:t>Other administration of pharmacological agent, antineoplastic agent</w:t>
            </w:r>
          </w:p>
        </w:tc>
      </w:tr>
      <w:tr w:rsidR="00FE4A7B" w:rsidRPr="00C92766" w14:paraId="1DD11F7F" w14:textId="77777777" w:rsidTr="00E21B5D">
        <w:tc>
          <w:tcPr>
            <w:tcW w:w="1980" w:type="dxa"/>
            <w:shd w:val="clear" w:color="auto" w:fill="auto"/>
          </w:tcPr>
          <w:p w14:paraId="38AA96E4" w14:textId="77777777" w:rsidR="00FE4A7B" w:rsidRPr="00F20158" w:rsidRDefault="00FE4A7B" w:rsidP="00F20158">
            <w:pPr>
              <w:pStyle w:val="Tabletext"/>
            </w:pPr>
            <w:r w:rsidRPr="00F20158">
              <w:t>Procedure</w:t>
            </w:r>
          </w:p>
        </w:tc>
        <w:tc>
          <w:tcPr>
            <w:tcW w:w="1701" w:type="dxa"/>
            <w:shd w:val="clear" w:color="auto" w:fill="auto"/>
          </w:tcPr>
          <w:p w14:paraId="036B7F00" w14:textId="77777777" w:rsidR="00FE4A7B" w:rsidRPr="00F20158" w:rsidRDefault="00FE4A7B" w:rsidP="00E21B5D">
            <w:pPr>
              <w:pStyle w:val="Tabletext"/>
              <w:jc w:val="center"/>
            </w:pPr>
            <w:r w:rsidRPr="00F20158">
              <w:t>9620600</w:t>
            </w:r>
          </w:p>
        </w:tc>
        <w:tc>
          <w:tcPr>
            <w:tcW w:w="5783" w:type="dxa"/>
            <w:shd w:val="clear" w:color="auto" w:fill="auto"/>
            <w:vAlign w:val="bottom"/>
          </w:tcPr>
          <w:p w14:paraId="4DF3D221" w14:textId="77777777" w:rsidR="00FE4A7B" w:rsidRPr="00271856" w:rsidRDefault="00FE4A7B" w:rsidP="004A2EB4">
            <w:pPr>
              <w:pStyle w:val="Tabletext"/>
            </w:pPr>
            <w:r w:rsidRPr="00502F07">
              <w:t>Unspecified administration of pharmacological agent, antineoplastic agent</w:t>
            </w:r>
          </w:p>
        </w:tc>
      </w:tr>
      <w:tr w:rsidR="00FE4A7B" w:rsidRPr="00C92766" w14:paraId="7361B31D" w14:textId="77777777" w:rsidTr="00E21B5D">
        <w:tc>
          <w:tcPr>
            <w:tcW w:w="1980" w:type="dxa"/>
            <w:shd w:val="clear" w:color="auto" w:fill="auto"/>
          </w:tcPr>
          <w:p w14:paraId="7AB20700" w14:textId="77777777" w:rsidR="00FE4A7B" w:rsidRPr="00F20158" w:rsidRDefault="00FE4A7B" w:rsidP="00F20158">
            <w:pPr>
              <w:pStyle w:val="Tabletext"/>
            </w:pPr>
            <w:r w:rsidRPr="00F20158">
              <w:t>Procedure</w:t>
            </w:r>
          </w:p>
        </w:tc>
        <w:tc>
          <w:tcPr>
            <w:tcW w:w="1701" w:type="dxa"/>
            <w:shd w:val="clear" w:color="auto" w:fill="auto"/>
          </w:tcPr>
          <w:p w14:paraId="1AC3903A" w14:textId="77777777" w:rsidR="00FE4A7B" w:rsidRPr="00F20158" w:rsidRDefault="00FE4A7B" w:rsidP="00E21B5D">
            <w:pPr>
              <w:pStyle w:val="Tabletext"/>
              <w:jc w:val="center"/>
            </w:pPr>
            <w:r w:rsidRPr="00F20158">
              <w:t>9620900</w:t>
            </w:r>
          </w:p>
        </w:tc>
        <w:tc>
          <w:tcPr>
            <w:tcW w:w="5783" w:type="dxa"/>
            <w:shd w:val="clear" w:color="auto" w:fill="auto"/>
            <w:vAlign w:val="bottom"/>
          </w:tcPr>
          <w:p w14:paraId="5B80B30C" w14:textId="77777777" w:rsidR="00FE4A7B" w:rsidRPr="00271856" w:rsidRDefault="00FE4A7B" w:rsidP="004A2EB4">
            <w:pPr>
              <w:pStyle w:val="Tabletext"/>
            </w:pPr>
            <w:r w:rsidRPr="00502F07">
              <w:t>Loading of drug delivery device, antineoplastic agent</w:t>
            </w:r>
          </w:p>
        </w:tc>
      </w:tr>
      <w:tr w:rsidR="00FE4A7B" w:rsidRPr="00C92766" w14:paraId="218B1A61" w14:textId="77777777" w:rsidTr="00E21B5D">
        <w:tc>
          <w:tcPr>
            <w:tcW w:w="1980" w:type="dxa"/>
            <w:shd w:val="clear" w:color="auto" w:fill="auto"/>
          </w:tcPr>
          <w:p w14:paraId="062164FC" w14:textId="77777777" w:rsidR="00FE4A7B" w:rsidRPr="00F20158" w:rsidRDefault="00FE4A7B" w:rsidP="00F20158">
            <w:pPr>
              <w:pStyle w:val="Tabletext"/>
            </w:pPr>
            <w:r w:rsidRPr="00F20158">
              <w:t>Diagnosis related group</w:t>
            </w:r>
          </w:p>
        </w:tc>
        <w:tc>
          <w:tcPr>
            <w:tcW w:w="1701" w:type="dxa"/>
            <w:shd w:val="clear" w:color="auto" w:fill="auto"/>
          </w:tcPr>
          <w:p w14:paraId="4A2BDE5B" w14:textId="77777777" w:rsidR="00FE4A7B" w:rsidRPr="00F20158" w:rsidRDefault="00FE4A7B" w:rsidP="00E21B5D">
            <w:pPr>
              <w:pStyle w:val="Tabletext"/>
              <w:jc w:val="center"/>
            </w:pPr>
            <w:r w:rsidRPr="00F20158">
              <w:t>R63Z</w:t>
            </w:r>
          </w:p>
        </w:tc>
        <w:tc>
          <w:tcPr>
            <w:tcW w:w="5783" w:type="dxa"/>
            <w:shd w:val="clear" w:color="auto" w:fill="auto"/>
            <w:vAlign w:val="center"/>
          </w:tcPr>
          <w:p w14:paraId="0FFE157D" w14:textId="77777777" w:rsidR="00FE4A7B" w:rsidRPr="00502F07" w:rsidRDefault="00FE4A7B" w:rsidP="004A2EB4">
            <w:pPr>
              <w:pStyle w:val="Tabletext"/>
            </w:pPr>
            <w:r w:rsidRPr="00271856">
              <w:t>Chemotherapy</w:t>
            </w:r>
          </w:p>
        </w:tc>
      </w:tr>
    </w:tbl>
    <w:p w14:paraId="2F522351" w14:textId="77777777" w:rsidR="00BA6980" w:rsidRDefault="00BA6980" w:rsidP="00E26FDF">
      <w:pPr>
        <w:pStyle w:val="Bodyaftertablefigure"/>
      </w:pPr>
    </w:p>
    <w:sectPr w:rsidR="00BA6980" w:rsidSect="00E139C2">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67D70" w14:textId="77777777" w:rsidR="005E6775" w:rsidRDefault="005E6775">
      <w:r>
        <w:separator/>
      </w:r>
    </w:p>
    <w:p w14:paraId="3D470EC0" w14:textId="77777777" w:rsidR="005E6775" w:rsidRDefault="005E6775"/>
  </w:endnote>
  <w:endnote w:type="continuationSeparator" w:id="0">
    <w:p w14:paraId="28AC0E2C" w14:textId="77777777" w:rsidR="005E6775" w:rsidRDefault="005E6775">
      <w:r>
        <w:continuationSeparator/>
      </w:r>
    </w:p>
    <w:p w14:paraId="6BA865F4" w14:textId="77777777" w:rsidR="005E6775" w:rsidRDefault="005E6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DE5" w14:textId="29CC693A" w:rsidR="00480950" w:rsidRDefault="00514ECB">
    <w:pPr>
      <w:pStyle w:val="Footer"/>
    </w:pPr>
    <w:r>
      <w:rPr>
        <w:noProof/>
      </w:rPr>
      <mc:AlternateContent>
        <mc:Choice Requires="wps">
          <w:drawing>
            <wp:anchor distT="0" distB="0" distL="114300" distR="114300" simplePos="0" relativeHeight="251687935" behindDoc="0" locked="0" layoutInCell="0" allowOverlap="1" wp14:anchorId="63CD97E4" wp14:editId="27DECF88">
              <wp:simplePos x="0" y="0"/>
              <wp:positionH relativeFrom="page">
                <wp:posOffset>0</wp:posOffset>
              </wp:positionH>
              <wp:positionV relativeFrom="page">
                <wp:posOffset>10189845</wp:posOffset>
              </wp:positionV>
              <wp:extent cx="7560310" cy="311785"/>
              <wp:effectExtent l="0" t="0" r="0" b="0"/>
              <wp:wrapNone/>
              <wp:docPr id="9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310" cy="311785"/>
                      </a:xfrm>
                      <a:prstGeom prst="rect">
                        <a:avLst/>
                      </a:prstGeom>
                      <a:noFill/>
                      <a:ln w="6350">
                        <a:noFill/>
                      </a:ln>
                    </wps:spPr>
                    <wps:txbx>
                      <w:txbxContent>
                        <w:p w14:paraId="6536D39A"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CD97E4" id="_x0000_t202" coordsize="21600,21600" o:spt="202" path="m,l,21600r21600,l21600,xe">
              <v:stroke joinstyle="miter"/>
              <v:path gradientshapeok="t" o:connecttype="rect"/>
            </v:shapetype>
            <v:shape id="Text Box 62" o:spid="_x0000_s1073" type="#_x0000_t202" style="position:absolute;left:0;text-align:left;margin-left:0;margin-top:802.35pt;width:595.3pt;height:24.55pt;z-index:251687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" o:allowincell="f" filled="f" stroked="f" strokeweight=".5pt">
              <v:textbox inset=",0,,0">
                <w:txbxContent>
                  <w:p w14:paraId="6536D39A"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D86D" w14:textId="135A08B9" w:rsidR="00480950" w:rsidRDefault="00514ECB">
    <w:pPr>
      <w:pStyle w:val="Footer"/>
    </w:pPr>
    <w:r>
      <w:rPr>
        <w:noProof/>
      </w:rPr>
      <mc:AlternateContent>
        <mc:Choice Requires="wps">
          <w:drawing>
            <wp:anchor distT="0" distB="0" distL="114300" distR="114300" simplePos="0" relativeHeight="251700736" behindDoc="0" locked="0" layoutInCell="0" allowOverlap="1" wp14:anchorId="1F5FE48F" wp14:editId="5AA1FC54">
              <wp:simplePos x="0" y="0"/>
              <wp:positionH relativeFrom="page">
                <wp:posOffset>0</wp:posOffset>
              </wp:positionH>
              <wp:positionV relativeFrom="page">
                <wp:posOffset>10189210</wp:posOffset>
              </wp:positionV>
              <wp:extent cx="7560310" cy="311785"/>
              <wp:effectExtent l="0" t="0" r="2540" b="0"/>
              <wp:wrapNone/>
              <wp:docPr id="9" name="MSIPCM4390469ea6b1218edf3ee4c0"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B12E" w14:textId="5BCCEDE1"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FE48F" id="_x0000_t202" coordsize="21600,21600" o:spt="202" path="m,l,21600r21600,l21600,xe">
              <v:stroke joinstyle="miter"/>
              <v:path gradientshapeok="t" o:connecttype="rect"/>
            </v:shapetype>
            <v:shape id="MSIPCM4390469ea6b1218edf3ee4c0" o:spid="_x0000_s107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" o:allowincell="f" filled="f" stroked="f">
              <v:textbox inset=",0,,0">
                <w:txbxContent>
                  <w:p w14:paraId="15CFB12E" w14:textId="5BCCEDE1"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85887" behindDoc="0" locked="0" layoutInCell="0" allowOverlap="1" wp14:anchorId="35589B46" wp14:editId="488556DE">
              <wp:simplePos x="0" y="0"/>
              <wp:positionH relativeFrom="page">
                <wp:posOffset>0</wp:posOffset>
              </wp:positionH>
              <wp:positionV relativeFrom="page">
                <wp:posOffset>10189845</wp:posOffset>
              </wp:positionV>
              <wp:extent cx="7560310" cy="311785"/>
              <wp:effectExtent l="0" t="0" r="2540" b="444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7F619" w14:textId="77777777" w:rsidR="00480950" w:rsidRPr="00EB4BC7" w:rsidRDefault="00480950"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5589B46" id="Text Box 61" o:spid="_x0000_s1075" type="#_x0000_t202" style="position:absolute;left:0;text-align:left;margin-left:0;margin-top:802.35pt;width:595.3pt;height:24.55pt;z-index:251685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" o:allowincell="f" filled="f" stroked="f" strokeweight=".5pt">
              <v:textbox inset=",0,,0">
                <w:txbxContent>
                  <w:p w14:paraId="30A7F619" w14:textId="77777777" w:rsidR="00480950" w:rsidRPr="00EB4BC7" w:rsidRDefault="00480950"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87E" w14:textId="79562CC1" w:rsidR="00480950" w:rsidRDefault="00514ECB">
    <w:pPr>
      <w:pStyle w:val="Footer"/>
    </w:pPr>
    <w:r>
      <w:rPr>
        <w:noProof/>
      </w:rPr>
      <mc:AlternateContent>
        <mc:Choice Requires="wps">
          <w:drawing>
            <wp:anchor distT="0" distB="0" distL="114300" distR="114300" simplePos="0" relativeHeight="251701760" behindDoc="0" locked="0" layoutInCell="0" allowOverlap="1" wp14:anchorId="595F8D0F" wp14:editId="2B6268AB">
              <wp:simplePos x="0" y="0"/>
              <wp:positionH relativeFrom="page">
                <wp:posOffset>0</wp:posOffset>
              </wp:positionH>
              <wp:positionV relativeFrom="page">
                <wp:posOffset>10189210</wp:posOffset>
              </wp:positionV>
              <wp:extent cx="7560310" cy="311785"/>
              <wp:effectExtent l="0" t="0" r="2540" b="0"/>
              <wp:wrapNone/>
              <wp:docPr id="7" name="MSIPCM6e204e37a8edcdbff626fee1"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B398" w14:textId="34637BDA"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F8D0F" id="_x0000_t202" coordsize="21600,21600" o:spt="202" path="m,l,21600r21600,l21600,xe">
              <v:stroke joinstyle="miter"/>
              <v:path gradientshapeok="t" o:connecttype="rect"/>
            </v:shapetype>
            <v:shape id="MSIPCM6e204e37a8edcdbff626fee1" o:spid="_x0000_s1076"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" o:allowincell="f" filled="f" stroked="f">
              <v:textbox inset=",0,,0">
                <w:txbxContent>
                  <w:p w14:paraId="1751B398" w14:textId="34637BDA"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86143" behindDoc="0" locked="0" layoutInCell="0" allowOverlap="1" wp14:anchorId="71A95D54" wp14:editId="57BEDFE9">
              <wp:simplePos x="0" y="0"/>
              <wp:positionH relativeFrom="page">
                <wp:posOffset>0</wp:posOffset>
              </wp:positionH>
              <wp:positionV relativeFrom="page">
                <wp:posOffset>10189845</wp:posOffset>
              </wp:positionV>
              <wp:extent cx="7560310" cy="311785"/>
              <wp:effectExtent l="0" t="0" r="0" b="0"/>
              <wp:wrapNone/>
              <wp:docPr id="9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310" cy="311785"/>
                      </a:xfrm>
                      <a:prstGeom prst="rect">
                        <a:avLst/>
                      </a:prstGeom>
                      <a:noFill/>
                      <a:ln w="6350">
                        <a:noFill/>
                      </a:ln>
                    </wps:spPr>
                    <wps:txbx>
                      <w:txbxContent>
                        <w:p w14:paraId="253FCDAB"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95D54" id="Text Box 60" o:spid="_x0000_s1077" type="#_x0000_t202" style="position:absolute;left:0;text-align:left;margin-left:0;margin-top:802.35pt;width:595.3pt;height:24.55pt;z-index:251686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" o:allowincell="f" filled="f" stroked="f" strokeweight=".5pt">
              <v:textbox inset=",0,,0">
                <w:txbxContent>
                  <w:p w14:paraId="253FCDAB"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A401" w14:textId="490A7828" w:rsidR="00480950" w:rsidRDefault="00514ECB">
    <w:pPr>
      <w:pStyle w:val="Footer"/>
    </w:pPr>
    <w:r>
      <w:rPr>
        <w:noProof/>
      </w:rPr>
      <mc:AlternateContent>
        <mc:Choice Requires="wps">
          <w:drawing>
            <wp:anchor distT="0" distB="0" distL="114300" distR="114300" simplePos="0" relativeHeight="251693568" behindDoc="0" locked="0" layoutInCell="0" allowOverlap="1" wp14:anchorId="4F1F3A06" wp14:editId="3B97C918">
              <wp:simplePos x="0" y="0"/>
              <wp:positionH relativeFrom="page">
                <wp:posOffset>0</wp:posOffset>
              </wp:positionH>
              <wp:positionV relativeFrom="page">
                <wp:posOffset>10189210</wp:posOffset>
              </wp:positionV>
              <wp:extent cx="7560310" cy="311785"/>
              <wp:effectExtent l="0" t="0" r="0" b="0"/>
              <wp:wrapNone/>
              <wp:docPr id="9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310" cy="311785"/>
                      </a:xfrm>
                      <a:prstGeom prst="rect">
                        <a:avLst/>
                      </a:prstGeom>
                      <a:noFill/>
                      <a:ln w="6350">
                        <a:noFill/>
                      </a:ln>
                    </wps:spPr>
                    <wps:txbx>
                      <w:txbxContent>
                        <w:p w14:paraId="75FDCDCD" w14:textId="77777777" w:rsidR="00480950" w:rsidRPr="002C5B7C" w:rsidRDefault="00480950"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1F3A06" id="_x0000_t202" coordsize="21600,21600" o:spt="202" path="m,l,21600r21600,l21600,xe">
              <v:stroke joinstyle="miter"/>
              <v:path gradientshapeok="t" o:connecttype="rect"/>
            </v:shapetype>
            <v:shape id="Text Box 58" o:spid="_x0000_s1078" type="#_x0000_t202" style="position:absolute;left:0;text-align:left;margin-left:0;margin-top:802.3pt;width:595.3pt;height:24.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" o:allowincell="f" filled="f" stroked="f" strokeweight=".5pt">
              <v:textbox inset=",0,,0">
                <w:txbxContent>
                  <w:p w14:paraId="75FDCDCD" w14:textId="77777777" w:rsidR="00480950" w:rsidRPr="002C5B7C" w:rsidRDefault="00480950"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BF2" w14:textId="50BDE6A9" w:rsidR="00480950" w:rsidRDefault="003B0DB7">
    <w:pPr>
      <w:pStyle w:val="Footer"/>
    </w:pPr>
    <w:r>
      <w:rPr>
        <w:noProof/>
      </w:rPr>
      <mc:AlternateContent>
        <mc:Choice Requires="wps">
          <w:drawing>
            <wp:anchor distT="0" distB="0" distL="114300" distR="114300" simplePos="0" relativeHeight="251704832" behindDoc="0" locked="0" layoutInCell="0" allowOverlap="1" wp14:anchorId="2046CA85" wp14:editId="40A52D93">
              <wp:simplePos x="0" y="0"/>
              <wp:positionH relativeFrom="page">
                <wp:posOffset>0</wp:posOffset>
              </wp:positionH>
              <wp:positionV relativeFrom="page">
                <wp:posOffset>10189210</wp:posOffset>
              </wp:positionV>
              <wp:extent cx="7560310" cy="311785"/>
              <wp:effectExtent l="0" t="0" r="0" b="12065"/>
              <wp:wrapNone/>
              <wp:docPr id="5" name="MSIPCMb8a842b19cc3c133dde6e90b"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9AD22" w14:textId="4097A47F" w:rsidR="003B0DB7" w:rsidRPr="003B0DB7" w:rsidRDefault="003B0DB7" w:rsidP="003B0DB7">
                          <w:pPr>
                            <w:spacing w:after="0"/>
                            <w:jc w:val="center"/>
                            <w:rPr>
                              <w:rFonts w:ascii="Arial Black" w:hAnsi="Arial Black"/>
                              <w:color w:val="000000"/>
                              <w:sz w:val="20"/>
                            </w:rPr>
                          </w:pPr>
                          <w:r w:rsidRPr="003B0DB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46CA85" id="_x0000_t202" coordsize="21600,21600" o:spt="202" path="m,l,21600r21600,l21600,xe">
              <v:stroke joinstyle="miter"/>
              <v:path gradientshapeok="t" o:connecttype="rect"/>
            </v:shapetype>
            <v:shape id="MSIPCMb8a842b19cc3c133dde6e90b" o:spid="_x0000_s107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4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7D19AD22" w14:textId="4097A47F" w:rsidR="003B0DB7" w:rsidRPr="003B0DB7" w:rsidRDefault="003B0DB7" w:rsidP="003B0DB7">
                    <w:pPr>
                      <w:spacing w:after="0"/>
                      <w:jc w:val="center"/>
                      <w:rPr>
                        <w:rFonts w:ascii="Arial Black" w:hAnsi="Arial Black"/>
                        <w:color w:val="000000"/>
                        <w:sz w:val="20"/>
                      </w:rPr>
                    </w:pPr>
                    <w:r w:rsidRPr="003B0DB7">
                      <w:rPr>
                        <w:rFonts w:ascii="Arial Black" w:hAnsi="Arial Black"/>
                        <w:color w:val="000000"/>
                        <w:sz w:val="20"/>
                      </w:rPr>
                      <w:t>OFFICIAL</w:t>
                    </w:r>
                  </w:p>
                </w:txbxContent>
              </v:textbox>
              <w10:wrap anchorx="page" anchory="page"/>
            </v:shape>
          </w:pict>
        </mc:Fallback>
      </mc:AlternateContent>
    </w:r>
    <w:r w:rsidR="00514ECB">
      <w:rPr>
        <w:noProof/>
      </w:rPr>
      <mc:AlternateContent>
        <mc:Choice Requires="wps">
          <w:drawing>
            <wp:anchor distT="0" distB="0" distL="114300" distR="114300" simplePos="0" relativeHeight="251703808" behindDoc="0" locked="0" layoutInCell="0" allowOverlap="1" wp14:anchorId="57590F01" wp14:editId="78550A0E">
              <wp:simplePos x="0" y="0"/>
              <wp:positionH relativeFrom="page">
                <wp:posOffset>0</wp:posOffset>
              </wp:positionH>
              <wp:positionV relativeFrom="page">
                <wp:posOffset>10189210</wp:posOffset>
              </wp:positionV>
              <wp:extent cx="7560310" cy="311785"/>
              <wp:effectExtent l="0" t="0" r="2540" b="0"/>
              <wp:wrapNone/>
              <wp:docPr id="1" name="MSIPCMb63d452dab6ea7b6e385c89c" descr="{&quot;HashCode&quot;:904758361,&quot;Height&quot;:841.0,&quot;Width&quot;:595.0,&quot;Placement&quot;:&quot;Footer&quot;,&quot;Index&quot;:&quot;Primary&quot;,&quot;Section&quot;:5,&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0B82" w14:textId="1B9A545E"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7590F01" id="MSIPCMb63d452dab6ea7b6e385c89c" o:spid="_x0000_s1080" type="#_x0000_t202" alt="{&quot;HashCode&quot;:904758361,&quot;Height&quot;:841.0,&quot;Width&quot;:595.0,&quot;Placement&quot;:&quot;Footer&quot;,&quot;Index&quot;:&quot;Primary&quot;,&quot;Section&quot;:5,&quot;Top&quot;:0.0,&quot;Left&quot;:0.0}" style="position:absolute;left:0;text-align:left;margin-left:0;margin-top:802.3pt;width:595.3pt;height:24.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" o:allowincell="f" filled="f" stroked="f">
              <v:textbox inset=",0,,0">
                <w:txbxContent>
                  <w:p w14:paraId="64E40B82" w14:textId="1B9A545E" w:rsidR="000E50CC" w:rsidRPr="000E50CC" w:rsidRDefault="000E50CC" w:rsidP="000E50CC">
                    <w:pPr>
                      <w:spacing w:after="0"/>
                      <w:jc w:val="center"/>
                      <w:rPr>
                        <w:rFonts w:ascii="Arial Black" w:hAnsi="Arial Black"/>
                        <w:color w:val="000000"/>
                        <w:sz w:val="20"/>
                      </w:rPr>
                    </w:pPr>
                    <w:r w:rsidRPr="000E50CC">
                      <w:rPr>
                        <w:rFonts w:ascii="Arial Black" w:hAnsi="Arial Black"/>
                        <w:color w:val="000000"/>
                        <w:sz w:val="20"/>
                      </w:rPr>
                      <w:t>OFFICIAL</w:t>
                    </w:r>
                  </w:p>
                </w:txbxContent>
              </v:textbox>
              <w10:wrap anchorx="page" anchory="page"/>
            </v:shape>
          </w:pict>
        </mc:Fallback>
      </mc:AlternateContent>
    </w:r>
    <w:r w:rsidR="00514ECB">
      <w:rPr>
        <w:noProof/>
      </w:rPr>
      <mc:AlternateContent>
        <mc:Choice Requires="wps">
          <w:drawing>
            <wp:anchor distT="0" distB="0" distL="114300" distR="114300" simplePos="0" relativeHeight="251696640" behindDoc="0" locked="0" layoutInCell="0" allowOverlap="1" wp14:anchorId="66898E51" wp14:editId="4988C9B2">
              <wp:simplePos x="0" y="0"/>
              <wp:positionH relativeFrom="page">
                <wp:posOffset>0</wp:posOffset>
              </wp:positionH>
              <wp:positionV relativeFrom="page">
                <wp:posOffset>10189210</wp:posOffset>
              </wp:positionV>
              <wp:extent cx="7560310" cy="311785"/>
              <wp:effectExtent l="0" t="0" r="0" b="0"/>
              <wp:wrapNone/>
              <wp:docPr id="9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310" cy="311785"/>
                      </a:xfrm>
                      <a:prstGeom prst="rect">
                        <a:avLst/>
                      </a:prstGeom>
                      <a:noFill/>
                      <a:ln w="6350">
                        <a:noFill/>
                      </a:ln>
                    </wps:spPr>
                    <wps:txbx>
                      <w:txbxContent>
                        <w:p w14:paraId="6DE957C0" w14:textId="77777777" w:rsidR="00480950" w:rsidRPr="008977D1" w:rsidRDefault="00480950"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898E51" id="Text Box 57" o:spid="_x0000_s1081" type="#_x0000_t202" style="position:absolute;left:0;text-align:left;margin-left:0;margin-top:802.3pt;width:595.3pt;height:24.5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" o:allowincell="f" filled="f" stroked="f" strokeweight=".5pt">
              <v:textbox inset=",0,,0">
                <w:txbxContent>
                  <w:p w14:paraId="6DE957C0" w14:textId="77777777" w:rsidR="00480950" w:rsidRPr="008977D1" w:rsidRDefault="00480950"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514ECB">
      <w:rPr>
        <w:noProof/>
      </w:rPr>
      <mc:AlternateContent>
        <mc:Choice Requires="wps">
          <w:drawing>
            <wp:anchor distT="0" distB="0" distL="114300" distR="114300" simplePos="0" relativeHeight="251688448" behindDoc="0" locked="0" layoutInCell="0" allowOverlap="1" wp14:anchorId="50415537" wp14:editId="7D28454C">
              <wp:simplePos x="0" y="0"/>
              <wp:positionH relativeFrom="page">
                <wp:posOffset>0</wp:posOffset>
              </wp:positionH>
              <wp:positionV relativeFrom="page">
                <wp:posOffset>10189845</wp:posOffset>
              </wp:positionV>
              <wp:extent cx="7560310" cy="311785"/>
              <wp:effectExtent l="0" t="0" r="0" b="0"/>
              <wp:wrapNone/>
              <wp:docPr id="9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310" cy="311785"/>
                      </a:xfrm>
                      <a:prstGeom prst="rect">
                        <a:avLst/>
                      </a:prstGeom>
                      <a:noFill/>
                      <a:ln w="6350">
                        <a:noFill/>
                      </a:ln>
                    </wps:spPr>
                    <wps:txbx>
                      <w:txbxContent>
                        <w:p w14:paraId="22D652D0"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15537" id="Text Box 56" o:spid="_x0000_s1082" type="#_x0000_t202" style="position:absolute;left:0;text-align:left;margin-left:0;margin-top:802.35pt;width:595.3pt;height:24.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" o:allowincell="f" filled="f" stroked="f" strokeweight=".5pt">
              <v:textbox inset=",0,,0">
                <w:txbxContent>
                  <w:p w14:paraId="22D652D0" w14:textId="77777777" w:rsidR="00480950" w:rsidRPr="00EB4BC7" w:rsidRDefault="00480950"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093B4" w14:textId="77777777" w:rsidR="005E6775" w:rsidRDefault="005E6775" w:rsidP="00207717">
      <w:pPr>
        <w:spacing w:before="120"/>
      </w:pPr>
      <w:r>
        <w:separator/>
      </w:r>
    </w:p>
  </w:footnote>
  <w:footnote w:type="continuationSeparator" w:id="0">
    <w:p w14:paraId="3FD73CA8" w14:textId="77777777" w:rsidR="005E6775" w:rsidRDefault="005E6775">
      <w:r>
        <w:continuationSeparator/>
      </w:r>
    </w:p>
    <w:p w14:paraId="3F3EDD83" w14:textId="77777777" w:rsidR="005E6775" w:rsidRDefault="005E6775"/>
  </w:footnote>
  <w:footnote w:id="1">
    <w:p w14:paraId="2EE78F1D" w14:textId="0B04288A" w:rsidR="001F581E" w:rsidRDefault="001F581E">
      <w:pPr>
        <w:pStyle w:val="FootnoteText"/>
      </w:pPr>
      <w:r>
        <w:rPr>
          <w:rStyle w:val="FootnoteReference"/>
        </w:rPr>
        <w:footnoteRef/>
      </w:r>
      <w:r>
        <w:t xml:space="preserve"> Refer to the ‘Abbreviations’ page for a list of Victoria’s Integrated Cancer Services.</w:t>
      </w:r>
    </w:p>
  </w:footnote>
  <w:footnote w:id="2">
    <w:p w14:paraId="1BA85979" w14:textId="77777777" w:rsidR="00480950" w:rsidRPr="00954C70" w:rsidRDefault="00480950" w:rsidP="0057311D">
      <w:pPr>
        <w:pStyle w:val="FootnoteText"/>
      </w:pPr>
      <w:r>
        <w:rPr>
          <w:rStyle w:val="FootnoteReference"/>
        </w:rPr>
        <w:footnoteRef/>
      </w:r>
      <w:r>
        <w:t xml:space="preserve"> Victorian Cancer Registry, </w:t>
      </w:r>
      <w:r>
        <w:rPr>
          <w:i/>
          <w:iCs/>
        </w:rPr>
        <w:t>Cancer in Victoria 2020</w:t>
      </w:r>
      <w:r>
        <w:t>, Cancer Council Victoria, Melbourne, viewed on 7 February 2022, &lt;</w:t>
      </w:r>
      <w:r w:rsidRPr="00954C70">
        <w:t>https://www.cancervic.org.au/research/vcr/fact-sheets-and-annual-reports</w:t>
      </w:r>
      <w:r>
        <w:t>&gt;</w:t>
      </w:r>
    </w:p>
  </w:footnote>
  <w:footnote w:id="3">
    <w:p w14:paraId="6F27A826" w14:textId="46DFAA21" w:rsidR="00480950" w:rsidRPr="00954C70" w:rsidRDefault="00480950" w:rsidP="0057311D">
      <w:pPr>
        <w:pStyle w:val="FootnoteText"/>
      </w:pPr>
      <w:r>
        <w:rPr>
          <w:rStyle w:val="FootnoteReference"/>
        </w:rPr>
        <w:footnoteRef/>
      </w:r>
      <w:r>
        <w:t xml:space="preserve"> Victorian Cancer Registry, </w:t>
      </w:r>
      <w:r>
        <w:rPr>
          <w:i/>
          <w:iCs/>
        </w:rPr>
        <w:t>Cancer in Victoria 2020</w:t>
      </w:r>
      <w:r>
        <w:t>, Cancer Council Victoria, Melbourne, viewed 7 February 2022, &lt;</w:t>
      </w:r>
      <w:r w:rsidRPr="00954C70">
        <w:t>https://www.cancervic.org.au/research/vcr/fact-sheets-and-annual-reports</w:t>
      </w:r>
      <w:r>
        <w:t>&gt;</w:t>
      </w:r>
    </w:p>
  </w:footnote>
  <w:footnote w:id="4">
    <w:p w14:paraId="17F57192" w14:textId="77777777" w:rsidR="00480950" w:rsidRPr="00954C70" w:rsidRDefault="00480950" w:rsidP="00954C70">
      <w:pPr>
        <w:pStyle w:val="FootnoteText"/>
      </w:pPr>
      <w:r>
        <w:rPr>
          <w:rStyle w:val="FootnoteReference"/>
        </w:rPr>
        <w:footnoteRef/>
      </w:r>
      <w:r>
        <w:t xml:space="preserve"> Victorian Cancer Registry, </w:t>
      </w:r>
      <w:r>
        <w:rPr>
          <w:i/>
          <w:iCs/>
        </w:rPr>
        <w:t>Cancer in Victoria 2020</w:t>
      </w:r>
      <w:r>
        <w:t>, Cancer Council Victoria, Melbourne, viewed on 7 February 2022, &lt;</w:t>
      </w:r>
      <w:r w:rsidRPr="00954C70">
        <w:t>https://www.cancervic.org.au/research/vcr/fact-sheets-and-annual-reports</w:t>
      </w:r>
      <w:r>
        <w:t>&gt;</w:t>
      </w:r>
    </w:p>
  </w:footnote>
  <w:footnote w:id="5">
    <w:p w14:paraId="5D74ECE7" w14:textId="5A2FBF31" w:rsidR="00480950" w:rsidRDefault="00480950" w:rsidP="00BA6980">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w:t>
      </w:r>
      <w:r w:rsidR="00E912FA">
        <w:t>–</w:t>
      </w:r>
      <w:r>
        <w:t>682.</w:t>
      </w:r>
    </w:p>
  </w:footnote>
  <w:footnote w:id="6">
    <w:p w14:paraId="69B1448A" w14:textId="77777777" w:rsidR="00480950" w:rsidRDefault="00480950" w:rsidP="00BA6980">
      <w:pPr>
        <w:pStyle w:val="FootnoteText"/>
      </w:pPr>
      <w:r>
        <w:rPr>
          <w:rStyle w:val="FootnoteReference"/>
        </w:rPr>
        <w:footnoteRef/>
      </w:r>
      <w:r>
        <w:t xml:space="preserve"> Australian Coding Standard ACS 0002 Additional Diagnoses.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2D1" w14:textId="77777777" w:rsidR="00480950" w:rsidRPr="00454A7D" w:rsidRDefault="0048095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608B" w14:textId="5BE3A28C" w:rsidR="00480950" w:rsidRPr="00745E3B" w:rsidRDefault="00480950" w:rsidP="00745E3B">
    <w:pPr>
      <w:pStyle w:val="Header"/>
    </w:pPr>
    <w:r>
      <w:t>Prostate cancer in Victoria</w:t>
    </w:r>
    <w:r w:rsidR="0068567A">
      <w:t>: o</w:t>
    </w:r>
    <w:r>
      <w:t>ptimal care pathway data summary report 2020</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3</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E98FC32"/>
    <w:lvl w:ilvl="0">
      <w:numFmt w:val="bullet"/>
      <w:lvlText w:val="*"/>
      <w:lvlJc w:val="left"/>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B8D43DB"/>
    <w:multiLevelType w:val="multilevel"/>
    <w:tmpl w:val="B33A2DBC"/>
    <w:numStyleLink w:val="ZZNumbersdigit"/>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51B47"/>
    <w:multiLevelType w:val="multilevel"/>
    <w:tmpl w:val="4B4E7622"/>
    <w:numStyleLink w:val="ZZNumbers"/>
  </w:abstractNum>
  <w:abstractNum w:abstractNumId="18" w15:restartNumberingAfterBreak="0">
    <w:nsid w:val="298A53DF"/>
    <w:multiLevelType w:val="hybridMultilevel"/>
    <w:tmpl w:val="2C6C9854"/>
    <w:lvl w:ilvl="0" w:tplc="C186B4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F555D5F"/>
    <w:multiLevelType w:val="hybridMultilevel"/>
    <w:tmpl w:val="BCBAC9BE"/>
    <w:lvl w:ilvl="0" w:tplc="04AA32A0">
      <w:start w:val="1"/>
      <w:numFmt w:val="decimal"/>
      <w:lvlText w:val="%1"/>
      <w:lvlJc w:val="left"/>
      <w:pPr>
        <w:ind w:left="1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0326DFE">
      <w:start w:val="1"/>
      <w:numFmt w:val="lowerLetter"/>
      <w:lvlText w:val="%2"/>
      <w:lvlJc w:val="left"/>
      <w:pPr>
        <w:ind w:left="14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4665682">
      <w:start w:val="1"/>
      <w:numFmt w:val="lowerRoman"/>
      <w:lvlText w:val="%3"/>
      <w:lvlJc w:val="left"/>
      <w:pPr>
        <w:ind w:left="22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37EAF5E">
      <w:start w:val="1"/>
      <w:numFmt w:val="decimal"/>
      <w:lvlText w:val="%4"/>
      <w:lvlJc w:val="left"/>
      <w:pPr>
        <w:ind w:left="2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7CCDD2">
      <w:start w:val="1"/>
      <w:numFmt w:val="lowerLetter"/>
      <w:lvlText w:val="%5"/>
      <w:lvlJc w:val="left"/>
      <w:pPr>
        <w:ind w:left="36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9386ECE">
      <w:start w:val="1"/>
      <w:numFmt w:val="lowerRoman"/>
      <w:lvlText w:val="%6"/>
      <w:lvlJc w:val="left"/>
      <w:pPr>
        <w:ind w:left="43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F68DDA6">
      <w:start w:val="1"/>
      <w:numFmt w:val="decimal"/>
      <w:lvlText w:val="%7"/>
      <w:lvlJc w:val="left"/>
      <w:pPr>
        <w:ind w:left="5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D2B112">
      <w:start w:val="1"/>
      <w:numFmt w:val="lowerLetter"/>
      <w:lvlText w:val="%8"/>
      <w:lvlJc w:val="left"/>
      <w:pPr>
        <w:ind w:left="5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25A560A">
      <w:start w:val="1"/>
      <w:numFmt w:val="lowerRoman"/>
      <w:lvlText w:val="%9"/>
      <w:lvlJc w:val="left"/>
      <w:pPr>
        <w:ind w:left="6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1B3A5B"/>
    <w:multiLevelType w:val="hybridMultilevel"/>
    <w:tmpl w:val="C7A20B9C"/>
    <w:lvl w:ilvl="0" w:tplc="C1763C52">
      <w:start w:val="1"/>
      <w:numFmt w:val="bullet"/>
      <w:lvlText w:val="•"/>
      <w:lvlJc w:val="left"/>
      <w:pPr>
        <w:tabs>
          <w:tab w:val="num" w:pos="720"/>
        </w:tabs>
        <w:ind w:left="720" w:hanging="360"/>
      </w:pPr>
      <w:rPr>
        <w:rFonts w:ascii="Arial" w:hAnsi="Arial" w:hint="default"/>
      </w:rPr>
    </w:lvl>
    <w:lvl w:ilvl="1" w:tplc="6B4C9B06" w:tentative="1">
      <w:start w:val="1"/>
      <w:numFmt w:val="bullet"/>
      <w:lvlText w:val="•"/>
      <w:lvlJc w:val="left"/>
      <w:pPr>
        <w:tabs>
          <w:tab w:val="num" w:pos="1440"/>
        </w:tabs>
        <w:ind w:left="1440" w:hanging="360"/>
      </w:pPr>
      <w:rPr>
        <w:rFonts w:ascii="Arial" w:hAnsi="Arial" w:hint="default"/>
      </w:rPr>
    </w:lvl>
    <w:lvl w:ilvl="2" w:tplc="B54A6468" w:tentative="1">
      <w:start w:val="1"/>
      <w:numFmt w:val="bullet"/>
      <w:lvlText w:val="•"/>
      <w:lvlJc w:val="left"/>
      <w:pPr>
        <w:tabs>
          <w:tab w:val="num" w:pos="2160"/>
        </w:tabs>
        <w:ind w:left="2160" w:hanging="360"/>
      </w:pPr>
      <w:rPr>
        <w:rFonts w:ascii="Arial" w:hAnsi="Arial" w:hint="default"/>
      </w:rPr>
    </w:lvl>
    <w:lvl w:ilvl="3" w:tplc="54D27C2C" w:tentative="1">
      <w:start w:val="1"/>
      <w:numFmt w:val="bullet"/>
      <w:lvlText w:val="•"/>
      <w:lvlJc w:val="left"/>
      <w:pPr>
        <w:tabs>
          <w:tab w:val="num" w:pos="2880"/>
        </w:tabs>
        <w:ind w:left="2880" w:hanging="360"/>
      </w:pPr>
      <w:rPr>
        <w:rFonts w:ascii="Arial" w:hAnsi="Arial" w:hint="default"/>
      </w:rPr>
    </w:lvl>
    <w:lvl w:ilvl="4" w:tplc="12628674" w:tentative="1">
      <w:start w:val="1"/>
      <w:numFmt w:val="bullet"/>
      <w:lvlText w:val="•"/>
      <w:lvlJc w:val="left"/>
      <w:pPr>
        <w:tabs>
          <w:tab w:val="num" w:pos="3600"/>
        </w:tabs>
        <w:ind w:left="3600" w:hanging="360"/>
      </w:pPr>
      <w:rPr>
        <w:rFonts w:ascii="Arial" w:hAnsi="Arial" w:hint="default"/>
      </w:rPr>
    </w:lvl>
    <w:lvl w:ilvl="5" w:tplc="B5C4A374" w:tentative="1">
      <w:start w:val="1"/>
      <w:numFmt w:val="bullet"/>
      <w:lvlText w:val="•"/>
      <w:lvlJc w:val="left"/>
      <w:pPr>
        <w:tabs>
          <w:tab w:val="num" w:pos="4320"/>
        </w:tabs>
        <w:ind w:left="4320" w:hanging="360"/>
      </w:pPr>
      <w:rPr>
        <w:rFonts w:ascii="Arial" w:hAnsi="Arial" w:hint="default"/>
      </w:rPr>
    </w:lvl>
    <w:lvl w:ilvl="6" w:tplc="15C21586" w:tentative="1">
      <w:start w:val="1"/>
      <w:numFmt w:val="bullet"/>
      <w:lvlText w:val="•"/>
      <w:lvlJc w:val="left"/>
      <w:pPr>
        <w:tabs>
          <w:tab w:val="num" w:pos="5040"/>
        </w:tabs>
        <w:ind w:left="5040" w:hanging="360"/>
      </w:pPr>
      <w:rPr>
        <w:rFonts w:ascii="Arial" w:hAnsi="Arial" w:hint="default"/>
      </w:rPr>
    </w:lvl>
    <w:lvl w:ilvl="7" w:tplc="F87AEB14" w:tentative="1">
      <w:start w:val="1"/>
      <w:numFmt w:val="bullet"/>
      <w:lvlText w:val="•"/>
      <w:lvlJc w:val="left"/>
      <w:pPr>
        <w:tabs>
          <w:tab w:val="num" w:pos="5760"/>
        </w:tabs>
        <w:ind w:left="5760" w:hanging="360"/>
      </w:pPr>
      <w:rPr>
        <w:rFonts w:ascii="Arial" w:hAnsi="Arial" w:hint="default"/>
      </w:rPr>
    </w:lvl>
    <w:lvl w:ilvl="8" w:tplc="E81037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4642BA3"/>
    <w:multiLevelType w:val="hybridMultilevel"/>
    <w:tmpl w:val="C83AEB12"/>
    <w:lvl w:ilvl="0" w:tplc="398E56D0">
      <w:numFmt w:val="bullet"/>
      <w:lvlText w:val=""/>
      <w:lvlJc w:val="left"/>
      <w:pPr>
        <w:ind w:left="720" w:hanging="360"/>
      </w:pPr>
      <w:rPr>
        <w:rFonts w:ascii="Symbol" w:eastAsia="Time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30518207">
    <w:abstractNumId w:val="11"/>
  </w:num>
  <w:num w:numId="2" w16cid:durableId="495918643">
    <w:abstractNumId w:val="21"/>
  </w:num>
  <w:num w:numId="3" w16cid:durableId="5377405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870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90713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8989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125459">
    <w:abstractNumId w:val="27"/>
  </w:num>
  <w:num w:numId="8" w16cid:durableId="1243953845">
    <w:abstractNumId w:val="19"/>
  </w:num>
  <w:num w:numId="9" w16cid:durableId="1338078763">
    <w:abstractNumId w:val="26"/>
  </w:num>
  <w:num w:numId="10" w16cid:durableId="2404074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9091616">
    <w:abstractNumId w:val="28"/>
  </w:num>
  <w:num w:numId="12" w16cid:durableId="12284918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7330485">
    <w:abstractNumId w:val="22"/>
  </w:num>
  <w:num w:numId="14" w16cid:durableId="16539509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29637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53635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242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2293032">
    <w:abstractNumId w:val="31"/>
  </w:num>
  <w:num w:numId="19" w16cid:durableId="4145196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6932202">
    <w:abstractNumId w:val="15"/>
  </w:num>
  <w:num w:numId="21" w16cid:durableId="767968311">
    <w:abstractNumId w:val="13"/>
  </w:num>
  <w:num w:numId="22" w16cid:durableId="10927477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6011953">
    <w:abstractNumId w:val="16"/>
  </w:num>
  <w:num w:numId="24" w16cid:durableId="1667395056">
    <w:abstractNumId w:val="32"/>
  </w:num>
  <w:num w:numId="25" w16cid:durableId="671225385">
    <w:abstractNumId w:val="30"/>
  </w:num>
  <w:num w:numId="26" w16cid:durableId="1765954139">
    <w:abstractNumId w:val="24"/>
  </w:num>
  <w:num w:numId="27" w16cid:durableId="1901549595">
    <w:abstractNumId w:val="12"/>
  </w:num>
  <w:num w:numId="28" w16cid:durableId="1183133444">
    <w:abstractNumId w:val="33"/>
  </w:num>
  <w:num w:numId="29" w16cid:durableId="1080979955">
    <w:abstractNumId w:val="9"/>
  </w:num>
  <w:num w:numId="30" w16cid:durableId="612175184">
    <w:abstractNumId w:val="7"/>
  </w:num>
  <w:num w:numId="31" w16cid:durableId="228343358">
    <w:abstractNumId w:val="6"/>
  </w:num>
  <w:num w:numId="32" w16cid:durableId="407700899">
    <w:abstractNumId w:val="5"/>
  </w:num>
  <w:num w:numId="33" w16cid:durableId="123935248">
    <w:abstractNumId w:val="4"/>
  </w:num>
  <w:num w:numId="34" w16cid:durableId="1653489575">
    <w:abstractNumId w:val="8"/>
  </w:num>
  <w:num w:numId="35" w16cid:durableId="1371372452">
    <w:abstractNumId w:val="3"/>
  </w:num>
  <w:num w:numId="36" w16cid:durableId="2092660056">
    <w:abstractNumId w:val="2"/>
  </w:num>
  <w:num w:numId="37" w16cid:durableId="529880535">
    <w:abstractNumId w:val="1"/>
  </w:num>
  <w:num w:numId="38" w16cid:durableId="2124877754">
    <w:abstractNumId w:val="0"/>
  </w:num>
  <w:num w:numId="39" w16cid:durableId="17448401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24384934">
    <w:abstractNumId w:val="29"/>
  </w:num>
  <w:num w:numId="41" w16cid:durableId="1856069182">
    <w:abstractNumId w:val="20"/>
  </w:num>
  <w:num w:numId="42" w16cid:durableId="485707236">
    <w:abstractNumId w:val="17"/>
  </w:num>
  <w:num w:numId="43" w16cid:durableId="17393696">
    <w:abstractNumId w:val="10"/>
    <w:lvlOverride w:ilvl="0">
      <w:lvl w:ilvl="0">
        <w:numFmt w:val="bullet"/>
        <w:lvlText w:val="•"/>
        <w:legacy w:legacy="1" w:legacySpace="0" w:legacyIndent="0"/>
        <w:lvlJc w:val="left"/>
        <w:rPr>
          <w:rFonts w:ascii="Arial" w:hAnsi="Arial" w:cs="Arial" w:hint="default"/>
          <w:sz w:val="20"/>
        </w:rPr>
      </w:lvl>
    </w:lvlOverride>
  </w:num>
  <w:num w:numId="44" w16cid:durableId="109666791">
    <w:abstractNumId w:val="10"/>
    <w:lvlOverride w:ilvl="0">
      <w:lvl w:ilvl="0">
        <w:numFmt w:val="bullet"/>
        <w:lvlText w:val="●"/>
        <w:legacy w:legacy="1" w:legacySpace="0" w:legacyIndent="0"/>
        <w:lvlJc w:val="left"/>
        <w:rPr>
          <w:rFonts w:ascii="Arial" w:hAnsi="Arial" w:cs="Arial" w:hint="default"/>
          <w:sz w:val="20"/>
        </w:rPr>
      </w:lvl>
    </w:lvlOverride>
  </w:num>
  <w:num w:numId="45" w16cid:durableId="1207327587">
    <w:abstractNumId w:val="25"/>
  </w:num>
  <w:num w:numId="46" w16cid:durableId="1312096954">
    <w:abstractNumId w:val="23"/>
  </w:num>
  <w:num w:numId="47" w16cid:durableId="205137137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BF"/>
    <w:rsid w:val="00000719"/>
    <w:rsid w:val="000007C4"/>
    <w:rsid w:val="00002CAE"/>
    <w:rsid w:val="00002D68"/>
    <w:rsid w:val="000033F7"/>
    <w:rsid w:val="00003403"/>
    <w:rsid w:val="000052EF"/>
    <w:rsid w:val="00005347"/>
    <w:rsid w:val="000072B6"/>
    <w:rsid w:val="0001021B"/>
    <w:rsid w:val="00011D89"/>
    <w:rsid w:val="00012871"/>
    <w:rsid w:val="0001388C"/>
    <w:rsid w:val="00014A05"/>
    <w:rsid w:val="000154FD"/>
    <w:rsid w:val="00022271"/>
    <w:rsid w:val="000235E8"/>
    <w:rsid w:val="000246D4"/>
    <w:rsid w:val="00024D89"/>
    <w:rsid w:val="000250B6"/>
    <w:rsid w:val="00030723"/>
    <w:rsid w:val="00030CDD"/>
    <w:rsid w:val="000336C5"/>
    <w:rsid w:val="00033D81"/>
    <w:rsid w:val="00033DC9"/>
    <w:rsid w:val="00035705"/>
    <w:rsid w:val="00037366"/>
    <w:rsid w:val="00037A19"/>
    <w:rsid w:val="00040FF0"/>
    <w:rsid w:val="00041BF0"/>
    <w:rsid w:val="00042C8A"/>
    <w:rsid w:val="00043446"/>
    <w:rsid w:val="00043C4F"/>
    <w:rsid w:val="0004450A"/>
    <w:rsid w:val="0004536B"/>
    <w:rsid w:val="00046B68"/>
    <w:rsid w:val="00051AFC"/>
    <w:rsid w:val="000527DD"/>
    <w:rsid w:val="000531EE"/>
    <w:rsid w:val="00056EC4"/>
    <w:rsid w:val="000578B2"/>
    <w:rsid w:val="00060959"/>
    <w:rsid w:val="00060C8F"/>
    <w:rsid w:val="0006298A"/>
    <w:rsid w:val="000663CD"/>
    <w:rsid w:val="0007331F"/>
    <w:rsid w:val="000733FE"/>
    <w:rsid w:val="00074219"/>
    <w:rsid w:val="00074ED5"/>
    <w:rsid w:val="000808DA"/>
    <w:rsid w:val="0008204A"/>
    <w:rsid w:val="0008508E"/>
    <w:rsid w:val="00087951"/>
    <w:rsid w:val="0009113B"/>
    <w:rsid w:val="0009178B"/>
    <w:rsid w:val="00093402"/>
    <w:rsid w:val="00094DA3"/>
    <w:rsid w:val="00096CD1"/>
    <w:rsid w:val="00096CD8"/>
    <w:rsid w:val="000A012C"/>
    <w:rsid w:val="000A0EB9"/>
    <w:rsid w:val="000A186C"/>
    <w:rsid w:val="000A19B8"/>
    <w:rsid w:val="000A1EA4"/>
    <w:rsid w:val="000A2476"/>
    <w:rsid w:val="000A641A"/>
    <w:rsid w:val="000B17B5"/>
    <w:rsid w:val="000B2B62"/>
    <w:rsid w:val="000B3EDB"/>
    <w:rsid w:val="000B4B76"/>
    <w:rsid w:val="000B4EC1"/>
    <w:rsid w:val="000B543D"/>
    <w:rsid w:val="000B55F9"/>
    <w:rsid w:val="000B5BF7"/>
    <w:rsid w:val="000B6BC8"/>
    <w:rsid w:val="000B6EFB"/>
    <w:rsid w:val="000C0303"/>
    <w:rsid w:val="000C10EA"/>
    <w:rsid w:val="000C2066"/>
    <w:rsid w:val="000C42EA"/>
    <w:rsid w:val="000C4546"/>
    <w:rsid w:val="000C47DE"/>
    <w:rsid w:val="000C6109"/>
    <w:rsid w:val="000D05DF"/>
    <w:rsid w:val="000D1242"/>
    <w:rsid w:val="000D22B3"/>
    <w:rsid w:val="000D2ABA"/>
    <w:rsid w:val="000D5DA3"/>
    <w:rsid w:val="000D7A15"/>
    <w:rsid w:val="000E0970"/>
    <w:rsid w:val="000E170A"/>
    <w:rsid w:val="000E2180"/>
    <w:rsid w:val="000E3CC7"/>
    <w:rsid w:val="000E50CC"/>
    <w:rsid w:val="000E5666"/>
    <w:rsid w:val="000E6BD4"/>
    <w:rsid w:val="000E6D6D"/>
    <w:rsid w:val="000F1A76"/>
    <w:rsid w:val="000F1F1E"/>
    <w:rsid w:val="000F2259"/>
    <w:rsid w:val="000F2467"/>
    <w:rsid w:val="000F2DDA"/>
    <w:rsid w:val="000F2EA0"/>
    <w:rsid w:val="000F5213"/>
    <w:rsid w:val="000F5662"/>
    <w:rsid w:val="000F691A"/>
    <w:rsid w:val="000F7621"/>
    <w:rsid w:val="000F79DB"/>
    <w:rsid w:val="00101001"/>
    <w:rsid w:val="00102BAB"/>
    <w:rsid w:val="00103276"/>
    <w:rsid w:val="0010392D"/>
    <w:rsid w:val="0010447F"/>
    <w:rsid w:val="00104FE3"/>
    <w:rsid w:val="00105416"/>
    <w:rsid w:val="0010714F"/>
    <w:rsid w:val="001120C5"/>
    <w:rsid w:val="001124C6"/>
    <w:rsid w:val="00114754"/>
    <w:rsid w:val="00120BD3"/>
    <w:rsid w:val="00120D65"/>
    <w:rsid w:val="00121E6D"/>
    <w:rsid w:val="00122FEA"/>
    <w:rsid w:val="001232BD"/>
    <w:rsid w:val="001236DC"/>
    <w:rsid w:val="00124ED5"/>
    <w:rsid w:val="00126683"/>
    <w:rsid w:val="0012693A"/>
    <w:rsid w:val="001276FA"/>
    <w:rsid w:val="00127914"/>
    <w:rsid w:val="001321F7"/>
    <w:rsid w:val="00135CCC"/>
    <w:rsid w:val="00136FB8"/>
    <w:rsid w:val="00143FEB"/>
    <w:rsid w:val="001447B3"/>
    <w:rsid w:val="00145D9F"/>
    <w:rsid w:val="00151359"/>
    <w:rsid w:val="00152073"/>
    <w:rsid w:val="00152329"/>
    <w:rsid w:val="00153EFF"/>
    <w:rsid w:val="00156598"/>
    <w:rsid w:val="00160E3D"/>
    <w:rsid w:val="00161939"/>
    <w:rsid w:val="00161AA0"/>
    <w:rsid w:val="00161D2E"/>
    <w:rsid w:val="00161F3E"/>
    <w:rsid w:val="00162093"/>
    <w:rsid w:val="001628B7"/>
    <w:rsid w:val="00162CA9"/>
    <w:rsid w:val="00165459"/>
    <w:rsid w:val="00165A57"/>
    <w:rsid w:val="001709F9"/>
    <w:rsid w:val="001712C2"/>
    <w:rsid w:val="00172BAF"/>
    <w:rsid w:val="00175164"/>
    <w:rsid w:val="0017674D"/>
    <w:rsid w:val="001771DD"/>
    <w:rsid w:val="00177995"/>
    <w:rsid w:val="00177A8C"/>
    <w:rsid w:val="0018244E"/>
    <w:rsid w:val="00186B33"/>
    <w:rsid w:val="001915CA"/>
    <w:rsid w:val="001924A8"/>
    <w:rsid w:val="00192F9D"/>
    <w:rsid w:val="00196EB8"/>
    <w:rsid w:val="00196EFB"/>
    <w:rsid w:val="001979FF"/>
    <w:rsid w:val="00197B17"/>
    <w:rsid w:val="001A1950"/>
    <w:rsid w:val="001A1C54"/>
    <w:rsid w:val="001A3ACE"/>
    <w:rsid w:val="001A6272"/>
    <w:rsid w:val="001A736C"/>
    <w:rsid w:val="001A7CFF"/>
    <w:rsid w:val="001B058F"/>
    <w:rsid w:val="001B6B96"/>
    <w:rsid w:val="001B738B"/>
    <w:rsid w:val="001C09DB"/>
    <w:rsid w:val="001C277E"/>
    <w:rsid w:val="001C2A72"/>
    <w:rsid w:val="001C31B7"/>
    <w:rsid w:val="001C38B2"/>
    <w:rsid w:val="001C475F"/>
    <w:rsid w:val="001D0B75"/>
    <w:rsid w:val="001D39A5"/>
    <w:rsid w:val="001D3C09"/>
    <w:rsid w:val="001D407C"/>
    <w:rsid w:val="001D44E8"/>
    <w:rsid w:val="001D5558"/>
    <w:rsid w:val="001D60EC"/>
    <w:rsid w:val="001D6F59"/>
    <w:rsid w:val="001E27E1"/>
    <w:rsid w:val="001E2A79"/>
    <w:rsid w:val="001E3B87"/>
    <w:rsid w:val="001E3CCB"/>
    <w:rsid w:val="001E44DF"/>
    <w:rsid w:val="001E4D96"/>
    <w:rsid w:val="001E68A5"/>
    <w:rsid w:val="001E6BB0"/>
    <w:rsid w:val="001E7282"/>
    <w:rsid w:val="001F0C48"/>
    <w:rsid w:val="001F229C"/>
    <w:rsid w:val="001F336B"/>
    <w:rsid w:val="001F3826"/>
    <w:rsid w:val="001F487A"/>
    <w:rsid w:val="001F581E"/>
    <w:rsid w:val="001F6E46"/>
    <w:rsid w:val="001F7C91"/>
    <w:rsid w:val="002000C1"/>
    <w:rsid w:val="002033B7"/>
    <w:rsid w:val="00206463"/>
    <w:rsid w:val="00206F2F"/>
    <w:rsid w:val="00207717"/>
    <w:rsid w:val="0021053D"/>
    <w:rsid w:val="00210A92"/>
    <w:rsid w:val="00211C2D"/>
    <w:rsid w:val="00212B95"/>
    <w:rsid w:val="00215CC8"/>
    <w:rsid w:val="002169CA"/>
    <w:rsid w:val="00216C03"/>
    <w:rsid w:val="00217A64"/>
    <w:rsid w:val="00220A1A"/>
    <w:rsid w:val="00220C04"/>
    <w:rsid w:val="002226D9"/>
    <w:rsid w:val="0022278D"/>
    <w:rsid w:val="0022701F"/>
    <w:rsid w:val="0022778E"/>
    <w:rsid w:val="00227C68"/>
    <w:rsid w:val="002333F5"/>
    <w:rsid w:val="00233724"/>
    <w:rsid w:val="002365B4"/>
    <w:rsid w:val="002432E1"/>
    <w:rsid w:val="00243E16"/>
    <w:rsid w:val="00244091"/>
    <w:rsid w:val="00246207"/>
    <w:rsid w:val="00246C5E"/>
    <w:rsid w:val="00250960"/>
    <w:rsid w:val="00251343"/>
    <w:rsid w:val="002536A4"/>
    <w:rsid w:val="002536F3"/>
    <w:rsid w:val="00254F58"/>
    <w:rsid w:val="0025715D"/>
    <w:rsid w:val="002572A7"/>
    <w:rsid w:val="002609A6"/>
    <w:rsid w:val="002620BC"/>
    <w:rsid w:val="00262802"/>
    <w:rsid w:val="00263A90"/>
    <w:rsid w:val="00263AC0"/>
    <w:rsid w:val="00263B35"/>
    <w:rsid w:val="0026408B"/>
    <w:rsid w:val="00267C3E"/>
    <w:rsid w:val="002706EC"/>
    <w:rsid w:val="002709BB"/>
    <w:rsid w:val="0027131C"/>
    <w:rsid w:val="0027310A"/>
    <w:rsid w:val="00273284"/>
    <w:rsid w:val="00273BAC"/>
    <w:rsid w:val="002763B3"/>
    <w:rsid w:val="002771F0"/>
    <w:rsid w:val="002802E3"/>
    <w:rsid w:val="0028213D"/>
    <w:rsid w:val="00283F07"/>
    <w:rsid w:val="002862F1"/>
    <w:rsid w:val="00286C63"/>
    <w:rsid w:val="0029015A"/>
    <w:rsid w:val="00290E6D"/>
    <w:rsid w:val="00290F3D"/>
    <w:rsid w:val="002912F0"/>
    <w:rsid w:val="00291373"/>
    <w:rsid w:val="0029597D"/>
    <w:rsid w:val="00295CE5"/>
    <w:rsid w:val="002962C3"/>
    <w:rsid w:val="0029752B"/>
    <w:rsid w:val="00297CF2"/>
    <w:rsid w:val="002A0A9C"/>
    <w:rsid w:val="002A0C57"/>
    <w:rsid w:val="002A483C"/>
    <w:rsid w:val="002A4DFC"/>
    <w:rsid w:val="002A7CAD"/>
    <w:rsid w:val="002B0C7C"/>
    <w:rsid w:val="002B1729"/>
    <w:rsid w:val="002B36C7"/>
    <w:rsid w:val="002B4DD4"/>
    <w:rsid w:val="002B5277"/>
    <w:rsid w:val="002B5375"/>
    <w:rsid w:val="002B77C1"/>
    <w:rsid w:val="002C0ED7"/>
    <w:rsid w:val="002C2728"/>
    <w:rsid w:val="002C5B7C"/>
    <w:rsid w:val="002C7D72"/>
    <w:rsid w:val="002D1E0D"/>
    <w:rsid w:val="002D5006"/>
    <w:rsid w:val="002D7C61"/>
    <w:rsid w:val="002E01D0"/>
    <w:rsid w:val="002E161D"/>
    <w:rsid w:val="002E2467"/>
    <w:rsid w:val="002E28A2"/>
    <w:rsid w:val="002E3100"/>
    <w:rsid w:val="002E6C95"/>
    <w:rsid w:val="002E7C36"/>
    <w:rsid w:val="002F1C47"/>
    <w:rsid w:val="002F3324"/>
    <w:rsid w:val="002F3D32"/>
    <w:rsid w:val="002F490C"/>
    <w:rsid w:val="002F58D9"/>
    <w:rsid w:val="002F5F31"/>
    <w:rsid w:val="002F5F46"/>
    <w:rsid w:val="00302216"/>
    <w:rsid w:val="003023D5"/>
    <w:rsid w:val="00303E53"/>
    <w:rsid w:val="003043F5"/>
    <w:rsid w:val="00304769"/>
    <w:rsid w:val="003057E9"/>
    <w:rsid w:val="00305CC1"/>
    <w:rsid w:val="00306E5F"/>
    <w:rsid w:val="00307E14"/>
    <w:rsid w:val="00310CED"/>
    <w:rsid w:val="0031289E"/>
    <w:rsid w:val="00314054"/>
    <w:rsid w:val="003157D5"/>
    <w:rsid w:val="003161BF"/>
    <w:rsid w:val="00316F27"/>
    <w:rsid w:val="003214F1"/>
    <w:rsid w:val="00322E4B"/>
    <w:rsid w:val="003230C7"/>
    <w:rsid w:val="003231B3"/>
    <w:rsid w:val="00323BA6"/>
    <w:rsid w:val="00326199"/>
    <w:rsid w:val="003265C9"/>
    <w:rsid w:val="003265F0"/>
    <w:rsid w:val="00327870"/>
    <w:rsid w:val="0033259D"/>
    <w:rsid w:val="003333D2"/>
    <w:rsid w:val="00333881"/>
    <w:rsid w:val="00333F2E"/>
    <w:rsid w:val="00334686"/>
    <w:rsid w:val="003365AB"/>
    <w:rsid w:val="00337339"/>
    <w:rsid w:val="00340345"/>
    <w:rsid w:val="003406C6"/>
    <w:rsid w:val="003418CC"/>
    <w:rsid w:val="003434EE"/>
    <w:rsid w:val="003459BD"/>
    <w:rsid w:val="00350D38"/>
    <w:rsid w:val="0035135D"/>
    <w:rsid w:val="00351AFC"/>
    <w:rsid w:val="00351B36"/>
    <w:rsid w:val="003532A1"/>
    <w:rsid w:val="003577D9"/>
    <w:rsid w:val="00357B4E"/>
    <w:rsid w:val="003611D1"/>
    <w:rsid w:val="00362989"/>
    <w:rsid w:val="00370B86"/>
    <w:rsid w:val="003716FD"/>
    <w:rsid w:val="0037204B"/>
    <w:rsid w:val="003744CF"/>
    <w:rsid w:val="00374717"/>
    <w:rsid w:val="0037676C"/>
    <w:rsid w:val="00381043"/>
    <w:rsid w:val="003829E5"/>
    <w:rsid w:val="00383638"/>
    <w:rsid w:val="00386109"/>
    <w:rsid w:val="00386944"/>
    <w:rsid w:val="003912C5"/>
    <w:rsid w:val="003956CC"/>
    <w:rsid w:val="00395C9A"/>
    <w:rsid w:val="003A0853"/>
    <w:rsid w:val="003A34BB"/>
    <w:rsid w:val="003A385C"/>
    <w:rsid w:val="003A52C3"/>
    <w:rsid w:val="003A6B67"/>
    <w:rsid w:val="003B0DB7"/>
    <w:rsid w:val="003B13B6"/>
    <w:rsid w:val="003B14C3"/>
    <w:rsid w:val="003B15E6"/>
    <w:rsid w:val="003B1A26"/>
    <w:rsid w:val="003B22EF"/>
    <w:rsid w:val="003B3610"/>
    <w:rsid w:val="003B408A"/>
    <w:rsid w:val="003C08A2"/>
    <w:rsid w:val="003C2045"/>
    <w:rsid w:val="003C43A1"/>
    <w:rsid w:val="003C4FC0"/>
    <w:rsid w:val="003C55F4"/>
    <w:rsid w:val="003C7897"/>
    <w:rsid w:val="003C7A3F"/>
    <w:rsid w:val="003D0574"/>
    <w:rsid w:val="003D2766"/>
    <w:rsid w:val="003D2A74"/>
    <w:rsid w:val="003D3D88"/>
    <w:rsid w:val="003D3E8F"/>
    <w:rsid w:val="003D6475"/>
    <w:rsid w:val="003D6EE6"/>
    <w:rsid w:val="003D7E4C"/>
    <w:rsid w:val="003E375C"/>
    <w:rsid w:val="003E4086"/>
    <w:rsid w:val="003E41BC"/>
    <w:rsid w:val="003E4C8E"/>
    <w:rsid w:val="003E639E"/>
    <w:rsid w:val="003E71E5"/>
    <w:rsid w:val="003F02F4"/>
    <w:rsid w:val="003F0445"/>
    <w:rsid w:val="003F0CF0"/>
    <w:rsid w:val="003F14B1"/>
    <w:rsid w:val="003F2B20"/>
    <w:rsid w:val="003F3289"/>
    <w:rsid w:val="003F3C62"/>
    <w:rsid w:val="003F59FB"/>
    <w:rsid w:val="003F5CB9"/>
    <w:rsid w:val="004013C7"/>
    <w:rsid w:val="00401FCF"/>
    <w:rsid w:val="004049A6"/>
    <w:rsid w:val="004058E1"/>
    <w:rsid w:val="00406285"/>
    <w:rsid w:val="004106B0"/>
    <w:rsid w:val="004115A2"/>
    <w:rsid w:val="004148F9"/>
    <w:rsid w:val="004168AA"/>
    <w:rsid w:val="0042084E"/>
    <w:rsid w:val="00421EEF"/>
    <w:rsid w:val="00422707"/>
    <w:rsid w:val="00424D65"/>
    <w:rsid w:val="0042578D"/>
    <w:rsid w:val="004257DC"/>
    <w:rsid w:val="00426786"/>
    <w:rsid w:val="00430010"/>
    <w:rsid w:val="00430393"/>
    <w:rsid w:val="00431806"/>
    <w:rsid w:val="00431A70"/>
    <w:rsid w:val="00431F42"/>
    <w:rsid w:val="004357C0"/>
    <w:rsid w:val="00436FF7"/>
    <w:rsid w:val="00440C22"/>
    <w:rsid w:val="00441EA1"/>
    <w:rsid w:val="00442C6C"/>
    <w:rsid w:val="00443CBE"/>
    <w:rsid w:val="00443E8A"/>
    <w:rsid w:val="004441BC"/>
    <w:rsid w:val="004468B4"/>
    <w:rsid w:val="00446D86"/>
    <w:rsid w:val="00450106"/>
    <w:rsid w:val="0045230A"/>
    <w:rsid w:val="00453828"/>
    <w:rsid w:val="00454A7D"/>
    <w:rsid w:val="00454AD0"/>
    <w:rsid w:val="00457337"/>
    <w:rsid w:val="00462E3D"/>
    <w:rsid w:val="00466E79"/>
    <w:rsid w:val="00470D7D"/>
    <w:rsid w:val="0047129A"/>
    <w:rsid w:val="0047372D"/>
    <w:rsid w:val="00473BA3"/>
    <w:rsid w:val="004743DD"/>
    <w:rsid w:val="00474CEA"/>
    <w:rsid w:val="00475C18"/>
    <w:rsid w:val="00480950"/>
    <w:rsid w:val="00482C26"/>
    <w:rsid w:val="004834ED"/>
    <w:rsid w:val="00483968"/>
    <w:rsid w:val="00483F79"/>
    <w:rsid w:val="004841BE"/>
    <w:rsid w:val="00484F86"/>
    <w:rsid w:val="00490746"/>
    <w:rsid w:val="00490852"/>
    <w:rsid w:val="00491C9C"/>
    <w:rsid w:val="00492F30"/>
    <w:rsid w:val="004946F4"/>
    <w:rsid w:val="0049487E"/>
    <w:rsid w:val="00495F9E"/>
    <w:rsid w:val="0049604A"/>
    <w:rsid w:val="004967D4"/>
    <w:rsid w:val="004A0018"/>
    <w:rsid w:val="004A160D"/>
    <w:rsid w:val="004A2EB4"/>
    <w:rsid w:val="004A35D8"/>
    <w:rsid w:val="004A3E81"/>
    <w:rsid w:val="004A4195"/>
    <w:rsid w:val="004A5C62"/>
    <w:rsid w:val="004A5CE5"/>
    <w:rsid w:val="004A707D"/>
    <w:rsid w:val="004B0974"/>
    <w:rsid w:val="004B4185"/>
    <w:rsid w:val="004B4CBD"/>
    <w:rsid w:val="004B73C7"/>
    <w:rsid w:val="004B7E45"/>
    <w:rsid w:val="004C5541"/>
    <w:rsid w:val="004C6EEE"/>
    <w:rsid w:val="004C702B"/>
    <w:rsid w:val="004C7C1C"/>
    <w:rsid w:val="004D0033"/>
    <w:rsid w:val="004D016B"/>
    <w:rsid w:val="004D1B22"/>
    <w:rsid w:val="004D23CC"/>
    <w:rsid w:val="004D36F2"/>
    <w:rsid w:val="004D3C8B"/>
    <w:rsid w:val="004D4A05"/>
    <w:rsid w:val="004E1106"/>
    <w:rsid w:val="004E138F"/>
    <w:rsid w:val="004E4649"/>
    <w:rsid w:val="004E48B8"/>
    <w:rsid w:val="004E5C1B"/>
    <w:rsid w:val="004E5C2B"/>
    <w:rsid w:val="004F00AA"/>
    <w:rsid w:val="004F00DD"/>
    <w:rsid w:val="004F2133"/>
    <w:rsid w:val="004F5398"/>
    <w:rsid w:val="004F55F1"/>
    <w:rsid w:val="004F613A"/>
    <w:rsid w:val="004F6936"/>
    <w:rsid w:val="004F6DF8"/>
    <w:rsid w:val="005028CD"/>
    <w:rsid w:val="00503DC6"/>
    <w:rsid w:val="00506F5D"/>
    <w:rsid w:val="00510C37"/>
    <w:rsid w:val="005125A2"/>
    <w:rsid w:val="0051260C"/>
    <w:rsid w:val="005126D0"/>
    <w:rsid w:val="00514667"/>
    <w:rsid w:val="00514ECB"/>
    <w:rsid w:val="0051568D"/>
    <w:rsid w:val="0051577E"/>
    <w:rsid w:val="00516259"/>
    <w:rsid w:val="00516D4F"/>
    <w:rsid w:val="00524B36"/>
    <w:rsid w:val="00526AC7"/>
    <w:rsid w:val="00526C15"/>
    <w:rsid w:val="005325AE"/>
    <w:rsid w:val="00536499"/>
    <w:rsid w:val="00542A03"/>
    <w:rsid w:val="00543903"/>
    <w:rsid w:val="00543BCC"/>
    <w:rsid w:val="00543F11"/>
    <w:rsid w:val="00544135"/>
    <w:rsid w:val="00546305"/>
    <w:rsid w:val="00547A95"/>
    <w:rsid w:val="00547AAE"/>
    <w:rsid w:val="0055119B"/>
    <w:rsid w:val="00561202"/>
    <w:rsid w:val="00561366"/>
    <w:rsid w:val="005624C3"/>
    <w:rsid w:val="00562507"/>
    <w:rsid w:val="00562811"/>
    <w:rsid w:val="00572031"/>
    <w:rsid w:val="00572282"/>
    <w:rsid w:val="0057311D"/>
    <w:rsid w:val="00573CE3"/>
    <w:rsid w:val="00575DB1"/>
    <w:rsid w:val="00576E84"/>
    <w:rsid w:val="00580394"/>
    <w:rsid w:val="005809CD"/>
    <w:rsid w:val="00582B8C"/>
    <w:rsid w:val="0058757E"/>
    <w:rsid w:val="00592219"/>
    <w:rsid w:val="005934FA"/>
    <w:rsid w:val="00593E6E"/>
    <w:rsid w:val="00596A4B"/>
    <w:rsid w:val="00597507"/>
    <w:rsid w:val="005A479D"/>
    <w:rsid w:val="005A72CB"/>
    <w:rsid w:val="005B1C6D"/>
    <w:rsid w:val="005B21B6"/>
    <w:rsid w:val="005B3A08"/>
    <w:rsid w:val="005B4386"/>
    <w:rsid w:val="005B7A63"/>
    <w:rsid w:val="005C0955"/>
    <w:rsid w:val="005C2DEE"/>
    <w:rsid w:val="005C49DA"/>
    <w:rsid w:val="005C4EAF"/>
    <w:rsid w:val="005C50F3"/>
    <w:rsid w:val="005C54B5"/>
    <w:rsid w:val="005C5D80"/>
    <w:rsid w:val="005C5D91"/>
    <w:rsid w:val="005D07B8"/>
    <w:rsid w:val="005D4CD2"/>
    <w:rsid w:val="005D5FC8"/>
    <w:rsid w:val="005D6597"/>
    <w:rsid w:val="005E14E7"/>
    <w:rsid w:val="005E26A3"/>
    <w:rsid w:val="005E2ECB"/>
    <w:rsid w:val="005E447E"/>
    <w:rsid w:val="005E4FD1"/>
    <w:rsid w:val="005E576B"/>
    <w:rsid w:val="005E6775"/>
    <w:rsid w:val="005F0775"/>
    <w:rsid w:val="005F0CF5"/>
    <w:rsid w:val="005F21EB"/>
    <w:rsid w:val="005F424B"/>
    <w:rsid w:val="005F64CF"/>
    <w:rsid w:val="006024A6"/>
    <w:rsid w:val="006041AD"/>
    <w:rsid w:val="00605908"/>
    <w:rsid w:val="00607850"/>
    <w:rsid w:val="00607EF7"/>
    <w:rsid w:val="00610D7C"/>
    <w:rsid w:val="00613414"/>
    <w:rsid w:val="00614DD2"/>
    <w:rsid w:val="00620154"/>
    <w:rsid w:val="006213F6"/>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12F"/>
    <w:rsid w:val="0065561D"/>
    <w:rsid w:val="006557A7"/>
    <w:rsid w:val="00655EBF"/>
    <w:rsid w:val="00656290"/>
    <w:rsid w:val="00657D7F"/>
    <w:rsid w:val="006601C9"/>
    <w:rsid w:val="006608D8"/>
    <w:rsid w:val="006621D7"/>
    <w:rsid w:val="0066302A"/>
    <w:rsid w:val="00667770"/>
    <w:rsid w:val="00670597"/>
    <w:rsid w:val="006706D0"/>
    <w:rsid w:val="00670AAF"/>
    <w:rsid w:val="00673A12"/>
    <w:rsid w:val="00677574"/>
    <w:rsid w:val="006812ED"/>
    <w:rsid w:val="00683878"/>
    <w:rsid w:val="00684380"/>
    <w:rsid w:val="0068454C"/>
    <w:rsid w:val="0068567A"/>
    <w:rsid w:val="006869A4"/>
    <w:rsid w:val="00687CF6"/>
    <w:rsid w:val="00691B62"/>
    <w:rsid w:val="00692367"/>
    <w:rsid w:val="006933B5"/>
    <w:rsid w:val="00693522"/>
    <w:rsid w:val="00693536"/>
    <w:rsid w:val="00693D14"/>
    <w:rsid w:val="006963C0"/>
    <w:rsid w:val="006965CA"/>
    <w:rsid w:val="00696ED0"/>
    <w:rsid w:val="00696F27"/>
    <w:rsid w:val="006A18C2"/>
    <w:rsid w:val="006A3383"/>
    <w:rsid w:val="006B038D"/>
    <w:rsid w:val="006B077C"/>
    <w:rsid w:val="006B49D5"/>
    <w:rsid w:val="006B6803"/>
    <w:rsid w:val="006C1AF8"/>
    <w:rsid w:val="006D0F16"/>
    <w:rsid w:val="006D2A3F"/>
    <w:rsid w:val="006D2FBC"/>
    <w:rsid w:val="006D6E34"/>
    <w:rsid w:val="006E138B"/>
    <w:rsid w:val="006E1867"/>
    <w:rsid w:val="006E5B5A"/>
    <w:rsid w:val="006E7563"/>
    <w:rsid w:val="006F0330"/>
    <w:rsid w:val="006F1FDC"/>
    <w:rsid w:val="006F4700"/>
    <w:rsid w:val="006F6B0C"/>
    <w:rsid w:val="006F6B8C"/>
    <w:rsid w:val="007013EF"/>
    <w:rsid w:val="0070447B"/>
    <w:rsid w:val="007055BD"/>
    <w:rsid w:val="007116DD"/>
    <w:rsid w:val="007129C0"/>
    <w:rsid w:val="0071625B"/>
    <w:rsid w:val="00717036"/>
    <w:rsid w:val="007173CA"/>
    <w:rsid w:val="00720403"/>
    <w:rsid w:val="007216AA"/>
    <w:rsid w:val="00721AB5"/>
    <w:rsid w:val="00721CFB"/>
    <w:rsid w:val="00721DEF"/>
    <w:rsid w:val="00724A43"/>
    <w:rsid w:val="007273AC"/>
    <w:rsid w:val="00727A0D"/>
    <w:rsid w:val="00731AD4"/>
    <w:rsid w:val="007346E4"/>
    <w:rsid w:val="00735564"/>
    <w:rsid w:val="00740F22"/>
    <w:rsid w:val="00741CF0"/>
    <w:rsid w:val="00741F1A"/>
    <w:rsid w:val="007447DA"/>
    <w:rsid w:val="007450F8"/>
    <w:rsid w:val="00745E3B"/>
    <w:rsid w:val="0074696E"/>
    <w:rsid w:val="00746E90"/>
    <w:rsid w:val="00750135"/>
    <w:rsid w:val="00750EC2"/>
    <w:rsid w:val="007510DC"/>
    <w:rsid w:val="00751EE4"/>
    <w:rsid w:val="007521B4"/>
    <w:rsid w:val="00752B28"/>
    <w:rsid w:val="00752B98"/>
    <w:rsid w:val="007536BC"/>
    <w:rsid w:val="007541A9"/>
    <w:rsid w:val="00754E36"/>
    <w:rsid w:val="00760C69"/>
    <w:rsid w:val="00763139"/>
    <w:rsid w:val="007631B6"/>
    <w:rsid w:val="007646BA"/>
    <w:rsid w:val="00770F37"/>
    <w:rsid w:val="007711A0"/>
    <w:rsid w:val="007725A8"/>
    <w:rsid w:val="00772D5E"/>
    <w:rsid w:val="0077463E"/>
    <w:rsid w:val="00776928"/>
    <w:rsid w:val="00776D56"/>
    <w:rsid w:val="00776E0F"/>
    <w:rsid w:val="007774B1"/>
    <w:rsid w:val="00777BE1"/>
    <w:rsid w:val="00781FEF"/>
    <w:rsid w:val="00782222"/>
    <w:rsid w:val="007833D8"/>
    <w:rsid w:val="0078385E"/>
    <w:rsid w:val="00785677"/>
    <w:rsid w:val="00786F16"/>
    <w:rsid w:val="00791BD7"/>
    <w:rsid w:val="00792AE3"/>
    <w:rsid w:val="007933F7"/>
    <w:rsid w:val="007952E9"/>
    <w:rsid w:val="00795412"/>
    <w:rsid w:val="00796E20"/>
    <w:rsid w:val="007978A3"/>
    <w:rsid w:val="00797C32"/>
    <w:rsid w:val="007A11E8"/>
    <w:rsid w:val="007A2B25"/>
    <w:rsid w:val="007A41FC"/>
    <w:rsid w:val="007B0914"/>
    <w:rsid w:val="007B1374"/>
    <w:rsid w:val="007B32E5"/>
    <w:rsid w:val="007B3363"/>
    <w:rsid w:val="007B3DB9"/>
    <w:rsid w:val="007B3EFA"/>
    <w:rsid w:val="007B589F"/>
    <w:rsid w:val="007B6186"/>
    <w:rsid w:val="007B73BC"/>
    <w:rsid w:val="007C1838"/>
    <w:rsid w:val="007C1B89"/>
    <w:rsid w:val="007C20B9"/>
    <w:rsid w:val="007C479E"/>
    <w:rsid w:val="007C7301"/>
    <w:rsid w:val="007C7859"/>
    <w:rsid w:val="007C7F28"/>
    <w:rsid w:val="007D0C25"/>
    <w:rsid w:val="007D1466"/>
    <w:rsid w:val="007D2BDE"/>
    <w:rsid w:val="007D2FB6"/>
    <w:rsid w:val="007D49EB"/>
    <w:rsid w:val="007D5E1C"/>
    <w:rsid w:val="007D79D4"/>
    <w:rsid w:val="007E09CE"/>
    <w:rsid w:val="007E0DE2"/>
    <w:rsid w:val="007E0E09"/>
    <w:rsid w:val="007E3667"/>
    <w:rsid w:val="007E3B98"/>
    <w:rsid w:val="007E417A"/>
    <w:rsid w:val="007E548D"/>
    <w:rsid w:val="007E6360"/>
    <w:rsid w:val="007E7839"/>
    <w:rsid w:val="007F31B6"/>
    <w:rsid w:val="007F546C"/>
    <w:rsid w:val="007F625F"/>
    <w:rsid w:val="007F665E"/>
    <w:rsid w:val="007F6BE7"/>
    <w:rsid w:val="00800412"/>
    <w:rsid w:val="00802B57"/>
    <w:rsid w:val="0080587B"/>
    <w:rsid w:val="00806468"/>
    <w:rsid w:val="00806E41"/>
    <w:rsid w:val="008103C4"/>
    <w:rsid w:val="0081158D"/>
    <w:rsid w:val="008119CA"/>
    <w:rsid w:val="008130C4"/>
    <w:rsid w:val="00813916"/>
    <w:rsid w:val="00813FDC"/>
    <w:rsid w:val="008155F0"/>
    <w:rsid w:val="00816735"/>
    <w:rsid w:val="00820141"/>
    <w:rsid w:val="00820E0C"/>
    <w:rsid w:val="00823275"/>
    <w:rsid w:val="0082366F"/>
    <w:rsid w:val="00827838"/>
    <w:rsid w:val="00830825"/>
    <w:rsid w:val="008338A2"/>
    <w:rsid w:val="00837825"/>
    <w:rsid w:val="00840FAC"/>
    <w:rsid w:val="00841AA9"/>
    <w:rsid w:val="00846529"/>
    <w:rsid w:val="008474FE"/>
    <w:rsid w:val="0084761F"/>
    <w:rsid w:val="008526A1"/>
    <w:rsid w:val="00853984"/>
    <w:rsid w:val="00853EE4"/>
    <w:rsid w:val="0085507E"/>
    <w:rsid w:val="00855535"/>
    <w:rsid w:val="00857C5A"/>
    <w:rsid w:val="00860BBA"/>
    <w:rsid w:val="0086255E"/>
    <w:rsid w:val="0086307A"/>
    <w:rsid w:val="0086338E"/>
    <w:rsid w:val="008633F0"/>
    <w:rsid w:val="00867D9D"/>
    <w:rsid w:val="00872E0A"/>
    <w:rsid w:val="00873594"/>
    <w:rsid w:val="00875285"/>
    <w:rsid w:val="00876044"/>
    <w:rsid w:val="00876BCD"/>
    <w:rsid w:val="0088099D"/>
    <w:rsid w:val="00884B62"/>
    <w:rsid w:val="0088529C"/>
    <w:rsid w:val="00887903"/>
    <w:rsid w:val="00891840"/>
    <w:rsid w:val="0089270A"/>
    <w:rsid w:val="00893AF6"/>
    <w:rsid w:val="00894BC4"/>
    <w:rsid w:val="00896890"/>
    <w:rsid w:val="00896941"/>
    <w:rsid w:val="00896F4F"/>
    <w:rsid w:val="008977D1"/>
    <w:rsid w:val="008A2761"/>
    <w:rsid w:val="008A28A8"/>
    <w:rsid w:val="008A52E6"/>
    <w:rsid w:val="008A54AC"/>
    <w:rsid w:val="008A5B32"/>
    <w:rsid w:val="008B0707"/>
    <w:rsid w:val="008B2029"/>
    <w:rsid w:val="008B2EE4"/>
    <w:rsid w:val="008B3821"/>
    <w:rsid w:val="008B4D3D"/>
    <w:rsid w:val="008B57C7"/>
    <w:rsid w:val="008B5F2E"/>
    <w:rsid w:val="008C2F92"/>
    <w:rsid w:val="008C3546"/>
    <w:rsid w:val="008C4169"/>
    <w:rsid w:val="008C51AC"/>
    <w:rsid w:val="008C589D"/>
    <w:rsid w:val="008C5903"/>
    <w:rsid w:val="008C609E"/>
    <w:rsid w:val="008C6D51"/>
    <w:rsid w:val="008C750F"/>
    <w:rsid w:val="008D2846"/>
    <w:rsid w:val="008D3309"/>
    <w:rsid w:val="008D40F5"/>
    <w:rsid w:val="008D4236"/>
    <w:rsid w:val="008D462F"/>
    <w:rsid w:val="008D6A4D"/>
    <w:rsid w:val="008D6DCF"/>
    <w:rsid w:val="008E4376"/>
    <w:rsid w:val="008E5E3C"/>
    <w:rsid w:val="008E6C2A"/>
    <w:rsid w:val="008E7372"/>
    <w:rsid w:val="008E7A0A"/>
    <w:rsid w:val="008E7B49"/>
    <w:rsid w:val="008F0B2B"/>
    <w:rsid w:val="008F5392"/>
    <w:rsid w:val="008F59F6"/>
    <w:rsid w:val="008F5DE0"/>
    <w:rsid w:val="008F664D"/>
    <w:rsid w:val="00900190"/>
    <w:rsid w:val="00900719"/>
    <w:rsid w:val="009017AC"/>
    <w:rsid w:val="00901A2B"/>
    <w:rsid w:val="00902A9A"/>
    <w:rsid w:val="00904A1C"/>
    <w:rsid w:val="00905030"/>
    <w:rsid w:val="00906490"/>
    <w:rsid w:val="0090696F"/>
    <w:rsid w:val="009111B2"/>
    <w:rsid w:val="00911EA5"/>
    <w:rsid w:val="009151F5"/>
    <w:rsid w:val="00915F06"/>
    <w:rsid w:val="00922AC8"/>
    <w:rsid w:val="00924AE1"/>
    <w:rsid w:val="009269B1"/>
    <w:rsid w:val="0092724D"/>
    <w:rsid w:val="009272B3"/>
    <w:rsid w:val="009303A6"/>
    <w:rsid w:val="009315BE"/>
    <w:rsid w:val="009326DD"/>
    <w:rsid w:val="0093338F"/>
    <w:rsid w:val="00935987"/>
    <w:rsid w:val="00937BD9"/>
    <w:rsid w:val="009459E2"/>
    <w:rsid w:val="00950E2C"/>
    <w:rsid w:val="009513EE"/>
    <w:rsid w:val="00951D50"/>
    <w:rsid w:val="009525EB"/>
    <w:rsid w:val="0095470B"/>
    <w:rsid w:val="00954874"/>
    <w:rsid w:val="00954C70"/>
    <w:rsid w:val="0095615A"/>
    <w:rsid w:val="00960E58"/>
    <w:rsid w:val="00961400"/>
    <w:rsid w:val="00963646"/>
    <w:rsid w:val="0096632D"/>
    <w:rsid w:val="00967124"/>
    <w:rsid w:val="0097166C"/>
    <w:rsid w:val="009718C7"/>
    <w:rsid w:val="0097257E"/>
    <w:rsid w:val="0097559F"/>
    <w:rsid w:val="009761EA"/>
    <w:rsid w:val="0097761E"/>
    <w:rsid w:val="00982454"/>
    <w:rsid w:val="00982CF0"/>
    <w:rsid w:val="0098456E"/>
    <w:rsid w:val="009853E1"/>
    <w:rsid w:val="009853FB"/>
    <w:rsid w:val="00986E6B"/>
    <w:rsid w:val="00990032"/>
    <w:rsid w:val="00990B19"/>
    <w:rsid w:val="0099153B"/>
    <w:rsid w:val="009915A8"/>
    <w:rsid w:val="00991769"/>
    <w:rsid w:val="0099232C"/>
    <w:rsid w:val="009940E0"/>
    <w:rsid w:val="00994386"/>
    <w:rsid w:val="009977C5"/>
    <w:rsid w:val="009A0779"/>
    <w:rsid w:val="009A13D8"/>
    <w:rsid w:val="009A279E"/>
    <w:rsid w:val="009A3015"/>
    <w:rsid w:val="009A3490"/>
    <w:rsid w:val="009A4FBE"/>
    <w:rsid w:val="009B0A6F"/>
    <w:rsid w:val="009B0A94"/>
    <w:rsid w:val="009B0C62"/>
    <w:rsid w:val="009B2AE8"/>
    <w:rsid w:val="009B3720"/>
    <w:rsid w:val="009B3C9C"/>
    <w:rsid w:val="009B5622"/>
    <w:rsid w:val="009B59E9"/>
    <w:rsid w:val="009B70AA"/>
    <w:rsid w:val="009C245E"/>
    <w:rsid w:val="009C5E77"/>
    <w:rsid w:val="009C73A7"/>
    <w:rsid w:val="009C7A7E"/>
    <w:rsid w:val="009D02E8"/>
    <w:rsid w:val="009D3373"/>
    <w:rsid w:val="009D4789"/>
    <w:rsid w:val="009D4DDC"/>
    <w:rsid w:val="009D51D0"/>
    <w:rsid w:val="009D6DC5"/>
    <w:rsid w:val="009D70A4"/>
    <w:rsid w:val="009D7B14"/>
    <w:rsid w:val="009E08D1"/>
    <w:rsid w:val="009E0D96"/>
    <w:rsid w:val="009E1B95"/>
    <w:rsid w:val="009E3732"/>
    <w:rsid w:val="009E496F"/>
    <w:rsid w:val="009E4B0D"/>
    <w:rsid w:val="009E5250"/>
    <w:rsid w:val="009E7A69"/>
    <w:rsid w:val="009E7F92"/>
    <w:rsid w:val="009F02A3"/>
    <w:rsid w:val="009F2182"/>
    <w:rsid w:val="009F2F27"/>
    <w:rsid w:val="009F34AA"/>
    <w:rsid w:val="009F6BCB"/>
    <w:rsid w:val="009F7B78"/>
    <w:rsid w:val="00A0057A"/>
    <w:rsid w:val="00A01CA1"/>
    <w:rsid w:val="00A02FA1"/>
    <w:rsid w:val="00A04CCE"/>
    <w:rsid w:val="00A07421"/>
    <w:rsid w:val="00A0776B"/>
    <w:rsid w:val="00A10FB9"/>
    <w:rsid w:val="00A11421"/>
    <w:rsid w:val="00A119A3"/>
    <w:rsid w:val="00A12717"/>
    <w:rsid w:val="00A1389F"/>
    <w:rsid w:val="00A13B7A"/>
    <w:rsid w:val="00A157B1"/>
    <w:rsid w:val="00A21A78"/>
    <w:rsid w:val="00A22229"/>
    <w:rsid w:val="00A24442"/>
    <w:rsid w:val="00A24ADA"/>
    <w:rsid w:val="00A27B63"/>
    <w:rsid w:val="00A30432"/>
    <w:rsid w:val="00A32577"/>
    <w:rsid w:val="00A32DFE"/>
    <w:rsid w:val="00A330BB"/>
    <w:rsid w:val="00A407CF"/>
    <w:rsid w:val="00A446F5"/>
    <w:rsid w:val="00A44882"/>
    <w:rsid w:val="00A45125"/>
    <w:rsid w:val="00A47395"/>
    <w:rsid w:val="00A47849"/>
    <w:rsid w:val="00A53733"/>
    <w:rsid w:val="00A54715"/>
    <w:rsid w:val="00A60486"/>
    <w:rsid w:val="00A6061C"/>
    <w:rsid w:val="00A62922"/>
    <w:rsid w:val="00A62D44"/>
    <w:rsid w:val="00A66232"/>
    <w:rsid w:val="00A67263"/>
    <w:rsid w:val="00A7161C"/>
    <w:rsid w:val="00A71924"/>
    <w:rsid w:val="00A71CE4"/>
    <w:rsid w:val="00A74627"/>
    <w:rsid w:val="00A75F03"/>
    <w:rsid w:val="00A77AA3"/>
    <w:rsid w:val="00A8236D"/>
    <w:rsid w:val="00A854EB"/>
    <w:rsid w:val="00A872E5"/>
    <w:rsid w:val="00A91406"/>
    <w:rsid w:val="00A9541B"/>
    <w:rsid w:val="00A96E65"/>
    <w:rsid w:val="00A96ECE"/>
    <w:rsid w:val="00A97C72"/>
    <w:rsid w:val="00AA0828"/>
    <w:rsid w:val="00AA310B"/>
    <w:rsid w:val="00AA38FE"/>
    <w:rsid w:val="00AA63D4"/>
    <w:rsid w:val="00AB06E8"/>
    <w:rsid w:val="00AB1CD3"/>
    <w:rsid w:val="00AB352F"/>
    <w:rsid w:val="00AC17F3"/>
    <w:rsid w:val="00AC274B"/>
    <w:rsid w:val="00AC3962"/>
    <w:rsid w:val="00AC408F"/>
    <w:rsid w:val="00AC4764"/>
    <w:rsid w:val="00AC49AC"/>
    <w:rsid w:val="00AC617E"/>
    <w:rsid w:val="00AC6D36"/>
    <w:rsid w:val="00AD0CBA"/>
    <w:rsid w:val="00AD110E"/>
    <w:rsid w:val="00AD26E2"/>
    <w:rsid w:val="00AD6280"/>
    <w:rsid w:val="00AD6581"/>
    <w:rsid w:val="00AD784C"/>
    <w:rsid w:val="00AE126A"/>
    <w:rsid w:val="00AE1BAE"/>
    <w:rsid w:val="00AE3005"/>
    <w:rsid w:val="00AE37B4"/>
    <w:rsid w:val="00AE3BD5"/>
    <w:rsid w:val="00AE59A0"/>
    <w:rsid w:val="00AF0C57"/>
    <w:rsid w:val="00AF2078"/>
    <w:rsid w:val="00AF26F3"/>
    <w:rsid w:val="00AF407B"/>
    <w:rsid w:val="00AF5F04"/>
    <w:rsid w:val="00B00672"/>
    <w:rsid w:val="00B00982"/>
    <w:rsid w:val="00B0159D"/>
    <w:rsid w:val="00B01B4D"/>
    <w:rsid w:val="00B03D85"/>
    <w:rsid w:val="00B04489"/>
    <w:rsid w:val="00B06139"/>
    <w:rsid w:val="00B06571"/>
    <w:rsid w:val="00B068BA"/>
    <w:rsid w:val="00B07217"/>
    <w:rsid w:val="00B11F6C"/>
    <w:rsid w:val="00B120B9"/>
    <w:rsid w:val="00B1296D"/>
    <w:rsid w:val="00B130E0"/>
    <w:rsid w:val="00B13851"/>
    <w:rsid w:val="00B13B1C"/>
    <w:rsid w:val="00B14B5F"/>
    <w:rsid w:val="00B21F90"/>
    <w:rsid w:val="00B22291"/>
    <w:rsid w:val="00B23F9A"/>
    <w:rsid w:val="00B2417B"/>
    <w:rsid w:val="00B24E6F"/>
    <w:rsid w:val="00B25A05"/>
    <w:rsid w:val="00B26CB5"/>
    <w:rsid w:val="00B2752E"/>
    <w:rsid w:val="00B307CC"/>
    <w:rsid w:val="00B30BF6"/>
    <w:rsid w:val="00B326B7"/>
    <w:rsid w:val="00B33D54"/>
    <w:rsid w:val="00B3588E"/>
    <w:rsid w:val="00B4198F"/>
    <w:rsid w:val="00B41F3D"/>
    <w:rsid w:val="00B431E8"/>
    <w:rsid w:val="00B45141"/>
    <w:rsid w:val="00B50F43"/>
    <w:rsid w:val="00B519CD"/>
    <w:rsid w:val="00B5273A"/>
    <w:rsid w:val="00B57329"/>
    <w:rsid w:val="00B60E61"/>
    <w:rsid w:val="00B612B4"/>
    <w:rsid w:val="00B61AE4"/>
    <w:rsid w:val="00B62AA9"/>
    <w:rsid w:val="00B62B50"/>
    <w:rsid w:val="00B635B7"/>
    <w:rsid w:val="00B63AE8"/>
    <w:rsid w:val="00B65264"/>
    <w:rsid w:val="00B655BC"/>
    <w:rsid w:val="00B65950"/>
    <w:rsid w:val="00B66802"/>
    <w:rsid w:val="00B66D83"/>
    <w:rsid w:val="00B672C0"/>
    <w:rsid w:val="00B676FD"/>
    <w:rsid w:val="00B678B6"/>
    <w:rsid w:val="00B71217"/>
    <w:rsid w:val="00B75646"/>
    <w:rsid w:val="00B7629E"/>
    <w:rsid w:val="00B77ABE"/>
    <w:rsid w:val="00B840FA"/>
    <w:rsid w:val="00B87A5E"/>
    <w:rsid w:val="00B905EC"/>
    <w:rsid w:val="00B90729"/>
    <w:rsid w:val="00B907DA"/>
    <w:rsid w:val="00B90B09"/>
    <w:rsid w:val="00B94C5E"/>
    <w:rsid w:val="00B950BC"/>
    <w:rsid w:val="00B9714C"/>
    <w:rsid w:val="00BA0310"/>
    <w:rsid w:val="00BA1F15"/>
    <w:rsid w:val="00BA1F25"/>
    <w:rsid w:val="00BA26F6"/>
    <w:rsid w:val="00BA29AD"/>
    <w:rsid w:val="00BA33CF"/>
    <w:rsid w:val="00BA3DC1"/>
    <w:rsid w:val="00BA3F8D"/>
    <w:rsid w:val="00BA6980"/>
    <w:rsid w:val="00BB74AC"/>
    <w:rsid w:val="00BB7A10"/>
    <w:rsid w:val="00BC018B"/>
    <w:rsid w:val="00BC60BE"/>
    <w:rsid w:val="00BC7468"/>
    <w:rsid w:val="00BC7D4F"/>
    <w:rsid w:val="00BC7ED7"/>
    <w:rsid w:val="00BD1A56"/>
    <w:rsid w:val="00BD25C6"/>
    <w:rsid w:val="00BD2850"/>
    <w:rsid w:val="00BD3D3B"/>
    <w:rsid w:val="00BD6676"/>
    <w:rsid w:val="00BD7218"/>
    <w:rsid w:val="00BE12A8"/>
    <w:rsid w:val="00BE2627"/>
    <w:rsid w:val="00BE28D2"/>
    <w:rsid w:val="00BE38E3"/>
    <w:rsid w:val="00BE4A64"/>
    <w:rsid w:val="00BE5E43"/>
    <w:rsid w:val="00BE5F8F"/>
    <w:rsid w:val="00BF0620"/>
    <w:rsid w:val="00BF0C54"/>
    <w:rsid w:val="00BF0CF0"/>
    <w:rsid w:val="00BF557D"/>
    <w:rsid w:val="00BF5A42"/>
    <w:rsid w:val="00BF658D"/>
    <w:rsid w:val="00BF7F58"/>
    <w:rsid w:val="00C01381"/>
    <w:rsid w:val="00C01A7C"/>
    <w:rsid w:val="00C01AB1"/>
    <w:rsid w:val="00C026A0"/>
    <w:rsid w:val="00C04510"/>
    <w:rsid w:val="00C060DC"/>
    <w:rsid w:val="00C06137"/>
    <w:rsid w:val="00C06929"/>
    <w:rsid w:val="00C079B8"/>
    <w:rsid w:val="00C10037"/>
    <w:rsid w:val="00C115E1"/>
    <w:rsid w:val="00C123EA"/>
    <w:rsid w:val="00C12A49"/>
    <w:rsid w:val="00C133EE"/>
    <w:rsid w:val="00C14432"/>
    <w:rsid w:val="00C149D0"/>
    <w:rsid w:val="00C24DCE"/>
    <w:rsid w:val="00C26588"/>
    <w:rsid w:val="00C27DE9"/>
    <w:rsid w:val="00C32989"/>
    <w:rsid w:val="00C33388"/>
    <w:rsid w:val="00C35484"/>
    <w:rsid w:val="00C4173A"/>
    <w:rsid w:val="00C50DED"/>
    <w:rsid w:val="00C52217"/>
    <w:rsid w:val="00C602FF"/>
    <w:rsid w:val="00C60411"/>
    <w:rsid w:val="00C61174"/>
    <w:rsid w:val="00C61290"/>
    <w:rsid w:val="00C6148F"/>
    <w:rsid w:val="00C621B1"/>
    <w:rsid w:val="00C62F7A"/>
    <w:rsid w:val="00C63B9C"/>
    <w:rsid w:val="00C6682F"/>
    <w:rsid w:val="00C67BF4"/>
    <w:rsid w:val="00C7275E"/>
    <w:rsid w:val="00C72F98"/>
    <w:rsid w:val="00C731AF"/>
    <w:rsid w:val="00C74C5D"/>
    <w:rsid w:val="00C77954"/>
    <w:rsid w:val="00C85ED3"/>
    <w:rsid w:val="00C863C4"/>
    <w:rsid w:val="00C90A22"/>
    <w:rsid w:val="00C90DAB"/>
    <w:rsid w:val="00C90F4E"/>
    <w:rsid w:val="00C91018"/>
    <w:rsid w:val="00C920EA"/>
    <w:rsid w:val="00C93C3E"/>
    <w:rsid w:val="00C943B4"/>
    <w:rsid w:val="00CA12E3"/>
    <w:rsid w:val="00CA1476"/>
    <w:rsid w:val="00CA172D"/>
    <w:rsid w:val="00CA6611"/>
    <w:rsid w:val="00CA6AE6"/>
    <w:rsid w:val="00CA716F"/>
    <w:rsid w:val="00CA782F"/>
    <w:rsid w:val="00CA7883"/>
    <w:rsid w:val="00CB08EA"/>
    <w:rsid w:val="00CB187B"/>
    <w:rsid w:val="00CB2835"/>
    <w:rsid w:val="00CB3285"/>
    <w:rsid w:val="00CB4500"/>
    <w:rsid w:val="00CB51BA"/>
    <w:rsid w:val="00CC0C72"/>
    <w:rsid w:val="00CC2BFD"/>
    <w:rsid w:val="00CC34A6"/>
    <w:rsid w:val="00CC3BB0"/>
    <w:rsid w:val="00CC46AD"/>
    <w:rsid w:val="00CC5A4B"/>
    <w:rsid w:val="00CC6F40"/>
    <w:rsid w:val="00CD3476"/>
    <w:rsid w:val="00CD64DF"/>
    <w:rsid w:val="00CD70C5"/>
    <w:rsid w:val="00CE225F"/>
    <w:rsid w:val="00CE5A7A"/>
    <w:rsid w:val="00CF07BC"/>
    <w:rsid w:val="00CF2F50"/>
    <w:rsid w:val="00CF6198"/>
    <w:rsid w:val="00D00EC7"/>
    <w:rsid w:val="00D02919"/>
    <w:rsid w:val="00D04C61"/>
    <w:rsid w:val="00D04D3C"/>
    <w:rsid w:val="00D05B8D"/>
    <w:rsid w:val="00D05B9B"/>
    <w:rsid w:val="00D065A2"/>
    <w:rsid w:val="00D077F8"/>
    <w:rsid w:val="00D079AA"/>
    <w:rsid w:val="00D07F00"/>
    <w:rsid w:val="00D1130F"/>
    <w:rsid w:val="00D132AD"/>
    <w:rsid w:val="00D148F4"/>
    <w:rsid w:val="00D17B72"/>
    <w:rsid w:val="00D17BD2"/>
    <w:rsid w:val="00D261AE"/>
    <w:rsid w:val="00D3026E"/>
    <w:rsid w:val="00D3185C"/>
    <w:rsid w:val="00D3205F"/>
    <w:rsid w:val="00D3318E"/>
    <w:rsid w:val="00D33760"/>
    <w:rsid w:val="00D33E72"/>
    <w:rsid w:val="00D35BD6"/>
    <w:rsid w:val="00D361B5"/>
    <w:rsid w:val="00D402D9"/>
    <w:rsid w:val="00D411A2"/>
    <w:rsid w:val="00D413C9"/>
    <w:rsid w:val="00D4413F"/>
    <w:rsid w:val="00D4606D"/>
    <w:rsid w:val="00D50B9C"/>
    <w:rsid w:val="00D513AF"/>
    <w:rsid w:val="00D52D73"/>
    <w:rsid w:val="00D52E58"/>
    <w:rsid w:val="00D54E7D"/>
    <w:rsid w:val="00D556C5"/>
    <w:rsid w:val="00D56B20"/>
    <w:rsid w:val="00D578B3"/>
    <w:rsid w:val="00D618F4"/>
    <w:rsid w:val="00D62F5B"/>
    <w:rsid w:val="00D63636"/>
    <w:rsid w:val="00D658E2"/>
    <w:rsid w:val="00D6661E"/>
    <w:rsid w:val="00D67E24"/>
    <w:rsid w:val="00D714CC"/>
    <w:rsid w:val="00D71F21"/>
    <w:rsid w:val="00D727DC"/>
    <w:rsid w:val="00D75EA7"/>
    <w:rsid w:val="00D76ECC"/>
    <w:rsid w:val="00D8137B"/>
    <w:rsid w:val="00D81ADF"/>
    <w:rsid w:val="00D81F21"/>
    <w:rsid w:val="00D864F2"/>
    <w:rsid w:val="00D87321"/>
    <w:rsid w:val="00D93438"/>
    <w:rsid w:val="00D943F8"/>
    <w:rsid w:val="00D950A0"/>
    <w:rsid w:val="00D95470"/>
    <w:rsid w:val="00D96B55"/>
    <w:rsid w:val="00DA2619"/>
    <w:rsid w:val="00DA4239"/>
    <w:rsid w:val="00DA44BE"/>
    <w:rsid w:val="00DA4B1B"/>
    <w:rsid w:val="00DA588C"/>
    <w:rsid w:val="00DA5F1E"/>
    <w:rsid w:val="00DA65DE"/>
    <w:rsid w:val="00DA76A6"/>
    <w:rsid w:val="00DA7C8A"/>
    <w:rsid w:val="00DB0B61"/>
    <w:rsid w:val="00DB1474"/>
    <w:rsid w:val="00DB2962"/>
    <w:rsid w:val="00DB52FB"/>
    <w:rsid w:val="00DC013B"/>
    <w:rsid w:val="00DC0880"/>
    <w:rsid w:val="00DC090B"/>
    <w:rsid w:val="00DC1679"/>
    <w:rsid w:val="00DC219B"/>
    <w:rsid w:val="00DC2CF1"/>
    <w:rsid w:val="00DC2DC7"/>
    <w:rsid w:val="00DC2EA0"/>
    <w:rsid w:val="00DC310D"/>
    <w:rsid w:val="00DC3A7C"/>
    <w:rsid w:val="00DC4FCF"/>
    <w:rsid w:val="00DC50E0"/>
    <w:rsid w:val="00DC5B9F"/>
    <w:rsid w:val="00DC6386"/>
    <w:rsid w:val="00DD1130"/>
    <w:rsid w:val="00DD1951"/>
    <w:rsid w:val="00DD3D97"/>
    <w:rsid w:val="00DD487D"/>
    <w:rsid w:val="00DD4E83"/>
    <w:rsid w:val="00DD6628"/>
    <w:rsid w:val="00DD6945"/>
    <w:rsid w:val="00DE2D04"/>
    <w:rsid w:val="00DE3250"/>
    <w:rsid w:val="00DE379D"/>
    <w:rsid w:val="00DE6028"/>
    <w:rsid w:val="00DE6C85"/>
    <w:rsid w:val="00DE78A3"/>
    <w:rsid w:val="00DF0A6E"/>
    <w:rsid w:val="00DF1A71"/>
    <w:rsid w:val="00DF20A5"/>
    <w:rsid w:val="00DF50FC"/>
    <w:rsid w:val="00DF68C7"/>
    <w:rsid w:val="00DF731A"/>
    <w:rsid w:val="00E019C7"/>
    <w:rsid w:val="00E02549"/>
    <w:rsid w:val="00E05B9A"/>
    <w:rsid w:val="00E0654F"/>
    <w:rsid w:val="00E06B75"/>
    <w:rsid w:val="00E070FD"/>
    <w:rsid w:val="00E10480"/>
    <w:rsid w:val="00E11332"/>
    <w:rsid w:val="00E11352"/>
    <w:rsid w:val="00E115C3"/>
    <w:rsid w:val="00E11829"/>
    <w:rsid w:val="00E139C2"/>
    <w:rsid w:val="00E157A7"/>
    <w:rsid w:val="00E170DC"/>
    <w:rsid w:val="00E17546"/>
    <w:rsid w:val="00E210B5"/>
    <w:rsid w:val="00E21B5D"/>
    <w:rsid w:val="00E23D7D"/>
    <w:rsid w:val="00E2427B"/>
    <w:rsid w:val="00E251F9"/>
    <w:rsid w:val="00E261B3"/>
    <w:rsid w:val="00E26818"/>
    <w:rsid w:val="00E26FDF"/>
    <w:rsid w:val="00E27FFC"/>
    <w:rsid w:val="00E3044A"/>
    <w:rsid w:val="00E30B15"/>
    <w:rsid w:val="00E33237"/>
    <w:rsid w:val="00E40181"/>
    <w:rsid w:val="00E54950"/>
    <w:rsid w:val="00E55FB3"/>
    <w:rsid w:val="00E56A01"/>
    <w:rsid w:val="00E61D93"/>
    <w:rsid w:val="00E629A1"/>
    <w:rsid w:val="00E64A69"/>
    <w:rsid w:val="00E659F2"/>
    <w:rsid w:val="00E663C4"/>
    <w:rsid w:val="00E6794C"/>
    <w:rsid w:val="00E70CAC"/>
    <w:rsid w:val="00E71591"/>
    <w:rsid w:val="00E7190A"/>
    <w:rsid w:val="00E71CEB"/>
    <w:rsid w:val="00E7474F"/>
    <w:rsid w:val="00E76DD6"/>
    <w:rsid w:val="00E7738E"/>
    <w:rsid w:val="00E7782B"/>
    <w:rsid w:val="00E77E1E"/>
    <w:rsid w:val="00E80DE3"/>
    <w:rsid w:val="00E82C55"/>
    <w:rsid w:val="00E85EC6"/>
    <w:rsid w:val="00E86118"/>
    <w:rsid w:val="00E8787E"/>
    <w:rsid w:val="00E9042A"/>
    <w:rsid w:val="00E912FA"/>
    <w:rsid w:val="00E92AC3"/>
    <w:rsid w:val="00E95A0D"/>
    <w:rsid w:val="00E97A15"/>
    <w:rsid w:val="00EA2F6A"/>
    <w:rsid w:val="00EA655F"/>
    <w:rsid w:val="00EB00E0"/>
    <w:rsid w:val="00EB05D5"/>
    <w:rsid w:val="00EB3AD1"/>
    <w:rsid w:val="00EB4BC7"/>
    <w:rsid w:val="00EB55CB"/>
    <w:rsid w:val="00EB56B9"/>
    <w:rsid w:val="00EB5B36"/>
    <w:rsid w:val="00EC059F"/>
    <w:rsid w:val="00EC1F24"/>
    <w:rsid w:val="00EC22F6"/>
    <w:rsid w:val="00EC3DB9"/>
    <w:rsid w:val="00EC6DD0"/>
    <w:rsid w:val="00ED1302"/>
    <w:rsid w:val="00ED49CD"/>
    <w:rsid w:val="00ED5B9B"/>
    <w:rsid w:val="00ED692C"/>
    <w:rsid w:val="00ED6BAD"/>
    <w:rsid w:val="00ED7447"/>
    <w:rsid w:val="00ED7762"/>
    <w:rsid w:val="00EE00D6"/>
    <w:rsid w:val="00EE11E7"/>
    <w:rsid w:val="00EE1488"/>
    <w:rsid w:val="00EE230A"/>
    <w:rsid w:val="00EE29AD"/>
    <w:rsid w:val="00EE37AD"/>
    <w:rsid w:val="00EE3E24"/>
    <w:rsid w:val="00EE4289"/>
    <w:rsid w:val="00EE4D5D"/>
    <w:rsid w:val="00EE5131"/>
    <w:rsid w:val="00EE7E12"/>
    <w:rsid w:val="00EF109B"/>
    <w:rsid w:val="00EF12B0"/>
    <w:rsid w:val="00EF1993"/>
    <w:rsid w:val="00EF201C"/>
    <w:rsid w:val="00EF2A37"/>
    <w:rsid w:val="00EF2C72"/>
    <w:rsid w:val="00EF36AF"/>
    <w:rsid w:val="00EF411F"/>
    <w:rsid w:val="00EF59A3"/>
    <w:rsid w:val="00EF6675"/>
    <w:rsid w:val="00EF67BC"/>
    <w:rsid w:val="00F0063D"/>
    <w:rsid w:val="00F00F9C"/>
    <w:rsid w:val="00F01E5F"/>
    <w:rsid w:val="00F024F3"/>
    <w:rsid w:val="00F02ABA"/>
    <w:rsid w:val="00F0437A"/>
    <w:rsid w:val="00F0463A"/>
    <w:rsid w:val="00F04A89"/>
    <w:rsid w:val="00F06833"/>
    <w:rsid w:val="00F101B8"/>
    <w:rsid w:val="00F11037"/>
    <w:rsid w:val="00F12D7F"/>
    <w:rsid w:val="00F14E85"/>
    <w:rsid w:val="00F16037"/>
    <w:rsid w:val="00F16F1B"/>
    <w:rsid w:val="00F20158"/>
    <w:rsid w:val="00F20680"/>
    <w:rsid w:val="00F232A8"/>
    <w:rsid w:val="00F249E1"/>
    <w:rsid w:val="00F250A9"/>
    <w:rsid w:val="00F25A79"/>
    <w:rsid w:val="00F26045"/>
    <w:rsid w:val="00F2677D"/>
    <w:rsid w:val="00F267AF"/>
    <w:rsid w:val="00F26E6C"/>
    <w:rsid w:val="00F30FF4"/>
    <w:rsid w:val="00F3122E"/>
    <w:rsid w:val="00F32368"/>
    <w:rsid w:val="00F331AD"/>
    <w:rsid w:val="00F334C0"/>
    <w:rsid w:val="00F337A0"/>
    <w:rsid w:val="00F34604"/>
    <w:rsid w:val="00F35287"/>
    <w:rsid w:val="00F40206"/>
    <w:rsid w:val="00F40211"/>
    <w:rsid w:val="00F40A70"/>
    <w:rsid w:val="00F40B7F"/>
    <w:rsid w:val="00F43A37"/>
    <w:rsid w:val="00F43E80"/>
    <w:rsid w:val="00F44EC9"/>
    <w:rsid w:val="00F4641B"/>
    <w:rsid w:val="00F46EB8"/>
    <w:rsid w:val="00F477BB"/>
    <w:rsid w:val="00F50CD1"/>
    <w:rsid w:val="00F511E4"/>
    <w:rsid w:val="00F52D09"/>
    <w:rsid w:val="00F52E08"/>
    <w:rsid w:val="00F53A66"/>
    <w:rsid w:val="00F5462D"/>
    <w:rsid w:val="00F55B21"/>
    <w:rsid w:val="00F56EF6"/>
    <w:rsid w:val="00F60082"/>
    <w:rsid w:val="00F60A95"/>
    <w:rsid w:val="00F61A9F"/>
    <w:rsid w:val="00F61B5F"/>
    <w:rsid w:val="00F64696"/>
    <w:rsid w:val="00F65AA9"/>
    <w:rsid w:val="00F65B4D"/>
    <w:rsid w:val="00F65F50"/>
    <w:rsid w:val="00F67385"/>
    <w:rsid w:val="00F6768F"/>
    <w:rsid w:val="00F721E5"/>
    <w:rsid w:val="00F72C2C"/>
    <w:rsid w:val="00F741F2"/>
    <w:rsid w:val="00F76CAB"/>
    <w:rsid w:val="00F772C6"/>
    <w:rsid w:val="00F779DE"/>
    <w:rsid w:val="00F8033E"/>
    <w:rsid w:val="00F815B5"/>
    <w:rsid w:val="00F85195"/>
    <w:rsid w:val="00F868E3"/>
    <w:rsid w:val="00F92CD5"/>
    <w:rsid w:val="00F938BA"/>
    <w:rsid w:val="00F94F7E"/>
    <w:rsid w:val="00F96CA5"/>
    <w:rsid w:val="00F97919"/>
    <w:rsid w:val="00FA07C2"/>
    <w:rsid w:val="00FA139B"/>
    <w:rsid w:val="00FA2C46"/>
    <w:rsid w:val="00FA3525"/>
    <w:rsid w:val="00FA3CA3"/>
    <w:rsid w:val="00FA5A53"/>
    <w:rsid w:val="00FB05AE"/>
    <w:rsid w:val="00FB1F6E"/>
    <w:rsid w:val="00FB4769"/>
    <w:rsid w:val="00FB4CDA"/>
    <w:rsid w:val="00FB5E50"/>
    <w:rsid w:val="00FB6481"/>
    <w:rsid w:val="00FB6D36"/>
    <w:rsid w:val="00FC0965"/>
    <w:rsid w:val="00FC0AB7"/>
    <w:rsid w:val="00FC0F81"/>
    <w:rsid w:val="00FC101E"/>
    <w:rsid w:val="00FC252F"/>
    <w:rsid w:val="00FC395C"/>
    <w:rsid w:val="00FC4366"/>
    <w:rsid w:val="00FC58F5"/>
    <w:rsid w:val="00FC5E8E"/>
    <w:rsid w:val="00FD06D2"/>
    <w:rsid w:val="00FD09B6"/>
    <w:rsid w:val="00FD10CB"/>
    <w:rsid w:val="00FD3766"/>
    <w:rsid w:val="00FD3D05"/>
    <w:rsid w:val="00FD47C4"/>
    <w:rsid w:val="00FE08D1"/>
    <w:rsid w:val="00FE2DCF"/>
    <w:rsid w:val="00FE3028"/>
    <w:rsid w:val="00FE3BE6"/>
    <w:rsid w:val="00FE3FA7"/>
    <w:rsid w:val="00FE4081"/>
    <w:rsid w:val="00FE4433"/>
    <w:rsid w:val="00FE4A7B"/>
    <w:rsid w:val="00FE5B24"/>
    <w:rsid w:val="00FF22C4"/>
    <w:rsid w:val="00FF2A4E"/>
    <w:rsid w:val="00FF2FCE"/>
    <w:rsid w:val="00FF4AFC"/>
    <w:rsid w:val="00FF4F7D"/>
    <w:rsid w:val="00FF56F2"/>
    <w:rsid w:val="00FF6D9D"/>
    <w:rsid w:val="00FF7220"/>
    <w:rsid w:val="00FF7620"/>
    <w:rsid w:val="00FF76EF"/>
    <w:rsid w:val="00FF7DD5"/>
    <w:rsid w:val="2C10375F"/>
    <w:rsid w:val="3C2D19BF"/>
    <w:rsid w:val="4CFB7E48"/>
    <w:rsid w:val="527370A8"/>
    <w:rsid w:val="57EF54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ECE4FB"/>
  <w15:docId w15:val="{DE210CBA-85AE-42DF-9055-AD80E4C0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numbering" w:customStyle="1" w:styleId="ZZNumbers">
    <w:name w:val="ZZ Numbers"/>
    <w:rsid w:val="00BA6980"/>
    <w:pPr>
      <w:numPr>
        <w:numId w:val="41"/>
      </w:numPr>
    </w:pPr>
  </w:style>
  <w:style w:type="paragraph" w:styleId="NormalWeb">
    <w:name w:val="Normal (Web)"/>
    <w:basedOn w:val="Normal"/>
    <w:uiPriority w:val="99"/>
    <w:semiHidden/>
    <w:unhideWhenUsed/>
    <w:rsid w:val="00FE4433"/>
    <w:pPr>
      <w:spacing w:before="100" w:beforeAutospacing="1" w:after="100" w:afterAutospacing="1"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B87A5E"/>
    <w:pPr>
      <w:spacing w:after="0"/>
    </w:pPr>
  </w:style>
  <w:style w:type="table" w:customStyle="1" w:styleId="TableGrid0">
    <w:name w:val="TableGrid"/>
    <w:rsid w:val="006F470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aption">
    <w:name w:val="caption"/>
    <w:basedOn w:val="Normal"/>
    <w:next w:val="Normal"/>
    <w:uiPriority w:val="35"/>
    <w:unhideWhenUsed/>
    <w:rsid w:val="0084652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881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4753069">
      <w:bodyDiv w:val="1"/>
      <w:marLeft w:val="0"/>
      <w:marRight w:val="0"/>
      <w:marTop w:val="0"/>
      <w:marBottom w:val="0"/>
      <w:divBdr>
        <w:top w:val="none" w:sz="0" w:space="0" w:color="auto"/>
        <w:left w:val="none" w:sz="0" w:space="0" w:color="auto"/>
        <w:bottom w:val="none" w:sz="0" w:space="0" w:color="auto"/>
        <w:right w:val="none" w:sz="0" w:space="0" w:color="auto"/>
      </w:divBdr>
    </w:div>
    <w:div w:id="260797877">
      <w:bodyDiv w:val="1"/>
      <w:marLeft w:val="0"/>
      <w:marRight w:val="0"/>
      <w:marTop w:val="0"/>
      <w:marBottom w:val="0"/>
      <w:divBdr>
        <w:top w:val="none" w:sz="0" w:space="0" w:color="auto"/>
        <w:left w:val="none" w:sz="0" w:space="0" w:color="auto"/>
        <w:bottom w:val="none" w:sz="0" w:space="0" w:color="auto"/>
        <w:right w:val="none" w:sz="0" w:space="0" w:color="auto"/>
      </w:divBdr>
    </w:div>
    <w:div w:id="270170046">
      <w:bodyDiv w:val="1"/>
      <w:marLeft w:val="0"/>
      <w:marRight w:val="0"/>
      <w:marTop w:val="0"/>
      <w:marBottom w:val="0"/>
      <w:divBdr>
        <w:top w:val="none" w:sz="0" w:space="0" w:color="auto"/>
        <w:left w:val="none" w:sz="0" w:space="0" w:color="auto"/>
        <w:bottom w:val="none" w:sz="0" w:space="0" w:color="auto"/>
        <w:right w:val="none" w:sz="0" w:space="0" w:color="auto"/>
      </w:divBdr>
    </w:div>
    <w:div w:id="28254379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9675330">
      <w:bodyDiv w:val="1"/>
      <w:marLeft w:val="0"/>
      <w:marRight w:val="0"/>
      <w:marTop w:val="0"/>
      <w:marBottom w:val="0"/>
      <w:divBdr>
        <w:top w:val="none" w:sz="0" w:space="0" w:color="auto"/>
        <w:left w:val="none" w:sz="0" w:space="0" w:color="auto"/>
        <w:bottom w:val="none" w:sz="0" w:space="0" w:color="auto"/>
        <w:right w:val="none" w:sz="0" w:space="0" w:color="auto"/>
      </w:divBdr>
    </w:div>
    <w:div w:id="344213406">
      <w:bodyDiv w:val="1"/>
      <w:marLeft w:val="0"/>
      <w:marRight w:val="0"/>
      <w:marTop w:val="0"/>
      <w:marBottom w:val="0"/>
      <w:divBdr>
        <w:top w:val="none" w:sz="0" w:space="0" w:color="auto"/>
        <w:left w:val="none" w:sz="0" w:space="0" w:color="auto"/>
        <w:bottom w:val="none" w:sz="0" w:space="0" w:color="auto"/>
        <w:right w:val="none" w:sz="0" w:space="0" w:color="auto"/>
      </w:divBdr>
    </w:div>
    <w:div w:id="360672101">
      <w:bodyDiv w:val="1"/>
      <w:marLeft w:val="0"/>
      <w:marRight w:val="0"/>
      <w:marTop w:val="0"/>
      <w:marBottom w:val="0"/>
      <w:divBdr>
        <w:top w:val="none" w:sz="0" w:space="0" w:color="auto"/>
        <w:left w:val="none" w:sz="0" w:space="0" w:color="auto"/>
        <w:bottom w:val="none" w:sz="0" w:space="0" w:color="auto"/>
        <w:right w:val="none" w:sz="0" w:space="0" w:color="auto"/>
      </w:divBdr>
    </w:div>
    <w:div w:id="380598798">
      <w:bodyDiv w:val="1"/>
      <w:marLeft w:val="0"/>
      <w:marRight w:val="0"/>
      <w:marTop w:val="0"/>
      <w:marBottom w:val="0"/>
      <w:divBdr>
        <w:top w:val="none" w:sz="0" w:space="0" w:color="auto"/>
        <w:left w:val="none" w:sz="0" w:space="0" w:color="auto"/>
        <w:bottom w:val="none" w:sz="0" w:space="0" w:color="auto"/>
        <w:right w:val="none" w:sz="0" w:space="0" w:color="auto"/>
      </w:divBdr>
    </w:div>
    <w:div w:id="421033559">
      <w:bodyDiv w:val="1"/>
      <w:marLeft w:val="0"/>
      <w:marRight w:val="0"/>
      <w:marTop w:val="0"/>
      <w:marBottom w:val="0"/>
      <w:divBdr>
        <w:top w:val="none" w:sz="0" w:space="0" w:color="auto"/>
        <w:left w:val="none" w:sz="0" w:space="0" w:color="auto"/>
        <w:bottom w:val="none" w:sz="0" w:space="0" w:color="auto"/>
        <w:right w:val="none" w:sz="0" w:space="0" w:color="auto"/>
      </w:divBdr>
    </w:div>
    <w:div w:id="466898426">
      <w:bodyDiv w:val="1"/>
      <w:marLeft w:val="0"/>
      <w:marRight w:val="0"/>
      <w:marTop w:val="0"/>
      <w:marBottom w:val="0"/>
      <w:divBdr>
        <w:top w:val="none" w:sz="0" w:space="0" w:color="auto"/>
        <w:left w:val="none" w:sz="0" w:space="0" w:color="auto"/>
        <w:bottom w:val="none" w:sz="0" w:space="0" w:color="auto"/>
        <w:right w:val="none" w:sz="0" w:space="0" w:color="auto"/>
      </w:divBdr>
    </w:div>
    <w:div w:id="516385476">
      <w:bodyDiv w:val="1"/>
      <w:marLeft w:val="0"/>
      <w:marRight w:val="0"/>
      <w:marTop w:val="0"/>
      <w:marBottom w:val="0"/>
      <w:divBdr>
        <w:top w:val="none" w:sz="0" w:space="0" w:color="auto"/>
        <w:left w:val="none" w:sz="0" w:space="0" w:color="auto"/>
        <w:bottom w:val="none" w:sz="0" w:space="0" w:color="auto"/>
        <w:right w:val="none" w:sz="0" w:space="0" w:color="auto"/>
      </w:divBdr>
    </w:div>
    <w:div w:id="527646058">
      <w:bodyDiv w:val="1"/>
      <w:marLeft w:val="0"/>
      <w:marRight w:val="0"/>
      <w:marTop w:val="0"/>
      <w:marBottom w:val="0"/>
      <w:divBdr>
        <w:top w:val="none" w:sz="0" w:space="0" w:color="auto"/>
        <w:left w:val="none" w:sz="0" w:space="0" w:color="auto"/>
        <w:bottom w:val="none" w:sz="0" w:space="0" w:color="auto"/>
        <w:right w:val="none" w:sz="0" w:space="0" w:color="auto"/>
      </w:divBdr>
    </w:div>
    <w:div w:id="583027211">
      <w:bodyDiv w:val="1"/>
      <w:marLeft w:val="0"/>
      <w:marRight w:val="0"/>
      <w:marTop w:val="0"/>
      <w:marBottom w:val="0"/>
      <w:divBdr>
        <w:top w:val="none" w:sz="0" w:space="0" w:color="auto"/>
        <w:left w:val="none" w:sz="0" w:space="0" w:color="auto"/>
        <w:bottom w:val="none" w:sz="0" w:space="0" w:color="auto"/>
        <w:right w:val="none" w:sz="0" w:space="0" w:color="auto"/>
      </w:divBdr>
    </w:div>
    <w:div w:id="698580685">
      <w:bodyDiv w:val="1"/>
      <w:marLeft w:val="0"/>
      <w:marRight w:val="0"/>
      <w:marTop w:val="0"/>
      <w:marBottom w:val="0"/>
      <w:divBdr>
        <w:top w:val="none" w:sz="0" w:space="0" w:color="auto"/>
        <w:left w:val="none" w:sz="0" w:space="0" w:color="auto"/>
        <w:bottom w:val="none" w:sz="0" w:space="0" w:color="auto"/>
        <w:right w:val="none" w:sz="0" w:space="0" w:color="auto"/>
      </w:divBdr>
    </w:div>
    <w:div w:id="743455945">
      <w:bodyDiv w:val="1"/>
      <w:marLeft w:val="0"/>
      <w:marRight w:val="0"/>
      <w:marTop w:val="0"/>
      <w:marBottom w:val="0"/>
      <w:divBdr>
        <w:top w:val="none" w:sz="0" w:space="0" w:color="auto"/>
        <w:left w:val="none" w:sz="0" w:space="0" w:color="auto"/>
        <w:bottom w:val="none" w:sz="0" w:space="0" w:color="auto"/>
        <w:right w:val="none" w:sz="0" w:space="0" w:color="auto"/>
      </w:divBdr>
    </w:div>
    <w:div w:id="755440037">
      <w:bodyDiv w:val="1"/>
      <w:marLeft w:val="0"/>
      <w:marRight w:val="0"/>
      <w:marTop w:val="0"/>
      <w:marBottom w:val="0"/>
      <w:divBdr>
        <w:top w:val="none" w:sz="0" w:space="0" w:color="auto"/>
        <w:left w:val="none" w:sz="0" w:space="0" w:color="auto"/>
        <w:bottom w:val="none" w:sz="0" w:space="0" w:color="auto"/>
        <w:right w:val="none" w:sz="0" w:space="0" w:color="auto"/>
      </w:divBdr>
    </w:div>
    <w:div w:id="781803338">
      <w:bodyDiv w:val="1"/>
      <w:marLeft w:val="0"/>
      <w:marRight w:val="0"/>
      <w:marTop w:val="0"/>
      <w:marBottom w:val="0"/>
      <w:divBdr>
        <w:top w:val="none" w:sz="0" w:space="0" w:color="auto"/>
        <w:left w:val="none" w:sz="0" w:space="0" w:color="auto"/>
        <w:bottom w:val="none" w:sz="0" w:space="0" w:color="auto"/>
        <w:right w:val="none" w:sz="0" w:space="0" w:color="auto"/>
      </w:divBdr>
    </w:div>
    <w:div w:id="82215751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745214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1182134">
      <w:bodyDiv w:val="1"/>
      <w:marLeft w:val="0"/>
      <w:marRight w:val="0"/>
      <w:marTop w:val="0"/>
      <w:marBottom w:val="0"/>
      <w:divBdr>
        <w:top w:val="none" w:sz="0" w:space="0" w:color="auto"/>
        <w:left w:val="none" w:sz="0" w:space="0" w:color="auto"/>
        <w:bottom w:val="none" w:sz="0" w:space="0" w:color="auto"/>
        <w:right w:val="none" w:sz="0" w:space="0" w:color="auto"/>
      </w:divBdr>
    </w:div>
    <w:div w:id="970981931">
      <w:bodyDiv w:val="1"/>
      <w:marLeft w:val="0"/>
      <w:marRight w:val="0"/>
      <w:marTop w:val="0"/>
      <w:marBottom w:val="0"/>
      <w:divBdr>
        <w:top w:val="none" w:sz="0" w:space="0" w:color="auto"/>
        <w:left w:val="none" w:sz="0" w:space="0" w:color="auto"/>
        <w:bottom w:val="none" w:sz="0" w:space="0" w:color="auto"/>
        <w:right w:val="none" w:sz="0" w:space="0" w:color="auto"/>
      </w:divBdr>
    </w:div>
    <w:div w:id="1081030058">
      <w:bodyDiv w:val="1"/>
      <w:marLeft w:val="0"/>
      <w:marRight w:val="0"/>
      <w:marTop w:val="0"/>
      <w:marBottom w:val="0"/>
      <w:divBdr>
        <w:top w:val="none" w:sz="0" w:space="0" w:color="auto"/>
        <w:left w:val="none" w:sz="0" w:space="0" w:color="auto"/>
        <w:bottom w:val="none" w:sz="0" w:space="0" w:color="auto"/>
        <w:right w:val="none" w:sz="0" w:space="0" w:color="auto"/>
      </w:divBdr>
    </w:div>
    <w:div w:id="1092511962">
      <w:bodyDiv w:val="1"/>
      <w:marLeft w:val="0"/>
      <w:marRight w:val="0"/>
      <w:marTop w:val="0"/>
      <w:marBottom w:val="0"/>
      <w:divBdr>
        <w:top w:val="none" w:sz="0" w:space="0" w:color="auto"/>
        <w:left w:val="none" w:sz="0" w:space="0" w:color="auto"/>
        <w:bottom w:val="none" w:sz="0" w:space="0" w:color="auto"/>
        <w:right w:val="none" w:sz="0" w:space="0" w:color="auto"/>
      </w:divBdr>
    </w:div>
    <w:div w:id="1116481074">
      <w:bodyDiv w:val="1"/>
      <w:marLeft w:val="0"/>
      <w:marRight w:val="0"/>
      <w:marTop w:val="0"/>
      <w:marBottom w:val="0"/>
      <w:divBdr>
        <w:top w:val="none" w:sz="0" w:space="0" w:color="auto"/>
        <w:left w:val="none" w:sz="0" w:space="0" w:color="auto"/>
        <w:bottom w:val="none" w:sz="0" w:space="0" w:color="auto"/>
        <w:right w:val="none" w:sz="0" w:space="0" w:color="auto"/>
      </w:divBdr>
    </w:div>
    <w:div w:id="1165824247">
      <w:bodyDiv w:val="1"/>
      <w:marLeft w:val="0"/>
      <w:marRight w:val="0"/>
      <w:marTop w:val="0"/>
      <w:marBottom w:val="0"/>
      <w:divBdr>
        <w:top w:val="none" w:sz="0" w:space="0" w:color="auto"/>
        <w:left w:val="none" w:sz="0" w:space="0" w:color="auto"/>
        <w:bottom w:val="none" w:sz="0" w:space="0" w:color="auto"/>
        <w:right w:val="none" w:sz="0" w:space="0" w:color="auto"/>
      </w:divBdr>
    </w:div>
    <w:div w:id="1188374162">
      <w:bodyDiv w:val="1"/>
      <w:marLeft w:val="0"/>
      <w:marRight w:val="0"/>
      <w:marTop w:val="0"/>
      <w:marBottom w:val="0"/>
      <w:divBdr>
        <w:top w:val="none" w:sz="0" w:space="0" w:color="auto"/>
        <w:left w:val="none" w:sz="0" w:space="0" w:color="auto"/>
        <w:bottom w:val="none" w:sz="0" w:space="0" w:color="auto"/>
        <w:right w:val="none" w:sz="0" w:space="0" w:color="auto"/>
      </w:divBdr>
    </w:div>
    <w:div w:id="1215116281">
      <w:bodyDiv w:val="1"/>
      <w:marLeft w:val="0"/>
      <w:marRight w:val="0"/>
      <w:marTop w:val="0"/>
      <w:marBottom w:val="0"/>
      <w:divBdr>
        <w:top w:val="none" w:sz="0" w:space="0" w:color="auto"/>
        <w:left w:val="none" w:sz="0" w:space="0" w:color="auto"/>
        <w:bottom w:val="none" w:sz="0" w:space="0" w:color="auto"/>
        <w:right w:val="none" w:sz="0" w:space="0" w:color="auto"/>
      </w:divBdr>
    </w:div>
    <w:div w:id="1244414376">
      <w:bodyDiv w:val="1"/>
      <w:marLeft w:val="0"/>
      <w:marRight w:val="0"/>
      <w:marTop w:val="0"/>
      <w:marBottom w:val="0"/>
      <w:divBdr>
        <w:top w:val="none" w:sz="0" w:space="0" w:color="auto"/>
        <w:left w:val="none" w:sz="0" w:space="0" w:color="auto"/>
        <w:bottom w:val="none" w:sz="0" w:space="0" w:color="auto"/>
        <w:right w:val="none" w:sz="0" w:space="0" w:color="auto"/>
      </w:divBdr>
    </w:div>
    <w:div w:id="1263298673">
      <w:bodyDiv w:val="1"/>
      <w:marLeft w:val="0"/>
      <w:marRight w:val="0"/>
      <w:marTop w:val="0"/>
      <w:marBottom w:val="0"/>
      <w:divBdr>
        <w:top w:val="none" w:sz="0" w:space="0" w:color="auto"/>
        <w:left w:val="none" w:sz="0" w:space="0" w:color="auto"/>
        <w:bottom w:val="none" w:sz="0" w:space="0" w:color="auto"/>
        <w:right w:val="none" w:sz="0" w:space="0" w:color="auto"/>
      </w:divBdr>
    </w:div>
    <w:div w:id="1336373501">
      <w:bodyDiv w:val="1"/>
      <w:marLeft w:val="0"/>
      <w:marRight w:val="0"/>
      <w:marTop w:val="0"/>
      <w:marBottom w:val="0"/>
      <w:divBdr>
        <w:top w:val="none" w:sz="0" w:space="0" w:color="auto"/>
        <w:left w:val="none" w:sz="0" w:space="0" w:color="auto"/>
        <w:bottom w:val="none" w:sz="0" w:space="0" w:color="auto"/>
        <w:right w:val="none" w:sz="0" w:space="0" w:color="auto"/>
      </w:divBdr>
    </w:div>
    <w:div w:id="1359308235">
      <w:bodyDiv w:val="1"/>
      <w:marLeft w:val="0"/>
      <w:marRight w:val="0"/>
      <w:marTop w:val="0"/>
      <w:marBottom w:val="0"/>
      <w:divBdr>
        <w:top w:val="none" w:sz="0" w:space="0" w:color="auto"/>
        <w:left w:val="none" w:sz="0" w:space="0" w:color="auto"/>
        <w:bottom w:val="none" w:sz="0" w:space="0" w:color="auto"/>
        <w:right w:val="none" w:sz="0" w:space="0" w:color="auto"/>
      </w:divBdr>
    </w:div>
    <w:div w:id="136944801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2458839">
      <w:bodyDiv w:val="1"/>
      <w:marLeft w:val="0"/>
      <w:marRight w:val="0"/>
      <w:marTop w:val="0"/>
      <w:marBottom w:val="0"/>
      <w:divBdr>
        <w:top w:val="none" w:sz="0" w:space="0" w:color="auto"/>
        <w:left w:val="none" w:sz="0" w:space="0" w:color="auto"/>
        <w:bottom w:val="none" w:sz="0" w:space="0" w:color="auto"/>
        <w:right w:val="none" w:sz="0" w:space="0" w:color="auto"/>
      </w:divBdr>
    </w:div>
    <w:div w:id="1451165649">
      <w:bodyDiv w:val="1"/>
      <w:marLeft w:val="0"/>
      <w:marRight w:val="0"/>
      <w:marTop w:val="0"/>
      <w:marBottom w:val="0"/>
      <w:divBdr>
        <w:top w:val="none" w:sz="0" w:space="0" w:color="auto"/>
        <w:left w:val="none" w:sz="0" w:space="0" w:color="auto"/>
        <w:bottom w:val="none" w:sz="0" w:space="0" w:color="auto"/>
        <w:right w:val="none" w:sz="0" w:space="0" w:color="auto"/>
      </w:divBdr>
    </w:div>
    <w:div w:id="145772256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86708499">
      <w:bodyDiv w:val="1"/>
      <w:marLeft w:val="0"/>
      <w:marRight w:val="0"/>
      <w:marTop w:val="0"/>
      <w:marBottom w:val="0"/>
      <w:divBdr>
        <w:top w:val="none" w:sz="0" w:space="0" w:color="auto"/>
        <w:left w:val="none" w:sz="0" w:space="0" w:color="auto"/>
        <w:bottom w:val="none" w:sz="0" w:space="0" w:color="auto"/>
        <w:right w:val="none" w:sz="0" w:space="0" w:color="auto"/>
      </w:divBdr>
    </w:div>
    <w:div w:id="1691372328">
      <w:bodyDiv w:val="1"/>
      <w:marLeft w:val="0"/>
      <w:marRight w:val="0"/>
      <w:marTop w:val="0"/>
      <w:marBottom w:val="0"/>
      <w:divBdr>
        <w:top w:val="none" w:sz="0" w:space="0" w:color="auto"/>
        <w:left w:val="none" w:sz="0" w:space="0" w:color="auto"/>
        <w:bottom w:val="none" w:sz="0" w:space="0" w:color="auto"/>
        <w:right w:val="none" w:sz="0" w:space="0" w:color="auto"/>
      </w:divBdr>
    </w:div>
    <w:div w:id="173647255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5229042">
      <w:bodyDiv w:val="1"/>
      <w:marLeft w:val="0"/>
      <w:marRight w:val="0"/>
      <w:marTop w:val="0"/>
      <w:marBottom w:val="0"/>
      <w:divBdr>
        <w:top w:val="none" w:sz="0" w:space="0" w:color="auto"/>
        <w:left w:val="none" w:sz="0" w:space="0" w:color="auto"/>
        <w:bottom w:val="none" w:sz="0" w:space="0" w:color="auto"/>
        <w:right w:val="none" w:sz="0" w:space="0" w:color="auto"/>
      </w:divBdr>
      <w:divsChild>
        <w:div w:id="372657867">
          <w:marLeft w:val="418"/>
          <w:marRight w:val="0"/>
          <w:marTop w:val="120"/>
          <w:marBottom w:val="20"/>
          <w:divBdr>
            <w:top w:val="none" w:sz="0" w:space="0" w:color="auto"/>
            <w:left w:val="none" w:sz="0" w:space="0" w:color="auto"/>
            <w:bottom w:val="none" w:sz="0" w:space="0" w:color="auto"/>
            <w:right w:val="none" w:sz="0" w:space="0" w:color="auto"/>
          </w:divBdr>
        </w:div>
        <w:div w:id="499469318">
          <w:marLeft w:val="418"/>
          <w:marRight w:val="0"/>
          <w:marTop w:val="120"/>
          <w:marBottom w:val="20"/>
          <w:divBdr>
            <w:top w:val="none" w:sz="0" w:space="0" w:color="auto"/>
            <w:left w:val="none" w:sz="0" w:space="0" w:color="auto"/>
            <w:bottom w:val="none" w:sz="0" w:space="0" w:color="auto"/>
            <w:right w:val="none" w:sz="0" w:space="0" w:color="auto"/>
          </w:divBdr>
        </w:div>
        <w:div w:id="860901303">
          <w:marLeft w:val="418"/>
          <w:marRight w:val="0"/>
          <w:marTop w:val="120"/>
          <w:marBottom w:val="20"/>
          <w:divBdr>
            <w:top w:val="none" w:sz="0" w:space="0" w:color="auto"/>
            <w:left w:val="none" w:sz="0" w:space="0" w:color="auto"/>
            <w:bottom w:val="none" w:sz="0" w:space="0" w:color="auto"/>
            <w:right w:val="none" w:sz="0" w:space="0" w:color="auto"/>
          </w:divBdr>
        </w:div>
        <w:div w:id="973946744">
          <w:marLeft w:val="418"/>
          <w:marRight w:val="0"/>
          <w:marTop w:val="120"/>
          <w:marBottom w:val="20"/>
          <w:divBdr>
            <w:top w:val="none" w:sz="0" w:space="0" w:color="auto"/>
            <w:left w:val="none" w:sz="0" w:space="0" w:color="auto"/>
            <w:bottom w:val="none" w:sz="0" w:space="0" w:color="auto"/>
            <w:right w:val="none" w:sz="0" w:space="0" w:color="auto"/>
          </w:divBdr>
        </w:div>
        <w:div w:id="989598884">
          <w:marLeft w:val="418"/>
          <w:marRight w:val="0"/>
          <w:marTop w:val="120"/>
          <w:marBottom w:val="20"/>
          <w:divBdr>
            <w:top w:val="none" w:sz="0" w:space="0" w:color="auto"/>
            <w:left w:val="none" w:sz="0" w:space="0" w:color="auto"/>
            <w:bottom w:val="none" w:sz="0" w:space="0" w:color="auto"/>
            <w:right w:val="none" w:sz="0" w:space="0" w:color="auto"/>
          </w:divBdr>
        </w:div>
        <w:div w:id="1038434555">
          <w:marLeft w:val="418"/>
          <w:marRight w:val="0"/>
          <w:marTop w:val="120"/>
          <w:marBottom w:val="20"/>
          <w:divBdr>
            <w:top w:val="none" w:sz="0" w:space="0" w:color="auto"/>
            <w:left w:val="none" w:sz="0" w:space="0" w:color="auto"/>
            <w:bottom w:val="none" w:sz="0" w:space="0" w:color="auto"/>
            <w:right w:val="none" w:sz="0" w:space="0" w:color="auto"/>
          </w:divBdr>
        </w:div>
        <w:div w:id="1251743588">
          <w:marLeft w:val="418"/>
          <w:marRight w:val="0"/>
          <w:marTop w:val="120"/>
          <w:marBottom w:val="20"/>
          <w:divBdr>
            <w:top w:val="none" w:sz="0" w:space="0" w:color="auto"/>
            <w:left w:val="none" w:sz="0" w:space="0" w:color="auto"/>
            <w:bottom w:val="none" w:sz="0" w:space="0" w:color="auto"/>
            <w:right w:val="none" w:sz="0" w:space="0" w:color="auto"/>
          </w:divBdr>
        </w:div>
        <w:div w:id="1823080574">
          <w:marLeft w:val="418"/>
          <w:marRight w:val="0"/>
          <w:marTop w:val="120"/>
          <w:marBottom w:val="20"/>
          <w:divBdr>
            <w:top w:val="none" w:sz="0" w:space="0" w:color="auto"/>
            <w:left w:val="none" w:sz="0" w:space="0" w:color="auto"/>
            <w:bottom w:val="none" w:sz="0" w:space="0" w:color="auto"/>
            <w:right w:val="none" w:sz="0" w:space="0" w:color="auto"/>
          </w:divBdr>
        </w:div>
      </w:divsChild>
    </w:div>
    <w:div w:id="1830825212">
      <w:bodyDiv w:val="1"/>
      <w:marLeft w:val="0"/>
      <w:marRight w:val="0"/>
      <w:marTop w:val="0"/>
      <w:marBottom w:val="0"/>
      <w:divBdr>
        <w:top w:val="none" w:sz="0" w:space="0" w:color="auto"/>
        <w:left w:val="none" w:sz="0" w:space="0" w:color="auto"/>
        <w:bottom w:val="none" w:sz="0" w:space="0" w:color="auto"/>
        <w:right w:val="none" w:sz="0" w:space="0" w:color="auto"/>
      </w:divBdr>
    </w:div>
    <w:div w:id="1860197635">
      <w:bodyDiv w:val="1"/>
      <w:marLeft w:val="0"/>
      <w:marRight w:val="0"/>
      <w:marTop w:val="0"/>
      <w:marBottom w:val="0"/>
      <w:divBdr>
        <w:top w:val="none" w:sz="0" w:space="0" w:color="auto"/>
        <w:left w:val="none" w:sz="0" w:space="0" w:color="auto"/>
        <w:bottom w:val="none" w:sz="0" w:space="0" w:color="auto"/>
        <w:right w:val="none" w:sz="0" w:space="0" w:color="auto"/>
      </w:divBdr>
    </w:div>
    <w:div w:id="1874878692">
      <w:bodyDiv w:val="1"/>
      <w:marLeft w:val="0"/>
      <w:marRight w:val="0"/>
      <w:marTop w:val="0"/>
      <w:marBottom w:val="0"/>
      <w:divBdr>
        <w:top w:val="none" w:sz="0" w:space="0" w:color="auto"/>
        <w:left w:val="none" w:sz="0" w:space="0" w:color="auto"/>
        <w:bottom w:val="none" w:sz="0" w:space="0" w:color="auto"/>
        <w:right w:val="none" w:sz="0" w:space="0" w:color="auto"/>
      </w:divBdr>
    </w:div>
    <w:div w:id="1882933978">
      <w:bodyDiv w:val="1"/>
      <w:marLeft w:val="0"/>
      <w:marRight w:val="0"/>
      <w:marTop w:val="0"/>
      <w:marBottom w:val="0"/>
      <w:divBdr>
        <w:top w:val="none" w:sz="0" w:space="0" w:color="auto"/>
        <w:left w:val="none" w:sz="0" w:space="0" w:color="auto"/>
        <w:bottom w:val="none" w:sz="0" w:space="0" w:color="auto"/>
        <w:right w:val="none" w:sz="0" w:space="0" w:color="auto"/>
      </w:divBdr>
    </w:div>
    <w:div w:id="1900091167">
      <w:bodyDiv w:val="1"/>
      <w:marLeft w:val="0"/>
      <w:marRight w:val="0"/>
      <w:marTop w:val="0"/>
      <w:marBottom w:val="0"/>
      <w:divBdr>
        <w:top w:val="none" w:sz="0" w:space="0" w:color="auto"/>
        <w:left w:val="none" w:sz="0" w:space="0" w:color="auto"/>
        <w:bottom w:val="none" w:sz="0" w:space="0" w:color="auto"/>
        <w:right w:val="none" w:sz="0" w:space="0" w:color="auto"/>
      </w:divBdr>
    </w:div>
    <w:div w:id="1926957980">
      <w:bodyDiv w:val="1"/>
      <w:marLeft w:val="0"/>
      <w:marRight w:val="0"/>
      <w:marTop w:val="0"/>
      <w:marBottom w:val="0"/>
      <w:divBdr>
        <w:top w:val="none" w:sz="0" w:space="0" w:color="auto"/>
        <w:left w:val="none" w:sz="0" w:space="0" w:color="auto"/>
        <w:bottom w:val="none" w:sz="0" w:space="0" w:color="auto"/>
        <w:right w:val="none" w:sz="0" w:space="0" w:color="auto"/>
      </w:divBdr>
    </w:div>
    <w:div w:id="193928846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5382860">
      <w:bodyDiv w:val="1"/>
      <w:marLeft w:val="0"/>
      <w:marRight w:val="0"/>
      <w:marTop w:val="0"/>
      <w:marBottom w:val="0"/>
      <w:divBdr>
        <w:top w:val="none" w:sz="0" w:space="0" w:color="auto"/>
        <w:left w:val="none" w:sz="0" w:space="0" w:color="auto"/>
        <w:bottom w:val="none" w:sz="0" w:space="0" w:color="auto"/>
        <w:right w:val="none" w:sz="0" w:space="0" w:color="auto"/>
      </w:divBdr>
    </w:div>
    <w:div w:id="1977106059">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2372332">
      <w:bodyDiv w:val="1"/>
      <w:marLeft w:val="0"/>
      <w:marRight w:val="0"/>
      <w:marTop w:val="0"/>
      <w:marBottom w:val="0"/>
      <w:divBdr>
        <w:top w:val="none" w:sz="0" w:space="0" w:color="auto"/>
        <w:left w:val="none" w:sz="0" w:space="0" w:color="auto"/>
        <w:bottom w:val="none" w:sz="0" w:space="0" w:color="auto"/>
        <w:right w:val="none" w:sz="0" w:space="0" w:color="auto"/>
      </w:divBdr>
    </w:div>
    <w:div w:id="205897053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s://www.tumoursummits.org.au/prostate/" TargetMode="External"/><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tumoursummits.org.au/prostate/"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ww.health.vic.gov.au/health-strategies/cancer-care" TargetMode="External"/><Relationship Id="rId20" Type="http://schemas.openxmlformats.org/officeDocument/2006/relationships/footer" Target="footer5.xml"/><Relationship Id="rId29" Type="http://schemas.openxmlformats.org/officeDocument/2006/relationships/hyperlink" Target="https://explore.data.abs.gov.au/"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hdphoto" Target="media/hdphoto2.wdp"/><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ancerplanning@health.vic.gov.au" TargetMode="External"/><Relationship Id="rId23" Type="http://schemas.openxmlformats.org/officeDocument/2006/relationships/image" Target="media/image3.png"/><Relationship Id="rId28" Type="http://schemas.openxmlformats.org/officeDocument/2006/relationships/hyperlink" Target="https://programs.movember.com/brosupport/"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hyperlink" Target="http://www.cancer.org.au/OCP" TargetMode="External"/><Relationship Id="rId30" Type="http://schemas.openxmlformats.org/officeDocument/2006/relationships/image" Target="media/image4.jp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fdf2cc-b12a-41f2-91a6-814341b6a5c2">
      <UserInfo>
        <DisplayName>SCOTT, Janine</DisplayName>
        <AccountId>103534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0B2DE962727542B80C6C3C93C7E47C" ma:contentTypeVersion="13" ma:contentTypeDescription="Create a new document." ma:contentTypeScope="" ma:versionID="6574ac5a372eada10f01236eb33fd004">
  <xsd:schema xmlns:xsd="http://www.w3.org/2001/XMLSchema" xmlns:xs="http://www.w3.org/2001/XMLSchema" xmlns:p="http://schemas.microsoft.com/office/2006/metadata/properties" xmlns:ns2="618a1acc-cb34-4335-a3b6-34b1d1e52de9" xmlns:ns3="effdf2cc-b12a-41f2-91a6-814341b6a5c2" targetNamespace="http://schemas.microsoft.com/office/2006/metadata/properties" ma:root="true" ma:fieldsID="0a858e26206052b14c11ce0ab663df0b" ns2:_="" ns3:_="">
    <xsd:import namespace="618a1acc-cb34-4335-a3b6-34b1d1e52de9"/>
    <xsd:import namespace="effdf2cc-b12a-41f2-91a6-814341b6a5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a1acc-cb34-4335-a3b6-34b1d1e52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fdf2cc-b12a-41f2-91a6-814341b6a5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effdf2cc-b12a-41f2-91a6-814341b6a5c2"/>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A0E99DA0-03B9-4F89-8AAC-27509E13B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a1acc-cb34-4335-a3b6-34b1d1e52de9"/>
    <ds:schemaRef ds:uri="effdf2cc-b12a-41f2-91a6-814341b6a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9877</Words>
  <Characters>54028</Characters>
  <Application>Microsoft Office Word</Application>
  <DocSecurity>0</DocSecurity>
  <Lines>1863</Lines>
  <Paragraphs>1420</Paragraphs>
  <ScaleCrop>false</ScaleCrop>
  <HeadingPairs>
    <vt:vector size="2" baseType="variant">
      <vt:variant>
        <vt:lpstr>Title</vt:lpstr>
      </vt:variant>
      <vt:variant>
        <vt:i4>1</vt:i4>
      </vt:variant>
    </vt:vector>
  </HeadingPairs>
  <TitlesOfParts>
    <vt:vector size="1" baseType="lpstr">
      <vt:lpstr>Prostate cancer in Victoria: optimal care pathway data summary report 2020</vt:lpstr>
    </vt:vector>
  </TitlesOfParts>
  <Manager/>
  <Company>Victoria State Government, Department of Health</Company>
  <LinksUpToDate>false</LinksUpToDate>
  <CharactersWithSpaces>62485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Prostate cancer in Victoria: optimal care pathway data summary report 2020</dc:title>
  <dc:subject>Prostate cancer in Victoria: optimal care pathway data summary report 2020</dc:subject>
  <dc:creator>Cancer Support Treatment and Research unit</dc:creator>
  <cp:keywords>prostate cancer, victoria, ocp, optimal care pathway</cp:keywords>
  <dc:description/>
  <cp:lastModifiedBy>Tania Wohling (Health)</cp:lastModifiedBy>
  <cp:revision>3</cp:revision>
  <cp:lastPrinted>2023-07-10T23:12:00Z</cp:lastPrinted>
  <dcterms:created xsi:type="dcterms:W3CDTF">2023-07-10T23:11:00Z</dcterms:created>
  <dcterms:modified xsi:type="dcterms:W3CDTF">2023-07-10T23:13:00Z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0x010100B80B2DE962727542B80C6C3C93C7E47C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2023-07-10T23:11:07Z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f79e1c84-470c-4dd7-a2dd-39e2d4e653d2</vt:lpwstr>
  </property>
  <property fmtid="{D5CDD505-2E9C-101B-9397-08002B2CF9AE}" pid="11" name="MSIP_Label_43e64453-338c-4f93-8a4d-0039a0a41f2a_ContentBits">
    <vt:lpwstr>2</vt:lpwstr>
  </property>
</Properties>
</file>