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86679D" w:rsidP="00AD784C">
      <w:pPr>
        <w:pStyle w:val="Spacerparatopoffirstpage"/>
      </w:pPr>
      <w: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505"/>
      </w:tblGrid>
      <w:tr w:rsidR="00AD784C" w:rsidTr="00321B07">
        <w:trPr>
          <w:trHeight w:val="1247"/>
        </w:trPr>
        <w:tc>
          <w:tcPr>
            <w:tcW w:w="8505" w:type="dxa"/>
            <w:shd w:val="clear" w:color="auto" w:fill="auto"/>
            <w:vAlign w:val="bottom"/>
          </w:tcPr>
          <w:p w:rsidR="00AD784C" w:rsidRPr="00161AA0" w:rsidRDefault="00FF2329" w:rsidP="00A91406">
            <w:pPr>
              <w:pStyle w:val="DHHSmainheading"/>
            </w:pPr>
            <w:r>
              <w:t>Victorian Alcohol and Drug Collection VADC 2018</w:t>
            </w:r>
            <w:r w:rsidR="000A3FFC">
              <w:t>-</w:t>
            </w:r>
            <w:r>
              <w:t>19 Bulletin</w:t>
            </w:r>
          </w:p>
        </w:tc>
      </w:tr>
      <w:tr w:rsidR="00AD784C" w:rsidTr="00321B07">
        <w:trPr>
          <w:trHeight w:hRule="exact" w:val="1162"/>
        </w:trPr>
        <w:tc>
          <w:tcPr>
            <w:tcW w:w="8505" w:type="dxa"/>
            <w:shd w:val="clear" w:color="auto" w:fill="auto"/>
            <w:tcMar>
              <w:top w:w="170" w:type="dxa"/>
              <w:bottom w:w="510" w:type="dxa"/>
            </w:tcMar>
          </w:tcPr>
          <w:p w:rsidR="00357B4E" w:rsidRPr="00AD784C" w:rsidRDefault="00FF2329" w:rsidP="00357B4E">
            <w:pPr>
              <w:pStyle w:val="DHHSmainsubheading"/>
              <w:rPr>
                <w:szCs w:val="28"/>
              </w:rPr>
            </w:pPr>
            <w:r>
              <w:rPr>
                <w:szCs w:val="28"/>
              </w:rPr>
              <w:t>Edition 6</w:t>
            </w:r>
            <w:r w:rsidRPr="00043CEC">
              <w:rPr>
                <w:szCs w:val="28"/>
              </w:rPr>
              <w:t>: 1</w:t>
            </w:r>
            <w:r w:rsidR="00883282" w:rsidRPr="00043CEC">
              <w:rPr>
                <w:szCs w:val="28"/>
              </w:rPr>
              <w:t>6</w:t>
            </w:r>
            <w:r w:rsidRPr="00043CEC">
              <w:rPr>
                <w:szCs w:val="28"/>
              </w:rPr>
              <w:t xml:space="preserve"> April 2019</w:t>
            </w:r>
          </w:p>
        </w:tc>
      </w:tr>
    </w:tbl>
    <w:p w:rsidR="0086679D" w:rsidRPr="00F53821" w:rsidRDefault="0086679D" w:rsidP="0086679D">
      <w:pPr>
        <w:rPr>
          <w:rFonts w:ascii="Arial" w:hAnsi="Arial" w:cs="Arial"/>
          <w:b/>
          <w:color w:val="000000"/>
        </w:rPr>
      </w:pPr>
      <w:r w:rsidRPr="00F53821">
        <w:rPr>
          <w:rFonts w:ascii="Arial" w:hAnsi="Arial" w:cs="Arial"/>
          <w:b/>
          <w:color w:val="000000"/>
        </w:rPr>
        <w:t xml:space="preserve">VADC </w:t>
      </w:r>
      <w:r w:rsidR="00CF51A5" w:rsidRPr="00F53821">
        <w:rPr>
          <w:rFonts w:ascii="Arial" w:hAnsi="Arial" w:cs="Arial"/>
          <w:b/>
          <w:color w:val="000000"/>
        </w:rPr>
        <w:t>20</w:t>
      </w:r>
      <w:r w:rsidRPr="00F53821">
        <w:rPr>
          <w:rFonts w:ascii="Arial" w:hAnsi="Arial" w:cs="Arial"/>
          <w:b/>
          <w:color w:val="000000"/>
        </w:rPr>
        <w:t>18</w:t>
      </w:r>
      <w:r w:rsidR="00CF51A5" w:rsidRPr="00F53821">
        <w:rPr>
          <w:rFonts w:ascii="Arial" w:hAnsi="Arial" w:cs="Arial"/>
          <w:b/>
          <w:color w:val="000000"/>
        </w:rPr>
        <w:t>-</w:t>
      </w:r>
      <w:r w:rsidRPr="00F53821">
        <w:rPr>
          <w:rFonts w:ascii="Arial" w:hAnsi="Arial" w:cs="Arial"/>
          <w:b/>
          <w:color w:val="000000"/>
        </w:rPr>
        <w:t xml:space="preserve">19 Bulletins must be read in conjunction with the VADC 2018-19 Data Specification </w:t>
      </w:r>
    </w:p>
    <w:p w:rsidR="00F53821" w:rsidRDefault="00F53821" w:rsidP="00F53821">
      <w:pPr>
        <w:spacing w:before="240"/>
        <w:rPr>
          <w:rFonts w:ascii="Arial" w:hAnsi="Arial" w:cs="Arial"/>
          <w:color w:val="343434"/>
        </w:rPr>
      </w:pPr>
      <w:r w:rsidRPr="00F53821">
        <w:rPr>
          <w:rFonts w:ascii="Arial" w:hAnsi="Arial" w:cs="Arial"/>
        </w:rPr>
        <w:t xml:space="preserve">The VADC project team </w:t>
      </w:r>
      <w:r w:rsidR="009A06A5" w:rsidRPr="00F53821">
        <w:rPr>
          <w:rFonts w:ascii="Arial" w:hAnsi="Arial" w:cs="Arial"/>
          <w:color w:val="343434"/>
        </w:rPr>
        <w:t xml:space="preserve">would like to acknowledge the significant effort all AOD providers have taken over the </w:t>
      </w:r>
      <w:r>
        <w:rPr>
          <w:rFonts w:ascii="Arial" w:hAnsi="Arial" w:cs="Arial"/>
          <w:color w:val="343434"/>
        </w:rPr>
        <w:t>2018-</w:t>
      </w:r>
      <w:r w:rsidR="009A06A5" w:rsidRPr="00F53821">
        <w:rPr>
          <w:rFonts w:ascii="Arial" w:hAnsi="Arial" w:cs="Arial"/>
          <w:color w:val="343434"/>
        </w:rPr>
        <w:t xml:space="preserve">19 financial year to transition from the ADIS to VADC collection. </w:t>
      </w:r>
    </w:p>
    <w:p w:rsidR="0086679D" w:rsidRPr="00F53821" w:rsidRDefault="009A06A5" w:rsidP="00F53821">
      <w:pPr>
        <w:spacing w:before="240"/>
        <w:rPr>
          <w:rFonts w:ascii="Arial" w:hAnsi="Arial" w:cs="Arial"/>
        </w:rPr>
      </w:pPr>
      <w:r w:rsidRPr="00F53821">
        <w:rPr>
          <w:rFonts w:ascii="Arial" w:hAnsi="Arial" w:cs="Arial"/>
          <w:color w:val="343434"/>
        </w:rPr>
        <w:t xml:space="preserve">Thank you to providers that have committed to timely data submission and correction. </w:t>
      </w:r>
      <w:r w:rsidR="00F53821" w:rsidRPr="00F53821">
        <w:rPr>
          <w:rFonts w:ascii="Arial" w:hAnsi="Arial" w:cs="Arial"/>
          <w:color w:val="343434"/>
        </w:rPr>
        <w:t xml:space="preserve">Service providers are encouraged to continue to embed data quality improvement measures and processes to avoid or resolve data errors, in line with specifications and VADC bulletin releases. </w:t>
      </w:r>
      <w:r w:rsidR="00CF51A5" w:rsidRPr="00F53821">
        <w:rPr>
          <w:rFonts w:ascii="Arial" w:hAnsi="Arial" w:cs="Arial"/>
        </w:rPr>
        <w:t xml:space="preserve">If you are having trouble understanding the errors in your validation report, please contact the VADC project team at </w:t>
      </w:r>
      <w:hyperlink r:id="rId9" w:history="1">
        <w:r w:rsidR="00CF51A5" w:rsidRPr="00F53821">
          <w:rPr>
            <w:rStyle w:val="Hyperlink"/>
            <w:rFonts w:ascii="Arial" w:hAnsi="Arial" w:cs="Arial"/>
          </w:rPr>
          <w:t>VADC_data@dhhs.vic.gov.au</w:t>
        </w:r>
      </w:hyperlink>
      <w:r w:rsidR="00CF51A5" w:rsidRPr="00F53821">
        <w:rPr>
          <w:rFonts w:ascii="Arial" w:hAnsi="Arial" w:cs="Arial"/>
        </w:rPr>
        <w:t xml:space="preserve"> , or </w:t>
      </w:r>
      <w:r w:rsidR="00CF51A5" w:rsidRPr="00883282">
        <w:rPr>
          <w:rFonts w:ascii="Arial" w:hAnsi="Arial" w:cs="Arial"/>
        </w:rPr>
        <w:t xml:space="preserve">discuss </w:t>
      </w:r>
      <w:r w:rsidR="0075796A" w:rsidRPr="00883282">
        <w:rPr>
          <w:rFonts w:ascii="Arial" w:hAnsi="Arial" w:cs="Arial"/>
        </w:rPr>
        <w:t xml:space="preserve">/ log issues </w:t>
      </w:r>
      <w:r w:rsidR="00CF51A5" w:rsidRPr="00883282">
        <w:rPr>
          <w:rFonts w:ascii="Arial" w:hAnsi="Arial" w:cs="Arial"/>
        </w:rPr>
        <w:t>with your vendor.</w:t>
      </w:r>
    </w:p>
    <w:p w:rsidR="005110FD" w:rsidRPr="00F53821" w:rsidRDefault="005110FD" w:rsidP="0086679D">
      <w:pPr>
        <w:rPr>
          <w:rFonts w:ascii="Arial" w:hAnsi="Arial" w:cs="Arial"/>
        </w:rPr>
      </w:pPr>
    </w:p>
    <w:p w:rsidR="00CF51A5" w:rsidRPr="00F53821" w:rsidRDefault="00CF51A5" w:rsidP="0086679D">
      <w:pPr>
        <w:rPr>
          <w:rFonts w:ascii="Arial" w:hAnsi="Arial" w:cs="Arial"/>
          <w:b/>
        </w:rPr>
      </w:pPr>
      <w:r w:rsidRPr="00F53821">
        <w:rPr>
          <w:rFonts w:ascii="Arial" w:hAnsi="Arial" w:cs="Arial"/>
          <w:b/>
        </w:rPr>
        <w:t>VADC 2019-20</w:t>
      </w:r>
    </w:p>
    <w:p w:rsidR="0086679D" w:rsidRPr="00F53821" w:rsidRDefault="0086679D" w:rsidP="00055CC9">
      <w:pPr>
        <w:spacing w:before="240" w:after="240"/>
        <w:rPr>
          <w:rFonts w:ascii="Arial" w:hAnsi="Arial" w:cs="Arial"/>
        </w:rPr>
      </w:pPr>
      <w:r w:rsidRPr="00F53821">
        <w:rPr>
          <w:rFonts w:ascii="Arial" w:hAnsi="Arial" w:cs="Arial"/>
        </w:rPr>
        <w:t>VADC data reporting requirements will be revised annually to align with AOD sector priorities, service delivery and performance management needs.  Guidance on the requirements for handlin</w:t>
      </w:r>
      <w:r w:rsidR="00CF51A5" w:rsidRPr="00F53821">
        <w:rPr>
          <w:rFonts w:ascii="Arial" w:hAnsi="Arial" w:cs="Arial"/>
        </w:rPr>
        <w:t xml:space="preserve">g service events </w:t>
      </w:r>
      <w:r w:rsidRPr="00F53821">
        <w:rPr>
          <w:rFonts w:ascii="Arial" w:hAnsi="Arial" w:cs="Arial"/>
        </w:rPr>
        <w:t>spanning two financial years will be documented in Bulletin 7, along with further information on changes for 2019-20 VADC.</w:t>
      </w:r>
    </w:p>
    <w:p w:rsidR="0086679D" w:rsidRDefault="0086679D" w:rsidP="0086679D">
      <w:pPr>
        <w:pStyle w:val="PlainText"/>
        <w:rPr>
          <w:rFonts w:ascii="Arial" w:hAnsi="Arial" w:cs="Arial"/>
          <w:sz w:val="20"/>
          <w:szCs w:val="20"/>
        </w:rPr>
      </w:pPr>
      <w:r w:rsidRPr="00F53821">
        <w:rPr>
          <w:rFonts w:ascii="Arial" w:hAnsi="Arial" w:cs="Arial"/>
          <w:sz w:val="20"/>
          <w:szCs w:val="20"/>
        </w:rPr>
        <w:t>There are no future changes planned for 2018-19 other than those detailed in this bulletin. We are now prioritising work on the 2019-20 release and associated documentation</w:t>
      </w:r>
      <w:r w:rsidRPr="00A25881">
        <w:rPr>
          <w:rFonts w:ascii="Arial" w:hAnsi="Arial" w:cs="Arial"/>
          <w:sz w:val="20"/>
          <w:szCs w:val="20"/>
        </w:rPr>
        <w:t>.</w:t>
      </w:r>
    </w:p>
    <w:p w:rsidR="00055CC9" w:rsidRPr="00A25881" w:rsidRDefault="00055CC9" w:rsidP="0086679D">
      <w:pPr>
        <w:pStyle w:val="PlainText"/>
        <w:rPr>
          <w:rFonts w:ascii="Arial" w:hAnsi="Arial" w:cs="Arial"/>
          <w:sz w:val="20"/>
          <w:szCs w:val="20"/>
        </w:rPr>
      </w:pPr>
    </w:p>
    <w:p w:rsidR="0086679D" w:rsidRPr="00EA0C53" w:rsidRDefault="0086679D" w:rsidP="0086679D">
      <w:pPr>
        <w:pStyle w:val="Heading2"/>
        <w:numPr>
          <w:ilvl w:val="0"/>
          <w:numId w:val="9"/>
        </w:numPr>
      </w:pPr>
      <w:bookmarkStart w:id="0" w:name="_Toc531174433"/>
      <w:r>
        <w:t>Validation Issues</w:t>
      </w:r>
      <w:bookmarkEnd w:id="0"/>
      <w:r>
        <w:t xml:space="preserve"> Update</w:t>
      </w:r>
    </w:p>
    <w:p w:rsidR="0086679D" w:rsidRDefault="0086679D" w:rsidP="0086679D">
      <w:pPr>
        <w:pStyle w:val="DHHSbody"/>
      </w:pPr>
      <w:r>
        <w:t>The following list describes current validation issues that have been identified and their status.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842"/>
        <w:gridCol w:w="3402"/>
        <w:gridCol w:w="2410"/>
        <w:gridCol w:w="1418"/>
      </w:tblGrid>
      <w:tr w:rsidR="0086679D" w:rsidTr="00055CC9">
        <w:trPr>
          <w:tblHeader/>
        </w:trPr>
        <w:tc>
          <w:tcPr>
            <w:tcW w:w="880" w:type="dxa"/>
          </w:tcPr>
          <w:p w:rsidR="0086679D" w:rsidRPr="004E15A7" w:rsidRDefault="0086679D" w:rsidP="00201D18">
            <w:pPr>
              <w:pStyle w:val="DHHStablecolhead"/>
              <w:rPr>
                <w:rFonts w:cs="Arial"/>
              </w:rPr>
            </w:pPr>
            <w:bookmarkStart w:id="1" w:name="_Hlk2177217"/>
            <w:r w:rsidRPr="004E15A7">
              <w:rPr>
                <w:rFonts w:cs="Arial"/>
              </w:rPr>
              <w:t>ID</w:t>
            </w:r>
          </w:p>
        </w:tc>
        <w:tc>
          <w:tcPr>
            <w:tcW w:w="1842" w:type="dxa"/>
            <w:shd w:val="clear" w:color="auto" w:fill="auto"/>
          </w:tcPr>
          <w:p w:rsidR="0086679D" w:rsidRPr="004E15A7" w:rsidRDefault="0086679D" w:rsidP="00201D18">
            <w:pPr>
              <w:pStyle w:val="DHHStablecolhead"/>
              <w:rPr>
                <w:rFonts w:cs="Arial"/>
              </w:rPr>
            </w:pPr>
            <w:r w:rsidRPr="004E15A7">
              <w:rPr>
                <w:rFonts w:cs="Arial"/>
              </w:rPr>
              <w:t xml:space="preserve">Related validations </w:t>
            </w:r>
          </w:p>
        </w:tc>
        <w:tc>
          <w:tcPr>
            <w:tcW w:w="3402" w:type="dxa"/>
          </w:tcPr>
          <w:p w:rsidR="0086679D" w:rsidRPr="004E15A7" w:rsidRDefault="0086679D" w:rsidP="00201D18">
            <w:pPr>
              <w:pStyle w:val="DHHStablecolhead"/>
              <w:rPr>
                <w:rFonts w:cs="Arial"/>
              </w:rPr>
            </w:pPr>
            <w:r w:rsidRPr="004E15A7">
              <w:rPr>
                <w:rFonts w:cs="Arial"/>
              </w:rPr>
              <w:t>Issue Description</w:t>
            </w:r>
          </w:p>
        </w:tc>
        <w:tc>
          <w:tcPr>
            <w:tcW w:w="2410" w:type="dxa"/>
          </w:tcPr>
          <w:p w:rsidR="0086679D" w:rsidRPr="004E15A7" w:rsidRDefault="0086679D" w:rsidP="00201D18">
            <w:pPr>
              <w:pStyle w:val="DHHStablecolhead"/>
              <w:rPr>
                <w:rFonts w:cs="Arial"/>
              </w:rPr>
            </w:pPr>
            <w:r w:rsidRPr="004E15A7">
              <w:rPr>
                <w:rFonts w:cs="Arial"/>
              </w:rPr>
              <w:t>Update</w:t>
            </w:r>
          </w:p>
        </w:tc>
        <w:tc>
          <w:tcPr>
            <w:tcW w:w="1418" w:type="dxa"/>
          </w:tcPr>
          <w:p w:rsidR="0086679D" w:rsidRPr="00067081" w:rsidRDefault="0086679D" w:rsidP="00201D18">
            <w:pPr>
              <w:pStyle w:val="DHHStablecolhead"/>
              <w:rPr>
                <w:rFonts w:cs="Arial"/>
              </w:rPr>
            </w:pPr>
            <w:r w:rsidRPr="00067081">
              <w:rPr>
                <w:rFonts w:cs="Arial"/>
              </w:rPr>
              <w:t>Outcome</w:t>
            </w:r>
          </w:p>
        </w:tc>
      </w:tr>
      <w:bookmarkEnd w:id="1"/>
      <w:tr w:rsidR="0086679D" w:rsidTr="00055CC9">
        <w:tc>
          <w:tcPr>
            <w:tcW w:w="880" w:type="dxa"/>
          </w:tcPr>
          <w:p w:rsidR="0086679D" w:rsidRPr="004E15A7" w:rsidRDefault="0086679D" w:rsidP="00201D18">
            <w:pPr>
              <w:pStyle w:val="DHHStabletext"/>
              <w:spacing w:before="60"/>
              <w:rPr>
                <w:rFonts w:cs="Arial"/>
              </w:rPr>
            </w:pPr>
            <w:r w:rsidRPr="004E15A7">
              <w:rPr>
                <w:rFonts w:cs="Arial"/>
              </w:rPr>
              <w:t>VI_4</w:t>
            </w:r>
          </w:p>
        </w:tc>
        <w:tc>
          <w:tcPr>
            <w:tcW w:w="1842" w:type="dxa"/>
            <w:shd w:val="clear" w:color="auto" w:fill="auto"/>
          </w:tcPr>
          <w:p w:rsidR="0086679D" w:rsidRPr="004E15A7" w:rsidRDefault="0086679D" w:rsidP="00201D18">
            <w:pPr>
              <w:pStyle w:val="DHHStabletext"/>
              <w:spacing w:before="60"/>
              <w:rPr>
                <w:rFonts w:cs="Arial"/>
              </w:rPr>
            </w:pPr>
            <w:r w:rsidRPr="004E15A7">
              <w:rPr>
                <w:rFonts w:cs="Arial"/>
              </w:rPr>
              <w:t>A</w:t>
            </w:r>
            <w:r>
              <w:rPr>
                <w:rFonts w:cs="Arial"/>
              </w:rPr>
              <w:t>O</w:t>
            </w:r>
            <w:r w:rsidRPr="004E15A7">
              <w:rPr>
                <w:rFonts w:cs="Arial"/>
              </w:rPr>
              <w:t xml:space="preserve">D79, 80, 126 </w:t>
            </w:r>
            <w:r>
              <w:rPr>
                <w:rFonts w:cs="Arial"/>
              </w:rPr>
              <w:t>&amp;</w:t>
            </w:r>
            <w:r w:rsidRPr="004E15A7">
              <w:rPr>
                <w:rFonts w:cs="Arial"/>
              </w:rPr>
              <w:t xml:space="preserve"> 127</w:t>
            </w:r>
          </w:p>
        </w:tc>
        <w:tc>
          <w:tcPr>
            <w:tcW w:w="3402" w:type="dxa"/>
          </w:tcPr>
          <w:p w:rsidR="0086679D" w:rsidRPr="004E15A7" w:rsidRDefault="00883282" w:rsidP="00201D18">
            <w:pPr>
              <w:pStyle w:val="DHHStabletext"/>
              <w:spacing w:before="60"/>
              <w:rPr>
                <w:rFonts w:cs="Arial"/>
              </w:rPr>
            </w:pPr>
            <w:r w:rsidRPr="004E15A7">
              <w:rPr>
                <w:rFonts w:cs="Arial"/>
              </w:rPr>
              <w:t xml:space="preserve">False triggers: </w:t>
            </w:r>
            <w:r>
              <w:rPr>
                <w:rFonts w:cs="Arial"/>
              </w:rPr>
              <w:t>trigger</w:t>
            </w:r>
            <w:r w:rsidR="00BF0E2E">
              <w:rPr>
                <w:rFonts w:cs="Arial"/>
              </w:rPr>
              <w:t>s</w:t>
            </w:r>
            <w:r>
              <w:rPr>
                <w:rFonts w:cs="Arial"/>
              </w:rPr>
              <w:t xml:space="preserve"> inappropriately for residential service streams.</w:t>
            </w:r>
          </w:p>
        </w:tc>
        <w:tc>
          <w:tcPr>
            <w:tcW w:w="2410" w:type="dxa"/>
          </w:tcPr>
          <w:p w:rsidR="0086679D" w:rsidRPr="00043CEC" w:rsidRDefault="0086679D" w:rsidP="00055CC9">
            <w:pPr>
              <w:spacing w:before="60" w:after="60"/>
              <w:rPr>
                <w:rFonts w:ascii="Arial" w:hAnsi="Arial" w:cs="Arial"/>
                <w:b/>
              </w:rPr>
            </w:pPr>
            <w:r w:rsidRPr="00043CEC">
              <w:rPr>
                <w:rFonts w:ascii="Arial" w:hAnsi="Arial" w:cs="Arial"/>
                <w:b/>
              </w:rPr>
              <w:t>Resolved –</w:t>
            </w:r>
            <w:r w:rsidR="00055CC9" w:rsidRPr="00043CEC">
              <w:rPr>
                <w:rFonts w:ascii="Arial" w:hAnsi="Arial" w:cs="Arial"/>
                <w:b/>
              </w:rPr>
              <w:t xml:space="preserve"> f</w:t>
            </w:r>
            <w:r w:rsidRPr="00043CEC">
              <w:rPr>
                <w:rFonts w:ascii="Arial" w:hAnsi="Arial" w:cs="Arial"/>
                <w:b/>
              </w:rPr>
              <w:t xml:space="preserve">or deployment into VADC </w:t>
            </w:r>
            <w:r w:rsidR="00055CC9" w:rsidRPr="00043CEC">
              <w:rPr>
                <w:rFonts w:ascii="Arial" w:hAnsi="Arial" w:cs="Arial"/>
                <w:b/>
              </w:rPr>
              <w:t>p</w:t>
            </w:r>
            <w:r w:rsidRPr="00043CEC">
              <w:rPr>
                <w:rFonts w:ascii="Arial" w:hAnsi="Arial" w:cs="Arial"/>
                <w:b/>
              </w:rPr>
              <w:t>roduction 1</w:t>
            </w:r>
            <w:r w:rsidR="00043CEC" w:rsidRPr="00043CEC">
              <w:rPr>
                <w:rFonts w:ascii="Arial" w:hAnsi="Arial" w:cs="Arial"/>
                <w:b/>
              </w:rPr>
              <w:t>7</w:t>
            </w:r>
            <w:r w:rsidRPr="00043CEC">
              <w:rPr>
                <w:rFonts w:ascii="Arial" w:hAnsi="Arial" w:cs="Arial"/>
                <w:b/>
              </w:rPr>
              <w:t>/0</w:t>
            </w:r>
            <w:r w:rsidR="00D6368B" w:rsidRPr="00043CEC">
              <w:rPr>
                <w:rFonts w:ascii="Arial" w:hAnsi="Arial" w:cs="Arial"/>
                <w:b/>
              </w:rPr>
              <w:t>4</w:t>
            </w:r>
            <w:r w:rsidRPr="00043CEC">
              <w:rPr>
                <w:rFonts w:ascii="Arial" w:hAnsi="Arial" w:cs="Arial"/>
                <w:b/>
              </w:rPr>
              <w:t>/2019 0</w:t>
            </w:r>
            <w:r w:rsidR="00043CEC" w:rsidRPr="00043CEC">
              <w:rPr>
                <w:rFonts w:ascii="Arial" w:hAnsi="Arial" w:cs="Arial"/>
                <w:b/>
              </w:rPr>
              <w:t>2</w:t>
            </w:r>
            <w:r w:rsidRPr="00043CEC">
              <w:rPr>
                <w:rFonts w:ascii="Arial" w:hAnsi="Arial" w:cs="Arial"/>
                <w:b/>
              </w:rPr>
              <w:t>:00PM</w:t>
            </w:r>
          </w:p>
        </w:tc>
        <w:tc>
          <w:tcPr>
            <w:tcW w:w="1418" w:type="dxa"/>
          </w:tcPr>
          <w:p w:rsidR="0086679D" w:rsidRPr="00067081" w:rsidRDefault="0086679D" w:rsidP="00201D18">
            <w:pPr>
              <w:pStyle w:val="DHHStabletext"/>
              <w:spacing w:before="60"/>
              <w:rPr>
                <w:rFonts w:cs="Arial"/>
              </w:rPr>
            </w:pPr>
            <w:r w:rsidRPr="00067081">
              <w:rPr>
                <w:rFonts w:cs="Arial"/>
              </w:rPr>
              <w:t>Refer to Section 1.3 VADC Specification Update</w:t>
            </w:r>
          </w:p>
        </w:tc>
      </w:tr>
      <w:tr w:rsidR="00055CC9" w:rsidTr="00055CC9">
        <w:tc>
          <w:tcPr>
            <w:tcW w:w="880" w:type="dxa"/>
          </w:tcPr>
          <w:p w:rsidR="00055CC9" w:rsidRPr="004E15A7" w:rsidRDefault="00055CC9" w:rsidP="00055CC9">
            <w:pPr>
              <w:pStyle w:val="DHHStabletext"/>
              <w:spacing w:before="60"/>
              <w:rPr>
                <w:rFonts w:cs="Arial"/>
              </w:rPr>
            </w:pPr>
            <w:bookmarkStart w:id="2" w:name="_Hlk531327748"/>
            <w:r w:rsidRPr="004E15A7">
              <w:rPr>
                <w:rFonts w:cs="Arial"/>
              </w:rPr>
              <w:t>VI_5</w:t>
            </w:r>
          </w:p>
        </w:tc>
        <w:tc>
          <w:tcPr>
            <w:tcW w:w="1842" w:type="dxa"/>
            <w:shd w:val="clear" w:color="auto" w:fill="auto"/>
          </w:tcPr>
          <w:p w:rsidR="00055CC9" w:rsidRPr="004E15A7" w:rsidRDefault="00055CC9" w:rsidP="00055CC9">
            <w:pPr>
              <w:pStyle w:val="DHHStabletext"/>
              <w:spacing w:before="60"/>
              <w:rPr>
                <w:rFonts w:cs="Arial"/>
              </w:rPr>
            </w:pPr>
            <w:bookmarkStart w:id="3" w:name="_Hlk531244937"/>
            <w:r w:rsidRPr="004E15A7">
              <w:rPr>
                <w:rFonts w:cs="Arial"/>
              </w:rPr>
              <w:t>A</w:t>
            </w:r>
            <w:r>
              <w:rPr>
                <w:rFonts w:cs="Arial"/>
              </w:rPr>
              <w:t>O</w:t>
            </w:r>
            <w:r w:rsidRPr="004E15A7">
              <w:rPr>
                <w:rFonts w:cs="Arial"/>
              </w:rPr>
              <w:t>D 78, 79, 108, 109</w:t>
            </w:r>
            <w:bookmarkEnd w:id="3"/>
          </w:p>
        </w:tc>
        <w:tc>
          <w:tcPr>
            <w:tcW w:w="3402" w:type="dxa"/>
          </w:tcPr>
          <w:p w:rsidR="00055CC9" w:rsidRPr="004E15A7" w:rsidRDefault="00055CC9" w:rsidP="00055CC9">
            <w:pPr>
              <w:pStyle w:val="DHHStabletext"/>
              <w:spacing w:before="60"/>
              <w:rPr>
                <w:rFonts w:cs="Arial"/>
              </w:rPr>
            </w:pPr>
            <w:r w:rsidRPr="004E15A7">
              <w:rPr>
                <w:rFonts w:cs="Arial"/>
              </w:rPr>
              <w:t xml:space="preserve">False triggers: The way “today” is coded in validations </w:t>
            </w:r>
            <w:r w:rsidR="00883282">
              <w:rPr>
                <w:rFonts w:cs="Arial"/>
              </w:rPr>
              <w:t>causing the validation to trigger inappropriately</w:t>
            </w:r>
            <w:r w:rsidRPr="004E15A7">
              <w:rPr>
                <w:rFonts w:cs="Arial"/>
              </w:rPr>
              <w:t>.</w:t>
            </w:r>
          </w:p>
        </w:tc>
        <w:tc>
          <w:tcPr>
            <w:tcW w:w="2410" w:type="dxa"/>
          </w:tcPr>
          <w:p w:rsidR="00055CC9" w:rsidRPr="00043CEC" w:rsidRDefault="00055CC9" w:rsidP="00055CC9">
            <w:pPr>
              <w:spacing w:before="60" w:after="60"/>
              <w:rPr>
                <w:rFonts w:ascii="Arial" w:hAnsi="Arial" w:cs="Arial"/>
                <w:b/>
              </w:rPr>
            </w:pPr>
            <w:r w:rsidRPr="00043CEC">
              <w:rPr>
                <w:rFonts w:ascii="Arial" w:hAnsi="Arial" w:cs="Arial"/>
                <w:b/>
              </w:rPr>
              <w:t>Resolved – for deployment into VADC production 17/04/2019 02:00PM</w:t>
            </w:r>
          </w:p>
        </w:tc>
        <w:tc>
          <w:tcPr>
            <w:tcW w:w="1418" w:type="dxa"/>
          </w:tcPr>
          <w:p w:rsidR="00055CC9" w:rsidRPr="00067081" w:rsidRDefault="00055CC9" w:rsidP="00055CC9">
            <w:pPr>
              <w:pStyle w:val="DHHStabletext"/>
              <w:spacing w:before="60"/>
              <w:rPr>
                <w:rFonts w:cs="Arial"/>
              </w:rPr>
            </w:pPr>
            <w:r w:rsidRPr="00067081">
              <w:rPr>
                <w:rFonts w:cs="Arial"/>
              </w:rPr>
              <w:t>Refer to Section 1.3 VADC Specification Update</w:t>
            </w:r>
          </w:p>
        </w:tc>
      </w:tr>
      <w:bookmarkEnd w:id="2"/>
      <w:tr w:rsidR="00055CC9" w:rsidTr="00055CC9">
        <w:tc>
          <w:tcPr>
            <w:tcW w:w="880" w:type="dxa"/>
          </w:tcPr>
          <w:p w:rsidR="00055CC9" w:rsidRPr="004E15A7" w:rsidRDefault="00055CC9" w:rsidP="00055CC9">
            <w:pPr>
              <w:pStyle w:val="DHHStabletext"/>
              <w:spacing w:before="60"/>
              <w:rPr>
                <w:rFonts w:cs="Arial"/>
              </w:rPr>
            </w:pPr>
            <w:r>
              <w:rPr>
                <w:rFonts w:cs="Arial"/>
              </w:rPr>
              <w:t>VI_12</w:t>
            </w:r>
          </w:p>
        </w:tc>
        <w:tc>
          <w:tcPr>
            <w:tcW w:w="1842" w:type="dxa"/>
            <w:shd w:val="clear" w:color="auto" w:fill="auto"/>
          </w:tcPr>
          <w:p w:rsidR="00055CC9" w:rsidRPr="004E15A7" w:rsidRDefault="00055CC9" w:rsidP="00055CC9">
            <w:pPr>
              <w:pStyle w:val="DHHStabletext"/>
              <w:spacing w:before="60"/>
              <w:rPr>
                <w:rFonts w:cs="Arial"/>
              </w:rPr>
            </w:pPr>
            <w:r>
              <w:rPr>
                <w:rFonts w:cs="Arial"/>
              </w:rPr>
              <w:t>AOD108</w:t>
            </w:r>
          </w:p>
        </w:tc>
        <w:tc>
          <w:tcPr>
            <w:tcW w:w="3402" w:type="dxa"/>
          </w:tcPr>
          <w:p w:rsidR="00055CC9" w:rsidRPr="004E15A7" w:rsidRDefault="00055CC9" w:rsidP="00055CC9">
            <w:pPr>
              <w:pStyle w:val="DHHStabletext"/>
              <w:spacing w:before="60"/>
              <w:rPr>
                <w:rFonts w:cs="Arial"/>
              </w:rPr>
            </w:pPr>
            <w:r w:rsidRPr="004E15A7">
              <w:rPr>
                <w:rFonts w:cs="Arial"/>
                <w:color w:val="000000"/>
              </w:rPr>
              <w:t>Pseudocode description does not match validation requirement</w:t>
            </w:r>
            <w:r>
              <w:rPr>
                <w:rFonts w:cs="Arial"/>
                <w:color w:val="000000"/>
              </w:rPr>
              <w:t>.</w:t>
            </w:r>
          </w:p>
        </w:tc>
        <w:tc>
          <w:tcPr>
            <w:tcW w:w="2410" w:type="dxa"/>
          </w:tcPr>
          <w:p w:rsidR="00055CC9" w:rsidRPr="00043CEC" w:rsidRDefault="00055CC9" w:rsidP="00055CC9">
            <w:pPr>
              <w:spacing w:before="60" w:after="60"/>
              <w:rPr>
                <w:rFonts w:ascii="Arial" w:hAnsi="Arial" w:cs="Arial"/>
                <w:b/>
              </w:rPr>
            </w:pPr>
            <w:r w:rsidRPr="00043CEC">
              <w:rPr>
                <w:rFonts w:ascii="Arial" w:hAnsi="Arial" w:cs="Arial"/>
                <w:b/>
              </w:rPr>
              <w:t>Resolved – for deployment into VADC production 17/04/2019 02:00PM</w:t>
            </w:r>
          </w:p>
        </w:tc>
        <w:tc>
          <w:tcPr>
            <w:tcW w:w="1418" w:type="dxa"/>
          </w:tcPr>
          <w:p w:rsidR="00055CC9" w:rsidRPr="00067081" w:rsidRDefault="00055CC9" w:rsidP="00055CC9">
            <w:pPr>
              <w:pStyle w:val="DHHStabletext"/>
              <w:spacing w:before="60"/>
              <w:rPr>
                <w:rFonts w:cs="Arial"/>
              </w:rPr>
            </w:pPr>
            <w:r w:rsidRPr="00067081">
              <w:rPr>
                <w:rFonts w:cs="Arial"/>
              </w:rPr>
              <w:t>Refer to Section 1.3 VADC Specification Update</w:t>
            </w:r>
          </w:p>
        </w:tc>
      </w:tr>
      <w:tr w:rsidR="00055CC9" w:rsidTr="00055CC9">
        <w:tc>
          <w:tcPr>
            <w:tcW w:w="880" w:type="dxa"/>
          </w:tcPr>
          <w:p w:rsidR="00055CC9" w:rsidRPr="004E15A7" w:rsidRDefault="00055CC9" w:rsidP="00055CC9">
            <w:pPr>
              <w:spacing w:before="60" w:after="60"/>
              <w:rPr>
                <w:rFonts w:ascii="Arial" w:hAnsi="Arial" w:cs="Arial"/>
                <w:color w:val="000000"/>
              </w:rPr>
            </w:pPr>
            <w:r w:rsidRPr="004E15A7">
              <w:rPr>
                <w:rFonts w:ascii="Arial" w:hAnsi="Arial" w:cs="Arial"/>
                <w:color w:val="000000"/>
              </w:rPr>
              <w:t>VI_13</w:t>
            </w:r>
          </w:p>
        </w:tc>
        <w:tc>
          <w:tcPr>
            <w:tcW w:w="1842" w:type="dxa"/>
            <w:shd w:val="clear" w:color="auto" w:fill="auto"/>
          </w:tcPr>
          <w:p w:rsidR="00055CC9" w:rsidRPr="004E15A7" w:rsidRDefault="00055CC9" w:rsidP="00055CC9">
            <w:pPr>
              <w:spacing w:before="60" w:after="60"/>
              <w:rPr>
                <w:rFonts w:ascii="Arial" w:hAnsi="Arial" w:cs="Arial"/>
                <w:color w:val="000000"/>
              </w:rPr>
            </w:pPr>
            <w:r w:rsidRPr="004E15A7">
              <w:rPr>
                <w:rFonts w:ascii="Arial" w:hAnsi="Arial" w:cs="Arial"/>
                <w:color w:val="000000"/>
              </w:rPr>
              <w:t>AOD79</w:t>
            </w:r>
          </w:p>
        </w:tc>
        <w:tc>
          <w:tcPr>
            <w:tcW w:w="3402" w:type="dxa"/>
          </w:tcPr>
          <w:p w:rsidR="00055CC9" w:rsidRPr="004E15A7" w:rsidRDefault="00055CC9" w:rsidP="00055CC9">
            <w:pPr>
              <w:spacing w:before="60" w:after="60"/>
              <w:rPr>
                <w:rFonts w:ascii="Arial" w:hAnsi="Arial" w:cs="Arial"/>
                <w:color w:val="000000"/>
              </w:rPr>
            </w:pPr>
            <w:r w:rsidRPr="004E15A7">
              <w:rPr>
                <w:rFonts w:ascii="Arial" w:hAnsi="Arial" w:cs="Arial"/>
                <w:color w:val="000000"/>
              </w:rPr>
              <w:t>Pseudocode description does not match validation requirement.</w:t>
            </w:r>
          </w:p>
        </w:tc>
        <w:tc>
          <w:tcPr>
            <w:tcW w:w="2410" w:type="dxa"/>
          </w:tcPr>
          <w:p w:rsidR="00055CC9" w:rsidRPr="00043CEC" w:rsidRDefault="00055CC9" w:rsidP="00055CC9">
            <w:pPr>
              <w:spacing w:before="60" w:after="60"/>
              <w:rPr>
                <w:rFonts w:ascii="Arial" w:hAnsi="Arial" w:cs="Arial"/>
                <w:b/>
              </w:rPr>
            </w:pPr>
            <w:r w:rsidRPr="00043CEC">
              <w:rPr>
                <w:rFonts w:ascii="Arial" w:hAnsi="Arial" w:cs="Arial"/>
                <w:b/>
              </w:rPr>
              <w:t>Resolved – for deployment into VADC production 17/04/2019 02:00PM</w:t>
            </w:r>
          </w:p>
        </w:tc>
        <w:tc>
          <w:tcPr>
            <w:tcW w:w="1418" w:type="dxa"/>
          </w:tcPr>
          <w:p w:rsidR="00055CC9" w:rsidRPr="00067081" w:rsidRDefault="00055CC9" w:rsidP="00055CC9">
            <w:pPr>
              <w:pStyle w:val="DHHStabletext"/>
              <w:spacing w:before="60"/>
              <w:rPr>
                <w:rFonts w:cs="Arial"/>
              </w:rPr>
            </w:pPr>
            <w:r w:rsidRPr="00067081">
              <w:rPr>
                <w:rFonts w:cs="Arial"/>
              </w:rPr>
              <w:t>Refer to Section 1.3 VADC Specification Update</w:t>
            </w:r>
          </w:p>
        </w:tc>
      </w:tr>
      <w:tr w:rsidR="00055CC9" w:rsidTr="00055CC9">
        <w:tc>
          <w:tcPr>
            <w:tcW w:w="880" w:type="dxa"/>
          </w:tcPr>
          <w:p w:rsidR="00055CC9" w:rsidRPr="004E15A7" w:rsidRDefault="00055CC9" w:rsidP="00055CC9">
            <w:pPr>
              <w:spacing w:before="60" w:after="60"/>
              <w:rPr>
                <w:rFonts w:ascii="Arial" w:hAnsi="Arial" w:cs="Arial"/>
                <w:color w:val="000000"/>
              </w:rPr>
            </w:pPr>
            <w:r>
              <w:rPr>
                <w:rFonts w:ascii="Arial" w:hAnsi="Arial" w:cs="Arial"/>
                <w:color w:val="000000"/>
              </w:rPr>
              <w:lastRenderedPageBreak/>
              <w:t>VI_14</w:t>
            </w:r>
          </w:p>
        </w:tc>
        <w:tc>
          <w:tcPr>
            <w:tcW w:w="1842" w:type="dxa"/>
            <w:shd w:val="clear" w:color="auto" w:fill="auto"/>
          </w:tcPr>
          <w:p w:rsidR="00055CC9" w:rsidRPr="004E15A7" w:rsidRDefault="00055CC9" w:rsidP="00055CC9">
            <w:pPr>
              <w:spacing w:before="60" w:after="60"/>
              <w:rPr>
                <w:rFonts w:ascii="Arial" w:hAnsi="Arial" w:cs="Arial"/>
                <w:color w:val="000000"/>
              </w:rPr>
            </w:pPr>
            <w:r>
              <w:rPr>
                <w:rFonts w:ascii="Arial" w:hAnsi="Arial" w:cs="Arial"/>
                <w:color w:val="000000"/>
              </w:rPr>
              <w:t>AOD123</w:t>
            </w:r>
          </w:p>
        </w:tc>
        <w:tc>
          <w:tcPr>
            <w:tcW w:w="3402" w:type="dxa"/>
          </w:tcPr>
          <w:p w:rsidR="00055CC9" w:rsidRDefault="00055CC9" w:rsidP="00055CC9">
            <w:pPr>
              <w:spacing w:before="60" w:after="60"/>
              <w:rPr>
                <w:rFonts w:ascii="Arial" w:hAnsi="Arial" w:cs="Arial"/>
                <w:color w:val="000000"/>
              </w:rPr>
            </w:pPr>
            <w:r>
              <w:rPr>
                <w:rFonts w:ascii="Arial" w:hAnsi="Arial" w:cs="Arial"/>
                <w:color w:val="000000"/>
              </w:rPr>
              <w:t>Currently triggers an error, under review whether to change to warning.</w:t>
            </w:r>
          </w:p>
          <w:p w:rsidR="00055CC9" w:rsidRPr="004E15A7" w:rsidRDefault="00055CC9" w:rsidP="00055CC9">
            <w:pPr>
              <w:spacing w:before="60" w:after="60"/>
              <w:rPr>
                <w:rFonts w:ascii="Arial" w:hAnsi="Arial" w:cs="Arial"/>
                <w:color w:val="000000"/>
              </w:rPr>
            </w:pPr>
            <w:r w:rsidRPr="003E3FE0">
              <w:rPr>
                <w:rFonts w:ascii="Arial" w:hAnsi="Arial" w:cs="Arial"/>
                <w:b/>
                <w:color w:val="000000"/>
              </w:rPr>
              <w:t>Issue update</w:t>
            </w:r>
            <w:r>
              <w:rPr>
                <w:rFonts w:ascii="Arial" w:hAnsi="Arial" w:cs="Arial"/>
                <w:color w:val="000000"/>
              </w:rPr>
              <w:t>: referral OUT may require more than one day to complete</w:t>
            </w:r>
            <w:r w:rsidRPr="0095689E">
              <w:rPr>
                <w:rFonts w:ascii="Arial" w:hAnsi="Arial" w:cs="Arial"/>
                <w:color w:val="000000"/>
              </w:rPr>
              <w:t>. Following feedback from service providers,</w:t>
            </w:r>
            <w:r>
              <w:rPr>
                <w:rFonts w:ascii="Arial" w:hAnsi="Arial" w:cs="Arial"/>
                <w:color w:val="000000"/>
              </w:rPr>
              <w:t xml:space="preserve"> the validation has been downgraded to a ‘warning’.</w:t>
            </w:r>
          </w:p>
        </w:tc>
        <w:tc>
          <w:tcPr>
            <w:tcW w:w="2410" w:type="dxa"/>
          </w:tcPr>
          <w:p w:rsidR="00055CC9" w:rsidRPr="00043CEC" w:rsidRDefault="00055CC9" w:rsidP="00055CC9">
            <w:pPr>
              <w:spacing w:before="60" w:after="60"/>
              <w:rPr>
                <w:rFonts w:ascii="Arial" w:hAnsi="Arial" w:cs="Arial"/>
                <w:b/>
              </w:rPr>
            </w:pPr>
            <w:r w:rsidRPr="00043CEC">
              <w:rPr>
                <w:rFonts w:ascii="Arial" w:hAnsi="Arial" w:cs="Arial"/>
                <w:b/>
                <w:highlight w:val="green"/>
              </w:rPr>
              <w:t>New</w:t>
            </w:r>
            <w:r w:rsidRPr="00043CEC">
              <w:rPr>
                <w:rFonts w:ascii="Arial" w:hAnsi="Arial" w:cs="Arial"/>
                <w:b/>
              </w:rPr>
              <w:t xml:space="preserve"> </w:t>
            </w:r>
          </w:p>
          <w:p w:rsidR="00055CC9" w:rsidRPr="00043CEC" w:rsidRDefault="00055CC9" w:rsidP="00055CC9">
            <w:pPr>
              <w:spacing w:before="60" w:after="60"/>
              <w:rPr>
                <w:rFonts w:ascii="Arial" w:hAnsi="Arial" w:cs="Arial"/>
                <w:b/>
              </w:rPr>
            </w:pPr>
            <w:r w:rsidRPr="00043CEC">
              <w:rPr>
                <w:rFonts w:ascii="Arial" w:hAnsi="Arial" w:cs="Arial"/>
                <w:b/>
              </w:rPr>
              <w:t>Resolved – for deployment into VADC production 17/04/2019 02:00PM</w:t>
            </w:r>
          </w:p>
        </w:tc>
        <w:tc>
          <w:tcPr>
            <w:tcW w:w="1418" w:type="dxa"/>
          </w:tcPr>
          <w:p w:rsidR="00055CC9" w:rsidRPr="00067081" w:rsidRDefault="00055CC9" w:rsidP="00055CC9">
            <w:pPr>
              <w:pStyle w:val="DHHStabletext"/>
              <w:spacing w:before="60"/>
              <w:rPr>
                <w:rFonts w:cs="Arial"/>
              </w:rPr>
            </w:pPr>
            <w:r w:rsidRPr="00067081">
              <w:rPr>
                <w:rFonts w:cs="Arial"/>
              </w:rPr>
              <w:t>Refer to Section 1.3 VADC Specification Update</w:t>
            </w:r>
          </w:p>
        </w:tc>
      </w:tr>
      <w:tr w:rsidR="00055CC9" w:rsidTr="00055CC9">
        <w:tc>
          <w:tcPr>
            <w:tcW w:w="880" w:type="dxa"/>
          </w:tcPr>
          <w:p w:rsidR="00055CC9" w:rsidRDefault="00055CC9" w:rsidP="00055CC9">
            <w:pPr>
              <w:spacing w:before="60" w:after="60"/>
              <w:rPr>
                <w:rFonts w:ascii="Arial" w:hAnsi="Arial" w:cs="Arial"/>
                <w:color w:val="000000"/>
              </w:rPr>
            </w:pPr>
            <w:r>
              <w:rPr>
                <w:rFonts w:ascii="Arial" w:hAnsi="Arial" w:cs="Arial"/>
                <w:color w:val="000000"/>
              </w:rPr>
              <w:t>VI_15</w:t>
            </w:r>
          </w:p>
        </w:tc>
        <w:tc>
          <w:tcPr>
            <w:tcW w:w="1842" w:type="dxa"/>
            <w:shd w:val="clear" w:color="auto" w:fill="auto"/>
          </w:tcPr>
          <w:p w:rsidR="00055CC9" w:rsidRDefault="00055CC9" w:rsidP="00055CC9">
            <w:pPr>
              <w:spacing w:before="60" w:after="60"/>
              <w:rPr>
                <w:rFonts w:ascii="Arial" w:hAnsi="Arial" w:cs="Arial"/>
                <w:color w:val="000000"/>
              </w:rPr>
            </w:pPr>
            <w:r w:rsidRPr="00067081">
              <w:rPr>
                <w:rFonts w:ascii="Arial" w:hAnsi="Arial" w:cs="Arial"/>
                <w:color w:val="000000"/>
                <w:highlight w:val="green"/>
              </w:rPr>
              <w:t>A</w:t>
            </w:r>
            <w:r>
              <w:rPr>
                <w:rFonts w:ascii="Arial" w:hAnsi="Arial" w:cs="Arial"/>
                <w:color w:val="000000"/>
                <w:highlight w:val="green"/>
              </w:rPr>
              <w:t>O</w:t>
            </w:r>
            <w:r w:rsidRPr="00067081">
              <w:rPr>
                <w:rFonts w:ascii="Arial" w:hAnsi="Arial" w:cs="Arial"/>
                <w:color w:val="000000"/>
                <w:highlight w:val="green"/>
              </w:rPr>
              <w:t>D142</w:t>
            </w:r>
          </w:p>
        </w:tc>
        <w:tc>
          <w:tcPr>
            <w:tcW w:w="3402" w:type="dxa"/>
          </w:tcPr>
          <w:p w:rsidR="00055CC9" w:rsidRDefault="00055CC9" w:rsidP="00055CC9">
            <w:pPr>
              <w:pStyle w:val="DHHStabletext"/>
              <w:spacing w:before="60"/>
              <w:contextualSpacing/>
            </w:pPr>
            <w:r w:rsidRPr="00AB1D93">
              <w:t>Drug concern-</w:t>
            </w:r>
          </w:p>
          <w:p w:rsidR="00055CC9" w:rsidRDefault="00055CC9" w:rsidP="00055CC9">
            <w:pPr>
              <w:pStyle w:val="DHHStabletext"/>
            </w:pPr>
            <w:r>
              <w:t xml:space="preserve">Date after client review date </w:t>
            </w:r>
          </w:p>
          <w:p w:rsidR="00055CC9" w:rsidRPr="00067081" w:rsidRDefault="00055CC9" w:rsidP="00055CC9">
            <w:pPr>
              <w:spacing w:before="60" w:after="60"/>
              <w:rPr>
                <w:rFonts w:ascii="Arial" w:hAnsi="Arial" w:cs="Arial"/>
                <w:color w:val="000000"/>
              </w:rPr>
            </w:pPr>
          </w:p>
        </w:tc>
        <w:tc>
          <w:tcPr>
            <w:tcW w:w="2410" w:type="dxa"/>
          </w:tcPr>
          <w:p w:rsidR="00055CC9" w:rsidRPr="00043CEC" w:rsidRDefault="00055CC9" w:rsidP="00055CC9">
            <w:pPr>
              <w:spacing w:before="60" w:after="60"/>
              <w:rPr>
                <w:rFonts w:ascii="Arial" w:hAnsi="Arial" w:cs="Arial"/>
                <w:b/>
              </w:rPr>
            </w:pPr>
            <w:r w:rsidRPr="00043CEC">
              <w:rPr>
                <w:rFonts w:ascii="Arial" w:hAnsi="Arial" w:cs="Arial"/>
                <w:b/>
                <w:highlight w:val="green"/>
              </w:rPr>
              <w:t>New</w:t>
            </w:r>
            <w:r w:rsidRPr="00043CEC">
              <w:rPr>
                <w:rFonts w:ascii="Arial" w:hAnsi="Arial" w:cs="Arial"/>
                <w:b/>
              </w:rPr>
              <w:t xml:space="preserve"> </w:t>
            </w:r>
          </w:p>
          <w:p w:rsidR="00055CC9" w:rsidRPr="00043CEC" w:rsidRDefault="00055CC9" w:rsidP="00055CC9">
            <w:pPr>
              <w:spacing w:before="60" w:after="60"/>
              <w:rPr>
                <w:rFonts w:ascii="Arial" w:hAnsi="Arial" w:cs="Arial"/>
                <w:b/>
              </w:rPr>
            </w:pPr>
            <w:r w:rsidRPr="00043CEC">
              <w:rPr>
                <w:rFonts w:ascii="Arial" w:hAnsi="Arial" w:cs="Arial"/>
                <w:b/>
              </w:rPr>
              <w:t>Resolved – for deployment into VADC production 17/04/2019 02:00PM</w:t>
            </w:r>
          </w:p>
        </w:tc>
        <w:tc>
          <w:tcPr>
            <w:tcW w:w="1418" w:type="dxa"/>
          </w:tcPr>
          <w:p w:rsidR="00055CC9" w:rsidRPr="00067081" w:rsidRDefault="00055CC9" w:rsidP="00055CC9">
            <w:pPr>
              <w:pStyle w:val="DHHStabletext"/>
              <w:spacing w:before="60"/>
              <w:rPr>
                <w:rFonts w:cs="Arial"/>
              </w:rPr>
            </w:pPr>
            <w:r w:rsidRPr="00067081">
              <w:rPr>
                <w:rFonts w:cs="Arial"/>
              </w:rPr>
              <w:t>Refer to Section 1.3 VADC Specification Update</w:t>
            </w:r>
          </w:p>
        </w:tc>
      </w:tr>
    </w:tbl>
    <w:p w:rsidR="0086679D" w:rsidRPr="00A25881" w:rsidRDefault="0086679D" w:rsidP="0086679D">
      <w:pPr>
        <w:pStyle w:val="PlainText"/>
        <w:rPr>
          <w:rFonts w:ascii="Arial" w:hAnsi="Arial" w:cs="Arial"/>
          <w:sz w:val="20"/>
          <w:szCs w:val="20"/>
        </w:rPr>
      </w:pPr>
    </w:p>
    <w:p w:rsidR="0086679D" w:rsidRPr="00EA0C53" w:rsidRDefault="0086679D" w:rsidP="0075796A">
      <w:pPr>
        <w:pStyle w:val="Heading2"/>
        <w:numPr>
          <w:ilvl w:val="0"/>
          <w:numId w:val="9"/>
        </w:numPr>
      </w:pPr>
      <w:r>
        <w:t>Data Issues</w:t>
      </w:r>
    </w:p>
    <w:p w:rsidR="0086679D" w:rsidRDefault="0086679D" w:rsidP="0086679D">
      <w:pPr>
        <w:pStyle w:val="DHHSbody"/>
      </w:pPr>
      <w:r>
        <w:t>The following describes the current data issues.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55"/>
        <w:gridCol w:w="6804"/>
      </w:tblGrid>
      <w:tr w:rsidR="0086679D" w:rsidTr="00201D18">
        <w:trPr>
          <w:tblHeader/>
        </w:trPr>
        <w:tc>
          <w:tcPr>
            <w:tcW w:w="993" w:type="dxa"/>
          </w:tcPr>
          <w:p w:rsidR="0086679D" w:rsidRDefault="0086679D" w:rsidP="00201D18">
            <w:pPr>
              <w:pStyle w:val="DHHStablecolhead"/>
            </w:pPr>
            <w:r>
              <w:t>ID</w:t>
            </w:r>
          </w:p>
        </w:tc>
        <w:tc>
          <w:tcPr>
            <w:tcW w:w="2155" w:type="dxa"/>
            <w:shd w:val="clear" w:color="auto" w:fill="auto"/>
          </w:tcPr>
          <w:p w:rsidR="0086679D" w:rsidRPr="000A6666" w:rsidRDefault="0086679D" w:rsidP="00201D18">
            <w:pPr>
              <w:pStyle w:val="DHHStablecolhead"/>
            </w:pPr>
            <w:r>
              <w:t xml:space="preserve">Issue </w:t>
            </w:r>
          </w:p>
        </w:tc>
        <w:tc>
          <w:tcPr>
            <w:tcW w:w="6804" w:type="dxa"/>
          </w:tcPr>
          <w:p w:rsidR="0086679D" w:rsidRPr="00B36948" w:rsidRDefault="0086679D" w:rsidP="00201D18">
            <w:pPr>
              <w:pStyle w:val="DHHStablecolhead"/>
            </w:pPr>
            <w:r>
              <w:t>Reminder</w:t>
            </w:r>
          </w:p>
        </w:tc>
      </w:tr>
      <w:tr w:rsidR="0086679D" w:rsidTr="00201D18">
        <w:tc>
          <w:tcPr>
            <w:tcW w:w="993" w:type="dxa"/>
          </w:tcPr>
          <w:p w:rsidR="0086679D" w:rsidRDefault="0086679D" w:rsidP="00201D18">
            <w:pPr>
              <w:pStyle w:val="DHHStabletext"/>
              <w:spacing w:before="60"/>
            </w:pPr>
            <w:r>
              <w:t>DE_4</w:t>
            </w:r>
          </w:p>
        </w:tc>
        <w:tc>
          <w:tcPr>
            <w:tcW w:w="2155" w:type="dxa"/>
            <w:shd w:val="clear" w:color="auto" w:fill="auto"/>
          </w:tcPr>
          <w:p w:rsidR="0086679D" w:rsidRPr="005F43B9" w:rsidRDefault="0086679D" w:rsidP="00201D18">
            <w:pPr>
              <w:pStyle w:val="DHHStabletext"/>
              <w:spacing w:before="60"/>
              <w:rPr>
                <w:rFonts w:cs="Arial"/>
              </w:rPr>
            </w:pPr>
            <w:r w:rsidRPr="005F43B9">
              <w:rPr>
                <w:rFonts w:cs="Arial"/>
              </w:rPr>
              <w:t>Services not reviewing errors and resubmitting correction</w:t>
            </w:r>
            <w:r>
              <w:rPr>
                <w:rFonts w:cs="Arial"/>
              </w:rPr>
              <w:t>s by the due date</w:t>
            </w:r>
          </w:p>
        </w:tc>
        <w:tc>
          <w:tcPr>
            <w:tcW w:w="6804" w:type="dxa"/>
          </w:tcPr>
          <w:p w:rsidR="00883282" w:rsidRDefault="0058602D" w:rsidP="00201D18">
            <w:pPr>
              <w:pStyle w:val="DHHStabletext"/>
              <w:spacing w:before="60"/>
              <w:rPr>
                <w:rFonts w:cs="Arial"/>
              </w:rPr>
            </w:pPr>
            <w:r>
              <w:rPr>
                <w:rFonts w:cs="Arial"/>
              </w:rPr>
              <w:t>C</w:t>
            </w:r>
            <w:r w:rsidR="0086679D" w:rsidRPr="005F43B9">
              <w:rPr>
                <w:rFonts w:cs="Arial"/>
              </w:rPr>
              <w:t xml:space="preserve">ritical errors </w:t>
            </w:r>
            <w:r>
              <w:rPr>
                <w:rFonts w:cs="Arial"/>
              </w:rPr>
              <w:t xml:space="preserve">should be addressed </w:t>
            </w:r>
            <w:r w:rsidR="0086679D" w:rsidRPr="005F43B9">
              <w:rPr>
                <w:rFonts w:cs="Arial"/>
              </w:rPr>
              <w:t>by COB the 15</w:t>
            </w:r>
            <w:r w:rsidR="0086679D" w:rsidRPr="005F43B9">
              <w:rPr>
                <w:rFonts w:cs="Arial"/>
                <w:vertAlign w:val="superscript"/>
              </w:rPr>
              <w:t>th</w:t>
            </w:r>
            <w:r w:rsidR="0086679D" w:rsidRPr="005F43B9">
              <w:rPr>
                <w:rFonts w:cs="Arial"/>
              </w:rPr>
              <w:t xml:space="preserve"> of the month </w:t>
            </w:r>
            <w:r>
              <w:rPr>
                <w:rFonts w:cs="Arial"/>
              </w:rPr>
              <w:t>following</w:t>
            </w:r>
            <w:r w:rsidR="0086679D" w:rsidRPr="005F43B9">
              <w:rPr>
                <w:rFonts w:cs="Arial"/>
              </w:rPr>
              <w:t xml:space="preserve"> the reporting period</w:t>
            </w:r>
            <w:r>
              <w:rPr>
                <w:rFonts w:cs="Arial"/>
              </w:rPr>
              <w:t xml:space="preserve">. </w:t>
            </w:r>
            <w:r w:rsidR="00883282" w:rsidRPr="005F43B9">
              <w:rPr>
                <w:rFonts w:cs="Arial"/>
              </w:rPr>
              <w:t xml:space="preserve">For example, where a service provider submits </w:t>
            </w:r>
            <w:r w:rsidR="002075D4">
              <w:rPr>
                <w:rFonts w:cs="Arial"/>
              </w:rPr>
              <w:t xml:space="preserve">for the </w:t>
            </w:r>
            <w:r w:rsidR="00883282" w:rsidRPr="005F43B9">
              <w:rPr>
                <w:rFonts w:cs="Arial"/>
              </w:rPr>
              <w:t xml:space="preserve">January 2019 reporting period on 07/02/2019, they have until 15/02/2019 to resolve </w:t>
            </w:r>
            <w:r w:rsidR="00883282">
              <w:rPr>
                <w:rFonts w:cs="Arial"/>
              </w:rPr>
              <w:t xml:space="preserve">all </w:t>
            </w:r>
            <w:r w:rsidR="00883282" w:rsidRPr="005F43B9">
              <w:rPr>
                <w:rFonts w:cs="Arial"/>
              </w:rPr>
              <w:t>errors.</w:t>
            </w:r>
            <w:r w:rsidR="00883282">
              <w:rPr>
                <w:rFonts w:cs="Arial"/>
              </w:rPr>
              <w:t xml:space="preserve"> </w:t>
            </w:r>
          </w:p>
          <w:p w:rsidR="0086679D" w:rsidRPr="005F43B9" w:rsidRDefault="0058602D" w:rsidP="00201D18">
            <w:pPr>
              <w:pStyle w:val="DHHStabletext"/>
              <w:spacing w:before="60"/>
              <w:rPr>
                <w:rFonts w:cs="Arial"/>
              </w:rPr>
            </w:pPr>
            <w:r>
              <w:rPr>
                <w:rFonts w:cs="Arial"/>
              </w:rPr>
              <w:t>Service providers who are unable to meet the deadline, are still required to correct data and resubmit. This must be repeated until zero errors are achieved for each monthly data file.</w:t>
            </w:r>
            <w:r w:rsidR="009A06A5">
              <w:rPr>
                <w:rFonts w:cs="Arial"/>
              </w:rPr>
              <w:t xml:space="preserve"> </w:t>
            </w:r>
          </w:p>
        </w:tc>
      </w:tr>
      <w:tr w:rsidR="00CF51A5" w:rsidTr="007915E1">
        <w:trPr>
          <w:trHeight w:val="870"/>
        </w:trPr>
        <w:tc>
          <w:tcPr>
            <w:tcW w:w="993" w:type="dxa"/>
          </w:tcPr>
          <w:p w:rsidR="00CF51A5" w:rsidRDefault="00CF51A5" w:rsidP="00201D18">
            <w:pPr>
              <w:pStyle w:val="DHHStabletext"/>
              <w:spacing w:before="60"/>
            </w:pPr>
            <w:bookmarkStart w:id="4" w:name="_Hlk2938149"/>
            <w:r>
              <w:t>DE_8</w:t>
            </w:r>
          </w:p>
        </w:tc>
        <w:tc>
          <w:tcPr>
            <w:tcW w:w="2155" w:type="dxa"/>
            <w:shd w:val="clear" w:color="auto" w:fill="auto"/>
          </w:tcPr>
          <w:p w:rsidR="00CF51A5" w:rsidRPr="00356D6C" w:rsidRDefault="00CF51A5" w:rsidP="00201D18">
            <w:pPr>
              <w:pStyle w:val="DHHStabletext"/>
              <w:spacing w:before="60"/>
              <w:rPr>
                <w:rFonts w:cs="Arial"/>
                <w:iCs/>
              </w:rPr>
            </w:pPr>
            <w:r>
              <w:rPr>
                <w:rFonts w:cs="Arial"/>
                <w:iCs/>
              </w:rPr>
              <w:t xml:space="preserve">No activity </w:t>
            </w:r>
            <w:r w:rsidR="0058602D">
              <w:rPr>
                <w:rFonts w:cs="Arial"/>
                <w:iCs/>
              </w:rPr>
              <w:t>for entire</w:t>
            </w:r>
            <w:r>
              <w:rPr>
                <w:rFonts w:cs="Arial"/>
                <w:iCs/>
              </w:rPr>
              <w:t xml:space="preserve"> reporting period</w:t>
            </w:r>
          </w:p>
        </w:tc>
        <w:tc>
          <w:tcPr>
            <w:tcW w:w="6804" w:type="dxa"/>
          </w:tcPr>
          <w:p w:rsidR="00CF51A5" w:rsidRPr="00F028FD" w:rsidRDefault="00CF51A5" w:rsidP="00F028FD">
            <w:pPr>
              <w:pStyle w:val="DHHStabletext"/>
              <w:spacing w:before="60"/>
              <w:rPr>
                <w:rFonts w:cs="Arial"/>
                <w:color w:val="000000"/>
              </w:rPr>
            </w:pPr>
            <w:r w:rsidRPr="005F43B9">
              <w:rPr>
                <w:rFonts w:cs="Arial"/>
                <w:color w:val="000000"/>
              </w:rPr>
              <w:t xml:space="preserve">Data for open service events must be included even if no activity occurred for that service event in the current reporting period </w:t>
            </w:r>
            <w:r w:rsidR="0058602D">
              <w:rPr>
                <w:rFonts w:cs="Arial"/>
                <w:color w:val="000000"/>
              </w:rPr>
              <w:t xml:space="preserve">(VADC Compilation and Submission Specification, </w:t>
            </w:r>
            <w:r>
              <w:rPr>
                <w:rFonts w:cs="Arial"/>
                <w:color w:val="000000"/>
              </w:rPr>
              <w:t xml:space="preserve">Section </w:t>
            </w:r>
            <w:r w:rsidR="0058602D">
              <w:rPr>
                <w:rFonts w:cs="Arial"/>
                <w:color w:val="000000"/>
              </w:rPr>
              <w:t>5.5.1.5).</w:t>
            </w:r>
          </w:p>
        </w:tc>
      </w:tr>
      <w:bookmarkEnd w:id="4"/>
    </w:tbl>
    <w:p w:rsidR="0086679D" w:rsidRPr="0086679D" w:rsidRDefault="0086679D" w:rsidP="0086679D">
      <w:pPr>
        <w:rPr>
          <w:b/>
          <w:color w:val="000000"/>
          <w:highlight w:val="lightGray"/>
        </w:rPr>
      </w:pPr>
    </w:p>
    <w:p w:rsidR="00055CC9" w:rsidRDefault="00055CC9" w:rsidP="00055CC9">
      <w:pPr>
        <w:pStyle w:val="Heading2"/>
        <w:numPr>
          <w:ilvl w:val="0"/>
          <w:numId w:val="9"/>
        </w:numPr>
      </w:pPr>
      <w:r>
        <w:t>Postcode files updates</w:t>
      </w:r>
    </w:p>
    <w:p w:rsidR="00055CC9" w:rsidRDefault="00055CC9" w:rsidP="00B9250C">
      <w:pPr>
        <w:pStyle w:val="DHHSbody"/>
      </w:pPr>
      <w:r>
        <w:t xml:space="preserve">The following postcode locality combinations have been added to our reference file. An updated version of our reference file will be uploaded to the following website shortly </w:t>
      </w:r>
      <w:r w:rsidR="00B9250C">
        <w:t xml:space="preserve"> </w:t>
      </w:r>
      <w:hyperlink r:id="rId10" w:history="1">
        <w:r w:rsidR="00B9250C">
          <w:rPr>
            <w:rStyle w:val="Hyperlink"/>
          </w:rPr>
          <w:t>postcode locality reference</w:t>
        </w:r>
      </w:hyperlink>
      <w:r w:rsidR="00B9250C">
        <w:t xml:space="preserve"> &lt;</w:t>
      </w:r>
      <w:hyperlink r:id="rId11" w:history="1">
        <w:r w:rsidR="00B9250C" w:rsidRPr="00B9250C">
          <w:t>https://www2.health.vic.gov.au/about/publications/researchandreports/postcode-locality-reference</w:t>
        </w:r>
      </w:hyperlink>
      <w:r w:rsidR="00B9250C" w:rsidRPr="00B9250C">
        <w:t>&gt;</w:t>
      </w:r>
      <w:r>
        <w:t xml:space="preserve"> </w:t>
      </w:r>
    </w:p>
    <w:p w:rsidR="00055CC9" w:rsidRPr="00906490" w:rsidRDefault="00055CC9" w:rsidP="00055CC9">
      <w:pPr>
        <w:pStyle w:val="DHHSbody"/>
      </w:pPr>
    </w:p>
    <w:tbl>
      <w:tblPr>
        <w:tblStyle w:val="TableGrid"/>
        <w:tblW w:w="0" w:type="auto"/>
        <w:tblLook w:val="04A0" w:firstRow="1" w:lastRow="0" w:firstColumn="1" w:lastColumn="0" w:noHBand="0" w:noVBand="1"/>
      </w:tblPr>
      <w:tblGrid>
        <w:gridCol w:w="1447"/>
        <w:gridCol w:w="4961"/>
      </w:tblGrid>
      <w:tr w:rsidR="00055CC9" w:rsidTr="00F46162">
        <w:tc>
          <w:tcPr>
            <w:tcW w:w="1447" w:type="dxa"/>
          </w:tcPr>
          <w:p w:rsidR="00055CC9" w:rsidRPr="003C1380" w:rsidRDefault="00055CC9" w:rsidP="00F46162">
            <w:pPr>
              <w:pStyle w:val="DHHSbody"/>
              <w:rPr>
                <w:b/>
                <w:color w:val="002060"/>
              </w:rPr>
            </w:pPr>
            <w:r w:rsidRPr="003C1380">
              <w:rPr>
                <w:b/>
                <w:color w:val="002060"/>
              </w:rPr>
              <w:t>Postcode</w:t>
            </w:r>
          </w:p>
        </w:tc>
        <w:tc>
          <w:tcPr>
            <w:tcW w:w="4961" w:type="dxa"/>
          </w:tcPr>
          <w:p w:rsidR="00055CC9" w:rsidRPr="003C1380" w:rsidRDefault="00055CC9" w:rsidP="00F46162">
            <w:pPr>
              <w:pStyle w:val="DHHSbody"/>
              <w:rPr>
                <w:b/>
                <w:color w:val="002060"/>
              </w:rPr>
            </w:pPr>
            <w:r w:rsidRPr="003C1380">
              <w:rPr>
                <w:b/>
                <w:color w:val="002060"/>
              </w:rPr>
              <w:t>Locality</w:t>
            </w:r>
          </w:p>
        </w:tc>
      </w:tr>
      <w:tr w:rsidR="00055CC9" w:rsidTr="00F46162">
        <w:tc>
          <w:tcPr>
            <w:tcW w:w="1447" w:type="dxa"/>
          </w:tcPr>
          <w:p w:rsidR="00055CC9" w:rsidRDefault="00055CC9" w:rsidP="00F46162">
            <w:pPr>
              <w:pStyle w:val="DHHSbody"/>
            </w:pPr>
            <w:r>
              <w:t>2879</w:t>
            </w:r>
          </w:p>
        </w:tc>
        <w:tc>
          <w:tcPr>
            <w:tcW w:w="4961" w:type="dxa"/>
          </w:tcPr>
          <w:p w:rsidR="00055CC9" w:rsidRDefault="00055CC9" w:rsidP="00F46162">
            <w:pPr>
              <w:pStyle w:val="DHHSbody"/>
            </w:pPr>
            <w:r>
              <w:t>SUNSET STRIP</w:t>
            </w:r>
          </w:p>
        </w:tc>
      </w:tr>
      <w:tr w:rsidR="00055CC9" w:rsidTr="00F46162">
        <w:tc>
          <w:tcPr>
            <w:tcW w:w="1447" w:type="dxa"/>
          </w:tcPr>
          <w:p w:rsidR="00055CC9" w:rsidRDefault="00055CC9" w:rsidP="00F46162">
            <w:pPr>
              <w:pStyle w:val="DHHSbody"/>
            </w:pPr>
            <w:r>
              <w:t>3364</w:t>
            </w:r>
          </w:p>
        </w:tc>
        <w:tc>
          <w:tcPr>
            <w:tcW w:w="4961" w:type="dxa"/>
          </w:tcPr>
          <w:p w:rsidR="00055CC9" w:rsidRDefault="00055CC9" w:rsidP="00F46162">
            <w:pPr>
              <w:pStyle w:val="DHHSbody"/>
            </w:pPr>
            <w:r>
              <w:t>JOYCES CREEK</w:t>
            </w:r>
          </w:p>
        </w:tc>
      </w:tr>
      <w:tr w:rsidR="00055CC9" w:rsidTr="00F46162">
        <w:tc>
          <w:tcPr>
            <w:tcW w:w="1447" w:type="dxa"/>
          </w:tcPr>
          <w:p w:rsidR="00055CC9" w:rsidRDefault="00055CC9" w:rsidP="00F46162">
            <w:pPr>
              <w:pStyle w:val="DHHSbody"/>
            </w:pPr>
            <w:r>
              <w:t>5607</w:t>
            </w:r>
          </w:p>
        </w:tc>
        <w:tc>
          <w:tcPr>
            <w:tcW w:w="4961" w:type="dxa"/>
          </w:tcPr>
          <w:p w:rsidR="00055CC9" w:rsidRDefault="00055CC9" w:rsidP="00F46162">
            <w:pPr>
              <w:pStyle w:val="DHHSbody"/>
            </w:pPr>
            <w:r>
              <w:t>TIATUKIA</w:t>
            </w:r>
          </w:p>
        </w:tc>
      </w:tr>
      <w:tr w:rsidR="00055CC9" w:rsidTr="00F46162">
        <w:tc>
          <w:tcPr>
            <w:tcW w:w="1447" w:type="dxa"/>
          </w:tcPr>
          <w:p w:rsidR="00055CC9" w:rsidRDefault="00055CC9" w:rsidP="00F46162">
            <w:pPr>
              <w:pStyle w:val="DHHSbody"/>
            </w:pPr>
            <w:r>
              <w:t>4300</w:t>
            </w:r>
          </w:p>
        </w:tc>
        <w:tc>
          <w:tcPr>
            <w:tcW w:w="4961" w:type="dxa"/>
          </w:tcPr>
          <w:p w:rsidR="00055CC9" w:rsidRDefault="00055CC9" w:rsidP="00F46162">
            <w:pPr>
              <w:pStyle w:val="DHHSbody"/>
            </w:pPr>
            <w:r>
              <w:t>SPRING MOUNTAIN</w:t>
            </w:r>
          </w:p>
        </w:tc>
      </w:tr>
      <w:tr w:rsidR="00055CC9" w:rsidTr="00F46162">
        <w:tc>
          <w:tcPr>
            <w:tcW w:w="1447" w:type="dxa"/>
          </w:tcPr>
          <w:p w:rsidR="00055CC9" w:rsidRDefault="00055CC9" w:rsidP="00F46162">
            <w:pPr>
              <w:pStyle w:val="DHHSbody"/>
            </w:pPr>
            <w:r>
              <w:t>0873</w:t>
            </w:r>
          </w:p>
        </w:tc>
        <w:tc>
          <w:tcPr>
            <w:tcW w:w="4961" w:type="dxa"/>
          </w:tcPr>
          <w:p w:rsidR="00055CC9" w:rsidRDefault="00055CC9" w:rsidP="00F46162">
            <w:pPr>
              <w:pStyle w:val="DHHSbody"/>
            </w:pPr>
            <w:r>
              <w:t>CONNELLAN</w:t>
            </w:r>
          </w:p>
        </w:tc>
      </w:tr>
      <w:tr w:rsidR="00055CC9" w:rsidTr="00F46162">
        <w:tc>
          <w:tcPr>
            <w:tcW w:w="1447" w:type="dxa"/>
          </w:tcPr>
          <w:p w:rsidR="00055CC9" w:rsidRDefault="00055CC9" w:rsidP="00F46162">
            <w:pPr>
              <w:pStyle w:val="DHHSbody"/>
            </w:pPr>
            <w:r>
              <w:t>2747</w:t>
            </w:r>
          </w:p>
        </w:tc>
        <w:tc>
          <w:tcPr>
            <w:tcW w:w="4961" w:type="dxa"/>
          </w:tcPr>
          <w:p w:rsidR="00055CC9" w:rsidRDefault="00055CC9" w:rsidP="00F46162">
            <w:pPr>
              <w:pStyle w:val="DHHSbody"/>
            </w:pPr>
            <w:r>
              <w:t>CADDENS</w:t>
            </w:r>
          </w:p>
        </w:tc>
      </w:tr>
    </w:tbl>
    <w:p w:rsidR="00055CC9" w:rsidRPr="00055CC9" w:rsidRDefault="00055CC9" w:rsidP="00055CC9">
      <w:pPr>
        <w:pStyle w:val="DHHSbody"/>
        <w:sectPr w:rsidR="00055CC9" w:rsidRPr="00055CC9"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pPr>
    </w:p>
    <w:p w:rsidR="0086679D" w:rsidRDefault="0086679D" w:rsidP="00055CC9">
      <w:pPr>
        <w:pStyle w:val="Heading2"/>
        <w:numPr>
          <w:ilvl w:val="0"/>
          <w:numId w:val="9"/>
        </w:numPr>
      </w:pPr>
      <w:r>
        <w:lastRenderedPageBreak/>
        <w:t>VADC Specification Update</w:t>
      </w:r>
    </w:p>
    <w:tbl>
      <w:tblPr>
        <w:tblW w:w="13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54"/>
        <w:gridCol w:w="3118"/>
        <w:gridCol w:w="33"/>
        <w:gridCol w:w="3369"/>
        <w:gridCol w:w="51"/>
        <w:gridCol w:w="3351"/>
        <w:gridCol w:w="69"/>
        <w:gridCol w:w="1890"/>
        <w:gridCol w:w="26"/>
        <w:gridCol w:w="1002"/>
      </w:tblGrid>
      <w:tr w:rsidR="008B40D7" w:rsidRPr="00D874BA" w:rsidTr="004C7FAC">
        <w:tc>
          <w:tcPr>
            <w:tcW w:w="993" w:type="dxa"/>
            <w:gridSpan w:val="2"/>
            <w:shd w:val="clear" w:color="auto" w:fill="auto"/>
          </w:tcPr>
          <w:p w:rsidR="008B40D7" w:rsidRPr="00D874BA" w:rsidRDefault="008B40D7" w:rsidP="0064205C">
            <w:pPr>
              <w:pStyle w:val="DHHStabletext"/>
              <w:rPr>
                <w:b/>
                <w:color w:val="002060"/>
              </w:rPr>
            </w:pPr>
            <w:r w:rsidRPr="00D874BA">
              <w:rPr>
                <w:b/>
                <w:color w:val="002060"/>
              </w:rPr>
              <w:t>ID</w:t>
            </w:r>
          </w:p>
        </w:tc>
        <w:tc>
          <w:tcPr>
            <w:tcW w:w="3118" w:type="dxa"/>
            <w:shd w:val="clear" w:color="auto" w:fill="auto"/>
          </w:tcPr>
          <w:p w:rsidR="008B40D7" w:rsidRPr="00D874BA" w:rsidRDefault="008B40D7" w:rsidP="0064205C">
            <w:pPr>
              <w:pStyle w:val="DHHStabletext"/>
              <w:rPr>
                <w:b/>
                <w:color w:val="002060"/>
              </w:rPr>
            </w:pPr>
            <w:r w:rsidRPr="00D874BA">
              <w:rPr>
                <w:b/>
                <w:color w:val="002060"/>
              </w:rPr>
              <w:t xml:space="preserve">Edit name/description </w:t>
            </w:r>
          </w:p>
        </w:tc>
        <w:tc>
          <w:tcPr>
            <w:tcW w:w="3402" w:type="dxa"/>
            <w:gridSpan w:val="2"/>
            <w:shd w:val="clear" w:color="auto" w:fill="auto"/>
          </w:tcPr>
          <w:p w:rsidR="008B40D7" w:rsidRPr="00D874BA" w:rsidRDefault="008B40D7" w:rsidP="0064205C">
            <w:pPr>
              <w:pStyle w:val="DHHStabletext"/>
              <w:rPr>
                <w:b/>
                <w:color w:val="002060"/>
              </w:rPr>
            </w:pPr>
            <w:r w:rsidRPr="00D874BA">
              <w:rPr>
                <w:b/>
                <w:color w:val="002060"/>
              </w:rPr>
              <w:t>Data elements</w:t>
            </w:r>
          </w:p>
        </w:tc>
        <w:tc>
          <w:tcPr>
            <w:tcW w:w="3402" w:type="dxa"/>
            <w:gridSpan w:val="2"/>
          </w:tcPr>
          <w:p w:rsidR="008B40D7" w:rsidRPr="00D874BA" w:rsidRDefault="008B40D7" w:rsidP="0064205C">
            <w:pPr>
              <w:pStyle w:val="DHHStabletext"/>
              <w:rPr>
                <w:b/>
                <w:color w:val="002060"/>
              </w:rPr>
            </w:pPr>
            <w:r w:rsidRPr="00D874BA">
              <w:rPr>
                <w:b/>
                <w:color w:val="002060"/>
              </w:rPr>
              <w:t>Pseudo code/rule</w:t>
            </w:r>
          </w:p>
        </w:tc>
        <w:tc>
          <w:tcPr>
            <w:tcW w:w="1985" w:type="dxa"/>
            <w:gridSpan w:val="3"/>
          </w:tcPr>
          <w:p w:rsidR="008B40D7" w:rsidRPr="00D874BA" w:rsidRDefault="008B40D7" w:rsidP="0064205C">
            <w:pPr>
              <w:pStyle w:val="DHHStabletext"/>
              <w:rPr>
                <w:b/>
                <w:color w:val="002060"/>
              </w:rPr>
            </w:pPr>
            <w:r w:rsidRPr="00D874BA">
              <w:rPr>
                <w:b/>
                <w:color w:val="002060"/>
              </w:rPr>
              <w:t>Source</w:t>
            </w:r>
          </w:p>
        </w:tc>
        <w:tc>
          <w:tcPr>
            <w:tcW w:w="1002" w:type="dxa"/>
          </w:tcPr>
          <w:p w:rsidR="008B40D7" w:rsidRPr="00D874BA" w:rsidRDefault="008B40D7" w:rsidP="0064205C">
            <w:pPr>
              <w:pStyle w:val="DHHStabletext"/>
              <w:rPr>
                <w:b/>
                <w:color w:val="002060"/>
              </w:rPr>
            </w:pPr>
            <w:r w:rsidRPr="00D874BA">
              <w:rPr>
                <w:b/>
                <w:color w:val="002060"/>
              </w:rPr>
              <w:t>Status</w:t>
            </w:r>
          </w:p>
        </w:tc>
      </w:tr>
      <w:tr w:rsidR="008B40D7" w:rsidRPr="003072C6" w:rsidTr="004C7FAC">
        <w:tc>
          <w:tcPr>
            <w:tcW w:w="13902" w:type="dxa"/>
            <w:gridSpan w:val="11"/>
            <w:shd w:val="clear" w:color="auto" w:fill="auto"/>
          </w:tcPr>
          <w:p w:rsidR="008B40D7" w:rsidRPr="00A46FC4" w:rsidRDefault="008B40D7" w:rsidP="0064205C">
            <w:pPr>
              <w:pStyle w:val="DHHStabletext"/>
              <w:rPr>
                <w:b/>
              </w:rPr>
            </w:pPr>
            <w:r w:rsidRPr="00A46FC4">
              <w:rPr>
                <w:b/>
              </w:rPr>
              <w:t>CURRENT</w:t>
            </w:r>
          </w:p>
        </w:tc>
      </w:tr>
      <w:tr w:rsidR="008B40D7" w:rsidRPr="003072C6" w:rsidTr="004C7FAC">
        <w:tc>
          <w:tcPr>
            <w:tcW w:w="939" w:type="dxa"/>
            <w:shd w:val="clear" w:color="auto" w:fill="auto"/>
          </w:tcPr>
          <w:p w:rsidR="008B40D7" w:rsidRDefault="008B40D7" w:rsidP="0064205C">
            <w:pPr>
              <w:pStyle w:val="DHHStabletext"/>
            </w:pPr>
            <w:r>
              <w:t>AoD78</w:t>
            </w:r>
          </w:p>
        </w:tc>
        <w:tc>
          <w:tcPr>
            <w:tcW w:w="3205" w:type="dxa"/>
            <w:gridSpan w:val="3"/>
            <w:shd w:val="clear" w:color="auto" w:fill="auto"/>
          </w:tcPr>
          <w:p w:rsidR="008B40D7" w:rsidRPr="001003A9" w:rsidRDefault="008B40D7" w:rsidP="0064205C">
            <w:pPr>
              <w:pStyle w:val="DHHStabletext"/>
            </w:pPr>
            <w:r w:rsidRPr="001003A9">
              <w:t>Outcomes-</w:t>
            </w:r>
          </w:p>
          <w:p w:rsidR="008B40D7" w:rsidRPr="001003A9" w:rsidRDefault="008B40D7" w:rsidP="0064205C">
            <w:pPr>
              <w:pStyle w:val="DHHStabletext"/>
            </w:pPr>
            <w:r w:rsidRPr="001003A9">
              <w:t>days injected and date last use is greater than four weeks ago</w:t>
            </w:r>
          </w:p>
          <w:p w:rsidR="008B40D7" w:rsidRPr="001003A9" w:rsidRDefault="008B40D7" w:rsidP="0064205C">
            <w:pPr>
              <w:pStyle w:val="DHHStabletext"/>
            </w:pPr>
          </w:p>
        </w:tc>
        <w:tc>
          <w:tcPr>
            <w:tcW w:w="3420" w:type="dxa"/>
            <w:gridSpan w:val="2"/>
            <w:shd w:val="clear" w:color="auto" w:fill="auto"/>
          </w:tcPr>
          <w:p w:rsidR="008B40D7" w:rsidRDefault="008B40D7" w:rsidP="0064205C">
            <w:pPr>
              <w:pStyle w:val="DHHStabletext"/>
            </w:pPr>
            <w:r>
              <w:t>Outcomes-days injected last four weeks</w:t>
            </w:r>
          </w:p>
          <w:p w:rsidR="008B40D7" w:rsidRDefault="008B40D7" w:rsidP="0064205C">
            <w:pPr>
              <w:pStyle w:val="DHHStabletext"/>
            </w:pPr>
            <w:r>
              <w:t>Drug Concern-date last use</w:t>
            </w:r>
          </w:p>
          <w:p w:rsidR="008B40D7" w:rsidRDefault="008B40D7" w:rsidP="0064205C">
            <w:pPr>
              <w:pStyle w:val="DHHStabletext"/>
            </w:pPr>
            <w:r w:rsidRPr="00504759">
              <w:t>Drug Concern-method of use</w:t>
            </w:r>
          </w:p>
        </w:tc>
        <w:tc>
          <w:tcPr>
            <w:tcW w:w="3420" w:type="dxa"/>
            <w:gridSpan w:val="2"/>
          </w:tcPr>
          <w:p w:rsidR="008B40D7" w:rsidRDefault="008B40D7" w:rsidP="0064205C">
            <w:pPr>
              <w:pStyle w:val="DHHStabletext"/>
            </w:pPr>
            <w:r w:rsidRPr="00504759">
              <w:t xml:space="preserve">Outcomes-days injected </w:t>
            </w:r>
            <w:r>
              <w:t>(&gt;=0 and &lt;=28)</w:t>
            </w:r>
            <w:r w:rsidRPr="004B46AF">
              <w:t xml:space="preserve"> </w:t>
            </w:r>
            <w:r w:rsidRPr="00504759">
              <w:t>AND Drug Concern-date last use &lt; today</w:t>
            </w:r>
            <w:r>
              <w:t xml:space="preserve"> </w:t>
            </w:r>
            <w:r w:rsidRPr="00504759">
              <w:t>-</w:t>
            </w:r>
            <w:r>
              <w:t xml:space="preserve"> </w:t>
            </w:r>
            <w:r w:rsidRPr="00504759">
              <w:t>28d</w:t>
            </w:r>
            <w:r>
              <w:t xml:space="preserve"> </w:t>
            </w:r>
            <w:r w:rsidRPr="00504759">
              <w:t>when Drug Concern-method of use = 3</w:t>
            </w:r>
          </w:p>
        </w:tc>
        <w:tc>
          <w:tcPr>
            <w:tcW w:w="1890" w:type="dxa"/>
          </w:tcPr>
          <w:p w:rsidR="008B40D7" w:rsidRPr="00BB6A2C" w:rsidRDefault="008B40D7" w:rsidP="0064205C">
            <w:pPr>
              <w:pStyle w:val="DHHStabletext"/>
            </w:pPr>
            <w:r w:rsidRPr="0067073E">
              <w:t>DHHS</w:t>
            </w:r>
          </w:p>
        </w:tc>
        <w:tc>
          <w:tcPr>
            <w:tcW w:w="1028" w:type="dxa"/>
            <w:gridSpan w:val="2"/>
          </w:tcPr>
          <w:p w:rsidR="008B40D7" w:rsidRPr="00321375" w:rsidRDefault="008B40D7" w:rsidP="0064205C">
            <w:pPr>
              <w:pStyle w:val="DHHStabletext"/>
            </w:pPr>
            <w:r>
              <w:t>warning</w:t>
            </w:r>
          </w:p>
        </w:tc>
      </w:tr>
      <w:tr w:rsidR="008B40D7" w:rsidRPr="003072C6" w:rsidTr="004C7FAC">
        <w:tc>
          <w:tcPr>
            <w:tcW w:w="13902" w:type="dxa"/>
            <w:gridSpan w:val="11"/>
            <w:shd w:val="clear" w:color="auto" w:fill="auto"/>
          </w:tcPr>
          <w:p w:rsidR="008B40D7" w:rsidRPr="00A46FC4" w:rsidRDefault="008B40D7" w:rsidP="0064205C">
            <w:pPr>
              <w:pStyle w:val="DHHStabletext"/>
              <w:rPr>
                <w:b/>
              </w:rPr>
            </w:pPr>
            <w:r>
              <w:rPr>
                <w:b/>
              </w:rPr>
              <w:t>FUTURE</w:t>
            </w:r>
          </w:p>
        </w:tc>
      </w:tr>
      <w:tr w:rsidR="008B40D7" w:rsidRPr="003072C6" w:rsidTr="004C7FAC">
        <w:trPr>
          <w:trHeight w:val="1738"/>
        </w:trPr>
        <w:tc>
          <w:tcPr>
            <w:tcW w:w="939" w:type="dxa"/>
            <w:tcBorders>
              <w:bottom w:val="single" w:sz="4" w:space="0" w:color="auto"/>
            </w:tcBorders>
            <w:shd w:val="clear" w:color="auto" w:fill="auto"/>
          </w:tcPr>
          <w:p w:rsidR="008B40D7" w:rsidRDefault="008B40D7" w:rsidP="0064205C">
            <w:pPr>
              <w:pStyle w:val="DHHStabletext"/>
            </w:pPr>
            <w:r>
              <w:t>AoD78</w:t>
            </w:r>
          </w:p>
        </w:tc>
        <w:tc>
          <w:tcPr>
            <w:tcW w:w="3205" w:type="dxa"/>
            <w:gridSpan w:val="3"/>
            <w:tcBorders>
              <w:bottom w:val="single" w:sz="4" w:space="0" w:color="auto"/>
            </w:tcBorders>
            <w:shd w:val="clear" w:color="auto" w:fill="auto"/>
          </w:tcPr>
          <w:p w:rsidR="008B40D7" w:rsidRDefault="008B40D7" w:rsidP="0064205C">
            <w:pPr>
              <w:pStyle w:val="DHHStabletext"/>
            </w:pPr>
            <w:r>
              <w:t>Outcomes-</w:t>
            </w:r>
          </w:p>
          <w:p w:rsidR="008B40D7" w:rsidRDefault="008B40D7" w:rsidP="0064205C">
            <w:pPr>
              <w:pStyle w:val="DHHStabletext"/>
            </w:pPr>
            <w:r>
              <w:t>days injected and date last use is greater than four weeks ago</w:t>
            </w:r>
          </w:p>
          <w:p w:rsidR="008B40D7" w:rsidRDefault="008B40D7" w:rsidP="0064205C">
            <w:pPr>
              <w:pStyle w:val="DHHStabletext"/>
            </w:pPr>
          </w:p>
        </w:tc>
        <w:tc>
          <w:tcPr>
            <w:tcW w:w="3420" w:type="dxa"/>
            <w:gridSpan w:val="2"/>
            <w:tcBorders>
              <w:bottom w:val="single" w:sz="4" w:space="0" w:color="auto"/>
            </w:tcBorders>
            <w:shd w:val="clear" w:color="auto" w:fill="auto"/>
          </w:tcPr>
          <w:p w:rsidR="008B40D7" w:rsidRDefault="008B40D7" w:rsidP="0064205C">
            <w:pPr>
              <w:pStyle w:val="DHHStabletext"/>
              <w:spacing w:before="60"/>
            </w:pPr>
            <w:r>
              <w:t>Outcomes-days injected last four weeks</w:t>
            </w:r>
          </w:p>
          <w:p w:rsidR="008B40D7" w:rsidRDefault="008B40D7" w:rsidP="0064205C">
            <w:pPr>
              <w:pStyle w:val="DHHStabletext"/>
              <w:spacing w:before="60"/>
            </w:pPr>
            <w:r>
              <w:t>Drug Concern-date last use</w:t>
            </w:r>
          </w:p>
          <w:p w:rsidR="008B40D7" w:rsidRDefault="008B40D7" w:rsidP="0064205C">
            <w:pPr>
              <w:pStyle w:val="DHHStabletext"/>
              <w:spacing w:before="60" w:line="360" w:lineRule="auto"/>
              <w:rPr>
                <w:highlight w:val="yellow"/>
              </w:rPr>
            </w:pPr>
            <w:r>
              <w:t xml:space="preserve">Drug Concern-method of use </w:t>
            </w:r>
            <w:r>
              <w:rPr>
                <w:highlight w:val="yellow"/>
              </w:rPr>
              <w:t>Outcomes-client review date</w:t>
            </w:r>
          </w:p>
          <w:p w:rsidR="008B40D7" w:rsidRDefault="008B40D7" w:rsidP="0064205C">
            <w:pPr>
              <w:pStyle w:val="DHHStabletext"/>
              <w:spacing w:before="60"/>
            </w:pPr>
          </w:p>
        </w:tc>
        <w:tc>
          <w:tcPr>
            <w:tcW w:w="3420" w:type="dxa"/>
            <w:gridSpan w:val="2"/>
            <w:tcBorders>
              <w:bottom w:val="single" w:sz="4" w:space="0" w:color="auto"/>
            </w:tcBorders>
          </w:tcPr>
          <w:p w:rsidR="008B40D7" w:rsidRDefault="008B40D7" w:rsidP="0064205C">
            <w:pPr>
              <w:pStyle w:val="DHHStabletext"/>
              <w:spacing w:before="0" w:after="0"/>
            </w:pPr>
            <w:r>
              <w:t xml:space="preserve">Outcomes-days injected (&gt;=0 and &lt;=28) </w:t>
            </w:r>
          </w:p>
          <w:p w:rsidR="008B40D7" w:rsidRDefault="008B40D7" w:rsidP="0064205C">
            <w:pPr>
              <w:pStyle w:val="DHHStabletext"/>
              <w:spacing w:before="0" w:after="0"/>
              <w:rPr>
                <w:highlight w:val="yellow"/>
              </w:rPr>
            </w:pPr>
            <w:r>
              <w:rPr>
                <w:highlight w:val="yellow"/>
              </w:rPr>
              <w:t xml:space="preserve">AND DC-date last </w:t>
            </w:r>
            <w:proofErr w:type="gramStart"/>
            <w:r>
              <w:rPr>
                <w:highlight w:val="yellow"/>
              </w:rPr>
              <w:t>use !</w:t>
            </w:r>
            <w:proofErr w:type="gramEnd"/>
            <w:r>
              <w:rPr>
                <w:highlight w:val="yellow"/>
              </w:rPr>
              <w:t xml:space="preserve">=01011900 </w:t>
            </w:r>
          </w:p>
          <w:p w:rsidR="008B40D7" w:rsidRDefault="008B40D7" w:rsidP="0064205C">
            <w:pPr>
              <w:pStyle w:val="DHHStabletext"/>
              <w:spacing w:before="0" w:after="0"/>
            </w:pPr>
            <w:r w:rsidRPr="007828ED">
              <w:t>AND</w:t>
            </w:r>
            <w:r>
              <w:t xml:space="preserve"> DC-date last use &lt; </w:t>
            </w:r>
            <w:r>
              <w:rPr>
                <w:strike/>
                <w:highlight w:val="yellow"/>
              </w:rPr>
              <w:t>today</w:t>
            </w:r>
            <w:r>
              <w:t xml:space="preserve"> </w:t>
            </w:r>
            <w:r>
              <w:rPr>
                <w:highlight w:val="yellow"/>
              </w:rPr>
              <w:t>Outcomes-client review date</w:t>
            </w:r>
            <w:r>
              <w:t xml:space="preserve"> - 28d </w:t>
            </w:r>
          </w:p>
          <w:p w:rsidR="008B40D7" w:rsidRDefault="008B40D7" w:rsidP="0064205C">
            <w:pPr>
              <w:pStyle w:val="DHHStabletext"/>
              <w:spacing w:before="0" w:after="0"/>
            </w:pPr>
            <w:r>
              <w:t xml:space="preserve">AND DC-method of use = 3 </w:t>
            </w:r>
          </w:p>
        </w:tc>
        <w:tc>
          <w:tcPr>
            <w:tcW w:w="1890" w:type="dxa"/>
            <w:tcBorders>
              <w:bottom w:val="single" w:sz="4" w:space="0" w:color="auto"/>
            </w:tcBorders>
          </w:tcPr>
          <w:p w:rsidR="008B40D7" w:rsidRDefault="008B40D7" w:rsidP="0064205C">
            <w:pPr>
              <w:pStyle w:val="DHHStabletext"/>
            </w:pPr>
            <w:r>
              <w:t>DHHS</w:t>
            </w:r>
          </w:p>
        </w:tc>
        <w:tc>
          <w:tcPr>
            <w:tcW w:w="1028" w:type="dxa"/>
            <w:gridSpan w:val="2"/>
            <w:tcBorders>
              <w:bottom w:val="single" w:sz="4" w:space="0" w:color="auto"/>
            </w:tcBorders>
          </w:tcPr>
          <w:p w:rsidR="008B40D7" w:rsidRDefault="008B40D7" w:rsidP="0064205C">
            <w:pPr>
              <w:pStyle w:val="DHHStabletext"/>
            </w:pPr>
            <w:r>
              <w:t>warning</w:t>
            </w:r>
          </w:p>
        </w:tc>
      </w:tr>
    </w:tbl>
    <w:p w:rsidR="0086679D" w:rsidRDefault="0086679D" w:rsidP="0086679D"/>
    <w:tbl>
      <w:tblPr>
        <w:tblW w:w="13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3420"/>
        <w:gridCol w:w="3420"/>
        <w:gridCol w:w="1890"/>
        <w:gridCol w:w="1028"/>
      </w:tblGrid>
      <w:tr w:rsidR="004C7FAC" w:rsidRPr="00D874BA" w:rsidTr="004C7FAC">
        <w:tc>
          <w:tcPr>
            <w:tcW w:w="939" w:type="dxa"/>
            <w:shd w:val="clear" w:color="auto" w:fill="auto"/>
          </w:tcPr>
          <w:p w:rsidR="004C7FAC" w:rsidRPr="00D874BA" w:rsidRDefault="004C7FAC" w:rsidP="0064205C">
            <w:pPr>
              <w:pStyle w:val="DHHStabletext"/>
              <w:rPr>
                <w:b/>
                <w:color w:val="002060"/>
              </w:rPr>
            </w:pPr>
            <w:r w:rsidRPr="00D874BA">
              <w:rPr>
                <w:b/>
                <w:color w:val="002060"/>
              </w:rPr>
              <w:t>ID</w:t>
            </w:r>
          </w:p>
        </w:tc>
        <w:tc>
          <w:tcPr>
            <w:tcW w:w="3205" w:type="dxa"/>
            <w:shd w:val="clear" w:color="auto" w:fill="auto"/>
          </w:tcPr>
          <w:p w:rsidR="004C7FAC" w:rsidRPr="00D874BA" w:rsidRDefault="004C7FAC" w:rsidP="0064205C">
            <w:pPr>
              <w:pStyle w:val="DHHStabletext"/>
              <w:rPr>
                <w:b/>
                <w:color w:val="002060"/>
              </w:rPr>
            </w:pPr>
            <w:r w:rsidRPr="00D874BA">
              <w:rPr>
                <w:b/>
                <w:color w:val="002060"/>
              </w:rPr>
              <w:t xml:space="preserve">Edit name/description </w:t>
            </w:r>
          </w:p>
        </w:tc>
        <w:tc>
          <w:tcPr>
            <w:tcW w:w="3420" w:type="dxa"/>
            <w:shd w:val="clear" w:color="auto" w:fill="auto"/>
          </w:tcPr>
          <w:p w:rsidR="004C7FAC" w:rsidRPr="00D874BA" w:rsidRDefault="004C7FAC" w:rsidP="0064205C">
            <w:pPr>
              <w:pStyle w:val="DHHStabletext"/>
              <w:rPr>
                <w:b/>
                <w:color w:val="002060"/>
              </w:rPr>
            </w:pPr>
            <w:r w:rsidRPr="00D874BA">
              <w:rPr>
                <w:b/>
                <w:color w:val="002060"/>
              </w:rPr>
              <w:t>Data elements</w:t>
            </w:r>
          </w:p>
        </w:tc>
        <w:tc>
          <w:tcPr>
            <w:tcW w:w="3420" w:type="dxa"/>
          </w:tcPr>
          <w:p w:rsidR="004C7FAC" w:rsidRPr="00D874BA" w:rsidRDefault="004C7FAC" w:rsidP="0064205C">
            <w:pPr>
              <w:pStyle w:val="DHHStabletext"/>
              <w:rPr>
                <w:b/>
                <w:color w:val="002060"/>
              </w:rPr>
            </w:pPr>
            <w:r w:rsidRPr="00D874BA">
              <w:rPr>
                <w:b/>
                <w:color w:val="002060"/>
              </w:rPr>
              <w:t>Pseudo code/rule</w:t>
            </w:r>
          </w:p>
        </w:tc>
        <w:tc>
          <w:tcPr>
            <w:tcW w:w="1890" w:type="dxa"/>
          </w:tcPr>
          <w:p w:rsidR="004C7FAC" w:rsidRPr="00D874BA" w:rsidRDefault="004C7FAC" w:rsidP="0064205C">
            <w:pPr>
              <w:pStyle w:val="DHHStabletext"/>
              <w:rPr>
                <w:b/>
                <w:color w:val="002060"/>
              </w:rPr>
            </w:pPr>
            <w:r w:rsidRPr="00D874BA">
              <w:rPr>
                <w:b/>
                <w:color w:val="002060"/>
              </w:rPr>
              <w:t>Source</w:t>
            </w:r>
          </w:p>
        </w:tc>
        <w:tc>
          <w:tcPr>
            <w:tcW w:w="1028" w:type="dxa"/>
          </w:tcPr>
          <w:p w:rsidR="004C7FAC" w:rsidRPr="00D874BA" w:rsidRDefault="004C7FAC" w:rsidP="0064205C">
            <w:pPr>
              <w:pStyle w:val="DHHStabletext"/>
              <w:rPr>
                <w:b/>
                <w:color w:val="002060"/>
              </w:rPr>
            </w:pPr>
            <w:r w:rsidRPr="00D874BA">
              <w:rPr>
                <w:b/>
                <w:color w:val="002060"/>
              </w:rPr>
              <w:t>Status</w:t>
            </w:r>
          </w:p>
        </w:tc>
      </w:tr>
      <w:tr w:rsidR="004C7FAC" w:rsidRPr="003072C6" w:rsidTr="004C7FAC">
        <w:tc>
          <w:tcPr>
            <w:tcW w:w="13902" w:type="dxa"/>
            <w:gridSpan w:val="6"/>
            <w:tcBorders>
              <w:top w:val="single" w:sz="4" w:space="0" w:color="auto"/>
            </w:tcBorders>
            <w:shd w:val="clear" w:color="auto" w:fill="auto"/>
          </w:tcPr>
          <w:p w:rsidR="004C7FAC" w:rsidRPr="00A46FC4" w:rsidRDefault="004C7FAC" w:rsidP="0064205C">
            <w:pPr>
              <w:pStyle w:val="DHHStabletext"/>
              <w:rPr>
                <w:b/>
              </w:rPr>
            </w:pPr>
            <w:r w:rsidRPr="00A46FC4">
              <w:rPr>
                <w:b/>
              </w:rPr>
              <w:t>CURRENT</w:t>
            </w:r>
          </w:p>
        </w:tc>
      </w:tr>
      <w:tr w:rsidR="004C7FAC" w:rsidRPr="003072C6" w:rsidTr="004C7FAC">
        <w:tc>
          <w:tcPr>
            <w:tcW w:w="939" w:type="dxa"/>
            <w:shd w:val="clear" w:color="auto" w:fill="auto"/>
          </w:tcPr>
          <w:p w:rsidR="004C7FAC" w:rsidRDefault="004C7FAC" w:rsidP="0064205C">
            <w:pPr>
              <w:pStyle w:val="DHHStabletext"/>
            </w:pPr>
            <w:bookmarkStart w:id="5" w:name="_Hlk531076921"/>
            <w:r>
              <w:t>AoD79</w:t>
            </w:r>
          </w:p>
        </w:tc>
        <w:tc>
          <w:tcPr>
            <w:tcW w:w="3205" w:type="dxa"/>
            <w:shd w:val="clear" w:color="auto" w:fill="auto"/>
          </w:tcPr>
          <w:p w:rsidR="004C7FAC" w:rsidRPr="001003A9" w:rsidRDefault="004C7FAC" w:rsidP="0064205C">
            <w:pPr>
              <w:pStyle w:val="DHHStabletext"/>
            </w:pPr>
            <w:r w:rsidRPr="001003A9">
              <w:t>Outcomes-</w:t>
            </w:r>
          </w:p>
          <w:p w:rsidR="004C7FAC" w:rsidRPr="001003A9" w:rsidRDefault="004C7FAC" w:rsidP="0064205C">
            <w:pPr>
              <w:pStyle w:val="DHHStabletext"/>
            </w:pPr>
            <w:r w:rsidRPr="001003A9">
              <w:t>days injected is zero and date last use is within last four weeks</w:t>
            </w:r>
          </w:p>
          <w:p w:rsidR="004C7FAC" w:rsidRPr="001003A9" w:rsidRDefault="004C7FAC" w:rsidP="0064205C">
            <w:pPr>
              <w:pStyle w:val="DHHStabletext"/>
            </w:pPr>
          </w:p>
        </w:tc>
        <w:tc>
          <w:tcPr>
            <w:tcW w:w="3420" w:type="dxa"/>
            <w:shd w:val="clear" w:color="auto" w:fill="auto"/>
          </w:tcPr>
          <w:p w:rsidR="004C7FAC" w:rsidRDefault="004C7FAC" w:rsidP="0064205C">
            <w:pPr>
              <w:pStyle w:val="DHHStabletext"/>
            </w:pPr>
            <w:r>
              <w:t>Outcomes-days injected last four weeks</w:t>
            </w:r>
          </w:p>
          <w:p w:rsidR="004C7FAC" w:rsidRDefault="004C7FAC" w:rsidP="0064205C">
            <w:pPr>
              <w:pStyle w:val="DHHStabletext"/>
            </w:pPr>
            <w:r>
              <w:t>Drug Concern-date last use</w:t>
            </w:r>
          </w:p>
          <w:p w:rsidR="004C7FAC" w:rsidRDefault="004C7FAC" w:rsidP="0064205C">
            <w:pPr>
              <w:pStyle w:val="DHHStabletext"/>
            </w:pPr>
            <w:r>
              <w:t>Drug Concern-method of use</w:t>
            </w:r>
          </w:p>
          <w:p w:rsidR="004C7FAC" w:rsidRDefault="004C7FAC" w:rsidP="0064205C">
            <w:pPr>
              <w:pStyle w:val="DHHStabletext"/>
            </w:pPr>
            <w:r>
              <w:t>Contact-relationship to person of concern</w:t>
            </w:r>
          </w:p>
          <w:p w:rsidR="004C7FAC" w:rsidRDefault="004C7FAC" w:rsidP="0064205C">
            <w:pPr>
              <w:pStyle w:val="DHHStabletext"/>
            </w:pPr>
          </w:p>
        </w:tc>
        <w:tc>
          <w:tcPr>
            <w:tcW w:w="3420" w:type="dxa"/>
          </w:tcPr>
          <w:p w:rsidR="004C7FAC" w:rsidRDefault="004C7FAC" w:rsidP="0064205C">
            <w:pPr>
              <w:pStyle w:val="DHHStabletext"/>
            </w:pPr>
            <w:r w:rsidRPr="00504759">
              <w:t>Outcomes-days injected last four weeks =</w:t>
            </w:r>
            <w:r>
              <w:t xml:space="preserve"> </w:t>
            </w:r>
            <w:r w:rsidRPr="00504759">
              <w:t xml:space="preserve">0 and Drug Concern-date last use &gt; today-28d, </w:t>
            </w:r>
            <w:r>
              <w:t>AND</w:t>
            </w:r>
            <w:r w:rsidRPr="00504759">
              <w:t xml:space="preserve"> Drug Concern-method of use = 3 AND Contact-relationship to person of concern</w:t>
            </w:r>
            <w:r>
              <w:t xml:space="preserve"> </w:t>
            </w:r>
            <w:r w:rsidRPr="00504759">
              <w:t>=</w:t>
            </w:r>
            <w:r>
              <w:t xml:space="preserve">0 </w:t>
            </w:r>
          </w:p>
        </w:tc>
        <w:tc>
          <w:tcPr>
            <w:tcW w:w="1890" w:type="dxa"/>
          </w:tcPr>
          <w:p w:rsidR="004C7FAC" w:rsidRPr="00BB6A2C" w:rsidRDefault="004C7FAC" w:rsidP="0064205C">
            <w:pPr>
              <w:pStyle w:val="DHHStabletext"/>
            </w:pPr>
            <w:r w:rsidRPr="0067073E">
              <w:t>DHHS</w:t>
            </w:r>
          </w:p>
        </w:tc>
        <w:tc>
          <w:tcPr>
            <w:tcW w:w="1028" w:type="dxa"/>
          </w:tcPr>
          <w:p w:rsidR="004C7FAC" w:rsidRDefault="004C7FAC" w:rsidP="0064205C">
            <w:pPr>
              <w:pStyle w:val="DHHStabletext"/>
            </w:pPr>
            <w:r>
              <w:t>warning</w:t>
            </w:r>
          </w:p>
        </w:tc>
      </w:tr>
      <w:tr w:rsidR="004C7FAC" w:rsidRPr="003072C6" w:rsidTr="004C7FAC">
        <w:tc>
          <w:tcPr>
            <w:tcW w:w="13902" w:type="dxa"/>
            <w:gridSpan w:val="6"/>
            <w:shd w:val="clear" w:color="auto" w:fill="auto"/>
          </w:tcPr>
          <w:p w:rsidR="004C7FAC" w:rsidRPr="00A46FC4" w:rsidRDefault="004C7FAC" w:rsidP="0064205C">
            <w:pPr>
              <w:pStyle w:val="DHHStabletext"/>
              <w:rPr>
                <w:b/>
              </w:rPr>
            </w:pPr>
            <w:r>
              <w:rPr>
                <w:b/>
              </w:rPr>
              <w:t>FUTURE</w:t>
            </w:r>
          </w:p>
        </w:tc>
      </w:tr>
      <w:tr w:rsidR="004C7FAC" w:rsidRPr="003072C6" w:rsidTr="004C7FAC">
        <w:tc>
          <w:tcPr>
            <w:tcW w:w="939" w:type="dxa"/>
            <w:shd w:val="clear" w:color="auto" w:fill="auto"/>
          </w:tcPr>
          <w:p w:rsidR="004C7FAC" w:rsidRDefault="004C7FAC" w:rsidP="0064205C">
            <w:pPr>
              <w:pStyle w:val="DHHStabletext"/>
            </w:pPr>
            <w:r>
              <w:t>AoD79</w:t>
            </w:r>
          </w:p>
        </w:tc>
        <w:tc>
          <w:tcPr>
            <w:tcW w:w="3205" w:type="dxa"/>
            <w:shd w:val="clear" w:color="auto" w:fill="auto"/>
          </w:tcPr>
          <w:p w:rsidR="004C7FAC" w:rsidRDefault="004C7FAC" w:rsidP="0064205C">
            <w:pPr>
              <w:pStyle w:val="DHHStabletext"/>
            </w:pPr>
            <w:r>
              <w:t>Outcomes-</w:t>
            </w:r>
          </w:p>
          <w:p w:rsidR="004C7FAC" w:rsidRDefault="004C7FAC" w:rsidP="0064205C">
            <w:pPr>
              <w:pStyle w:val="DHHStabletext"/>
            </w:pPr>
            <w:r>
              <w:t>days injected is zero and date last use is within last four weeks</w:t>
            </w:r>
          </w:p>
          <w:p w:rsidR="004C7FAC" w:rsidRDefault="004C7FAC" w:rsidP="0064205C">
            <w:pPr>
              <w:pStyle w:val="DHHStabletext"/>
            </w:pPr>
          </w:p>
        </w:tc>
        <w:tc>
          <w:tcPr>
            <w:tcW w:w="3420" w:type="dxa"/>
            <w:shd w:val="clear" w:color="auto" w:fill="auto"/>
          </w:tcPr>
          <w:p w:rsidR="004C7FAC" w:rsidRDefault="004C7FAC" w:rsidP="0064205C">
            <w:pPr>
              <w:pStyle w:val="DHHStabletext"/>
            </w:pPr>
            <w:r>
              <w:t>Outcomes-days injected last four weeks</w:t>
            </w:r>
          </w:p>
          <w:p w:rsidR="004C7FAC" w:rsidRDefault="004C7FAC" w:rsidP="0064205C">
            <w:pPr>
              <w:pStyle w:val="DHHStabletext"/>
            </w:pPr>
            <w:r>
              <w:t>Drug Concern-date last use</w:t>
            </w:r>
          </w:p>
          <w:p w:rsidR="004C7FAC" w:rsidRDefault="004C7FAC" w:rsidP="0064205C">
            <w:pPr>
              <w:pStyle w:val="DHHStabletext"/>
            </w:pPr>
            <w:r>
              <w:t>Drug Concern-method of use</w:t>
            </w:r>
          </w:p>
          <w:p w:rsidR="004C7FAC" w:rsidRDefault="004C7FAC" w:rsidP="0064205C">
            <w:pPr>
              <w:pStyle w:val="DHHStabletext"/>
            </w:pPr>
            <w:r>
              <w:rPr>
                <w:highlight w:val="yellow"/>
              </w:rPr>
              <w:t>Outcomes-client review date</w:t>
            </w:r>
          </w:p>
        </w:tc>
        <w:tc>
          <w:tcPr>
            <w:tcW w:w="3420" w:type="dxa"/>
          </w:tcPr>
          <w:p w:rsidR="004C7FAC" w:rsidRDefault="004C7FAC" w:rsidP="0064205C">
            <w:pPr>
              <w:pStyle w:val="DHHStabletext"/>
              <w:spacing w:before="0" w:after="0"/>
            </w:pPr>
            <w:r>
              <w:t xml:space="preserve">Outcomes-days injected last four weeks = 0 </w:t>
            </w:r>
          </w:p>
          <w:p w:rsidR="004C7FAC" w:rsidRDefault="004C7FAC" w:rsidP="0064205C">
            <w:pPr>
              <w:pStyle w:val="DHHStabletext"/>
              <w:spacing w:before="0" w:after="0"/>
            </w:pPr>
            <w:r>
              <w:rPr>
                <w:highlight w:val="yellow"/>
              </w:rPr>
              <w:t xml:space="preserve">AND DC-date last </w:t>
            </w:r>
            <w:proofErr w:type="gramStart"/>
            <w:r>
              <w:rPr>
                <w:highlight w:val="yellow"/>
              </w:rPr>
              <w:t>use !</w:t>
            </w:r>
            <w:proofErr w:type="gramEnd"/>
            <w:r>
              <w:rPr>
                <w:highlight w:val="yellow"/>
              </w:rPr>
              <w:t>=01011900 AND</w:t>
            </w:r>
            <w:r>
              <w:t xml:space="preserve"> DC-date last use </w:t>
            </w:r>
            <w:r>
              <w:rPr>
                <w:highlight w:val="yellow"/>
              </w:rPr>
              <w:t xml:space="preserve">&gt;= </w:t>
            </w:r>
            <w:r>
              <w:rPr>
                <w:strike/>
                <w:highlight w:val="yellow"/>
              </w:rPr>
              <w:t>today</w:t>
            </w:r>
            <w:r>
              <w:rPr>
                <w:highlight w:val="yellow"/>
              </w:rPr>
              <w:t xml:space="preserve"> Outcomes-client review date</w:t>
            </w:r>
            <w:r>
              <w:t xml:space="preserve"> -28d, AND DC-method of use = 3 </w:t>
            </w:r>
          </w:p>
          <w:p w:rsidR="004C7FAC" w:rsidRPr="00100F7F" w:rsidRDefault="004C7FAC" w:rsidP="0064205C">
            <w:pPr>
              <w:pStyle w:val="DHHStabletext"/>
              <w:spacing w:before="0" w:after="0"/>
              <w:rPr>
                <w:strike/>
              </w:rPr>
            </w:pPr>
            <w:r w:rsidRPr="00100F7F">
              <w:rPr>
                <w:strike/>
                <w:highlight w:val="yellow"/>
              </w:rPr>
              <w:t>AND Contact-relationship to person of concern =0</w:t>
            </w:r>
          </w:p>
        </w:tc>
        <w:tc>
          <w:tcPr>
            <w:tcW w:w="1890" w:type="dxa"/>
          </w:tcPr>
          <w:p w:rsidR="004C7FAC" w:rsidRDefault="004C7FAC" w:rsidP="0064205C">
            <w:pPr>
              <w:pStyle w:val="DHHStabletext"/>
            </w:pPr>
            <w:r>
              <w:t>DHHS</w:t>
            </w:r>
          </w:p>
        </w:tc>
        <w:tc>
          <w:tcPr>
            <w:tcW w:w="1028" w:type="dxa"/>
          </w:tcPr>
          <w:p w:rsidR="004C7FAC" w:rsidRDefault="004C7FAC" w:rsidP="0064205C">
            <w:pPr>
              <w:pStyle w:val="DHHStabletext"/>
            </w:pPr>
            <w:r>
              <w:t>warning</w:t>
            </w:r>
          </w:p>
        </w:tc>
      </w:tr>
      <w:bookmarkEnd w:id="5"/>
      <w:tr w:rsidR="004C7FAC" w:rsidRPr="00D874BA" w:rsidTr="004C7FAC">
        <w:tc>
          <w:tcPr>
            <w:tcW w:w="939" w:type="dxa"/>
            <w:shd w:val="clear" w:color="auto" w:fill="auto"/>
          </w:tcPr>
          <w:p w:rsidR="004C7FAC" w:rsidRPr="00D874BA" w:rsidRDefault="004C7FAC" w:rsidP="0064205C">
            <w:pPr>
              <w:pStyle w:val="DHHStabletext"/>
              <w:rPr>
                <w:b/>
                <w:color w:val="002060"/>
              </w:rPr>
            </w:pPr>
            <w:r w:rsidRPr="00D874BA">
              <w:rPr>
                <w:b/>
                <w:color w:val="002060"/>
              </w:rPr>
              <w:lastRenderedPageBreak/>
              <w:t>ID</w:t>
            </w:r>
          </w:p>
        </w:tc>
        <w:tc>
          <w:tcPr>
            <w:tcW w:w="3205" w:type="dxa"/>
            <w:shd w:val="clear" w:color="auto" w:fill="auto"/>
          </w:tcPr>
          <w:p w:rsidR="004C7FAC" w:rsidRPr="00D874BA" w:rsidRDefault="004C7FAC" w:rsidP="0064205C">
            <w:pPr>
              <w:pStyle w:val="DHHStabletext"/>
              <w:rPr>
                <w:b/>
                <w:color w:val="002060"/>
              </w:rPr>
            </w:pPr>
            <w:r w:rsidRPr="00D874BA">
              <w:rPr>
                <w:b/>
                <w:color w:val="002060"/>
              </w:rPr>
              <w:t xml:space="preserve">Edit name/description </w:t>
            </w:r>
          </w:p>
        </w:tc>
        <w:tc>
          <w:tcPr>
            <w:tcW w:w="3420" w:type="dxa"/>
            <w:shd w:val="clear" w:color="auto" w:fill="auto"/>
          </w:tcPr>
          <w:p w:rsidR="004C7FAC" w:rsidRPr="00D874BA" w:rsidRDefault="004C7FAC" w:rsidP="0064205C">
            <w:pPr>
              <w:pStyle w:val="DHHStabletext"/>
              <w:rPr>
                <w:b/>
                <w:color w:val="002060"/>
              </w:rPr>
            </w:pPr>
            <w:r w:rsidRPr="00D874BA">
              <w:rPr>
                <w:b/>
                <w:color w:val="002060"/>
              </w:rPr>
              <w:t>Data elements</w:t>
            </w:r>
          </w:p>
        </w:tc>
        <w:tc>
          <w:tcPr>
            <w:tcW w:w="3420" w:type="dxa"/>
          </w:tcPr>
          <w:p w:rsidR="004C7FAC" w:rsidRPr="00D874BA" w:rsidRDefault="004C7FAC" w:rsidP="0064205C">
            <w:pPr>
              <w:pStyle w:val="DHHStabletext"/>
              <w:rPr>
                <w:b/>
                <w:color w:val="002060"/>
              </w:rPr>
            </w:pPr>
            <w:r w:rsidRPr="00D874BA">
              <w:rPr>
                <w:b/>
                <w:color w:val="002060"/>
              </w:rPr>
              <w:t>Pseudo code/rule</w:t>
            </w:r>
          </w:p>
        </w:tc>
        <w:tc>
          <w:tcPr>
            <w:tcW w:w="1890" w:type="dxa"/>
          </w:tcPr>
          <w:p w:rsidR="004C7FAC" w:rsidRPr="00D874BA" w:rsidRDefault="004C7FAC" w:rsidP="0064205C">
            <w:pPr>
              <w:pStyle w:val="DHHStabletext"/>
              <w:rPr>
                <w:b/>
                <w:color w:val="002060"/>
              </w:rPr>
            </w:pPr>
            <w:r w:rsidRPr="00D874BA">
              <w:rPr>
                <w:b/>
                <w:color w:val="002060"/>
              </w:rPr>
              <w:t>Source</w:t>
            </w:r>
          </w:p>
        </w:tc>
        <w:tc>
          <w:tcPr>
            <w:tcW w:w="1028" w:type="dxa"/>
          </w:tcPr>
          <w:p w:rsidR="004C7FAC" w:rsidRPr="00D874BA" w:rsidRDefault="004C7FAC" w:rsidP="0064205C">
            <w:pPr>
              <w:pStyle w:val="DHHStabletext"/>
              <w:rPr>
                <w:b/>
                <w:color w:val="002060"/>
              </w:rPr>
            </w:pPr>
            <w:r w:rsidRPr="00D874BA">
              <w:rPr>
                <w:b/>
                <w:color w:val="002060"/>
              </w:rPr>
              <w:t>Status</w:t>
            </w:r>
          </w:p>
        </w:tc>
      </w:tr>
      <w:tr w:rsidR="004C7FAC" w:rsidRPr="003072C6" w:rsidTr="004C7FAC">
        <w:tc>
          <w:tcPr>
            <w:tcW w:w="13902" w:type="dxa"/>
            <w:gridSpan w:val="6"/>
            <w:shd w:val="clear" w:color="auto" w:fill="auto"/>
          </w:tcPr>
          <w:p w:rsidR="004C7FAC" w:rsidRPr="00A46FC4" w:rsidRDefault="004C7FAC" w:rsidP="0064205C">
            <w:pPr>
              <w:pStyle w:val="DHHStabletext"/>
              <w:rPr>
                <w:b/>
              </w:rPr>
            </w:pPr>
            <w:r w:rsidRPr="00A46FC4">
              <w:rPr>
                <w:b/>
              </w:rPr>
              <w:t>CURRENT</w:t>
            </w:r>
          </w:p>
        </w:tc>
      </w:tr>
      <w:tr w:rsidR="004C7FAC" w:rsidRPr="003072C6" w:rsidTr="004C7FAC">
        <w:tc>
          <w:tcPr>
            <w:tcW w:w="939" w:type="dxa"/>
            <w:shd w:val="clear" w:color="auto" w:fill="auto"/>
          </w:tcPr>
          <w:p w:rsidR="004C7FAC" w:rsidRDefault="004C7FAC" w:rsidP="0064205C">
            <w:pPr>
              <w:pStyle w:val="DHHStabletext"/>
            </w:pPr>
            <w:r>
              <w:t>AoD80</w:t>
            </w:r>
          </w:p>
        </w:tc>
        <w:tc>
          <w:tcPr>
            <w:tcW w:w="3205" w:type="dxa"/>
            <w:shd w:val="clear" w:color="auto" w:fill="auto"/>
          </w:tcPr>
          <w:p w:rsidR="004C7FAC" w:rsidRPr="001003A9" w:rsidRDefault="004C7FAC" w:rsidP="0064205C">
            <w:pPr>
              <w:pStyle w:val="DHHStabletext"/>
            </w:pPr>
            <w:r w:rsidRPr="001003A9">
              <w:t>Outcomes-</w:t>
            </w:r>
          </w:p>
          <w:p w:rsidR="004C7FAC" w:rsidRPr="001003A9" w:rsidRDefault="004C7FAC" w:rsidP="0064205C">
            <w:pPr>
              <w:pStyle w:val="DHHStabletext"/>
            </w:pPr>
            <w:r w:rsidRPr="001003A9">
              <w:t>no</w:t>
            </w:r>
            <w:r w:rsidR="00B1143F">
              <w:t>t</w:t>
            </w:r>
            <w:r w:rsidRPr="001003A9">
              <w:t xml:space="preserve"> injected last four weeks AND comprehensive assessment or treatment has ended</w:t>
            </w:r>
            <w:r>
              <w:t xml:space="preserve"> where drug of concern is injecting</w:t>
            </w:r>
          </w:p>
          <w:p w:rsidR="004C7FAC" w:rsidRPr="001003A9" w:rsidRDefault="004C7FAC" w:rsidP="0064205C">
            <w:pPr>
              <w:pStyle w:val="DHHStabletext"/>
            </w:pPr>
          </w:p>
        </w:tc>
        <w:tc>
          <w:tcPr>
            <w:tcW w:w="3420" w:type="dxa"/>
            <w:shd w:val="clear" w:color="auto" w:fill="auto"/>
          </w:tcPr>
          <w:p w:rsidR="004C7FAC" w:rsidRDefault="004C7FAC" w:rsidP="0064205C">
            <w:pPr>
              <w:pStyle w:val="DHHStabletext"/>
            </w:pPr>
            <w:r>
              <w:t>Outcomes-days injected last four weeks</w:t>
            </w:r>
          </w:p>
          <w:p w:rsidR="004C7FAC" w:rsidRDefault="004C7FAC" w:rsidP="0064205C">
            <w:pPr>
              <w:pStyle w:val="DHHStabletext"/>
            </w:pPr>
            <w:r>
              <w:t>Event-end date</w:t>
            </w:r>
          </w:p>
          <w:p w:rsidR="004C7FAC" w:rsidRDefault="004C7FAC" w:rsidP="0064205C">
            <w:pPr>
              <w:pStyle w:val="DHHStabletext"/>
            </w:pPr>
            <w:r>
              <w:t>Event-event type</w:t>
            </w:r>
          </w:p>
          <w:p w:rsidR="004C7FAC" w:rsidRDefault="004C7FAC" w:rsidP="0064205C">
            <w:pPr>
              <w:pStyle w:val="DHHStabletext"/>
            </w:pPr>
            <w:r>
              <w:t>Event-service stream</w:t>
            </w:r>
          </w:p>
          <w:p w:rsidR="004C7FAC" w:rsidRDefault="004C7FAC" w:rsidP="0064205C">
            <w:pPr>
              <w:pStyle w:val="DHHStabletext"/>
            </w:pPr>
            <w:r w:rsidRPr="00504759">
              <w:t>Drug Concern-method of use</w:t>
            </w:r>
          </w:p>
          <w:p w:rsidR="004C7FAC" w:rsidRDefault="004C7FAC" w:rsidP="0064205C">
            <w:pPr>
              <w:pStyle w:val="DHHStabletext"/>
            </w:pPr>
            <w:r w:rsidRPr="00504759">
              <w:t>Contact-relationship to person of concern</w:t>
            </w:r>
          </w:p>
        </w:tc>
        <w:tc>
          <w:tcPr>
            <w:tcW w:w="3420" w:type="dxa"/>
          </w:tcPr>
          <w:p w:rsidR="004C7FAC" w:rsidRDefault="004C7FAC" w:rsidP="0064205C">
            <w:pPr>
              <w:pStyle w:val="DHHStabletext"/>
            </w:pPr>
            <w:r>
              <w:t>Outcomes-</w:t>
            </w:r>
            <w:r w:rsidRPr="004B46AF">
              <w:t xml:space="preserve">days injected </w:t>
            </w:r>
            <w:r>
              <w:t xml:space="preserve">last four weeks </w:t>
            </w:r>
            <w:r w:rsidRPr="004B46AF">
              <w:t>=</w:t>
            </w:r>
            <w:r>
              <w:t>(null,98)</w:t>
            </w:r>
            <w:r w:rsidRPr="004B46AF">
              <w:t xml:space="preserve"> AND </w:t>
            </w:r>
            <w:r>
              <w:t>Event-</w:t>
            </w:r>
            <w:r w:rsidRPr="004B46AF">
              <w:t xml:space="preserve">end </w:t>
            </w:r>
            <w:proofErr w:type="gramStart"/>
            <w:r w:rsidRPr="004B46AF">
              <w:t>date !</w:t>
            </w:r>
            <w:proofErr w:type="gramEnd"/>
            <w:r w:rsidRPr="004B46AF">
              <w:t>=</w:t>
            </w:r>
            <w:r>
              <w:t xml:space="preserve"> null</w:t>
            </w:r>
            <w:r w:rsidRPr="004B46AF">
              <w:t xml:space="preserve">, when </w:t>
            </w:r>
            <w:r>
              <w:t>Event-</w:t>
            </w:r>
            <w:r w:rsidRPr="004B46AF">
              <w:t xml:space="preserve">event type = </w:t>
            </w:r>
            <w:r>
              <w:t>[</w:t>
            </w:r>
            <w:r w:rsidRPr="004B46AF">
              <w:t>2, 3</w:t>
            </w:r>
            <w:r>
              <w:t xml:space="preserve">] </w:t>
            </w:r>
            <w:r w:rsidRPr="00504759">
              <w:t xml:space="preserve">and Drug Concern-method of use = 3 AND </w:t>
            </w:r>
            <w:r>
              <w:t>(</w:t>
            </w:r>
            <w:r w:rsidRPr="00504759">
              <w:t>Contact-relationship to person of concern</w:t>
            </w:r>
            <w:r>
              <w:t xml:space="preserve"> </w:t>
            </w:r>
            <w:r w:rsidRPr="00504759">
              <w:t>=</w:t>
            </w:r>
            <w:r>
              <w:t xml:space="preserve">0) </w:t>
            </w:r>
          </w:p>
        </w:tc>
        <w:tc>
          <w:tcPr>
            <w:tcW w:w="1890" w:type="dxa"/>
          </w:tcPr>
          <w:p w:rsidR="004C7FAC" w:rsidRPr="00BB6A2C" w:rsidRDefault="004C7FAC" w:rsidP="0064205C">
            <w:pPr>
              <w:pStyle w:val="DHHStabletext"/>
            </w:pPr>
            <w:r w:rsidRPr="007C140F">
              <w:t>DHHS</w:t>
            </w:r>
          </w:p>
        </w:tc>
        <w:tc>
          <w:tcPr>
            <w:tcW w:w="1028" w:type="dxa"/>
          </w:tcPr>
          <w:p w:rsidR="004C7FAC" w:rsidRDefault="004C7FAC" w:rsidP="0064205C">
            <w:pPr>
              <w:pStyle w:val="DHHStabletext"/>
            </w:pPr>
            <w:r>
              <w:t>warning</w:t>
            </w:r>
          </w:p>
        </w:tc>
      </w:tr>
      <w:tr w:rsidR="004C7FAC" w:rsidRPr="003072C6" w:rsidTr="004C7FAC">
        <w:tc>
          <w:tcPr>
            <w:tcW w:w="13902" w:type="dxa"/>
            <w:gridSpan w:val="6"/>
            <w:shd w:val="clear" w:color="auto" w:fill="auto"/>
          </w:tcPr>
          <w:p w:rsidR="004C7FAC" w:rsidRPr="00A46FC4" w:rsidRDefault="004C7FAC" w:rsidP="0064205C">
            <w:pPr>
              <w:pStyle w:val="DHHStabletext"/>
              <w:rPr>
                <w:b/>
              </w:rPr>
            </w:pPr>
            <w:r>
              <w:rPr>
                <w:b/>
              </w:rPr>
              <w:t>FUTURE</w:t>
            </w:r>
          </w:p>
        </w:tc>
      </w:tr>
      <w:tr w:rsidR="004C7FAC" w:rsidRPr="003072C6" w:rsidTr="004C7FAC">
        <w:tc>
          <w:tcPr>
            <w:tcW w:w="939" w:type="dxa"/>
            <w:shd w:val="clear" w:color="auto" w:fill="auto"/>
          </w:tcPr>
          <w:p w:rsidR="004C7FAC" w:rsidRDefault="004C7FAC" w:rsidP="0064205C">
            <w:pPr>
              <w:pStyle w:val="DHHStabletext"/>
            </w:pPr>
            <w:bookmarkStart w:id="6" w:name="_Hlk531076939"/>
            <w:r>
              <w:t>AoD80</w:t>
            </w:r>
          </w:p>
        </w:tc>
        <w:tc>
          <w:tcPr>
            <w:tcW w:w="3205" w:type="dxa"/>
            <w:shd w:val="clear" w:color="auto" w:fill="auto"/>
          </w:tcPr>
          <w:p w:rsidR="004C7FAC" w:rsidRDefault="004C7FAC" w:rsidP="0064205C">
            <w:pPr>
              <w:pStyle w:val="DHHStabletext"/>
            </w:pPr>
            <w:r>
              <w:t>Outcomes-</w:t>
            </w:r>
          </w:p>
          <w:p w:rsidR="004C7FAC" w:rsidRDefault="004C7FAC" w:rsidP="0064205C">
            <w:pPr>
              <w:pStyle w:val="DHHStabletext"/>
            </w:pPr>
            <w:r>
              <w:t>no</w:t>
            </w:r>
            <w:r w:rsidR="00B1143F">
              <w:t>t</w:t>
            </w:r>
            <w:r>
              <w:t xml:space="preserve"> injected last four weeks AND comprehensive assessment or treatment has ended where drug of concern is injecting</w:t>
            </w:r>
          </w:p>
          <w:p w:rsidR="004C7FAC" w:rsidRDefault="004C7FAC" w:rsidP="0064205C">
            <w:pPr>
              <w:pStyle w:val="DHHStabletext"/>
            </w:pPr>
          </w:p>
        </w:tc>
        <w:tc>
          <w:tcPr>
            <w:tcW w:w="3420" w:type="dxa"/>
            <w:shd w:val="clear" w:color="auto" w:fill="auto"/>
          </w:tcPr>
          <w:p w:rsidR="004C7FAC" w:rsidRDefault="004C7FAC" w:rsidP="0064205C">
            <w:pPr>
              <w:pStyle w:val="DHHStabletext"/>
            </w:pPr>
            <w:r>
              <w:t>Outcomes-days injected last four weeks</w:t>
            </w:r>
          </w:p>
          <w:p w:rsidR="004C7FAC" w:rsidRDefault="004C7FAC" w:rsidP="0064205C">
            <w:pPr>
              <w:pStyle w:val="DHHStabletext"/>
            </w:pPr>
            <w:r>
              <w:t>Event-end date</w:t>
            </w:r>
          </w:p>
          <w:p w:rsidR="004C7FAC" w:rsidRDefault="004C7FAC" w:rsidP="0064205C">
            <w:pPr>
              <w:pStyle w:val="DHHStabletext"/>
            </w:pPr>
            <w:r>
              <w:t>Event-event type</w:t>
            </w:r>
          </w:p>
          <w:p w:rsidR="004C7FAC" w:rsidRDefault="004C7FAC" w:rsidP="0064205C">
            <w:pPr>
              <w:pStyle w:val="DHHStabletext"/>
            </w:pPr>
            <w:r>
              <w:t>Event-service stream</w:t>
            </w:r>
          </w:p>
          <w:p w:rsidR="004C7FAC" w:rsidRDefault="004C7FAC" w:rsidP="0064205C">
            <w:pPr>
              <w:pStyle w:val="DHHStabletext"/>
            </w:pPr>
            <w:r>
              <w:t>Drug Concern-method of use</w:t>
            </w:r>
          </w:p>
          <w:p w:rsidR="004C7FAC" w:rsidRPr="00C109BA" w:rsidRDefault="004C7FAC" w:rsidP="0064205C">
            <w:pPr>
              <w:pStyle w:val="DHHStabletext"/>
              <w:rPr>
                <w:strike/>
              </w:rPr>
            </w:pPr>
            <w:r w:rsidRPr="00C109BA">
              <w:rPr>
                <w:strike/>
                <w:highlight w:val="yellow"/>
              </w:rPr>
              <w:t>Contact-relationship to person of concern client</w:t>
            </w:r>
          </w:p>
        </w:tc>
        <w:tc>
          <w:tcPr>
            <w:tcW w:w="3420" w:type="dxa"/>
          </w:tcPr>
          <w:p w:rsidR="004C7FAC" w:rsidRDefault="004C7FAC" w:rsidP="0064205C">
            <w:pPr>
              <w:pStyle w:val="DHHStabletext"/>
              <w:spacing w:before="0" w:after="0"/>
            </w:pPr>
            <w:r>
              <w:t xml:space="preserve">Outcomes-days injected last four weeks =(null,98) </w:t>
            </w:r>
          </w:p>
          <w:p w:rsidR="004C7FAC" w:rsidRDefault="004C7FAC" w:rsidP="0064205C">
            <w:pPr>
              <w:pStyle w:val="DHHStabletext"/>
              <w:spacing w:before="0" w:after="0"/>
            </w:pPr>
            <w:r>
              <w:t xml:space="preserve">AND Event-end </w:t>
            </w:r>
            <w:proofErr w:type="gramStart"/>
            <w:r>
              <w:t>date !</w:t>
            </w:r>
            <w:proofErr w:type="gramEnd"/>
            <w:r>
              <w:t>= null</w:t>
            </w:r>
          </w:p>
          <w:p w:rsidR="004C7FAC" w:rsidRDefault="004C7FAC" w:rsidP="0064205C">
            <w:pPr>
              <w:pStyle w:val="DHHStabletext"/>
              <w:spacing w:before="0" w:after="0"/>
            </w:pPr>
            <w:r>
              <w:t xml:space="preserve">AND Event-event type = [2, 3] </w:t>
            </w:r>
          </w:p>
          <w:p w:rsidR="004C7FAC" w:rsidRDefault="004C7FAC" w:rsidP="0064205C">
            <w:pPr>
              <w:pStyle w:val="DHHStabletext"/>
              <w:spacing w:before="0" w:after="0"/>
            </w:pPr>
            <w:r>
              <w:t xml:space="preserve">AND DC-method of use = 3 </w:t>
            </w:r>
          </w:p>
          <w:p w:rsidR="004C7FAC" w:rsidRDefault="004C7FAC" w:rsidP="0064205C">
            <w:pPr>
              <w:pStyle w:val="DHHStabletext"/>
              <w:spacing w:before="0" w:after="0"/>
            </w:pPr>
            <w:r w:rsidRPr="00C109BA">
              <w:rPr>
                <w:strike/>
                <w:highlight w:val="yellow"/>
              </w:rPr>
              <w:t>AND (Contact-relationship to person of concern =0)</w:t>
            </w:r>
          </w:p>
        </w:tc>
        <w:tc>
          <w:tcPr>
            <w:tcW w:w="1890" w:type="dxa"/>
          </w:tcPr>
          <w:p w:rsidR="004C7FAC" w:rsidRDefault="004C7FAC" w:rsidP="0064205C">
            <w:pPr>
              <w:pStyle w:val="DHHStabletext"/>
            </w:pPr>
            <w:r>
              <w:t>DHHS</w:t>
            </w:r>
          </w:p>
        </w:tc>
        <w:tc>
          <w:tcPr>
            <w:tcW w:w="1028" w:type="dxa"/>
          </w:tcPr>
          <w:p w:rsidR="004C7FAC" w:rsidRDefault="004C7FAC" w:rsidP="0064205C">
            <w:pPr>
              <w:pStyle w:val="DHHStabletext"/>
            </w:pPr>
            <w:r>
              <w:t>warning</w:t>
            </w:r>
          </w:p>
        </w:tc>
      </w:tr>
      <w:bookmarkEnd w:id="6"/>
    </w:tbl>
    <w:p w:rsidR="004C7FAC" w:rsidRDefault="004C7FAC" w:rsidP="0086679D"/>
    <w:tbl>
      <w:tblPr>
        <w:tblW w:w="13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3420"/>
        <w:gridCol w:w="3420"/>
        <w:gridCol w:w="1890"/>
        <w:gridCol w:w="1028"/>
      </w:tblGrid>
      <w:tr w:rsidR="004C7FAC" w:rsidRPr="00D874BA" w:rsidTr="004C7FAC">
        <w:tc>
          <w:tcPr>
            <w:tcW w:w="939" w:type="dxa"/>
            <w:shd w:val="clear" w:color="auto" w:fill="auto"/>
          </w:tcPr>
          <w:p w:rsidR="004C7FAC" w:rsidRPr="00D874BA" w:rsidRDefault="004C7FAC" w:rsidP="0064205C">
            <w:pPr>
              <w:pStyle w:val="DHHStabletext"/>
              <w:rPr>
                <w:b/>
                <w:color w:val="002060"/>
              </w:rPr>
            </w:pPr>
            <w:r w:rsidRPr="00D874BA">
              <w:rPr>
                <w:b/>
                <w:color w:val="002060"/>
              </w:rPr>
              <w:t>ID</w:t>
            </w:r>
          </w:p>
        </w:tc>
        <w:tc>
          <w:tcPr>
            <w:tcW w:w="3205" w:type="dxa"/>
            <w:shd w:val="clear" w:color="auto" w:fill="auto"/>
          </w:tcPr>
          <w:p w:rsidR="004C7FAC" w:rsidRPr="00D874BA" w:rsidRDefault="004C7FAC" w:rsidP="0064205C">
            <w:pPr>
              <w:pStyle w:val="DHHStabletext"/>
              <w:rPr>
                <w:b/>
                <w:color w:val="002060"/>
              </w:rPr>
            </w:pPr>
            <w:r w:rsidRPr="00D874BA">
              <w:rPr>
                <w:b/>
                <w:color w:val="002060"/>
              </w:rPr>
              <w:t xml:space="preserve">Edit name/description </w:t>
            </w:r>
          </w:p>
        </w:tc>
        <w:tc>
          <w:tcPr>
            <w:tcW w:w="3420" w:type="dxa"/>
            <w:shd w:val="clear" w:color="auto" w:fill="auto"/>
          </w:tcPr>
          <w:p w:rsidR="004C7FAC" w:rsidRPr="00D874BA" w:rsidRDefault="004C7FAC" w:rsidP="0064205C">
            <w:pPr>
              <w:pStyle w:val="DHHStabletext"/>
              <w:rPr>
                <w:b/>
                <w:color w:val="002060"/>
              </w:rPr>
            </w:pPr>
            <w:r w:rsidRPr="00D874BA">
              <w:rPr>
                <w:b/>
                <w:color w:val="002060"/>
              </w:rPr>
              <w:t>Data elements</w:t>
            </w:r>
          </w:p>
        </w:tc>
        <w:tc>
          <w:tcPr>
            <w:tcW w:w="3420" w:type="dxa"/>
          </w:tcPr>
          <w:p w:rsidR="004C7FAC" w:rsidRPr="00D874BA" w:rsidRDefault="004C7FAC" w:rsidP="0064205C">
            <w:pPr>
              <w:pStyle w:val="DHHStabletext"/>
              <w:rPr>
                <w:b/>
                <w:color w:val="002060"/>
              </w:rPr>
            </w:pPr>
            <w:r w:rsidRPr="00D874BA">
              <w:rPr>
                <w:b/>
                <w:color w:val="002060"/>
              </w:rPr>
              <w:t>Pseudo code/rule</w:t>
            </w:r>
          </w:p>
        </w:tc>
        <w:tc>
          <w:tcPr>
            <w:tcW w:w="1890" w:type="dxa"/>
          </w:tcPr>
          <w:p w:rsidR="004C7FAC" w:rsidRPr="00D874BA" w:rsidRDefault="004C7FAC" w:rsidP="0064205C">
            <w:pPr>
              <w:pStyle w:val="DHHStabletext"/>
              <w:rPr>
                <w:b/>
                <w:color w:val="002060"/>
              </w:rPr>
            </w:pPr>
            <w:r w:rsidRPr="00D874BA">
              <w:rPr>
                <w:b/>
                <w:color w:val="002060"/>
              </w:rPr>
              <w:t>Source</w:t>
            </w:r>
          </w:p>
        </w:tc>
        <w:tc>
          <w:tcPr>
            <w:tcW w:w="1028" w:type="dxa"/>
          </w:tcPr>
          <w:p w:rsidR="004C7FAC" w:rsidRPr="00D874BA" w:rsidRDefault="004C7FAC" w:rsidP="0064205C">
            <w:pPr>
              <w:pStyle w:val="DHHStabletext"/>
              <w:rPr>
                <w:b/>
                <w:color w:val="002060"/>
              </w:rPr>
            </w:pPr>
            <w:r w:rsidRPr="00D874BA">
              <w:rPr>
                <w:b/>
                <w:color w:val="002060"/>
              </w:rPr>
              <w:t>Status</w:t>
            </w:r>
          </w:p>
        </w:tc>
      </w:tr>
      <w:tr w:rsidR="004C7FAC" w:rsidRPr="003072C6" w:rsidTr="004C7FAC">
        <w:tc>
          <w:tcPr>
            <w:tcW w:w="13902" w:type="dxa"/>
            <w:gridSpan w:val="6"/>
            <w:shd w:val="clear" w:color="auto" w:fill="auto"/>
          </w:tcPr>
          <w:p w:rsidR="004C7FAC" w:rsidRPr="00A46FC4" w:rsidRDefault="004C7FAC" w:rsidP="0064205C">
            <w:pPr>
              <w:pStyle w:val="DHHStabletext"/>
              <w:rPr>
                <w:b/>
              </w:rPr>
            </w:pPr>
            <w:r w:rsidRPr="00A46FC4">
              <w:rPr>
                <w:b/>
              </w:rPr>
              <w:t>CURRENT</w:t>
            </w:r>
          </w:p>
        </w:tc>
      </w:tr>
      <w:tr w:rsidR="004C7FAC" w:rsidRPr="003072C6" w:rsidTr="004C7FAC">
        <w:tc>
          <w:tcPr>
            <w:tcW w:w="939" w:type="dxa"/>
            <w:tcBorders>
              <w:top w:val="single" w:sz="4" w:space="0" w:color="auto"/>
              <w:left w:val="single" w:sz="4" w:space="0" w:color="auto"/>
              <w:bottom w:val="single" w:sz="4" w:space="0" w:color="auto"/>
              <w:right w:val="single" w:sz="4" w:space="0" w:color="auto"/>
            </w:tcBorders>
            <w:shd w:val="clear" w:color="auto" w:fill="auto"/>
          </w:tcPr>
          <w:p w:rsidR="004C7FAC" w:rsidRDefault="004C7FAC" w:rsidP="0064205C">
            <w:pPr>
              <w:pStyle w:val="DHHStabletext"/>
            </w:pPr>
            <w:r>
              <w:t>AoD108</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4C7FAC" w:rsidRPr="0076322B" w:rsidRDefault="004C7FAC" w:rsidP="0064205C">
            <w:pPr>
              <w:pStyle w:val="DHHStabletext"/>
            </w:pPr>
            <w:r w:rsidRPr="0076322B">
              <w:t>Drug Concern-</w:t>
            </w:r>
          </w:p>
          <w:p w:rsidR="004C7FAC" w:rsidRPr="0076322B" w:rsidRDefault="004C7FAC" w:rsidP="0064205C">
            <w:pPr>
              <w:pStyle w:val="DHHStabletext"/>
            </w:pPr>
            <w:r w:rsidRPr="0076322B">
              <w:t>no frequency last 30 days when date of last use was within last 30 days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C7FAC" w:rsidRDefault="004C7FAC" w:rsidP="0064205C">
            <w:pPr>
              <w:pStyle w:val="DHHStabletext"/>
            </w:pPr>
            <w:r>
              <w:t>Drug Concern-frequency last 30 days</w:t>
            </w:r>
          </w:p>
          <w:p w:rsidR="004C7FAC" w:rsidRDefault="004C7FAC" w:rsidP="0064205C">
            <w:pPr>
              <w:pStyle w:val="DHHStabletext"/>
            </w:pPr>
            <w:r>
              <w:t>Drug Concern-date last use</w:t>
            </w:r>
          </w:p>
        </w:tc>
        <w:tc>
          <w:tcPr>
            <w:tcW w:w="3420" w:type="dxa"/>
            <w:tcBorders>
              <w:top w:val="single" w:sz="4" w:space="0" w:color="auto"/>
              <w:left w:val="single" w:sz="4" w:space="0" w:color="auto"/>
              <w:bottom w:val="single" w:sz="4" w:space="0" w:color="auto"/>
              <w:right w:val="single" w:sz="4" w:space="0" w:color="auto"/>
            </w:tcBorders>
          </w:tcPr>
          <w:p w:rsidR="004C7FAC" w:rsidRPr="0076322B" w:rsidRDefault="004C7FAC" w:rsidP="0064205C">
            <w:pPr>
              <w:pStyle w:val="DHHStabletext"/>
            </w:pPr>
            <w:r>
              <w:t>Drug Concern-</w:t>
            </w:r>
            <w:r w:rsidRPr="0076322B">
              <w:t xml:space="preserve">frequency last 30 </w:t>
            </w:r>
            <w:proofErr w:type="gramStart"/>
            <w:r w:rsidRPr="0076322B">
              <w:t>days !</w:t>
            </w:r>
            <w:proofErr w:type="gramEnd"/>
            <w:r w:rsidRPr="0076322B">
              <w:t>=</w:t>
            </w:r>
            <w:r>
              <w:t xml:space="preserve"> [</w:t>
            </w:r>
            <w:r w:rsidRPr="0076322B">
              <w:t>0</w:t>
            </w:r>
            <w:r>
              <w:t>]</w:t>
            </w:r>
            <w:r w:rsidRPr="0076322B">
              <w:t xml:space="preserve">  AND date last use &gt; today - 30d</w:t>
            </w:r>
          </w:p>
          <w:p w:rsidR="004C7FAC" w:rsidRPr="0076322B" w:rsidRDefault="004C7FAC" w:rsidP="0064205C">
            <w:pPr>
              <w:pStyle w:val="DHHStabletext"/>
            </w:pPr>
          </w:p>
        </w:tc>
        <w:tc>
          <w:tcPr>
            <w:tcW w:w="1890" w:type="dxa"/>
            <w:tcBorders>
              <w:top w:val="single" w:sz="4" w:space="0" w:color="auto"/>
              <w:left w:val="single" w:sz="4" w:space="0" w:color="auto"/>
              <w:bottom w:val="single" w:sz="4" w:space="0" w:color="auto"/>
              <w:right w:val="single" w:sz="4" w:space="0" w:color="auto"/>
            </w:tcBorders>
          </w:tcPr>
          <w:p w:rsidR="004C7FAC" w:rsidRPr="00BB6A2C" w:rsidRDefault="004C7FAC" w:rsidP="0064205C">
            <w:pPr>
              <w:pStyle w:val="DHHStabletext"/>
            </w:pPr>
            <w:r w:rsidRPr="00530CCD">
              <w:t>DHHS</w:t>
            </w:r>
          </w:p>
        </w:tc>
        <w:tc>
          <w:tcPr>
            <w:tcW w:w="1028" w:type="dxa"/>
            <w:tcBorders>
              <w:top w:val="single" w:sz="4" w:space="0" w:color="auto"/>
              <w:left w:val="single" w:sz="4" w:space="0" w:color="auto"/>
              <w:bottom w:val="single" w:sz="4" w:space="0" w:color="auto"/>
              <w:right w:val="single" w:sz="4" w:space="0" w:color="auto"/>
            </w:tcBorders>
          </w:tcPr>
          <w:p w:rsidR="004C7FAC" w:rsidRDefault="004C7FAC" w:rsidP="0064205C">
            <w:pPr>
              <w:pStyle w:val="DHHStabletext"/>
            </w:pPr>
            <w:r>
              <w:t>warning</w:t>
            </w:r>
          </w:p>
        </w:tc>
      </w:tr>
      <w:tr w:rsidR="004C7FAC" w:rsidRPr="003072C6" w:rsidTr="004C7FAC">
        <w:tc>
          <w:tcPr>
            <w:tcW w:w="13902" w:type="dxa"/>
            <w:gridSpan w:val="6"/>
            <w:shd w:val="clear" w:color="auto" w:fill="auto"/>
          </w:tcPr>
          <w:p w:rsidR="004C7FAC" w:rsidRPr="00A46FC4" w:rsidRDefault="004C7FAC" w:rsidP="0064205C">
            <w:pPr>
              <w:pStyle w:val="DHHStabletext"/>
              <w:rPr>
                <w:b/>
              </w:rPr>
            </w:pPr>
            <w:r>
              <w:rPr>
                <w:b/>
              </w:rPr>
              <w:t>FUTURE</w:t>
            </w:r>
          </w:p>
        </w:tc>
      </w:tr>
      <w:tr w:rsidR="004C7FAC" w:rsidRPr="003072C6" w:rsidTr="004C7FAC">
        <w:tc>
          <w:tcPr>
            <w:tcW w:w="939" w:type="dxa"/>
            <w:tcBorders>
              <w:top w:val="single" w:sz="4" w:space="0" w:color="auto"/>
              <w:left w:val="single" w:sz="4" w:space="0" w:color="auto"/>
              <w:bottom w:val="single" w:sz="4" w:space="0" w:color="auto"/>
              <w:right w:val="single" w:sz="4" w:space="0" w:color="auto"/>
            </w:tcBorders>
            <w:shd w:val="clear" w:color="auto" w:fill="auto"/>
          </w:tcPr>
          <w:p w:rsidR="004C7FAC" w:rsidRDefault="004C7FAC" w:rsidP="0064205C">
            <w:pPr>
              <w:pStyle w:val="DHHStabletext"/>
            </w:pPr>
            <w:r>
              <w:t>AoD108</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4C7FAC" w:rsidRPr="0076322B" w:rsidRDefault="004C7FAC" w:rsidP="0064205C">
            <w:pPr>
              <w:pStyle w:val="DHHStabletext"/>
            </w:pPr>
            <w:r w:rsidRPr="0076322B">
              <w:t>Drug Concern-</w:t>
            </w:r>
          </w:p>
          <w:p w:rsidR="004C7FAC" w:rsidRPr="0076322B" w:rsidRDefault="004C7FAC" w:rsidP="0064205C">
            <w:pPr>
              <w:pStyle w:val="DHHStabletext"/>
            </w:pPr>
            <w:r w:rsidRPr="0076322B">
              <w:t>no frequency last 30 days when date of last use was within last 30 days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C7FAC" w:rsidRDefault="004C7FAC" w:rsidP="0064205C">
            <w:pPr>
              <w:pStyle w:val="DHHStabletext"/>
            </w:pPr>
            <w:r>
              <w:t>Drug Concern-frequency last 30 days</w:t>
            </w:r>
          </w:p>
          <w:p w:rsidR="004C7FAC" w:rsidRDefault="004C7FAC" w:rsidP="0064205C">
            <w:pPr>
              <w:pStyle w:val="DHHStabletext"/>
            </w:pPr>
            <w:r>
              <w:t>Drug Concern-date last use</w:t>
            </w:r>
          </w:p>
          <w:p w:rsidR="004C7FAC" w:rsidRDefault="004C7FAC" w:rsidP="0064205C">
            <w:pPr>
              <w:pStyle w:val="DHHStabletext"/>
            </w:pPr>
            <w:r w:rsidRPr="00E06E6F">
              <w:rPr>
                <w:highlight w:val="yellow"/>
              </w:rPr>
              <w:t>Outcomes-</w:t>
            </w:r>
            <w:r>
              <w:rPr>
                <w:highlight w:val="yellow"/>
              </w:rPr>
              <w:t>c</w:t>
            </w:r>
            <w:r w:rsidRPr="00E06E6F">
              <w:rPr>
                <w:highlight w:val="yellow"/>
              </w:rPr>
              <w:t>lient review date</w:t>
            </w:r>
          </w:p>
        </w:tc>
        <w:tc>
          <w:tcPr>
            <w:tcW w:w="3420" w:type="dxa"/>
            <w:tcBorders>
              <w:top w:val="single" w:sz="4" w:space="0" w:color="auto"/>
              <w:left w:val="single" w:sz="4" w:space="0" w:color="auto"/>
              <w:bottom w:val="single" w:sz="4" w:space="0" w:color="auto"/>
              <w:right w:val="single" w:sz="4" w:space="0" w:color="auto"/>
            </w:tcBorders>
          </w:tcPr>
          <w:p w:rsidR="004C7FAC" w:rsidRDefault="004C7FAC" w:rsidP="0064205C">
            <w:pPr>
              <w:pStyle w:val="DHHStabletext"/>
              <w:spacing w:before="0" w:after="0"/>
              <w:rPr>
                <w:highlight w:val="yellow"/>
              </w:rPr>
            </w:pPr>
            <w:r w:rsidRPr="007828ED">
              <w:t xml:space="preserve">DC-frequency last 30 days </w:t>
            </w:r>
            <w:r>
              <w:rPr>
                <w:highlight w:val="yellow"/>
              </w:rPr>
              <w:t>=</w:t>
            </w:r>
            <w:r w:rsidRPr="00A43516">
              <w:rPr>
                <w:highlight w:val="yellow"/>
              </w:rPr>
              <w:t xml:space="preserve"> 0 </w:t>
            </w:r>
          </w:p>
          <w:p w:rsidR="004C7FAC" w:rsidRDefault="004C7FAC" w:rsidP="0064205C">
            <w:pPr>
              <w:pStyle w:val="DHHStabletext"/>
              <w:spacing w:before="0" w:after="0"/>
              <w:rPr>
                <w:highlight w:val="yellow"/>
              </w:rPr>
            </w:pPr>
            <w:r>
              <w:rPr>
                <w:highlight w:val="yellow"/>
              </w:rPr>
              <w:t xml:space="preserve">AND DC-date last </w:t>
            </w:r>
            <w:proofErr w:type="gramStart"/>
            <w:r>
              <w:rPr>
                <w:highlight w:val="yellow"/>
              </w:rPr>
              <w:t>use !</w:t>
            </w:r>
            <w:proofErr w:type="gramEnd"/>
            <w:r>
              <w:rPr>
                <w:highlight w:val="yellow"/>
              </w:rPr>
              <w:t>=01011900</w:t>
            </w:r>
          </w:p>
          <w:p w:rsidR="004C7FAC" w:rsidRPr="0076322B" w:rsidRDefault="004C7FAC" w:rsidP="0064205C">
            <w:pPr>
              <w:pStyle w:val="DHHStabletext"/>
              <w:spacing w:before="0" w:after="0"/>
            </w:pPr>
            <w:r w:rsidRPr="007828ED">
              <w:t>AND DC-date last use</w:t>
            </w:r>
            <w:r w:rsidRPr="00A43516">
              <w:rPr>
                <w:highlight w:val="yellow"/>
              </w:rPr>
              <w:t xml:space="preserve"> &gt;= </w:t>
            </w:r>
            <w:r w:rsidRPr="00A43516">
              <w:rPr>
                <w:strike/>
                <w:highlight w:val="yellow"/>
              </w:rPr>
              <w:t>today</w:t>
            </w:r>
            <w:r w:rsidRPr="00A43516">
              <w:rPr>
                <w:highlight w:val="yellow"/>
              </w:rPr>
              <w:t xml:space="preserve"> Outcomes-</w:t>
            </w:r>
            <w:r>
              <w:rPr>
                <w:highlight w:val="yellow"/>
              </w:rPr>
              <w:t>c</w:t>
            </w:r>
            <w:r w:rsidRPr="00A43516">
              <w:rPr>
                <w:highlight w:val="yellow"/>
              </w:rPr>
              <w:t xml:space="preserve">lient review date - 30d </w:t>
            </w:r>
          </w:p>
        </w:tc>
        <w:tc>
          <w:tcPr>
            <w:tcW w:w="1890" w:type="dxa"/>
            <w:tcBorders>
              <w:top w:val="single" w:sz="4" w:space="0" w:color="auto"/>
              <w:left w:val="single" w:sz="4" w:space="0" w:color="auto"/>
              <w:bottom w:val="single" w:sz="4" w:space="0" w:color="auto"/>
              <w:right w:val="single" w:sz="4" w:space="0" w:color="auto"/>
            </w:tcBorders>
          </w:tcPr>
          <w:p w:rsidR="004C7FAC" w:rsidRPr="00BB6A2C" w:rsidRDefault="004C7FAC" w:rsidP="0064205C">
            <w:pPr>
              <w:pStyle w:val="DHHStabletext"/>
            </w:pPr>
            <w:r w:rsidRPr="00530CCD">
              <w:t>DHHS</w:t>
            </w:r>
          </w:p>
        </w:tc>
        <w:tc>
          <w:tcPr>
            <w:tcW w:w="1028" w:type="dxa"/>
            <w:tcBorders>
              <w:top w:val="single" w:sz="4" w:space="0" w:color="auto"/>
              <w:left w:val="single" w:sz="4" w:space="0" w:color="auto"/>
              <w:bottom w:val="single" w:sz="4" w:space="0" w:color="auto"/>
              <w:right w:val="single" w:sz="4" w:space="0" w:color="auto"/>
            </w:tcBorders>
          </w:tcPr>
          <w:p w:rsidR="004C7FAC" w:rsidRDefault="004C7FAC" w:rsidP="0064205C">
            <w:pPr>
              <w:pStyle w:val="DHHStabletext"/>
            </w:pPr>
            <w:r>
              <w:t>warning</w:t>
            </w:r>
          </w:p>
        </w:tc>
      </w:tr>
    </w:tbl>
    <w:p w:rsidR="004C7FAC" w:rsidRDefault="004C7FAC" w:rsidP="0086679D"/>
    <w:tbl>
      <w:tblPr>
        <w:tblW w:w="13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3420"/>
        <w:gridCol w:w="3420"/>
        <w:gridCol w:w="1890"/>
        <w:gridCol w:w="1028"/>
      </w:tblGrid>
      <w:tr w:rsidR="004C7FAC" w:rsidRPr="00D874BA" w:rsidTr="004C7FAC">
        <w:tc>
          <w:tcPr>
            <w:tcW w:w="939" w:type="dxa"/>
            <w:shd w:val="clear" w:color="auto" w:fill="auto"/>
          </w:tcPr>
          <w:p w:rsidR="004C7FAC" w:rsidRPr="00D874BA" w:rsidRDefault="004C7FAC" w:rsidP="0064205C">
            <w:pPr>
              <w:pStyle w:val="DHHStabletext"/>
              <w:rPr>
                <w:b/>
                <w:color w:val="002060"/>
              </w:rPr>
            </w:pPr>
            <w:r w:rsidRPr="00D874BA">
              <w:rPr>
                <w:b/>
                <w:color w:val="002060"/>
              </w:rPr>
              <w:lastRenderedPageBreak/>
              <w:t>ID</w:t>
            </w:r>
          </w:p>
        </w:tc>
        <w:tc>
          <w:tcPr>
            <w:tcW w:w="3205" w:type="dxa"/>
            <w:shd w:val="clear" w:color="auto" w:fill="auto"/>
          </w:tcPr>
          <w:p w:rsidR="004C7FAC" w:rsidRPr="00D874BA" w:rsidRDefault="004C7FAC" w:rsidP="0064205C">
            <w:pPr>
              <w:pStyle w:val="DHHStabletext"/>
              <w:rPr>
                <w:b/>
                <w:color w:val="002060"/>
              </w:rPr>
            </w:pPr>
            <w:r w:rsidRPr="00D874BA">
              <w:rPr>
                <w:b/>
                <w:color w:val="002060"/>
              </w:rPr>
              <w:t xml:space="preserve">Edit name/description </w:t>
            </w:r>
          </w:p>
        </w:tc>
        <w:tc>
          <w:tcPr>
            <w:tcW w:w="3420" w:type="dxa"/>
            <w:shd w:val="clear" w:color="auto" w:fill="auto"/>
          </w:tcPr>
          <w:p w:rsidR="004C7FAC" w:rsidRPr="00D874BA" w:rsidRDefault="004C7FAC" w:rsidP="0064205C">
            <w:pPr>
              <w:pStyle w:val="DHHStabletext"/>
              <w:rPr>
                <w:b/>
                <w:color w:val="002060"/>
              </w:rPr>
            </w:pPr>
            <w:r w:rsidRPr="00D874BA">
              <w:rPr>
                <w:b/>
                <w:color w:val="002060"/>
              </w:rPr>
              <w:t>Data elements</w:t>
            </w:r>
          </w:p>
        </w:tc>
        <w:tc>
          <w:tcPr>
            <w:tcW w:w="3420" w:type="dxa"/>
          </w:tcPr>
          <w:p w:rsidR="004C7FAC" w:rsidRPr="00D874BA" w:rsidRDefault="004C7FAC" w:rsidP="0064205C">
            <w:pPr>
              <w:pStyle w:val="DHHStabletext"/>
              <w:rPr>
                <w:b/>
                <w:color w:val="002060"/>
              </w:rPr>
            </w:pPr>
            <w:r w:rsidRPr="00D874BA">
              <w:rPr>
                <w:b/>
                <w:color w:val="002060"/>
              </w:rPr>
              <w:t>Pseudo code/rule</w:t>
            </w:r>
          </w:p>
        </w:tc>
        <w:tc>
          <w:tcPr>
            <w:tcW w:w="1890" w:type="dxa"/>
          </w:tcPr>
          <w:p w:rsidR="004C7FAC" w:rsidRPr="00D874BA" w:rsidRDefault="004C7FAC" w:rsidP="0064205C">
            <w:pPr>
              <w:pStyle w:val="DHHStabletext"/>
              <w:rPr>
                <w:b/>
                <w:color w:val="002060"/>
              </w:rPr>
            </w:pPr>
            <w:r w:rsidRPr="00D874BA">
              <w:rPr>
                <w:b/>
                <w:color w:val="002060"/>
              </w:rPr>
              <w:t>Source</w:t>
            </w:r>
          </w:p>
        </w:tc>
        <w:tc>
          <w:tcPr>
            <w:tcW w:w="1028" w:type="dxa"/>
          </w:tcPr>
          <w:p w:rsidR="004C7FAC" w:rsidRPr="00D874BA" w:rsidRDefault="004C7FAC" w:rsidP="0064205C">
            <w:pPr>
              <w:pStyle w:val="DHHStabletext"/>
              <w:rPr>
                <w:b/>
                <w:color w:val="002060"/>
              </w:rPr>
            </w:pPr>
            <w:r w:rsidRPr="00D874BA">
              <w:rPr>
                <w:b/>
                <w:color w:val="002060"/>
              </w:rPr>
              <w:t>Status</w:t>
            </w:r>
          </w:p>
        </w:tc>
      </w:tr>
      <w:tr w:rsidR="004C7FAC" w:rsidRPr="003072C6" w:rsidTr="004C7FAC">
        <w:tc>
          <w:tcPr>
            <w:tcW w:w="13902" w:type="dxa"/>
            <w:gridSpan w:val="6"/>
            <w:shd w:val="clear" w:color="auto" w:fill="auto"/>
          </w:tcPr>
          <w:p w:rsidR="004C7FAC" w:rsidRPr="00A46FC4" w:rsidRDefault="004C7FAC" w:rsidP="0064205C">
            <w:pPr>
              <w:pStyle w:val="DHHStabletext"/>
              <w:rPr>
                <w:b/>
              </w:rPr>
            </w:pPr>
            <w:r w:rsidRPr="00A46FC4">
              <w:rPr>
                <w:b/>
              </w:rPr>
              <w:t>CURRENT</w:t>
            </w:r>
          </w:p>
        </w:tc>
      </w:tr>
      <w:tr w:rsidR="004C7FAC" w:rsidRPr="003072C6" w:rsidTr="004C7FAC">
        <w:tc>
          <w:tcPr>
            <w:tcW w:w="939" w:type="dxa"/>
            <w:tcBorders>
              <w:top w:val="single" w:sz="4" w:space="0" w:color="auto"/>
              <w:left w:val="single" w:sz="4" w:space="0" w:color="auto"/>
              <w:bottom w:val="single" w:sz="4" w:space="0" w:color="auto"/>
              <w:right w:val="single" w:sz="4" w:space="0" w:color="auto"/>
            </w:tcBorders>
            <w:shd w:val="clear" w:color="auto" w:fill="auto"/>
          </w:tcPr>
          <w:p w:rsidR="004C7FAC" w:rsidRDefault="004C7FAC" w:rsidP="0064205C">
            <w:pPr>
              <w:pStyle w:val="DHHStabletext"/>
            </w:pPr>
            <w:r>
              <w:t>AoD109</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4C7FAC" w:rsidRPr="0076322B" w:rsidRDefault="004C7FAC" w:rsidP="0064205C">
            <w:pPr>
              <w:pStyle w:val="DHHStabletext"/>
            </w:pPr>
            <w:r w:rsidRPr="0076322B">
              <w:t>Drug Concern-</w:t>
            </w:r>
          </w:p>
          <w:p w:rsidR="004C7FAC" w:rsidRPr="0076322B" w:rsidRDefault="004C7FAC" w:rsidP="0064205C">
            <w:pPr>
              <w:pStyle w:val="DHHStabletext"/>
            </w:pPr>
            <w:r w:rsidRPr="0076322B">
              <w:t>frequency last 30 days when date of last use was not within last 30 days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C7FAC" w:rsidRDefault="004C7FAC" w:rsidP="0064205C">
            <w:pPr>
              <w:pStyle w:val="DHHStabletext"/>
            </w:pPr>
            <w:r>
              <w:t>Drug Concern-frequency last 30 days</w:t>
            </w:r>
          </w:p>
          <w:p w:rsidR="004C7FAC" w:rsidRDefault="004C7FAC" w:rsidP="0064205C">
            <w:pPr>
              <w:pStyle w:val="DHHStabletext"/>
            </w:pPr>
            <w:r>
              <w:t>Drug Concern-date last use</w:t>
            </w:r>
          </w:p>
        </w:tc>
        <w:tc>
          <w:tcPr>
            <w:tcW w:w="3420" w:type="dxa"/>
            <w:tcBorders>
              <w:top w:val="single" w:sz="4" w:space="0" w:color="auto"/>
              <w:left w:val="single" w:sz="4" w:space="0" w:color="auto"/>
              <w:bottom w:val="single" w:sz="4" w:space="0" w:color="auto"/>
              <w:right w:val="single" w:sz="4" w:space="0" w:color="auto"/>
            </w:tcBorders>
          </w:tcPr>
          <w:p w:rsidR="004C7FAC" w:rsidRPr="0076322B" w:rsidRDefault="004C7FAC" w:rsidP="0064205C">
            <w:pPr>
              <w:pStyle w:val="DHHStabletext"/>
            </w:pPr>
            <w:r>
              <w:t>Drug Concern-</w:t>
            </w:r>
            <w:r w:rsidRPr="0076322B">
              <w:t xml:space="preserve">frequency last 30 days </w:t>
            </w:r>
            <w:proofErr w:type="gramStart"/>
            <w:r w:rsidRPr="0076322B">
              <w:t>=</w:t>
            </w:r>
            <w:r>
              <w:t>[</w:t>
            </w:r>
            <w:proofErr w:type="gramEnd"/>
            <w:r w:rsidRPr="0076322B">
              <w:t>1, 2, 3, or 4</w:t>
            </w:r>
            <w:r>
              <w:t>]</w:t>
            </w:r>
            <w:r w:rsidRPr="0076322B">
              <w:t xml:space="preserve"> AND date last use</w:t>
            </w:r>
            <w:r>
              <w:t xml:space="preserve"> </w:t>
            </w:r>
            <w:r w:rsidRPr="0076322B">
              <w:t xml:space="preserve">&lt; today - 30d </w:t>
            </w:r>
          </w:p>
        </w:tc>
        <w:tc>
          <w:tcPr>
            <w:tcW w:w="1890" w:type="dxa"/>
            <w:tcBorders>
              <w:top w:val="single" w:sz="4" w:space="0" w:color="auto"/>
              <w:left w:val="single" w:sz="4" w:space="0" w:color="auto"/>
              <w:bottom w:val="single" w:sz="4" w:space="0" w:color="auto"/>
              <w:right w:val="single" w:sz="4" w:space="0" w:color="auto"/>
            </w:tcBorders>
          </w:tcPr>
          <w:p w:rsidR="004C7FAC" w:rsidRPr="00BB6A2C" w:rsidRDefault="004C7FAC" w:rsidP="0064205C">
            <w:pPr>
              <w:pStyle w:val="DHHStabletext"/>
            </w:pPr>
            <w:r w:rsidRPr="00530CCD">
              <w:t>DHHS</w:t>
            </w:r>
          </w:p>
        </w:tc>
        <w:tc>
          <w:tcPr>
            <w:tcW w:w="1028" w:type="dxa"/>
            <w:tcBorders>
              <w:top w:val="single" w:sz="4" w:space="0" w:color="auto"/>
              <w:left w:val="single" w:sz="4" w:space="0" w:color="auto"/>
              <w:bottom w:val="single" w:sz="4" w:space="0" w:color="auto"/>
              <w:right w:val="single" w:sz="4" w:space="0" w:color="auto"/>
            </w:tcBorders>
          </w:tcPr>
          <w:p w:rsidR="004C7FAC" w:rsidRDefault="004C7FAC" w:rsidP="0064205C">
            <w:pPr>
              <w:pStyle w:val="DHHStabletext"/>
            </w:pPr>
            <w:r>
              <w:t>warning</w:t>
            </w:r>
          </w:p>
        </w:tc>
      </w:tr>
      <w:tr w:rsidR="004C7FAC" w:rsidRPr="003072C6" w:rsidTr="004C7FAC">
        <w:tc>
          <w:tcPr>
            <w:tcW w:w="13902" w:type="dxa"/>
            <w:gridSpan w:val="6"/>
            <w:shd w:val="clear" w:color="auto" w:fill="auto"/>
          </w:tcPr>
          <w:p w:rsidR="004C7FAC" w:rsidRPr="00A46FC4" w:rsidRDefault="004C7FAC" w:rsidP="0064205C">
            <w:pPr>
              <w:pStyle w:val="DHHStabletext"/>
              <w:rPr>
                <w:b/>
              </w:rPr>
            </w:pPr>
            <w:r>
              <w:rPr>
                <w:b/>
              </w:rPr>
              <w:t>FUTURE</w:t>
            </w:r>
          </w:p>
        </w:tc>
      </w:tr>
      <w:tr w:rsidR="004C7FAC" w:rsidRPr="003072C6" w:rsidTr="004C7FAC">
        <w:tc>
          <w:tcPr>
            <w:tcW w:w="939" w:type="dxa"/>
            <w:tcBorders>
              <w:top w:val="single" w:sz="4" w:space="0" w:color="auto"/>
              <w:left w:val="single" w:sz="4" w:space="0" w:color="auto"/>
              <w:bottom w:val="single" w:sz="4" w:space="0" w:color="auto"/>
              <w:right w:val="single" w:sz="4" w:space="0" w:color="auto"/>
            </w:tcBorders>
            <w:shd w:val="clear" w:color="auto" w:fill="auto"/>
          </w:tcPr>
          <w:p w:rsidR="004C7FAC" w:rsidRDefault="004C7FAC" w:rsidP="0064205C">
            <w:pPr>
              <w:pStyle w:val="DHHStabletext"/>
            </w:pPr>
            <w:r>
              <w:t>AoD109</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4C7FAC" w:rsidRPr="0076322B" w:rsidRDefault="004C7FAC" w:rsidP="0064205C">
            <w:pPr>
              <w:pStyle w:val="DHHStabletext"/>
            </w:pPr>
            <w:r w:rsidRPr="0076322B">
              <w:t>Drug Concern-</w:t>
            </w:r>
          </w:p>
          <w:p w:rsidR="004C7FAC" w:rsidRPr="0076322B" w:rsidRDefault="004C7FAC" w:rsidP="0064205C">
            <w:pPr>
              <w:pStyle w:val="DHHStabletext"/>
            </w:pPr>
            <w:r w:rsidRPr="0076322B">
              <w:t>frequency last 30 days when date of last use was not within last 30 days</w:t>
            </w:r>
          </w:p>
          <w:p w:rsidR="004C7FAC" w:rsidRPr="0076322B" w:rsidRDefault="004C7FAC" w:rsidP="0064205C">
            <w:pPr>
              <w:pStyle w:val="DHHStabletext"/>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C7FAC" w:rsidRDefault="004C7FAC" w:rsidP="0064205C">
            <w:pPr>
              <w:pStyle w:val="DHHStabletext"/>
            </w:pPr>
            <w:r>
              <w:t>Drug Concern-frequency last 30 days</w:t>
            </w:r>
          </w:p>
          <w:p w:rsidR="004C7FAC" w:rsidRDefault="004C7FAC" w:rsidP="0064205C">
            <w:pPr>
              <w:pStyle w:val="DHHStabletext"/>
            </w:pPr>
            <w:r>
              <w:t>Drug Concern-date last use</w:t>
            </w:r>
          </w:p>
          <w:p w:rsidR="004C7FAC" w:rsidRPr="00452E31" w:rsidRDefault="004C7FAC" w:rsidP="0064205C">
            <w:pPr>
              <w:pStyle w:val="DHHStabletext"/>
              <w:rPr>
                <w:highlight w:val="yellow"/>
              </w:rPr>
            </w:pPr>
            <w:r w:rsidRPr="00E06E6F">
              <w:rPr>
                <w:highlight w:val="yellow"/>
              </w:rPr>
              <w:t>Outcomes-Client review date</w:t>
            </w:r>
          </w:p>
        </w:tc>
        <w:tc>
          <w:tcPr>
            <w:tcW w:w="3420" w:type="dxa"/>
            <w:tcBorders>
              <w:top w:val="single" w:sz="4" w:space="0" w:color="auto"/>
              <w:left w:val="single" w:sz="4" w:space="0" w:color="auto"/>
              <w:bottom w:val="single" w:sz="4" w:space="0" w:color="auto"/>
              <w:right w:val="single" w:sz="4" w:space="0" w:color="auto"/>
            </w:tcBorders>
          </w:tcPr>
          <w:p w:rsidR="004C7FAC" w:rsidRDefault="004C7FAC" w:rsidP="0064205C">
            <w:pPr>
              <w:pStyle w:val="DHHStabletext"/>
              <w:spacing w:before="0" w:after="0"/>
            </w:pPr>
            <w:r>
              <w:t>DC-</w:t>
            </w:r>
            <w:r w:rsidRPr="0076322B">
              <w:t xml:space="preserve">frequency last 30 days </w:t>
            </w:r>
            <w:proofErr w:type="gramStart"/>
            <w:r w:rsidRPr="0076322B">
              <w:t>=</w:t>
            </w:r>
            <w:r>
              <w:t>[</w:t>
            </w:r>
            <w:proofErr w:type="gramEnd"/>
            <w:r w:rsidRPr="0076322B">
              <w:t>1, 2, 3, or 4</w:t>
            </w:r>
            <w:r>
              <w:t>]</w:t>
            </w:r>
            <w:r w:rsidRPr="0076322B">
              <w:t xml:space="preserve"> </w:t>
            </w:r>
          </w:p>
          <w:p w:rsidR="004C7FAC" w:rsidRDefault="004C7FAC" w:rsidP="0064205C">
            <w:pPr>
              <w:pStyle w:val="DHHStabletext"/>
              <w:spacing w:before="0" w:after="0"/>
            </w:pPr>
            <w:r>
              <w:rPr>
                <w:highlight w:val="yellow"/>
              </w:rPr>
              <w:t xml:space="preserve">AND DC-date last </w:t>
            </w:r>
            <w:proofErr w:type="gramStart"/>
            <w:r>
              <w:rPr>
                <w:highlight w:val="yellow"/>
              </w:rPr>
              <w:t>use !</w:t>
            </w:r>
            <w:proofErr w:type="gramEnd"/>
            <w:r>
              <w:rPr>
                <w:highlight w:val="yellow"/>
              </w:rPr>
              <w:t>=01011900</w:t>
            </w:r>
          </w:p>
          <w:p w:rsidR="004C7FAC" w:rsidRPr="0076322B" w:rsidRDefault="004C7FAC" w:rsidP="0064205C">
            <w:pPr>
              <w:pStyle w:val="DHHStabletext"/>
              <w:spacing w:before="0" w:after="0"/>
            </w:pPr>
            <w:r w:rsidRPr="0076322B">
              <w:t xml:space="preserve">AND </w:t>
            </w:r>
            <w:r>
              <w:t>DC-</w:t>
            </w:r>
            <w:r w:rsidRPr="0076322B">
              <w:t>date last use</w:t>
            </w:r>
            <w:r>
              <w:t xml:space="preserve"> </w:t>
            </w:r>
            <w:r w:rsidRPr="00A43516">
              <w:rPr>
                <w:highlight w:val="yellow"/>
              </w:rPr>
              <w:t xml:space="preserve">&lt; </w:t>
            </w:r>
            <w:r w:rsidRPr="00A43516">
              <w:rPr>
                <w:strike/>
                <w:highlight w:val="yellow"/>
              </w:rPr>
              <w:t>today</w:t>
            </w:r>
            <w:r w:rsidRPr="00A43516">
              <w:rPr>
                <w:highlight w:val="yellow"/>
              </w:rPr>
              <w:t xml:space="preserve"> Outcomes-</w:t>
            </w:r>
            <w:r>
              <w:rPr>
                <w:highlight w:val="yellow"/>
              </w:rPr>
              <w:t>c</w:t>
            </w:r>
            <w:r w:rsidRPr="00A43516">
              <w:rPr>
                <w:highlight w:val="yellow"/>
              </w:rPr>
              <w:t xml:space="preserve">lient review date - 30d  </w:t>
            </w:r>
          </w:p>
        </w:tc>
        <w:tc>
          <w:tcPr>
            <w:tcW w:w="1890" w:type="dxa"/>
            <w:tcBorders>
              <w:top w:val="single" w:sz="4" w:space="0" w:color="auto"/>
              <w:left w:val="single" w:sz="4" w:space="0" w:color="auto"/>
              <w:bottom w:val="single" w:sz="4" w:space="0" w:color="auto"/>
              <w:right w:val="single" w:sz="4" w:space="0" w:color="auto"/>
            </w:tcBorders>
          </w:tcPr>
          <w:p w:rsidR="004C7FAC" w:rsidRPr="00BB6A2C" w:rsidRDefault="004C7FAC" w:rsidP="0064205C">
            <w:pPr>
              <w:pStyle w:val="DHHStabletext"/>
            </w:pPr>
            <w:r w:rsidRPr="00530CCD">
              <w:t>DHHS</w:t>
            </w:r>
          </w:p>
        </w:tc>
        <w:tc>
          <w:tcPr>
            <w:tcW w:w="1028" w:type="dxa"/>
            <w:tcBorders>
              <w:top w:val="single" w:sz="4" w:space="0" w:color="auto"/>
              <w:left w:val="single" w:sz="4" w:space="0" w:color="auto"/>
              <w:bottom w:val="single" w:sz="4" w:space="0" w:color="auto"/>
              <w:right w:val="single" w:sz="4" w:space="0" w:color="auto"/>
            </w:tcBorders>
          </w:tcPr>
          <w:p w:rsidR="004C7FAC" w:rsidRDefault="004C7FAC" w:rsidP="0064205C">
            <w:pPr>
              <w:pStyle w:val="DHHStabletext"/>
            </w:pPr>
            <w:r>
              <w:t>warning</w:t>
            </w:r>
          </w:p>
        </w:tc>
      </w:tr>
    </w:tbl>
    <w:p w:rsidR="004C7FAC" w:rsidRDefault="004C7FAC" w:rsidP="0086679D"/>
    <w:tbl>
      <w:tblPr>
        <w:tblW w:w="13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3420"/>
        <w:gridCol w:w="3420"/>
        <w:gridCol w:w="1890"/>
        <w:gridCol w:w="1028"/>
      </w:tblGrid>
      <w:tr w:rsidR="004C7FAC" w:rsidRPr="00D874BA" w:rsidTr="004C7FAC">
        <w:tc>
          <w:tcPr>
            <w:tcW w:w="939" w:type="dxa"/>
            <w:shd w:val="clear" w:color="auto" w:fill="auto"/>
          </w:tcPr>
          <w:p w:rsidR="004C7FAC" w:rsidRPr="00D874BA" w:rsidRDefault="004C7FAC" w:rsidP="0064205C">
            <w:pPr>
              <w:pStyle w:val="DHHStabletext"/>
              <w:rPr>
                <w:b/>
                <w:color w:val="002060"/>
              </w:rPr>
            </w:pPr>
            <w:r w:rsidRPr="00D874BA">
              <w:rPr>
                <w:b/>
                <w:color w:val="002060"/>
              </w:rPr>
              <w:t>ID</w:t>
            </w:r>
          </w:p>
        </w:tc>
        <w:tc>
          <w:tcPr>
            <w:tcW w:w="3205" w:type="dxa"/>
            <w:shd w:val="clear" w:color="auto" w:fill="auto"/>
          </w:tcPr>
          <w:p w:rsidR="004C7FAC" w:rsidRPr="00D874BA" w:rsidRDefault="004C7FAC" w:rsidP="0064205C">
            <w:pPr>
              <w:pStyle w:val="DHHStabletext"/>
              <w:rPr>
                <w:b/>
                <w:color w:val="002060"/>
              </w:rPr>
            </w:pPr>
            <w:r w:rsidRPr="00D874BA">
              <w:rPr>
                <w:b/>
                <w:color w:val="002060"/>
              </w:rPr>
              <w:t xml:space="preserve">Edit name/description </w:t>
            </w:r>
          </w:p>
        </w:tc>
        <w:tc>
          <w:tcPr>
            <w:tcW w:w="3420" w:type="dxa"/>
            <w:shd w:val="clear" w:color="auto" w:fill="auto"/>
          </w:tcPr>
          <w:p w:rsidR="004C7FAC" w:rsidRPr="00D874BA" w:rsidRDefault="004C7FAC" w:rsidP="0064205C">
            <w:pPr>
              <w:pStyle w:val="DHHStabletext"/>
              <w:rPr>
                <w:b/>
                <w:color w:val="002060"/>
              </w:rPr>
            </w:pPr>
            <w:r w:rsidRPr="00D874BA">
              <w:rPr>
                <w:b/>
                <w:color w:val="002060"/>
              </w:rPr>
              <w:t>Data elements</w:t>
            </w:r>
          </w:p>
        </w:tc>
        <w:tc>
          <w:tcPr>
            <w:tcW w:w="3420" w:type="dxa"/>
          </w:tcPr>
          <w:p w:rsidR="004C7FAC" w:rsidRPr="00D874BA" w:rsidRDefault="004C7FAC" w:rsidP="0064205C">
            <w:pPr>
              <w:pStyle w:val="DHHStabletext"/>
              <w:rPr>
                <w:b/>
                <w:color w:val="002060"/>
              </w:rPr>
            </w:pPr>
            <w:r w:rsidRPr="00D874BA">
              <w:rPr>
                <w:b/>
                <w:color w:val="002060"/>
              </w:rPr>
              <w:t>Pseudo code/rule</w:t>
            </w:r>
          </w:p>
        </w:tc>
        <w:tc>
          <w:tcPr>
            <w:tcW w:w="1890" w:type="dxa"/>
          </w:tcPr>
          <w:p w:rsidR="004C7FAC" w:rsidRPr="00D874BA" w:rsidRDefault="004C7FAC" w:rsidP="0064205C">
            <w:pPr>
              <w:pStyle w:val="DHHStabletext"/>
              <w:rPr>
                <w:b/>
                <w:color w:val="002060"/>
              </w:rPr>
            </w:pPr>
            <w:r w:rsidRPr="00D874BA">
              <w:rPr>
                <w:b/>
                <w:color w:val="002060"/>
              </w:rPr>
              <w:t>Source</w:t>
            </w:r>
          </w:p>
        </w:tc>
        <w:tc>
          <w:tcPr>
            <w:tcW w:w="1028" w:type="dxa"/>
          </w:tcPr>
          <w:p w:rsidR="004C7FAC" w:rsidRPr="00D874BA" w:rsidRDefault="004C7FAC" w:rsidP="0064205C">
            <w:pPr>
              <w:pStyle w:val="DHHStabletext"/>
              <w:rPr>
                <w:b/>
                <w:color w:val="002060"/>
              </w:rPr>
            </w:pPr>
            <w:r w:rsidRPr="00D874BA">
              <w:rPr>
                <w:b/>
                <w:color w:val="002060"/>
              </w:rPr>
              <w:t>Status</w:t>
            </w:r>
          </w:p>
        </w:tc>
      </w:tr>
      <w:tr w:rsidR="004C7FAC" w:rsidRPr="003072C6" w:rsidTr="004C7FAC">
        <w:tc>
          <w:tcPr>
            <w:tcW w:w="13902" w:type="dxa"/>
            <w:gridSpan w:val="6"/>
            <w:shd w:val="clear" w:color="auto" w:fill="auto"/>
          </w:tcPr>
          <w:p w:rsidR="004C7FAC" w:rsidRPr="00A46FC4" w:rsidRDefault="004C7FAC" w:rsidP="0064205C">
            <w:pPr>
              <w:pStyle w:val="DHHStabletext"/>
              <w:rPr>
                <w:b/>
              </w:rPr>
            </w:pPr>
            <w:r w:rsidRPr="00A46FC4">
              <w:rPr>
                <w:b/>
              </w:rPr>
              <w:t>CURRENT</w:t>
            </w:r>
          </w:p>
        </w:tc>
      </w:tr>
      <w:tr w:rsidR="004C7FAC" w:rsidRPr="003072C6" w:rsidTr="004C7FAC">
        <w:tc>
          <w:tcPr>
            <w:tcW w:w="939" w:type="dxa"/>
            <w:shd w:val="clear" w:color="auto" w:fill="auto"/>
          </w:tcPr>
          <w:p w:rsidR="004C7FAC" w:rsidRDefault="004C7FAC" w:rsidP="0064205C">
            <w:pPr>
              <w:pStyle w:val="DHHStabletext"/>
            </w:pPr>
            <w:bookmarkStart w:id="7" w:name="_Hlk531076967"/>
            <w:r>
              <w:t>AoD126</w:t>
            </w:r>
          </w:p>
        </w:tc>
        <w:tc>
          <w:tcPr>
            <w:tcW w:w="3205" w:type="dxa"/>
            <w:shd w:val="clear" w:color="auto" w:fill="auto"/>
          </w:tcPr>
          <w:p w:rsidR="004C7FAC" w:rsidRDefault="004C7FAC" w:rsidP="0064205C">
            <w:pPr>
              <w:pStyle w:val="DHHStabletext"/>
            </w:pPr>
            <w:r w:rsidRPr="00387119">
              <w:t>Client-</w:t>
            </w:r>
          </w:p>
          <w:p w:rsidR="004C7FAC" w:rsidRPr="00387119" w:rsidRDefault="004C7FAC" w:rsidP="0064205C">
            <w:pPr>
              <w:pStyle w:val="DHHStabletext"/>
            </w:pPr>
            <w:r w:rsidRPr="00387119">
              <w:t xml:space="preserve">maltreatment code and client </w:t>
            </w:r>
            <w:proofErr w:type="gramStart"/>
            <w:r w:rsidRPr="00387119">
              <w:t>is</w:t>
            </w:r>
            <w:proofErr w:type="gramEnd"/>
            <w:r w:rsidRPr="00387119">
              <w:t xml:space="preserve"> not the person of concern</w:t>
            </w:r>
          </w:p>
        </w:tc>
        <w:tc>
          <w:tcPr>
            <w:tcW w:w="3420" w:type="dxa"/>
            <w:shd w:val="clear" w:color="auto" w:fill="auto"/>
          </w:tcPr>
          <w:p w:rsidR="004C7FAC" w:rsidRDefault="004C7FAC" w:rsidP="0064205C">
            <w:pPr>
              <w:pStyle w:val="DHHStabletext"/>
            </w:pPr>
            <w:r>
              <w:t>Client-maltreatment code</w:t>
            </w:r>
          </w:p>
          <w:p w:rsidR="004C7FAC" w:rsidRDefault="004C7FAC" w:rsidP="0064205C">
            <w:pPr>
              <w:pStyle w:val="DHHStabletext"/>
            </w:pPr>
            <w:r>
              <w:t>Contact-relationship to person of concern</w:t>
            </w:r>
          </w:p>
          <w:p w:rsidR="004C7FAC" w:rsidRDefault="004C7FAC" w:rsidP="0064205C">
            <w:pPr>
              <w:pStyle w:val="DHHStabletext"/>
            </w:pPr>
          </w:p>
        </w:tc>
        <w:tc>
          <w:tcPr>
            <w:tcW w:w="3420" w:type="dxa"/>
          </w:tcPr>
          <w:p w:rsidR="004C7FAC" w:rsidRDefault="004C7FAC" w:rsidP="0064205C">
            <w:pPr>
              <w:pStyle w:val="DHHStabletext"/>
            </w:pPr>
            <w:r>
              <w:t xml:space="preserve">Client-maltreatment </w:t>
            </w:r>
            <w:proofErr w:type="gramStart"/>
            <w:r>
              <w:t>code !</w:t>
            </w:r>
            <w:proofErr w:type="gramEnd"/>
            <w:r>
              <w:t>= (0 or null) and (</w:t>
            </w:r>
            <w:r w:rsidRPr="00504759">
              <w:t>Contact-relationship to person of concern</w:t>
            </w:r>
            <w:r>
              <w:t xml:space="preserve"> !</w:t>
            </w:r>
            <w:r w:rsidRPr="00504759">
              <w:t>=</w:t>
            </w:r>
            <w:r>
              <w:t xml:space="preserve"> 0) </w:t>
            </w:r>
          </w:p>
        </w:tc>
        <w:tc>
          <w:tcPr>
            <w:tcW w:w="1890" w:type="dxa"/>
          </w:tcPr>
          <w:p w:rsidR="004C7FAC" w:rsidRDefault="004C7FAC" w:rsidP="0064205C">
            <w:pPr>
              <w:pStyle w:val="DHHStabletext"/>
            </w:pPr>
            <w:r>
              <w:t>DHHS</w:t>
            </w:r>
          </w:p>
        </w:tc>
        <w:tc>
          <w:tcPr>
            <w:tcW w:w="1028" w:type="dxa"/>
          </w:tcPr>
          <w:p w:rsidR="004C7FAC" w:rsidRDefault="004C7FAC" w:rsidP="0064205C">
            <w:pPr>
              <w:pStyle w:val="DHHStabletext"/>
            </w:pPr>
            <w:r>
              <w:t>warning</w:t>
            </w:r>
          </w:p>
        </w:tc>
      </w:tr>
      <w:tr w:rsidR="004C7FAC" w:rsidRPr="003072C6" w:rsidTr="004C7FAC">
        <w:tc>
          <w:tcPr>
            <w:tcW w:w="13902" w:type="dxa"/>
            <w:gridSpan w:val="6"/>
            <w:shd w:val="clear" w:color="auto" w:fill="auto"/>
          </w:tcPr>
          <w:p w:rsidR="004C7FAC" w:rsidRPr="00A46FC4" w:rsidRDefault="004C7FAC" w:rsidP="0064205C">
            <w:pPr>
              <w:pStyle w:val="DHHStabletext"/>
              <w:rPr>
                <w:b/>
              </w:rPr>
            </w:pPr>
            <w:r>
              <w:rPr>
                <w:b/>
              </w:rPr>
              <w:t>FUTURE</w:t>
            </w:r>
          </w:p>
        </w:tc>
      </w:tr>
      <w:tr w:rsidR="004C7FAC" w:rsidRPr="003072C6" w:rsidTr="004C7FAC">
        <w:tc>
          <w:tcPr>
            <w:tcW w:w="939" w:type="dxa"/>
            <w:tcBorders>
              <w:top w:val="single" w:sz="4" w:space="0" w:color="auto"/>
              <w:left w:val="single" w:sz="4" w:space="0" w:color="auto"/>
              <w:bottom w:val="single" w:sz="4" w:space="0" w:color="auto"/>
              <w:right w:val="single" w:sz="4" w:space="0" w:color="auto"/>
            </w:tcBorders>
            <w:shd w:val="clear" w:color="auto" w:fill="auto"/>
          </w:tcPr>
          <w:p w:rsidR="004C7FAC" w:rsidRDefault="004C7FAC" w:rsidP="0064205C">
            <w:pPr>
              <w:pStyle w:val="DHHStabletext"/>
            </w:pPr>
            <w:r>
              <w:t>AoD126</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4C7FAC" w:rsidRDefault="004C7FAC" w:rsidP="0064205C">
            <w:pPr>
              <w:pStyle w:val="DHHStabletext"/>
            </w:pPr>
            <w:r w:rsidRPr="00387119">
              <w:t>Client-</w:t>
            </w:r>
          </w:p>
          <w:p w:rsidR="004C7FAC" w:rsidRPr="00387119" w:rsidRDefault="004C7FAC" w:rsidP="0064205C">
            <w:pPr>
              <w:pStyle w:val="DHHStabletext"/>
            </w:pPr>
            <w:r w:rsidRPr="00387119">
              <w:t xml:space="preserve">maltreatment code and client </w:t>
            </w:r>
            <w:proofErr w:type="gramStart"/>
            <w:r w:rsidRPr="00387119">
              <w:t>is</w:t>
            </w:r>
            <w:proofErr w:type="gramEnd"/>
            <w:r w:rsidRPr="00387119">
              <w:t xml:space="preserve"> not the person of concern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C7FAC" w:rsidRDefault="004C7FAC" w:rsidP="0064205C">
            <w:pPr>
              <w:pStyle w:val="DHHStabletext"/>
            </w:pPr>
            <w:r>
              <w:t>Client-maltreatment code</w:t>
            </w:r>
          </w:p>
          <w:p w:rsidR="004C7FAC" w:rsidRDefault="004C7FAC" w:rsidP="0064205C">
            <w:pPr>
              <w:pStyle w:val="DHHStabletext"/>
            </w:pPr>
            <w:r w:rsidRPr="00A43516">
              <w:rPr>
                <w:highlight w:val="yellow"/>
              </w:rPr>
              <w:t xml:space="preserve">Contact-relationship to </w:t>
            </w:r>
            <w:r w:rsidRPr="00A43516">
              <w:rPr>
                <w:strike/>
                <w:highlight w:val="yellow"/>
              </w:rPr>
              <w:t xml:space="preserve">person of concern </w:t>
            </w:r>
            <w:r w:rsidRPr="00A43516">
              <w:rPr>
                <w:highlight w:val="yellow"/>
              </w:rPr>
              <w:t>client</w:t>
            </w:r>
          </w:p>
          <w:p w:rsidR="004C7FAC" w:rsidRDefault="004C7FAC" w:rsidP="0064205C">
            <w:pPr>
              <w:pStyle w:val="DHHStabletext"/>
            </w:pPr>
            <w:r w:rsidRPr="00AE570F">
              <w:rPr>
                <w:highlight w:val="yellow"/>
              </w:rPr>
              <w:t>Event</w:t>
            </w:r>
            <w:r>
              <w:rPr>
                <w:highlight w:val="yellow"/>
              </w:rPr>
              <w:t>-</w:t>
            </w:r>
            <w:r w:rsidRPr="00AE570F">
              <w:rPr>
                <w:highlight w:val="yellow"/>
              </w:rPr>
              <w:t>service stream</w:t>
            </w:r>
          </w:p>
        </w:tc>
        <w:tc>
          <w:tcPr>
            <w:tcW w:w="3420" w:type="dxa"/>
            <w:tcBorders>
              <w:top w:val="single" w:sz="4" w:space="0" w:color="auto"/>
              <w:left w:val="single" w:sz="4" w:space="0" w:color="auto"/>
              <w:bottom w:val="single" w:sz="4" w:space="0" w:color="auto"/>
              <w:right w:val="single" w:sz="4" w:space="0" w:color="auto"/>
            </w:tcBorders>
          </w:tcPr>
          <w:p w:rsidR="004C7FAC" w:rsidRDefault="004C7FAC" w:rsidP="0064205C">
            <w:pPr>
              <w:pStyle w:val="DHHStabletext"/>
              <w:spacing w:before="0" w:after="0"/>
            </w:pPr>
            <w:r>
              <w:t xml:space="preserve">Client-maltreatment </w:t>
            </w:r>
            <w:proofErr w:type="gramStart"/>
            <w:r>
              <w:t>code !</w:t>
            </w:r>
            <w:proofErr w:type="gramEnd"/>
            <w:r>
              <w:t xml:space="preserve">= (0 or null) </w:t>
            </w:r>
          </w:p>
          <w:p w:rsidR="004C7FAC" w:rsidRDefault="004C7FAC" w:rsidP="0064205C">
            <w:pPr>
              <w:pStyle w:val="DHHStabletext"/>
              <w:spacing w:before="0" w:after="0"/>
              <w:rPr>
                <w:highlight w:val="yellow"/>
              </w:rPr>
            </w:pPr>
            <w:r w:rsidRPr="00A43516">
              <w:rPr>
                <w:highlight w:val="yellow"/>
              </w:rPr>
              <w:t xml:space="preserve">AND Contact-relationship to </w:t>
            </w:r>
            <w:r w:rsidRPr="00A43516">
              <w:rPr>
                <w:strike/>
                <w:highlight w:val="yellow"/>
              </w:rPr>
              <w:t xml:space="preserve">person of concern </w:t>
            </w:r>
            <w:proofErr w:type="gramStart"/>
            <w:r w:rsidRPr="00A43516">
              <w:rPr>
                <w:highlight w:val="yellow"/>
              </w:rPr>
              <w:t xml:space="preserve">client </w:t>
            </w:r>
            <w:r>
              <w:rPr>
                <w:highlight w:val="yellow"/>
              </w:rPr>
              <w:t>!</w:t>
            </w:r>
            <w:proofErr w:type="gramEnd"/>
            <w:r w:rsidRPr="00A43516">
              <w:rPr>
                <w:highlight w:val="yellow"/>
              </w:rPr>
              <w:t xml:space="preserve">=0 </w:t>
            </w:r>
          </w:p>
          <w:p w:rsidR="004C7FAC" w:rsidRDefault="004C7FAC" w:rsidP="0064205C">
            <w:pPr>
              <w:pStyle w:val="DHHStabletext"/>
              <w:spacing w:before="0" w:after="0"/>
            </w:pPr>
            <w:r w:rsidRPr="00A43516">
              <w:rPr>
                <w:highlight w:val="yellow"/>
              </w:rPr>
              <w:t xml:space="preserve">AND </w:t>
            </w:r>
            <w:r>
              <w:rPr>
                <w:highlight w:val="yellow"/>
              </w:rPr>
              <w:t>Event-s</w:t>
            </w:r>
            <w:r w:rsidRPr="00A43516">
              <w:rPr>
                <w:highlight w:val="yellow"/>
              </w:rPr>
              <w:t xml:space="preserve">ervice </w:t>
            </w:r>
            <w:proofErr w:type="gramStart"/>
            <w:r>
              <w:rPr>
                <w:highlight w:val="yellow"/>
              </w:rPr>
              <w:t>s</w:t>
            </w:r>
            <w:r w:rsidRPr="00A43516">
              <w:rPr>
                <w:highlight w:val="yellow"/>
              </w:rPr>
              <w:t>tream !</w:t>
            </w:r>
            <w:proofErr w:type="gramEnd"/>
            <w:r w:rsidRPr="00A43516">
              <w:rPr>
                <w:highlight w:val="yellow"/>
              </w:rPr>
              <w:t>= (Table 3 Activity Type = R)</w:t>
            </w:r>
          </w:p>
        </w:tc>
        <w:tc>
          <w:tcPr>
            <w:tcW w:w="1890" w:type="dxa"/>
            <w:tcBorders>
              <w:top w:val="single" w:sz="4" w:space="0" w:color="auto"/>
              <w:left w:val="single" w:sz="4" w:space="0" w:color="auto"/>
              <w:bottom w:val="single" w:sz="4" w:space="0" w:color="auto"/>
              <w:right w:val="single" w:sz="4" w:space="0" w:color="auto"/>
            </w:tcBorders>
          </w:tcPr>
          <w:p w:rsidR="004C7FAC" w:rsidRDefault="004C7FAC" w:rsidP="0064205C">
            <w:pPr>
              <w:pStyle w:val="DHHStabletext"/>
            </w:pPr>
            <w:r>
              <w:t>DHHS</w:t>
            </w:r>
          </w:p>
        </w:tc>
        <w:tc>
          <w:tcPr>
            <w:tcW w:w="1028" w:type="dxa"/>
            <w:tcBorders>
              <w:top w:val="single" w:sz="4" w:space="0" w:color="auto"/>
              <w:left w:val="single" w:sz="4" w:space="0" w:color="auto"/>
              <w:bottom w:val="single" w:sz="4" w:space="0" w:color="auto"/>
              <w:right w:val="single" w:sz="4" w:space="0" w:color="auto"/>
            </w:tcBorders>
          </w:tcPr>
          <w:p w:rsidR="004C7FAC" w:rsidRDefault="004C7FAC" w:rsidP="0064205C">
            <w:pPr>
              <w:pStyle w:val="DHHStabletext"/>
            </w:pPr>
            <w:r>
              <w:t>warning</w:t>
            </w:r>
          </w:p>
        </w:tc>
      </w:tr>
      <w:bookmarkEnd w:id="7"/>
    </w:tbl>
    <w:p w:rsidR="004C7FAC" w:rsidRDefault="004C7FAC" w:rsidP="0086679D"/>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3420"/>
        <w:gridCol w:w="3420"/>
        <w:gridCol w:w="1890"/>
        <w:gridCol w:w="1047"/>
      </w:tblGrid>
      <w:tr w:rsidR="004C7FAC" w:rsidRPr="00D874BA" w:rsidTr="004C7FAC">
        <w:tc>
          <w:tcPr>
            <w:tcW w:w="939" w:type="dxa"/>
            <w:shd w:val="clear" w:color="auto" w:fill="auto"/>
          </w:tcPr>
          <w:p w:rsidR="004C7FAC" w:rsidRPr="00D874BA" w:rsidRDefault="004C7FAC" w:rsidP="0064205C">
            <w:pPr>
              <w:pStyle w:val="DHHStabletext"/>
              <w:rPr>
                <w:b/>
                <w:color w:val="002060"/>
              </w:rPr>
            </w:pPr>
            <w:r w:rsidRPr="00D874BA">
              <w:rPr>
                <w:b/>
                <w:color w:val="002060"/>
              </w:rPr>
              <w:t>ID</w:t>
            </w:r>
          </w:p>
        </w:tc>
        <w:tc>
          <w:tcPr>
            <w:tcW w:w="3205" w:type="dxa"/>
            <w:shd w:val="clear" w:color="auto" w:fill="auto"/>
          </w:tcPr>
          <w:p w:rsidR="004C7FAC" w:rsidRPr="00D874BA" w:rsidRDefault="004C7FAC" w:rsidP="0064205C">
            <w:pPr>
              <w:pStyle w:val="DHHStabletext"/>
              <w:rPr>
                <w:b/>
                <w:color w:val="002060"/>
              </w:rPr>
            </w:pPr>
            <w:r w:rsidRPr="00D874BA">
              <w:rPr>
                <w:b/>
                <w:color w:val="002060"/>
              </w:rPr>
              <w:t xml:space="preserve">Edit name/description </w:t>
            </w:r>
          </w:p>
        </w:tc>
        <w:tc>
          <w:tcPr>
            <w:tcW w:w="3420" w:type="dxa"/>
            <w:shd w:val="clear" w:color="auto" w:fill="auto"/>
          </w:tcPr>
          <w:p w:rsidR="004C7FAC" w:rsidRPr="00D874BA" w:rsidRDefault="004C7FAC" w:rsidP="0064205C">
            <w:pPr>
              <w:pStyle w:val="DHHStabletext"/>
              <w:rPr>
                <w:b/>
                <w:color w:val="002060"/>
              </w:rPr>
            </w:pPr>
            <w:r w:rsidRPr="00D874BA">
              <w:rPr>
                <w:b/>
                <w:color w:val="002060"/>
              </w:rPr>
              <w:t>Data elements</w:t>
            </w:r>
          </w:p>
        </w:tc>
        <w:tc>
          <w:tcPr>
            <w:tcW w:w="3420" w:type="dxa"/>
          </w:tcPr>
          <w:p w:rsidR="004C7FAC" w:rsidRPr="00D874BA" w:rsidRDefault="004C7FAC" w:rsidP="0064205C">
            <w:pPr>
              <w:pStyle w:val="DHHStabletext"/>
              <w:rPr>
                <w:b/>
                <w:color w:val="002060"/>
              </w:rPr>
            </w:pPr>
            <w:r w:rsidRPr="00D874BA">
              <w:rPr>
                <w:b/>
                <w:color w:val="002060"/>
              </w:rPr>
              <w:t>Pseudo code/rule</w:t>
            </w:r>
          </w:p>
        </w:tc>
        <w:tc>
          <w:tcPr>
            <w:tcW w:w="1890" w:type="dxa"/>
          </w:tcPr>
          <w:p w:rsidR="004C7FAC" w:rsidRPr="00D874BA" w:rsidRDefault="004C7FAC" w:rsidP="0064205C">
            <w:pPr>
              <w:pStyle w:val="DHHStabletext"/>
              <w:rPr>
                <w:b/>
                <w:color w:val="002060"/>
              </w:rPr>
            </w:pPr>
            <w:r w:rsidRPr="00D874BA">
              <w:rPr>
                <w:b/>
                <w:color w:val="002060"/>
              </w:rPr>
              <w:t>Source</w:t>
            </w:r>
          </w:p>
        </w:tc>
        <w:tc>
          <w:tcPr>
            <w:tcW w:w="1047" w:type="dxa"/>
          </w:tcPr>
          <w:p w:rsidR="004C7FAC" w:rsidRPr="00D874BA" w:rsidRDefault="004C7FAC" w:rsidP="0064205C">
            <w:pPr>
              <w:pStyle w:val="DHHStabletext"/>
              <w:rPr>
                <w:b/>
                <w:color w:val="002060"/>
              </w:rPr>
            </w:pPr>
            <w:r w:rsidRPr="00D874BA">
              <w:rPr>
                <w:b/>
                <w:color w:val="002060"/>
              </w:rPr>
              <w:t>Status</w:t>
            </w:r>
          </w:p>
        </w:tc>
      </w:tr>
      <w:tr w:rsidR="004C7FAC" w:rsidRPr="003072C6" w:rsidTr="004C7FAC">
        <w:tc>
          <w:tcPr>
            <w:tcW w:w="13921" w:type="dxa"/>
            <w:gridSpan w:val="6"/>
            <w:shd w:val="clear" w:color="auto" w:fill="auto"/>
          </w:tcPr>
          <w:p w:rsidR="004C7FAC" w:rsidRPr="00A46FC4" w:rsidRDefault="004C7FAC" w:rsidP="0064205C">
            <w:pPr>
              <w:pStyle w:val="DHHStabletext"/>
              <w:rPr>
                <w:b/>
              </w:rPr>
            </w:pPr>
            <w:r w:rsidRPr="00A46FC4">
              <w:rPr>
                <w:b/>
              </w:rPr>
              <w:t>CURRENT</w:t>
            </w:r>
          </w:p>
        </w:tc>
      </w:tr>
      <w:tr w:rsidR="004C7FAC" w:rsidRPr="003072C6" w:rsidTr="004C7FAC">
        <w:tc>
          <w:tcPr>
            <w:tcW w:w="939" w:type="dxa"/>
            <w:shd w:val="clear" w:color="auto" w:fill="auto"/>
          </w:tcPr>
          <w:p w:rsidR="004C7FAC" w:rsidRDefault="004C7FAC" w:rsidP="0064205C">
            <w:pPr>
              <w:pStyle w:val="DHHStabletext"/>
            </w:pPr>
            <w:bookmarkStart w:id="8" w:name="_Hlk531076958"/>
            <w:r>
              <w:t>AoD127</w:t>
            </w:r>
          </w:p>
        </w:tc>
        <w:tc>
          <w:tcPr>
            <w:tcW w:w="3205" w:type="dxa"/>
            <w:shd w:val="clear" w:color="auto" w:fill="auto"/>
          </w:tcPr>
          <w:p w:rsidR="004C7FAC" w:rsidRDefault="004C7FAC" w:rsidP="0064205C">
            <w:pPr>
              <w:pStyle w:val="DHHStabletext"/>
            </w:pPr>
            <w:r w:rsidRPr="00387119">
              <w:t>Client-</w:t>
            </w:r>
          </w:p>
          <w:p w:rsidR="004C7FAC" w:rsidRPr="00387119" w:rsidRDefault="004C7FAC" w:rsidP="0064205C">
            <w:pPr>
              <w:pStyle w:val="DHHStabletext"/>
            </w:pPr>
            <w:r w:rsidRPr="00387119">
              <w:t xml:space="preserve">no maltreatment code and client </w:t>
            </w:r>
            <w:proofErr w:type="gramStart"/>
            <w:r w:rsidRPr="00387119">
              <w:t>is</w:t>
            </w:r>
            <w:proofErr w:type="gramEnd"/>
            <w:r w:rsidRPr="00387119">
              <w:t xml:space="preserve"> the person of concern</w:t>
            </w:r>
          </w:p>
        </w:tc>
        <w:tc>
          <w:tcPr>
            <w:tcW w:w="3420" w:type="dxa"/>
            <w:shd w:val="clear" w:color="auto" w:fill="auto"/>
          </w:tcPr>
          <w:p w:rsidR="004C7FAC" w:rsidRDefault="004C7FAC" w:rsidP="0064205C">
            <w:pPr>
              <w:pStyle w:val="DHHStabletext"/>
            </w:pPr>
            <w:r>
              <w:t>Client-maltreatment code</w:t>
            </w:r>
          </w:p>
          <w:p w:rsidR="004C7FAC" w:rsidRDefault="004C7FAC" w:rsidP="0064205C">
            <w:pPr>
              <w:pStyle w:val="DHHStabletext"/>
            </w:pPr>
            <w:r>
              <w:t>Contact-relationship to person of concern</w:t>
            </w:r>
          </w:p>
          <w:p w:rsidR="004C7FAC" w:rsidRDefault="004C7FAC" w:rsidP="0064205C">
            <w:pPr>
              <w:pStyle w:val="DHHStabletext"/>
            </w:pPr>
          </w:p>
        </w:tc>
        <w:tc>
          <w:tcPr>
            <w:tcW w:w="3420" w:type="dxa"/>
          </w:tcPr>
          <w:p w:rsidR="004C7FAC" w:rsidRDefault="004C7FAC" w:rsidP="0064205C">
            <w:pPr>
              <w:pStyle w:val="DHHStabletext"/>
            </w:pPr>
            <w:r>
              <w:t xml:space="preserve">Client-maltreatment code = null and (Contact-relationship to person of concern = 0) </w:t>
            </w:r>
          </w:p>
        </w:tc>
        <w:tc>
          <w:tcPr>
            <w:tcW w:w="1890" w:type="dxa"/>
          </w:tcPr>
          <w:p w:rsidR="004C7FAC" w:rsidRDefault="004C7FAC" w:rsidP="0064205C">
            <w:pPr>
              <w:pStyle w:val="DHHStabletext"/>
            </w:pPr>
            <w:r>
              <w:t>DHHS</w:t>
            </w:r>
          </w:p>
        </w:tc>
        <w:tc>
          <w:tcPr>
            <w:tcW w:w="1047" w:type="dxa"/>
          </w:tcPr>
          <w:p w:rsidR="004C7FAC" w:rsidRDefault="004C7FAC" w:rsidP="0064205C">
            <w:pPr>
              <w:pStyle w:val="DHHStabletext"/>
            </w:pPr>
            <w:r>
              <w:t>error</w:t>
            </w:r>
          </w:p>
        </w:tc>
      </w:tr>
      <w:tr w:rsidR="004C7FAC" w:rsidRPr="003072C6" w:rsidTr="004C7FAC">
        <w:tc>
          <w:tcPr>
            <w:tcW w:w="13921" w:type="dxa"/>
            <w:gridSpan w:val="6"/>
            <w:shd w:val="clear" w:color="auto" w:fill="auto"/>
          </w:tcPr>
          <w:p w:rsidR="004C7FAC" w:rsidRPr="00A46FC4" w:rsidRDefault="004C7FAC" w:rsidP="0064205C">
            <w:pPr>
              <w:pStyle w:val="DHHStabletext"/>
              <w:rPr>
                <w:b/>
              </w:rPr>
            </w:pPr>
            <w:r>
              <w:rPr>
                <w:b/>
              </w:rPr>
              <w:lastRenderedPageBreak/>
              <w:t>FUTURE</w:t>
            </w:r>
          </w:p>
        </w:tc>
      </w:tr>
      <w:bookmarkEnd w:id="8"/>
      <w:tr w:rsidR="004C7FAC" w:rsidRPr="003072C6" w:rsidTr="004C7FAC">
        <w:tc>
          <w:tcPr>
            <w:tcW w:w="939" w:type="dxa"/>
            <w:tcBorders>
              <w:top w:val="single" w:sz="4" w:space="0" w:color="auto"/>
              <w:left w:val="single" w:sz="4" w:space="0" w:color="auto"/>
              <w:bottom w:val="single" w:sz="4" w:space="0" w:color="auto"/>
              <w:right w:val="single" w:sz="4" w:space="0" w:color="auto"/>
            </w:tcBorders>
            <w:shd w:val="clear" w:color="auto" w:fill="auto"/>
          </w:tcPr>
          <w:p w:rsidR="004C7FAC" w:rsidRDefault="004C7FAC" w:rsidP="0064205C">
            <w:pPr>
              <w:pStyle w:val="DHHStabletext"/>
            </w:pPr>
            <w:r>
              <w:t>AoD127</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4C7FAC" w:rsidRDefault="004C7FAC" w:rsidP="0064205C">
            <w:pPr>
              <w:pStyle w:val="DHHStabletext"/>
            </w:pPr>
            <w:r>
              <w:t>Client-</w:t>
            </w:r>
          </w:p>
          <w:p w:rsidR="004C7FAC" w:rsidRDefault="004C7FAC" w:rsidP="0064205C">
            <w:pPr>
              <w:pStyle w:val="DHHStabletext"/>
            </w:pPr>
            <w:r>
              <w:t xml:space="preserve">no maltreatment code and client </w:t>
            </w:r>
            <w:proofErr w:type="gramStart"/>
            <w:r>
              <w:t>is</w:t>
            </w:r>
            <w:proofErr w:type="gramEnd"/>
            <w:r>
              <w:t xml:space="preserve"> the person of concern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C7FAC" w:rsidRDefault="004C7FAC" w:rsidP="0064205C">
            <w:pPr>
              <w:pStyle w:val="DHHStabletext"/>
            </w:pPr>
            <w:r>
              <w:t>Client-maltreatment code</w:t>
            </w:r>
          </w:p>
          <w:p w:rsidR="004C7FAC" w:rsidRDefault="004C7FAC" w:rsidP="0064205C">
            <w:pPr>
              <w:pStyle w:val="DHHStabletext"/>
            </w:pPr>
            <w:r>
              <w:rPr>
                <w:highlight w:val="yellow"/>
              </w:rPr>
              <w:t xml:space="preserve">Contact-relationship to </w:t>
            </w:r>
            <w:r>
              <w:rPr>
                <w:strike/>
                <w:highlight w:val="yellow"/>
              </w:rPr>
              <w:t>person of concern</w:t>
            </w:r>
            <w:r>
              <w:rPr>
                <w:highlight w:val="yellow"/>
              </w:rPr>
              <w:t xml:space="preserve"> client</w:t>
            </w:r>
          </w:p>
          <w:p w:rsidR="004C7FAC" w:rsidRDefault="004C7FAC" w:rsidP="0064205C">
            <w:pPr>
              <w:pStyle w:val="DHHStabletext"/>
            </w:pPr>
            <w:r>
              <w:rPr>
                <w:highlight w:val="yellow"/>
              </w:rPr>
              <w:t>Event-service stream</w:t>
            </w:r>
          </w:p>
        </w:tc>
        <w:tc>
          <w:tcPr>
            <w:tcW w:w="3420" w:type="dxa"/>
            <w:tcBorders>
              <w:top w:val="single" w:sz="4" w:space="0" w:color="auto"/>
              <w:left w:val="single" w:sz="4" w:space="0" w:color="auto"/>
              <w:bottom w:val="single" w:sz="4" w:space="0" w:color="auto"/>
              <w:right w:val="single" w:sz="4" w:space="0" w:color="auto"/>
            </w:tcBorders>
          </w:tcPr>
          <w:p w:rsidR="004C7FAC" w:rsidRDefault="004C7FAC" w:rsidP="0064205C">
            <w:pPr>
              <w:pStyle w:val="DHHStabletext"/>
            </w:pPr>
            <w:r>
              <w:t xml:space="preserve">Client-maltreatment code = null </w:t>
            </w:r>
            <w:r>
              <w:rPr>
                <w:highlight w:val="yellow"/>
              </w:rPr>
              <w:t xml:space="preserve">AND (Contact-relationship to </w:t>
            </w:r>
            <w:r>
              <w:rPr>
                <w:strike/>
                <w:highlight w:val="yellow"/>
              </w:rPr>
              <w:t>person of concern</w:t>
            </w:r>
            <w:r>
              <w:rPr>
                <w:highlight w:val="yellow"/>
              </w:rPr>
              <w:t xml:space="preserve"> client =0 OR Event service stream = (Table 3 Activity Type = R))</w:t>
            </w:r>
          </w:p>
        </w:tc>
        <w:tc>
          <w:tcPr>
            <w:tcW w:w="1890" w:type="dxa"/>
            <w:tcBorders>
              <w:top w:val="single" w:sz="4" w:space="0" w:color="auto"/>
              <w:left w:val="single" w:sz="4" w:space="0" w:color="auto"/>
              <w:bottom w:val="single" w:sz="4" w:space="0" w:color="auto"/>
              <w:right w:val="single" w:sz="4" w:space="0" w:color="auto"/>
            </w:tcBorders>
          </w:tcPr>
          <w:p w:rsidR="004C7FAC" w:rsidRDefault="004C7FAC" w:rsidP="0064205C">
            <w:pPr>
              <w:pStyle w:val="DHHStabletext"/>
            </w:pPr>
            <w:r>
              <w:t>DHHS</w:t>
            </w:r>
          </w:p>
        </w:tc>
        <w:tc>
          <w:tcPr>
            <w:tcW w:w="1047" w:type="dxa"/>
            <w:tcBorders>
              <w:top w:val="single" w:sz="4" w:space="0" w:color="auto"/>
              <w:left w:val="single" w:sz="4" w:space="0" w:color="auto"/>
              <w:bottom w:val="single" w:sz="4" w:space="0" w:color="auto"/>
              <w:right w:val="single" w:sz="4" w:space="0" w:color="auto"/>
            </w:tcBorders>
          </w:tcPr>
          <w:p w:rsidR="004C7FAC" w:rsidRDefault="004C7FAC" w:rsidP="0064205C">
            <w:pPr>
              <w:pStyle w:val="DHHStabletext"/>
            </w:pPr>
            <w:r>
              <w:t>error</w:t>
            </w:r>
          </w:p>
        </w:tc>
      </w:tr>
    </w:tbl>
    <w:p w:rsidR="004C7FAC" w:rsidRDefault="004C7FAC" w:rsidP="0086679D"/>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3420"/>
        <w:gridCol w:w="3420"/>
        <w:gridCol w:w="1890"/>
        <w:gridCol w:w="1047"/>
      </w:tblGrid>
      <w:tr w:rsidR="00EE6A9F" w:rsidRPr="00D874BA" w:rsidTr="00F46162">
        <w:tc>
          <w:tcPr>
            <w:tcW w:w="939" w:type="dxa"/>
            <w:shd w:val="clear" w:color="auto" w:fill="auto"/>
          </w:tcPr>
          <w:p w:rsidR="00EE6A9F" w:rsidRPr="00D874BA" w:rsidRDefault="00EE6A9F" w:rsidP="00F46162">
            <w:pPr>
              <w:pStyle w:val="DHHStabletext"/>
              <w:rPr>
                <w:b/>
                <w:color w:val="002060"/>
              </w:rPr>
            </w:pPr>
            <w:r w:rsidRPr="00D874BA">
              <w:rPr>
                <w:b/>
                <w:color w:val="002060"/>
              </w:rPr>
              <w:t>ID</w:t>
            </w:r>
          </w:p>
        </w:tc>
        <w:tc>
          <w:tcPr>
            <w:tcW w:w="3205" w:type="dxa"/>
            <w:shd w:val="clear" w:color="auto" w:fill="auto"/>
          </w:tcPr>
          <w:p w:rsidR="00EE6A9F" w:rsidRPr="00D874BA" w:rsidRDefault="00EE6A9F" w:rsidP="00F46162">
            <w:pPr>
              <w:pStyle w:val="DHHStabletext"/>
              <w:rPr>
                <w:b/>
                <w:color w:val="002060"/>
              </w:rPr>
            </w:pPr>
            <w:r w:rsidRPr="00D874BA">
              <w:rPr>
                <w:b/>
                <w:color w:val="002060"/>
              </w:rPr>
              <w:t xml:space="preserve">Edit name/description </w:t>
            </w:r>
          </w:p>
        </w:tc>
        <w:tc>
          <w:tcPr>
            <w:tcW w:w="3420" w:type="dxa"/>
            <w:shd w:val="clear" w:color="auto" w:fill="auto"/>
          </w:tcPr>
          <w:p w:rsidR="00EE6A9F" w:rsidRPr="00D874BA" w:rsidRDefault="00EE6A9F" w:rsidP="00F46162">
            <w:pPr>
              <w:pStyle w:val="DHHStabletext"/>
              <w:rPr>
                <w:b/>
                <w:color w:val="002060"/>
              </w:rPr>
            </w:pPr>
            <w:r w:rsidRPr="00D874BA">
              <w:rPr>
                <w:b/>
                <w:color w:val="002060"/>
              </w:rPr>
              <w:t>Data elements</w:t>
            </w:r>
          </w:p>
        </w:tc>
        <w:tc>
          <w:tcPr>
            <w:tcW w:w="3420" w:type="dxa"/>
          </w:tcPr>
          <w:p w:rsidR="00EE6A9F" w:rsidRPr="00D874BA" w:rsidRDefault="00EE6A9F" w:rsidP="00F46162">
            <w:pPr>
              <w:pStyle w:val="DHHStabletext"/>
              <w:rPr>
                <w:b/>
                <w:color w:val="002060"/>
              </w:rPr>
            </w:pPr>
            <w:r w:rsidRPr="00D874BA">
              <w:rPr>
                <w:b/>
                <w:color w:val="002060"/>
              </w:rPr>
              <w:t>Pseudo code/rule</w:t>
            </w:r>
          </w:p>
        </w:tc>
        <w:tc>
          <w:tcPr>
            <w:tcW w:w="1890" w:type="dxa"/>
          </w:tcPr>
          <w:p w:rsidR="00EE6A9F" w:rsidRPr="00D874BA" w:rsidRDefault="00EE6A9F" w:rsidP="00F46162">
            <w:pPr>
              <w:pStyle w:val="DHHStabletext"/>
              <w:rPr>
                <w:b/>
                <w:color w:val="002060"/>
              </w:rPr>
            </w:pPr>
            <w:r w:rsidRPr="00D874BA">
              <w:rPr>
                <w:b/>
                <w:color w:val="002060"/>
              </w:rPr>
              <w:t>Source</w:t>
            </w:r>
          </w:p>
        </w:tc>
        <w:tc>
          <w:tcPr>
            <w:tcW w:w="1047" w:type="dxa"/>
          </w:tcPr>
          <w:p w:rsidR="00EE6A9F" w:rsidRPr="00D874BA" w:rsidRDefault="00EE6A9F" w:rsidP="00F46162">
            <w:pPr>
              <w:pStyle w:val="DHHStabletext"/>
              <w:rPr>
                <w:b/>
                <w:color w:val="002060"/>
              </w:rPr>
            </w:pPr>
            <w:r w:rsidRPr="00D874BA">
              <w:rPr>
                <w:b/>
                <w:color w:val="002060"/>
              </w:rPr>
              <w:t>Status</w:t>
            </w:r>
          </w:p>
        </w:tc>
      </w:tr>
      <w:tr w:rsidR="00EE6A9F" w:rsidRPr="003072C6" w:rsidTr="00F46162">
        <w:tc>
          <w:tcPr>
            <w:tcW w:w="13921" w:type="dxa"/>
            <w:gridSpan w:val="6"/>
            <w:shd w:val="clear" w:color="auto" w:fill="auto"/>
          </w:tcPr>
          <w:p w:rsidR="00EE6A9F" w:rsidRPr="00A46FC4" w:rsidRDefault="00EE6A9F" w:rsidP="00F46162">
            <w:pPr>
              <w:pStyle w:val="DHHStabletext"/>
              <w:rPr>
                <w:b/>
              </w:rPr>
            </w:pPr>
            <w:r w:rsidRPr="00A46FC4">
              <w:rPr>
                <w:b/>
              </w:rPr>
              <w:t>CURRENT</w:t>
            </w:r>
          </w:p>
        </w:tc>
      </w:tr>
      <w:tr w:rsidR="00EE6A9F" w:rsidRPr="003072C6" w:rsidTr="00F46162">
        <w:tc>
          <w:tcPr>
            <w:tcW w:w="939" w:type="dxa"/>
            <w:shd w:val="clear" w:color="auto" w:fill="auto"/>
          </w:tcPr>
          <w:p w:rsidR="00EE6A9F" w:rsidRDefault="00EE6A9F" w:rsidP="00F46162">
            <w:pPr>
              <w:pStyle w:val="DHHStabletext"/>
            </w:pPr>
            <w:r>
              <w:t>AoD123</w:t>
            </w:r>
          </w:p>
        </w:tc>
        <w:tc>
          <w:tcPr>
            <w:tcW w:w="3205" w:type="dxa"/>
            <w:shd w:val="clear" w:color="auto" w:fill="auto"/>
          </w:tcPr>
          <w:p w:rsidR="00055CC9" w:rsidRPr="0076322B" w:rsidRDefault="00055CC9" w:rsidP="00055CC9">
            <w:pPr>
              <w:pStyle w:val="DHHStabletext"/>
            </w:pPr>
            <w:r w:rsidRPr="0076322B">
              <w:t>Referral-</w:t>
            </w:r>
          </w:p>
          <w:p w:rsidR="00055CC9" w:rsidRPr="0076322B" w:rsidRDefault="00055CC9" w:rsidP="00055CC9">
            <w:pPr>
              <w:pStyle w:val="DHHStabletext"/>
            </w:pPr>
            <w:r w:rsidRPr="0076322B">
              <w:t>date later than event end date on referral OUT</w:t>
            </w:r>
          </w:p>
          <w:p w:rsidR="00EE6A9F" w:rsidRPr="00387119" w:rsidRDefault="00EE6A9F" w:rsidP="00F46162">
            <w:pPr>
              <w:pStyle w:val="DHHStabletext"/>
            </w:pPr>
          </w:p>
        </w:tc>
        <w:tc>
          <w:tcPr>
            <w:tcW w:w="3420" w:type="dxa"/>
            <w:shd w:val="clear" w:color="auto" w:fill="auto"/>
          </w:tcPr>
          <w:p w:rsidR="00055CC9" w:rsidRDefault="00055CC9" w:rsidP="00055CC9">
            <w:pPr>
              <w:pStyle w:val="DHHStabletext"/>
            </w:pPr>
            <w:r>
              <w:t>Referral-referral date</w:t>
            </w:r>
          </w:p>
          <w:p w:rsidR="00055CC9" w:rsidRDefault="00055CC9" w:rsidP="00055CC9">
            <w:pPr>
              <w:pStyle w:val="DHHStabletext"/>
            </w:pPr>
            <w:r>
              <w:t>Event-end date</w:t>
            </w:r>
          </w:p>
          <w:p w:rsidR="00EE6A9F" w:rsidRDefault="00055CC9" w:rsidP="00055CC9">
            <w:pPr>
              <w:pStyle w:val="DHHStabletext"/>
            </w:pPr>
            <w:r>
              <w:t xml:space="preserve">Referral-direction </w:t>
            </w:r>
          </w:p>
        </w:tc>
        <w:tc>
          <w:tcPr>
            <w:tcW w:w="3420" w:type="dxa"/>
          </w:tcPr>
          <w:p w:rsidR="00055CC9" w:rsidRPr="0076322B" w:rsidRDefault="00055CC9" w:rsidP="00055CC9">
            <w:pPr>
              <w:pStyle w:val="DHHStabletext"/>
            </w:pPr>
            <w:r>
              <w:t>Referral-referral date &gt; E</w:t>
            </w:r>
            <w:r w:rsidRPr="0076322B">
              <w:t>vent-end date, when referral direction</w:t>
            </w:r>
            <w:r>
              <w:t xml:space="preserve"> </w:t>
            </w:r>
            <w:r w:rsidRPr="0076322B">
              <w:t>=2</w:t>
            </w:r>
          </w:p>
          <w:p w:rsidR="00EE6A9F" w:rsidRDefault="00EE6A9F" w:rsidP="00F46162">
            <w:pPr>
              <w:pStyle w:val="DHHStabletext"/>
            </w:pPr>
          </w:p>
        </w:tc>
        <w:tc>
          <w:tcPr>
            <w:tcW w:w="1890" w:type="dxa"/>
          </w:tcPr>
          <w:p w:rsidR="00EE6A9F" w:rsidRDefault="00EE6A9F" w:rsidP="00F46162">
            <w:pPr>
              <w:pStyle w:val="DHHStabletext"/>
            </w:pPr>
            <w:r>
              <w:t>DHHS</w:t>
            </w:r>
          </w:p>
        </w:tc>
        <w:tc>
          <w:tcPr>
            <w:tcW w:w="1047" w:type="dxa"/>
          </w:tcPr>
          <w:p w:rsidR="00EE6A9F" w:rsidRDefault="00EE6A9F" w:rsidP="00F46162">
            <w:pPr>
              <w:pStyle w:val="DHHStabletext"/>
            </w:pPr>
            <w:r>
              <w:t>error</w:t>
            </w:r>
          </w:p>
        </w:tc>
      </w:tr>
      <w:tr w:rsidR="00EE6A9F" w:rsidRPr="003072C6" w:rsidTr="00F46162">
        <w:tc>
          <w:tcPr>
            <w:tcW w:w="13921" w:type="dxa"/>
            <w:gridSpan w:val="6"/>
            <w:shd w:val="clear" w:color="auto" w:fill="auto"/>
          </w:tcPr>
          <w:p w:rsidR="00EE6A9F" w:rsidRPr="00A46FC4" w:rsidRDefault="00EE6A9F" w:rsidP="00F46162">
            <w:pPr>
              <w:pStyle w:val="DHHStabletext"/>
              <w:rPr>
                <w:b/>
              </w:rPr>
            </w:pPr>
            <w:r>
              <w:rPr>
                <w:b/>
              </w:rPr>
              <w:t>FUTURE</w:t>
            </w:r>
          </w:p>
        </w:tc>
      </w:tr>
      <w:tr w:rsidR="00055CC9" w:rsidRPr="003072C6" w:rsidTr="00F46162">
        <w:tc>
          <w:tcPr>
            <w:tcW w:w="939" w:type="dxa"/>
            <w:shd w:val="clear" w:color="auto" w:fill="auto"/>
          </w:tcPr>
          <w:p w:rsidR="00055CC9" w:rsidRDefault="00055CC9" w:rsidP="00F46162">
            <w:pPr>
              <w:pStyle w:val="DHHStabletext"/>
            </w:pPr>
            <w:r>
              <w:t>AoD123</w:t>
            </w:r>
          </w:p>
        </w:tc>
        <w:tc>
          <w:tcPr>
            <w:tcW w:w="3205" w:type="dxa"/>
            <w:shd w:val="clear" w:color="auto" w:fill="auto"/>
          </w:tcPr>
          <w:p w:rsidR="00055CC9" w:rsidRPr="0076322B" w:rsidRDefault="00055CC9" w:rsidP="00F46162">
            <w:pPr>
              <w:pStyle w:val="DHHStabletext"/>
            </w:pPr>
            <w:r w:rsidRPr="0076322B">
              <w:t>Referral-</w:t>
            </w:r>
          </w:p>
          <w:p w:rsidR="00055CC9" w:rsidRPr="0076322B" w:rsidRDefault="00055CC9" w:rsidP="00F46162">
            <w:pPr>
              <w:pStyle w:val="DHHStabletext"/>
            </w:pPr>
            <w:r w:rsidRPr="0076322B">
              <w:t>date later than event end date on referral OUT</w:t>
            </w:r>
          </w:p>
          <w:p w:rsidR="00055CC9" w:rsidRPr="00387119" w:rsidRDefault="00055CC9" w:rsidP="00F46162">
            <w:pPr>
              <w:pStyle w:val="DHHStabletext"/>
            </w:pPr>
          </w:p>
        </w:tc>
        <w:tc>
          <w:tcPr>
            <w:tcW w:w="3420" w:type="dxa"/>
            <w:shd w:val="clear" w:color="auto" w:fill="auto"/>
          </w:tcPr>
          <w:p w:rsidR="00055CC9" w:rsidRDefault="00055CC9" w:rsidP="00F46162">
            <w:pPr>
              <w:pStyle w:val="DHHStabletext"/>
            </w:pPr>
            <w:r>
              <w:t>Referral-referral date</w:t>
            </w:r>
          </w:p>
          <w:p w:rsidR="00055CC9" w:rsidRDefault="00055CC9" w:rsidP="00F46162">
            <w:pPr>
              <w:pStyle w:val="DHHStabletext"/>
            </w:pPr>
            <w:r>
              <w:t>Event-end date</w:t>
            </w:r>
          </w:p>
          <w:p w:rsidR="00055CC9" w:rsidRDefault="00055CC9" w:rsidP="00F46162">
            <w:pPr>
              <w:pStyle w:val="DHHStabletext"/>
            </w:pPr>
            <w:r>
              <w:t xml:space="preserve">Referral-direction </w:t>
            </w:r>
          </w:p>
        </w:tc>
        <w:tc>
          <w:tcPr>
            <w:tcW w:w="3420" w:type="dxa"/>
          </w:tcPr>
          <w:p w:rsidR="00055CC9" w:rsidRPr="0076322B" w:rsidRDefault="00055CC9" w:rsidP="00F46162">
            <w:pPr>
              <w:pStyle w:val="DHHStabletext"/>
            </w:pPr>
            <w:r>
              <w:t>Referral-referral date &gt; E</w:t>
            </w:r>
            <w:r w:rsidRPr="0076322B">
              <w:t xml:space="preserve">vent-end date, </w:t>
            </w:r>
            <w:r w:rsidR="007022BD" w:rsidRPr="007022BD">
              <w:rPr>
                <w:highlight w:val="yellow"/>
              </w:rPr>
              <w:t>AND</w:t>
            </w:r>
            <w:r w:rsidRPr="0076322B">
              <w:t xml:space="preserve"> referral direction</w:t>
            </w:r>
            <w:r>
              <w:t xml:space="preserve"> </w:t>
            </w:r>
            <w:r w:rsidRPr="0076322B">
              <w:t>=2</w:t>
            </w:r>
          </w:p>
          <w:p w:rsidR="00055CC9" w:rsidRDefault="00055CC9" w:rsidP="00F46162">
            <w:pPr>
              <w:pStyle w:val="DHHStabletext"/>
            </w:pPr>
          </w:p>
        </w:tc>
        <w:tc>
          <w:tcPr>
            <w:tcW w:w="1890" w:type="dxa"/>
          </w:tcPr>
          <w:p w:rsidR="00055CC9" w:rsidRDefault="00055CC9" w:rsidP="00F46162">
            <w:pPr>
              <w:pStyle w:val="DHHStabletext"/>
            </w:pPr>
            <w:r>
              <w:t>DHHS</w:t>
            </w:r>
          </w:p>
        </w:tc>
        <w:tc>
          <w:tcPr>
            <w:tcW w:w="1047" w:type="dxa"/>
          </w:tcPr>
          <w:p w:rsidR="00055CC9" w:rsidRDefault="00055CC9" w:rsidP="00055CC9">
            <w:pPr>
              <w:pStyle w:val="DHHStabletext"/>
              <w:rPr>
                <w:strike/>
                <w:highlight w:val="yellow"/>
              </w:rPr>
            </w:pPr>
            <w:r>
              <w:rPr>
                <w:strike/>
                <w:highlight w:val="yellow"/>
              </w:rPr>
              <w:t>error</w:t>
            </w:r>
          </w:p>
          <w:p w:rsidR="00055CC9" w:rsidRDefault="00055CC9" w:rsidP="00055CC9">
            <w:pPr>
              <w:pStyle w:val="DHHStabletext"/>
            </w:pPr>
            <w:r w:rsidRPr="00B95DA6">
              <w:rPr>
                <w:highlight w:val="yellow"/>
              </w:rPr>
              <w:t>warning</w:t>
            </w:r>
          </w:p>
        </w:tc>
      </w:tr>
    </w:tbl>
    <w:p w:rsidR="0086679D" w:rsidRPr="005764E2" w:rsidRDefault="0086679D" w:rsidP="0086679D"/>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3205"/>
        <w:gridCol w:w="3420"/>
        <w:gridCol w:w="3420"/>
        <w:gridCol w:w="1890"/>
        <w:gridCol w:w="1047"/>
      </w:tblGrid>
      <w:tr w:rsidR="0086679D" w:rsidRPr="00D874BA" w:rsidTr="008B40D7">
        <w:tc>
          <w:tcPr>
            <w:tcW w:w="939" w:type="dxa"/>
            <w:shd w:val="clear" w:color="auto" w:fill="auto"/>
          </w:tcPr>
          <w:p w:rsidR="0086679D" w:rsidRPr="00D874BA" w:rsidRDefault="0086679D" w:rsidP="00201D18">
            <w:pPr>
              <w:pStyle w:val="DHHStabletext"/>
              <w:rPr>
                <w:b/>
                <w:color w:val="002060"/>
              </w:rPr>
            </w:pPr>
            <w:r w:rsidRPr="00D874BA">
              <w:rPr>
                <w:b/>
                <w:color w:val="002060"/>
              </w:rPr>
              <w:t>ID</w:t>
            </w:r>
          </w:p>
        </w:tc>
        <w:tc>
          <w:tcPr>
            <w:tcW w:w="3205" w:type="dxa"/>
            <w:shd w:val="clear" w:color="auto" w:fill="auto"/>
          </w:tcPr>
          <w:p w:rsidR="0086679D" w:rsidRPr="00D874BA" w:rsidRDefault="0086679D" w:rsidP="00201D18">
            <w:pPr>
              <w:pStyle w:val="DHHStabletext"/>
              <w:rPr>
                <w:b/>
                <w:color w:val="002060"/>
              </w:rPr>
            </w:pPr>
            <w:r w:rsidRPr="00D874BA">
              <w:rPr>
                <w:b/>
                <w:color w:val="002060"/>
              </w:rPr>
              <w:t xml:space="preserve">Edit name/description </w:t>
            </w:r>
          </w:p>
        </w:tc>
        <w:tc>
          <w:tcPr>
            <w:tcW w:w="3420" w:type="dxa"/>
            <w:shd w:val="clear" w:color="auto" w:fill="auto"/>
          </w:tcPr>
          <w:p w:rsidR="0086679D" w:rsidRPr="00D874BA" w:rsidRDefault="0086679D" w:rsidP="00201D18">
            <w:pPr>
              <w:pStyle w:val="DHHStabletext"/>
              <w:rPr>
                <w:b/>
                <w:color w:val="002060"/>
              </w:rPr>
            </w:pPr>
            <w:r w:rsidRPr="00D874BA">
              <w:rPr>
                <w:b/>
                <w:color w:val="002060"/>
              </w:rPr>
              <w:t>Data elements</w:t>
            </w:r>
          </w:p>
        </w:tc>
        <w:tc>
          <w:tcPr>
            <w:tcW w:w="3420" w:type="dxa"/>
          </w:tcPr>
          <w:p w:rsidR="0086679D" w:rsidRPr="00D874BA" w:rsidRDefault="0086679D" w:rsidP="00201D18">
            <w:pPr>
              <w:pStyle w:val="DHHStabletext"/>
              <w:rPr>
                <w:b/>
                <w:color w:val="002060"/>
              </w:rPr>
            </w:pPr>
            <w:r w:rsidRPr="00D874BA">
              <w:rPr>
                <w:b/>
                <w:color w:val="002060"/>
              </w:rPr>
              <w:t>Pseudo code/rule</w:t>
            </w:r>
          </w:p>
        </w:tc>
        <w:tc>
          <w:tcPr>
            <w:tcW w:w="1890" w:type="dxa"/>
          </w:tcPr>
          <w:p w:rsidR="0086679D" w:rsidRPr="00D874BA" w:rsidRDefault="0086679D" w:rsidP="00201D18">
            <w:pPr>
              <w:pStyle w:val="DHHStabletext"/>
              <w:rPr>
                <w:b/>
                <w:color w:val="002060"/>
              </w:rPr>
            </w:pPr>
            <w:r w:rsidRPr="00D874BA">
              <w:rPr>
                <w:b/>
                <w:color w:val="002060"/>
              </w:rPr>
              <w:t>Source</w:t>
            </w:r>
          </w:p>
        </w:tc>
        <w:tc>
          <w:tcPr>
            <w:tcW w:w="1047" w:type="dxa"/>
          </w:tcPr>
          <w:p w:rsidR="0086679D" w:rsidRPr="00D874BA" w:rsidRDefault="0086679D" w:rsidP="00201D18">
            <w:pPr>
              <w:pStyle w:val="DHHStabletext"/>
              <w:rPr>
                <w:b/>
                <w:color w:val="002060"/>
              </w:rPr>
            </w:pPr>
            <w:r w:rsidRPr="00D874BA">
              <w:rPr>
                <w:b/>
                <w:color w:val="002060"/>
              </w:rPr>
              <w:t>Status</w:t>
            </w:r>
          </w:p>
        </w:tc>
      </w:tr>
      <w:tr w:rsidR="0086679D" w:rsidRPr="003072C6" w:rsidTr="008B40D7">
        <w:tc>
          <w:tcPr>
            <w:tcW w:w="13921" w:type="dxa"/>
            <w:gridSpan w:val="6"/>
            <w:shd w:val="clear" w:color="auto" w:fill="auto"/>
          </w:tcPr>
          <w:p w:rsidR="0086679D" w:rsidRPr="00A46FC4" w:rsidRDefault="0086679D" w:rsidP="00201D18">
            <w:pPr>
              <w:pStyle w:val="DHHStabletext"/>
              <w:rPr>
                <w:b/>
              </w:rPr>
            </w:pPr>
            <w:r w:rsidRPr="00A766AF">
              <w:rPr>
                <w:b/>
                <w:highlight w:val="green"/>
              </w:rPr>
              <w:t xml:space="preserve">NEW </w:t>
            </w:r>
          </w:p>
        </w:tc>
      </w:tr>
      <w:tr w:rsidR="0086679D" w:rsidRPr="003072C6" w:rsidTr="008B40D7">
        <w:tc>
          <w:tcPr>
            <w:tcW w:w="939" w:type="dxa"/>
            <w:shd w:val="clear" w:color="auto" w:fill="auto"/>
          </w:tcPr>
          <w:p w:rsidR="0086679D" w:rsidRPr="007B2BFD" w:rsidRDefault="0086679D" w:rsidP="00201D18">
            <w:pPr>
              <w:pStyle w:val="DHHStabletext"/>
            </w:pPr>
            <w:r w:rsidRPr="007B2BFD">
              <w:t>AoD142</w:t>
            </w:r>
          </w:p>
        </w:tc>
        <w:tc>
          <w:tcPr>
            <w:tcW w:w="3205" w:type="dxa"/>
            <w:shd w:val="clear" w:color="auto" w:fill="auto"/>
          </w:tcPr>
          <w:p w:rsidR="0086679D" w:rsidRPr="007B2BFD" w:rsidRDefault="0086679D" w:rsidP="00201D18">
            <w:pPr>
              <w:pStyle w:val="DHHStabletext"/>
            </w:pPr>
            <w:r w:rsidRPr="007B2BFD">
              <w:t>Drug Concern-</w:t>
            </w:r>
          </w:p>
          <w:p w:rsidR="0086679D" w:rsidRPr="007B2BFD" w:rsidRDefault="007022BD" w:rsidP="00201D18">
            <w:pPr>
              <w:pStyle w:val="DHHStabletext"/>
            </w:pPr>
            <w:r>
              <w:t>d</w:t>
            </w:r>
            <w:r w:rsidR="0086679D" w:rsidRPr="007B2BFD">
              <w:t xml:space="preserve">ate after client review date </w:t>
            </w:r>
          </w:p>
          <w:p w:rsidR="0086679D" w:rsidRPr="007B2BFD" w:rsidRDefault="0086679D" w:rsidP="00201D18">
            <w:pPr>
              <w:pStyle w:val="DHHStabletext"/>
            </w:pPr>
          </w:p>
        </w:tc>
        <w:tc>
          <w:tcPr>
            <w:tcW w:w="3420" w:type="dxa"/>
            <w:shd w:val="clear" w:color="auto" w:fill="auto"/>
          </w:tcPr>
          <w:p w:rsidR="0086679D" w:rsidRDefault="0086679D" w:rsidP="00201D18">
            <w:pPr>
              <w:pStyle w:val="DHHStabletext"/>
            </w:pPr>
            <w:r>
              <w:t>Outcomes-Client review date</w:t>
            </w:r>
          </w:p>
          <w:p w:rsidR="0086679D" w:rsidRDefault="0086679D" w:rsidP="00201D18">
            <w:pPr>
              <w:pStyle w:val="DHHStabletext"/>
            </w:pPr>
            <w:r>
              <w:t>Drug Concern-date last use</w:t>
            </w:r>
          </w:p>
        </w:tc>
        <w:tc>
          <w:tcPr>
            <w:tcW w:w="3420" w:type="dxa"/>
          </w:tcPr>
          <w:p w:rsidR="0086679D" w:rsidRDefault="0086679D" w:rsidP="00201D18">
            <w:pPr>
              <w:pStyle w:val="DHHStabletext"/>
            </w:pPr>
            <w:r>
              <w:t xml:space="preserve">Outcomes-Client review </w:t>
            </w:r>
            <w:proofErr w:type="gramStart"/>
            <w:r>
              <w:t>date  &lt;</w:t>
            </w:r>
            <w:proofErr w:type="gramEnd"/>
            <w:r>
              <w:t xml:space="preserve"> date last use</w:t>
            </w:r>
          </w:p>
        </w:tc>
        <w:tc>
          <w:tcPr>
            <w:tcW w:w="1890" w:type="dxa"/>
          </w:tcPr>
          <w:p w:rsidR="0086679D" w:rsidRPr="00BB6A2C" w:rsidRDefault="0086679D" w:rsidP="00201D18">
            <w:pPr>
              <w:pStyle w:val="DHHStabletext"/>
            </w:pPr>
            <w:r w:rsidRPr="0067073E">
              <w:t>DHHS</w:t>
            </w:r>
          </w:p>
        </w:tc>
        <w:tc>
          <w:tcPr>
            <w:tcW w:w="1047" w:type="dxa"/>
          </w:tcPr>
          <w:p w:rsidR="0086679D" w:rsidRPr="00321375" w:rsidRDefault="0086679D" w:rsidP="00201D18">
            <w:pPr>
              <w:pStyle w:val="DHHStabletext"/>
            </w:pPr>
            <w:r>
              <w:t>warning</w:t>
            </w:r>
          </w:p>
        </w:tc>
      </w:tr>
    </w:tbl>
    <w:p w:rsidR="00055CC9" w:rsidRDefault="00055CC9" w:rsidP="0086679D">
      <w:pPr>
        <w:pStyle w:val="DHHSbody"/>
      </w:pPr>
    </w:p>
    <w:tbl>
      <w:tblPr>
        <w:tblW w:w="4800" w:type="pct"/>
        <w:tblInd w:w="113" w:type="dxa"/>
        <w:tblCellMar>
          <w:top w:w="113" w:type="dxa"/>
          <w:bottom w:w="57" w:type="dxa"/>
        </w:tblCellMar>
        <w:tblLook w:val="00A0" w:firstRow="1" w:lastRow="0" w:firstColumn="1" w:lastColumn="0" w:noHBand="0" w:noVBand="0"/>
      </w:tblPr>
      <w:tblGrid>
        <w:gridCol w:w="13705"/>
      </w:tblGrid>
      <w:tr w:rsidR="00B52BC6" w:rsidRPr="002802E3" w:rsidTr="00F17EF9">
        <w:trPr>
          <w:cantSplit/>
        </w:trPr>
        <w:tc>
          <w:tcPr>
            <w:tcW w:w="4800" w:type="pct"/>
            <w:tcBorders>
              <w:top w:val="single" w:sz="4" w:space="0" w:color="auto"/>
              <w:left w:val="single" w:sz="4" w:space="0" w:color="auto"/>
              <w:bottom w:val="single" w:sz="4" w:space="0" w:color="auto"/>
              <w:right w:val="single" w:sz="4" w:space="0" w:color="auto"/>
            </w:tcBorders>
            <w:vAlign w:val="bottom"/>
          </w:tcPr>
          <w:p w:rsidR="00C05339" w:rsidRPr="00254F58" w:rsidRDefault="00C05339" w:rsidP="00C05339">
            <w:pPr>
              <w:pStyle w:val="DHHSaccessibilitypara"/>
            </w:pPr>
            <w:r w:rsidRPr="00254F58">
              <w:t xml:space="preserve">To receive this publication in </w:t>
            </w:r>
            <w:r w:rsidRPr="00770F37">
              <w:t>an</w:t>
            </w:r>
            <w:r w:rsidRPr="00254F58">
              <w:t xml:space="preserve"> accessible format </w:t>
            </w:r>
            <w:hyperlink r:id="rId14" w:history="1">
              <w:r w:rsidRPr="0087696B">
                <w:rPr>
                  <w:rStyle w:val="Hyperlink"/>
                </w:rPr>
                <w:t>email VADC Data</w:t>
              </w:r>
            </w:hyperlink>
            <w:r w:rsidRPr="00254F58">
              <w:t xml:space="preserve"> </w:t>
            </w:r>
            <w:r w:rsidRPr="0087696B">
              <w:t>&lt;vadc_data@dhhs.vic.gov.au&gt;</w:t>
            </w:r>
          </w:p>
          <w:p w:rsidR="00C05339" w:rsidRPr="00254F58" w:rsidRDefault="00C05339" w:rsidP="00C05339">
            <w:pPr>
              <w:pStyle w:val="DHHSbody"/>
            </w:pPr>
            <w:r w:rsidRPr="00254F58">
              <w:t>Authorised and published by the Victorian Governmen</w:t>
            </w:r>
            <w:r>
              <w:t>t, 1 Treasury Place, Melbourne.</w:t>
            </w:r>
          </w:p>
          <w:p w:rsidR="00C05339" w:rsidRPr="00254F58" w:rsidRDefault="00C05339" w:rsidP="00C05339">
            <w:pPr>
              <w:pStyle w:val="DHHSbody"/>
            </w:pPr>
            <w:r w:rsidRPr="00254F58">
              <w:t xml:space="preserve">© State of </w:t>
            </w:r>
            <w:r>
              <w:t>Victoria, Department of Health and</w:t>
            </w:r>
            <w:r w:rsidRPr="00254F58">
              <w:t xml:space="preserve"> Human Services</w:t>
            </w:r>
            <w:r w:rsidRPr="00BA3F8D">
              <w:rPr>
                <w:color w:val="008950"/>
              </w:rPr>
              <w:t xml:space="preserve"> </w:t>
            </w:r>
            <w:r>
              <w:t>2019</w:t>
            </w:r>
          </w:p>
          <w:p w:rsidR="00B52BC6" w:rsidRPr="002802E3" w:rsidRDefault="00C05339" w:rsidP="00C05339">
            <w:pPr>
              <w:pStyle w:val="DHHSbody"/>
            </w:pPr>
            <w:r w:rsidRPr="006A6159">
              <w:t>Available f</w:t>
            </w:r>
            <w:r>
              <w:t xml:space="preserve">rom the </w:t>
            </w:r>
            <w:hyperlink r:id="rId15" w:history="1">
              <w:r w:rsidRPr="00851F1B">
                <w:rPr>
                  <w:rStyle w:val="Hyperlink"/>
                </w:rPr>
                <w:t>VADC Data specification page</w:t>
              </w:r>
            </w:hyperlink>
            <w:r>
              <w:t xml:space="preserve"> on the </w:t>
            </w:r>
            <w:proofErr w:type="spellStart"/>
            <w:r>
              <w:t>Health.vic</w:t>
            </w:r>
            <w:proofErr w:type="spellEnd"/>
            <w:r>
              <w:t xml:space="preserve"> website &lt;</w:t>
            </w:r>
            <w:bookmarkStart w:id="9" w:name="_GoBack"/>
            <w:bookmarkEnd w:id="9"/>
            <w:r w:rsidRPr="00A9126C">
              <w:t>https://www2.health.vic.gov.au/about/publications/policiesandguidelines/vadc-data-specification</w:t>
            </w:r>
            <w:r>
              <w:t>&gt;</w:t>
            </w:r>
          </w:p>
        </w:tc>
      </w:tr>
    </w:tbl>
    <w:p w:rsidR="00B52BC6" w:rsidRDefault="00B52BC6" w:rsidP="0086679D">
      <w:pPr>
        <w:pStyle w:val="DHHSbody"/>
      </w:pPr>
    </w:p>
    <w:sectPr w:rsidR="00B52BC6" w:rsidSect="0086679D">
      <w:type w:val="continuous"/>
      <w:pgSz w:w="16838" w:h="11906" w:orient="landscape" w:code="9"/>
      <w:pgMar w:top="851" w:right="1418" w:bottom="851" w:left="1134"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79D" w:rsidRDefault="0086679D">
      <w:r>
        <w:separator/>
      </w:r>
    </w:p>
  </w:endnote>
  <w:endnote w:type="continuationSeparator" w:id="0">
    <w:p w:rsidR="0086679D" w:rsidRDefault="0086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86679D" w:rsidP="0051568D">
    <w:pPr>
      <w:pStyle w:val="DHHSfooter"/>
    </w:pPr>
    <w:r>
      <w:rPr>
        <w:noProof/>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97787E" w:rsidP="0051568D">
    <w:pPr>
      <w:pStyle w:val="DHHSfooter"/>
    </w:pPr>
    <w:r>
      <w:t>VADC 2018/19 Bulletin 6</w:t>
    </w:r>
    <w:r w:rsidR="009D70A4" w:rsidRPr="00A11421">
      <w:tab/>
    </w:r>
    <w:r w:rsidR="009D70A4" w:rsidRPr="00A11421">
      <w:fldChar w:fldCharType="begin"/>
    </w:r>
    <w:r w:rsidR="009D70A4" w:rsidRPr="00A11421">
      <w:instrText xml:space="preserve"> PAGE </w:instrText>
    </w:r>
    <w:r w:rsidR="009D70A4" w:rsidRPr="00A11421">
      <w:fldChar w:fldCharType="separate"/>
    </w:r>
    <w:r w:rsidR="000B23FD">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79D" w:rsidRDefault="0086679D" w:rsidP="002862F1">
      <w:pPr>
        <w:spacing w:before="120"/>
      </w:pPr>
      <w:r>
        <w:separator/>
      </w:r>
    </w:p>
  </w:footnote>
  <w:footnote w:type="continuationSeparator" w:id="0">
    <w:p w:rsidR="0086679D" w:rsidRDefault="0086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8197A0E"/>
    <w:multiLevelType w:val="hybridMultilevel"/>
    <w:tmpl w:val="DAFED478"/>
    <w:lvl w:ilvl="0" w:tplc="E662C5F4">
      <w:start w:val="1"/>
      <w:numFmt w:val="decimal"/>
      <w:lvlText w:val="1.%1"/>
      <w:lvlJc w:val="righ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53" w:hanging="360"/>
      </w:pPr>
    </w:lvl>
    <w:lvl w:ilvl="2" w:tplc="0C09001B" w:tentative="1">
      <w:start w:val="1"/>
      <w:numFmt w:val="lowerRoman"/>
      <w:lvlText w:val="%3."/>
      <w:lvlJc w:val="right"/>
      <w:pPr>
        <w:ind w:left="1473" w:hanging="180"/>
      </w:pPr>
    </w:lvl>
    <w:lvl w:ilvl="3" w:tplc="0C09000F" w:tentative="1">
      <w:start w:val="1"/>
      <w:numFmt w:val="decimal"/>
      <w:lvlText w:val="%4."/>
      <w:lvlJc w:val="left"/>
      <w:pPr>
        <w:ind w:left="2193" w:hanging="360"/>
      </w:pPr>
    </w:lvl>
    <w:lvl w:ilvl="4" w:tplc="0C090019" w:tentative="1">
      <w:start w:val="1"/>
      <w:numFmt w:val="lowerLetter"/>
      <w:lvlText w:val="%5."/>
      <w:lvlJc w:val="left"/>
      <w:pPr>
        <w:ind w:left="2913" w:hanging="360"/>
      </w:pPr>
    </w:lvl>
    <w:lvl w:ilvl="5" w:tplc="0C09001B" w:tentative="1">
      <w:start w:val="1"/>
      <w:numFmt w:val="lowerRoman"/>
      <w:lvlText w:val="%6."/>
      <w:lvlJc w:val="right"/>
      <w:pPr>
        <w:ind w:left="3633" w:hanging="180"/>
      </w:pPr>
    </w:lvl>
    <w:lvl w:ilvl="6" w:tplc="0C09000F" w:tentative="1">
      <w:start w:val="1"/>
      <w:numFmt w:val="decimal"/>
      <w:lvlText w:val="%7."/>
      <w:lvlJc w:val="left"/>
      <w:pPr>
        <w:ind w:left="4353" w:hanging="360"/>
      </w:pPr>
    </w:lvl>
    <w:lvl w:ilvl="7" w:tplc="0C090019" w:tentative="1">
      <w:start w:val="1"/>
      <w:numFmt w:val="lowerLetter"/>
      <w:lvlText w:val="%8."/>
      <w:lvlJc w:val="left"/>
      <w:pPr>
        <w:ind w:left="5073" w:hanging="360"/>
      </w:pPr>
    </w:lvl>
    <w:lvl w:ilvl="8" w:tplc="0C09001B" w:tentative="1">
      <w:start w:val="1"/>
      <w:numFmt w:val="lowerRoman"/>
      <w:lvlText w:val="%9."/>
      <w:lvlJc w:val="right"/>
      <w:pPr>
        <w:ind w:left="5793" w:hanging="180"/>
      </w:pPr>
    </w:lvl>
  </w:abstractNum>
  <w:abstractNum w:abstractNumId="4" w15:restartNumberingAfterBreak="0">
    <w:nsid w:val="28A87821"/>
    <w:multiLevelType w:val="hybridMultilevel"/>
    <w:tmpl w:val="AE9ACA0C"/>
    <w:lvl w:ilvl="0" w:tplc="E662C5F4">
      <w:start w:val="1"/>
      <w:numFmt w:val="decimal"/>
      <w:lvlText w:val="1.%1"/>
      <w:lvlJc w:val="righ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53" w:hanging="360"/>
      </w:pPr>
    </w:lvl>
    <w:lvl w:ilvl="2" w:tplc="0C09001B" w:tentative="1">
      <w:start w:val="1"/>
      <w:numFmt w:val="lowerRoman"/>
      <w:lvlText w:val="%3."/>
      <w:lvlJc w:val="right"/>
      <w:pPr>
        <w:ind w:left="1473" w:hanging="180"/>
      </w:pPr>
    </w:lvl>
    <w:lvl w:ilvl="3" w:tplc="0C09000F" w:tentative="1">
      <w:start w:val="1"/>
      <w:numFmt w:val="decimal"/>
      <w:lvlText w:val="%4."/>
      <w:lvlJc w:val="left"/>
      <w:pPr>
        <w:ind w:left="2193" w:hanging="360"/>
      </w:pPr>
    </w:lvl>
    <w:lvl w:ilvl="4" w:tplc="0C090019" w:tentative="1">
      <w:start w:val="1"/>
      <w:numFmt w:val="lowerLetter"/>
      <w:lvlText w:val="%5."/>
      <w:lvlJc w:val="left"/>
      <w:pPr>
        <w:ind w:left="2913" w:hanging="360"/>
      </w:pPr>
    </w:lvl>
    <w:lvl w:ilvl="5" w:tplc="0C09001B" w:tentative="1">
      <w:start w:val="1"/>
      <w:numFmt w:val="lowerRoman"/>
      <w:lvlText w:val="%6."/>
      <w:lvlJc w:val="right"/>
      <w:pPr>
        <w:ind w:left="3633" w:hanging="180"/>
      </w:pPr>
    </w:lvl>
    <w:lvl w:ilvl="6" w:tplc="0C09000F" w:tentative="1">
      <w:start w:val="1"/>
      <w:numFmt w:val="decimal"/>
      <w:lvlText w:val="%7."/>
      <w:lvlJc w:val="left"/>
      <w:pPr>
        <w:ind w:left="4353" w:hanging="360"/>
      </w:pPr>
    </w:lvl>
    <w:lvl w:ilvl="7" w:tplc="0C090019" w:tentative="1">
      <w:start w:val="1"/>
      <w:numFmt w:val="lowerLetter"/>
      <w:lvlText w:val="%8."/>
      <w:lvlJc w:val="left"/>
      <w:pPr>
        <w:ind w:left="5073" w:hanging="360"/>
      </w:pPr>
    </w:lvl>
    <w:lvl w:ilvl="8" w:tplc="0C09001B" w:tentative="1">
      <w:start w:val="1"/>
      <w:numFmt w:val="lowerRoman"/>
      <w:lvlText w:val="%9."/>
      <w:lvlJc w:val="right"/>
      <w:pPr>
        <w:ind w:left="5793" w:hanging="180"/>
      </w:p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CF5D29"/>
    <w:multiLevelType w:val="hybridMultilevel"/>
    <w:tmpl w:val="7AA20248"/>
    <w:lvl w:ilvl="0" w:tplc="E662C5F4">
      <w:start w:val="1"/>
      <w:numFmt w:val="decimal"/>
      <w:lvlText w:val="1.%1"/>
      <w:lvlJc w:val="righ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53" w:hanging="360"/>
      </w:pPr>
    </w:lvl>
    <w:lvl w:ilvl="2" w:tplc="0C09001B" w:tentative="1">
      <w:start w:val="1"/>
      <w:numFmt w:val="lowerRoman"/>
      <w:lvlText w:val="%3."/>
      <w:lvlJc w:val="right"/>
      <w:pPr>
        <w:ind w:left="1473" w:hanging="180"/>
      </w:pPr>
    </w:lvl>
    <w:lvl w:ilvl="3" w:tplc="0C09000F" w:tentative="1">
      <w:start w:val="1"/>
      <w:numFmt w:val="decimal"/>
      <w:lvlText w:val="%4."/>
      <w:lvlJc w:val="left"/>
      <w:pPr>
        <w:ind w:left="2193" w:hanging="360"/>
      </w:pPr>
    </w:lvl>
    <w:lvl w:ilvl="4" w:tplc="0C090019" w:tentative="1">
      <w:start w:val="1"/>
      <w:numFmt w:val="lowerLetter"/>
      <w:lvlText w:val="%5."/>
      <w:lvlJc w:val="left"/>
      <w:pPr>
        <w:ind w:left="2913" w:hanging="360"/>
      </w:pPr>
    </w:lvl>
    <w:lvl w:ilvl="5" w:tplc="0C09001B" w:tentative="1">
      <w:start w:val="1"/>
      <w:numFmt w:val="lowerRoman"/>
      <w:lvlText w:val="%6."/>
      <w:lvlJc w:val="right"/>
      <w:pPr>
        <w:ind w:left="3633" w:hanging="180"/>
      </w:pPr>
    </w:lvl>
    <w:lvl w:ilvl="6" w:tplc="0C09000F" w:tentative="1">
      <w:start w:val="1"/>
      <w:numFmt w:val="decimal"/>
      <w:lvlText w:val="%7."/>
      <w:lvlJc w:val="left"/>
      <w:pPr>
        <w:ind w:left="4353" w:hanging="360"/>
      </w:pPr>
    </w:lvl>
    <w:lvl w:ilvl="7" w:tplc="0C090019" w:tentative="1">
      <w:start w:val="1"/>
      <w:numFmt w:val="lowerLetter"/>
      <w:lvlText w:val="%8."/>
      <w:lvlJc w:val="left"/>
      <w:pPr>
        <w:ind w:left="5073" w:hanging="360"/>
      </w:pPr>
    </w:lvl>
    <w:lvl w:ilvl="8" w:tplc="0C09001B" w:tentative="1">
      <w:start w:val="1"/>
      <w:numFmt w:val="lowerRoman"/>
      <w:lvlText w:val="%9."/>
      <w:lvlJc w:val="right"/>
      <w:pPr>
        <w:ind w:left="5793" w:hanging="180"/>
      </w:pPr>
    </w:lvl>
  </w:abstractNum>
  <w:abstractNum w:abstractNumId="8" w15:restartNumberingAfterBreak="0">
    <w:nsid w:val="62BB6AC4"/>
    <w:multiLevelType w:val="hybridMultilevel"/>
    <w:tmpl w:val="7AA20248"/>
    <w:lvl w:ilvl="0" w:tplc="E662C5F4">
      <w:start w:val="1"/>
      <w:numFmt w:val="decimal"/>
      <w:lvlText w:val="1.%1"/>
      <w:lvlJc w:val="right"/>
      <w:pPr>
        <w:ind w:left="108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53" w:hanging="360"/>
      </w:pPr>
    </w:lvl>
    <w:lvl w:ilvl="2" w:tplc="0C09001B" w:tentative="1">
      <w:start w:val="1"/>
      <w:numFmt w:val="lowerRoman"/>
      <w:lvlText w:val="%3."/>
      <w:lvlJc w:val="right"/>
      <w:pPr>
        <w:ind w:left="1473" w:hanging="180"/>
      </w:pPr>
    </w:lvl>
    <w:lvl w:ilvl="3" w:tplc="0C09000F" w:tentative="1">
      <w:start w:val="1"/>
      <w:numFmt w:val="decimal"/>
      <w:lvlText w:val="%4."/>
      <w:lvlJc w:val="left"/>
      <w:pPr>
        <w:ind w:left="2193" w:hanging="360"/>
      </w:pPr>
    </w:lvl>
    <w:lvl w:ilvl="4" w:tplc="0C090019" w:tentative="1">
      <w:start w:val="1"/>
      <w:numFmt w:val="lowerLetter"/>
      <w:lvlText w:val="%5."/>
      <w:lvlJc w:val="left"/>
      <w:pPr>
        <w:ind w:left="2913" w:hanging="360"/>
      </w:pPr>
    </w:lvl>
    <w:lvl w:ilvl="5" w:tplc="0C09001B" w:tentative="1">
      <w:start w:val="1"/>
      <w:numFmt w:val="lowerRoman"/>
      <w:lvlText w:val="%6."/>
      <w:lvlJc w:val="right"/>
      <w:pPr>
        <w:ind w:left="3633" w:hanging="180"/>
      </w:pPr>
    </w:lvl>
    <w:lvl w:ilvl="6" w:tplc="0C09000F" w:tentative="1">
      <w:start w:val="1"/>
      <w:numFmt w:val="decimal"/>
      <w:lvlText w:val="%7."/>
      <w:lvlJc w:val="left"/>
      <w:pPr>
        <w:ind w:left="4353" w:hanging="360"/>
      </w:pPr>
    </w:lvl>
    <w:lvl w:ilvl="7" w:tplc="0C090019" w:tentative="1">
      <w:start w:val="1"/>
      <w:numFmt w:val="lowerLetter"/>
      <w:lvlText w:val="%8."/>
      <w:lvlJc w:val="left"/>
      <w:pPr>
        <w:ind w:left="5073" w:hanging="360"/>
      </w:pPr>
    </w:lvl>
    <w:lvl w:ilvl="8" w:tplc="0C09001B" w:tentative="1">
      <w:start w:val="1"/>
      <w:numFmt w:val="lowerRoman"/>
      <w:lvlText w:val="%9."/>
      <w:lvlJc w:val="right"/>
      <w:pPr>
        <w:ind w:left="5793"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num>
  <w:num w:numId="10">
    <w:abstractNumId w:val="7"/>
  </w:num>
  <w:num w:numId="11">
    <w:abstractNumId w:val="8"/>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9D"/>
    <w:rsid w:val="00000C74"/>
    <w:rsid w:val="000072B6"/>
    <w:rsid w:val="0001021B"/>
    <w:rsid w:val="00011D89"/>
    <w:rsid w:val="00024D89"/>
    <w:rsid w:val="000250B6"/>
    <w:rsid w:val="00033D81"/>
    <w:rsid w:val="00041BF0"/>
    <w:rsid w:val="00043CEC"/>
    <w:rsid w:val="0004536B"/>
    <w:rsid w:val="00046B68"/>
    <w:rsid w:val="000527DD"/>
    <w:rsid w:val="00055CC9"/>
    <w:rsid w:val="000578B2"/>
    <w:rsid w:val="00060959"/>
    <w:rsid w:val="000663CD"/>
    <w:rsid w:val="00073236"/>
    <w:rsid w:val="000733FE"/>
    <w:rsid w:val="00074219"/>
    <w:rsid w:val="00074ED5"/>
    <w:rsid w:val="0009113B"/>
    <w:rsid w:val="00094DA3"/>
    <w:rsid w:val="00096CD1"/>
    <w:rsid w:val="000A012C"/>
    <w:rsid w:val="000A0EB9"/>
    <w:rsid w:val="000A186C"/>
    <w:rsid w:val="000A3FF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3861"/>
    <w:rsid w:val="00196EB8"/>
    <w:rsid w:val="001979FF"/>
    <w:rsid w:val="00197B17"/>
    <w:rsid w:val="001A3ACE"/>
    <w:rsid w:val="001C277E"/>
    <w:rsid w:val="001C2A72"/>
    <w:rsid w:val="001D0B75"/>
    <w:rsid w:val="001D3C09"/>
    <w:rsid w:val="001D44E8"/>
    <w:rsid w:val="001D60EC"/>
    <w:rsid w:val="001D6BA7"/>
    <w:rsid w:val="001E388A"/>
    <w:rsid w:val="001E44DF"/>
    <w:rsid w:val="001E68A5"/>
    <w:rsid w:val="001E6BB0"/>
    <w:rsid w:val="001F3826"/>
    <w:rsid w:val="001F6E46"/>
    <w:rsid w:val="001F7C91"/>
    <w:rsid w:val="00206463"/>
    <w:rsid w:val="00206F2F"/>
    <w:rsid w:val="002075D4"/>
    <w:rsid w:val="0021053D"/>
    <w:rsid w:val="00210A92"/>
    <w:rsid w:val="00216C03"/>
    <w:rsid w:val="00220C04"/>
    <w:rsid w:val="0022278D"/>
    <w:rsid w:val="0022701F"/>
    <w:rsid w:val="002333F5"/>
    <w:rsid w:val="00233724"/>
    <w:rsid w:val="002432E1"/>
    <w:rsid w:val="00243647"/>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1B0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1380"/>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C7FAC"/>
    <w:rsid w:val="004D016B"/>
    <w:rsid w:val="004D1B22"/>
    <w:rsid w:val="004D36F2"/>
    <w:rsid w:val="004E138F"/>
    <w:rsid w:val="004E4649"/>
    <w:rsid w:val="004E5C2B"/>
    <w:rsid w:val="004F00DD"/>
    <w:rsid w:val="004F2133"/>
    <w:rsid w:val="004F55F1"/>
    <w:rsid w:val="004F6936"/>
    <w:rsid w:val="00503DC6"/>
    <w:rsid w:val="00506F5D"/>
    <w:rsid w:val="005110FD"/>
    <w:rsid w:val="005126D0"/>
    <w:rsid w:val="0051568D"/>
    <w:rsid w:val="00526C15"/>
    <w:rsid w:val="00536499"/>
    <w:rsid w:val="00543903"/>
    <w:rsid w:val="00543F11"/>
    <w:rsid w:val="00547A95"/>
    <w:rsid w:val="00572031"/>
    <w:rsid w:val="00576E84"/>
    <w:rsid w:val="00582B8C"/>
    <w:rsid w:val="0058602D"/>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35C7"/>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3B33"/>
    <w:rsid w:val="0068454C"/>
    <w:rsid w:val="00691B62"/>
    <w:rsid w:val="00693D14"/>
    <w:rsid w:val="006A18C2"/>
    <w:rsid w:val="006B077C"/>
    <w:rsid w:val="006B6803"/>
    <w:rsid w:val="006D2A3F"/>
    <w:rsid w:val="006D2FBC"/>
    <w:rsid w:val="006D5965"/>
    <w:rsid w:val="006E138B"/>
    <w:rsid w:val="006E13C0"/>
    <w:rsid w:val="006F1FDC"/>
    <w:rsid w:val="007013EF"/>
    <w:rsid w:val="007022BD"/>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5796A"/>
    <w:rsid w:val="00763139"/>
    <w:rsid w:val="00770F37"/>
    <w:rsid w:val="00770F9A"/>
    <w:rsid w:val="007711A0"/>
    <w:rsid w:val="00772D5E"/>
    <w:rsid w:val="00776928"/>
    <w:rsid w:val="00785677"/>
    <w:rsid w:val="00786F16"/>
    <w:rsid w:val="007915E1"/>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679D"/>
    <w:rsid w:val="00867D9D"/>
    <w:rsid w:val="00872E0A"/>
    <w:rsid w:val="00875285"/>
    <w:rsid w:val="00883282"/>
    <w:rsid w:val="00884B62"/>
    <w:rsid w:val="0088529C"/>
    <w:rsid w:val="00887903"/>
    <w:rsid w:val="0089270A"/>
    <w:rsid w:val="00893AF6"/>
    <w:rsid w:val="00894BC4"/>
    <w:rsid w:val="008A5B32"/>
    <w:rsid w:val="008B2EE4"/>
    <w:rsid w:val="008B40D7"/>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5689E"/>
    <w:rsid w:val="00961400"/>
    <w:rsid w:val="00963646"/>
    <w:rsid w:val="0097787E"/>
    <w:rsid w:val="009853E1"/>
    <w:rsid w:val="00986E6B"/>
    <w:rsid w:val="00991769"/>
    <w:rsid w:val="00994386"/>
    <w:rsid w:val="009A06A5"/>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1D93"/>
    <w:rsid w:val="00AB352F"/>
    <w:rsid w:val="00AC274B"/>
    <w:rsid w:val="00AC4764"/>
    <w:rsid w:val="00AC6D36"/>
    <w:rsid w:val="00AD0CBA"/>
    <w:rsid w:val="00AD26E2"/>
    <w:rsid w:val="00AD2E42"/>
    <w:rsid w:val="00AD784C"/>
    <w:rsid w:val="00AE126A"/>
    <w:rsid w:val="00AE3005"/>
    <w:rsid w:val="00AE3BD5"/>
    <w:rsid w:val="00AE59A0"/>
    <w:rsid w:val="00AF0C57"/>
    <w:rsid w:val="00AF26F3"/>
    <w:rsid w:val="00AF5F04"/>
    <w:rsid w:val="00B00672"/>
    <w:rsid w:val="00B01B4D"/>
    <w:rsid w:val="00B06571"/>
    <w:rsid w:val="00B068BA"/>
    <w:rsid w:val="00B1143F"/>
    <w:rsid w:val="00B13851"/>
    <w:rsid w:val="00B13B1C"/>
    <w:rsid w:val="00B22291"/>
    <w:rsid w:val="00B23F9A"/>
    <w:rsid w:val="00B2417B"/>
    <w:rsid w:val="00B24E6F"/>
    <w:rsid w:val="00B26CB5"/>
    <w:rsid w:val="00B2752E"/>
    <w:rsid w:val="00B307CC"/>
    <w:rsid w:val="00B326B7"/>
    <w:rsid w:val="00B431E8"/>
    <w:rsid w:val="00B45141"/>
    <w:rsid w:val="00B5273A"/>
    <w:rsid w:val="00B52BC6"/>
    <w:rsid w:val="00B62B50"/>
    <w:rsid w:val="00B635B7"/>
    <w:rsid w:val="00B63AE8"/>
    <w:rsid w:val="00B65950"/>
    <w:rsid w:val="00B66D83"/>
    <w:rsid w:val="00B672C0"/>
    <w:rsid w:val="00B75646"/>
    <w:rsid w:val="00B90729"/>
    <w:rsid w:val="00B907DA"/>
    <w:rsid w:val="00B9250C"/>
    <w:rsid w:val="00B950BC"/>
    <w:rsid w:val="00B9714C"/>
    <w:rsid w:val="00BA3F8D"/>
    <w:rsid w:val="00BB7A10"/>
    <w:rsid w:val="00BC7468"/>
    <w:rsid w:val="00BC7D4F"/>
    <w:rsid w:val="00BC7ED7"/>
    <w:rsid w:val="00BD2850"/>
    <w:rsid w:val="00BE28D2"/>
    <w:rsid w:val="00BE4A64"/>
    <w:rsid w:val="00BF0E2E"/>
    <w:rsid w:val="00BF7F58"/>
    <w:rsid w:val="00C01381"/>
    <w:rsid w:val="00C05339"/>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CF51A5"/>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6368B"/>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E6A9F"/>
    <w:rsid w:val="00EF109B"/>
    <w:rsid w:val="00EF36AF"/>
    <w:rsid w:val="00F00F9C"/>
    <w:rsid w:val="00F01E5F"/>
    <w:rsid w:val="00F028FD"/>
    <w:rsid w:val="00F02ABA"/>
    <w:rsid w:val="00F0437A"/>
    <w:rsid w:val="00F11037"/>
    <w:rsid w:val="00F16F1B"/>
    <w:rsid w:val="00F250A9"/>
    <w:rsid w:val="00F30FF4"/>
    <w:rsid w:val="00F3122E"/>
    <w:rsid w:val="00F331AD"/>
    <w:rsid w:val="00F35287"/>
    <w:rsid w:val="00F378A2"/>
    <w:rsid w:val="00F43A37"/>
    <w:rsid w:val="00F4641B"/>
    <w:rsid w:val="00F46EB8"/>
    <w:rsid w:val="00F511E4"/>
    <w:rsid w:val="00F52D09"/>
    <w:rsid w:val="00F52E08"/>
    <w:rsid w:val="00F53821"/>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329"/>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chartTrackingRefBased/>
  <w15:docId w15:val="{636E4142-38BD-4773-A3C8-B7C24057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0"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86679D"/>
    <w:rPr>
      <w:rFonts w:ascii="Cambria" w:hAnsi="Cambria"/>
      <w:lang w:eastAsia="en-US"/>
    </w:rPr>
  </w:style>
  <w:style w:type="paragraph" w:styleId="Heading1">
    <w:name w:val="heading 1"/>
    <w:next w:val="DHHSbody"/>
    <w:link w:val="Heading1Char"/>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PlainText">
    <w:name w:val="Plain Text"/>
    <w:basedOn w:val="Normal"/>
    <w:link w:val="PlainTextChar"/>
    <w:uiPriority w:val="99"/>
    <w:unhideWhenUsed/>
    <w:rsid w:val="0086679D"/>
    <w:rPr>
      <w:rFonts w:ascii="Calibri" w:eastAsia="Calibri" w:hAnsi="Calibri" w:cs="Consolas"/>
      <w:sz w:val="22"/>
      <w:szCs w:val="21"/>
    </w:rPr>
  </w:style>
  <w:style w:type="character" w:customStyle="1" w:styleId="PlainTextChar">
    <w:name w:val="Plain Text Char"/>
    <w:basedOn w:val="DefaultParagraphFont"/>
    <w:link w:val="PlainText"/>
    <w:uiPriority w:val="99"/>
    <w:rsid w:val="0086679D"/>
    <w:rPr>
      <w:rFonts w:ascii="Calibri" w:eastAsia="Calibri" w:hAnsi="Calibri" w:cs="Consolas"/>
      <w:sz w:val="22"/>
      <w:szCs w:val="21"/>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BodyText">
    <w:name w:val="Body Text"/>
    <w:basedOn w:val="Normal"/>
    <w:link w:val="BodyTextChar"/>
    <w:rsid w:val="0086679D"/>
    <w:rPr>
      <w:rFonts w:ascii="Verdana" w:hAnsi="Verdana"/>
      <w:color w:val="000000"/>
      <w:sz w:val="18"/>
    </w:rPr>
  </w:style>
  <w:style w:type="character" w:customStyle="1" w:styleId="BodyTextChar">
    <w:name w:val="Body Text Char"/>
    <w:basedOn w:val="DefaultParagraphFont"/>
    <w:link w:val="BodyText"/>
    <w:rsid w:val="0086679D"/>
    <w:rPr>
      <w:rFonts w:ascii="Verdana" w:hAnsi="Verdana"/>
      <w:color w:val="000000"/>
      <w:sz w:val="18"/>
      <w:lang w:eastAsia="en-US"/>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IMBodyTextChar">
    <w:name w:val="IM Body Text Char"/>
    <w:link w:val="IMBodyText"/>
    <w:locked/>
    <w:rsid w:val="0086679D"/>
    <w:rPr>
      <w:rFonts w:ascii="Verdana" w:hAnsi="Verdana"/>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IMBodyText">
    <w:name w:val="IM Body Text"/>
    <w:basedOn w:val="Normal"/>
    <w:link w:val="IMBodyTextChar"/>
    <w:rsid w:val="0086679D"/>
    <w:pPr>
      <w:spacing w:after="180" w:line="240" w:lineRule="exact"/>
    </w:pPr>
    <w:rPr>
      <w:rFonts w:ascii="Verdana" w:hAnsi="Verdana"/>
    </w:rPr>
  </w:style>
  <w:style w:type="character" w:styleId="UnresolvedMention">
    <w:name w:val="Unresolved Mention"/>
    <w:basedOn w:val="DefaultParagraphFont"/>
    <w:uiPriority w:val="99"/>
    <w:semiHidden/>
    <w:unhideWhenUsed/>
    <w:rsid w:val="006D5965"/>
    <w:rPr>
      <w:color w:val="605E5C"/>
      <w:shd w:val="clear" w:color="auto" w:fill="E1DFDD"/>
    </w:rPr>
  </w:style>
  <w:style w:type="paragraph" w:styleId="BalloonText">
    <w:name w:val="Balloon Text"/>
    <w:basedOn w:val="Normal"/>
    <w:link w:val="BalloonTextChar"/>
    <w:uiPriority w:val="99"/>
    <w:semiHidden/>
    <w:unhideWhenUsed/>
    <w:rsid w:val="00000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C7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about/publications/researchandreports/postcode-locality-reference" TargetMode="External"/><Relationship Id="rId5" Type="http://schemas.openxmlformats.org/officeDocument/2006/relationships/footnotes" Target="footnotes.xml"/><Relationship Id="rId15" Type="http://schemas.openxmlformats.org/officeDocument/2006/relationships/hyperlink" Target="https://www2.health.vic.gov.au/about/publications/policiesandguidelines/vadc-data-specification" TargetMode="External"/><Relationship Id="rId10" Type="http://schemas.openxmlformats.org/officeDocument/2006/relationships/hyperlink" Target="https://www2.health.vic.gov.au/about/publications/researchandreports/postcode-locality-reference" TargetMode="External"/><Relationship Id="rId4" Type="http://schemas.openxmlformats.org/officeDocument/2006/relationships/webSettings" Target="webSettings.xml"/><Relationship Id="rId9" Type="http://schemas.openxmlformats.org/officeDocument/2006/relationships/hyperlink" Target="mailto:VADC_data@dhhs.vic.gov.au" TargetMode="External"/><Relationship Id="rId14" Type="http://schemas.openxmlformats.org/officeDocument/2006/relationships/hyperlink" Target="mailto:vadc_data@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DHHS Factsheet 01 Navy 2765.dot</Template>
  <TotalTime>339</TotalTime>
  <Pages>7</Pages>
  <Words>1580</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VADC 1819 Bulletin - edition 6</vt:lpstr>
    </vt:vector>
  </TitlesOfParts>
  <Company>Department of Health and Human Services</Company>
  <LinksUpToDate>false</LinksUpToDate>
  <CharactersWithSpaces>11286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1819 Bulletin - edition 6</dc:title>
  <dc:subject>VAdc 1819 Bulletin - edition 6 </dc:subject>
  <dc:creator>Mental Health and Drugs data </dc:creator>
  <cp:keywords>VADC, Bulletin</cp:keywords>
  <cp:lastModifiedBy>Sarah Luscombe (DHHS)</cp:lastModifiedBy>
  <cp:revision>19</cp:revision>
  <cp:lastPrinted>2019-04-16T07:36:00Z</cp:lastPrinted>
  <dcterms:created xsi:type="dcterms:W3CDTF">2019-04-15T22:19:00Z</dcterms:created>
  <dcterms:modified xsi:type="dcterms:W3CDTF">2019-08-12T03:10:00Z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