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980656" w14:textId="082E31CA" w:rsidR="00002990" w:rsidRPr="003072C6" w:rsidRDefault="0075761C" w:rsidP="00A55989">
      <w:pPr>
        <w:pStyle w:val="DHHSbodynospace"/>
      </w:pPr>
      <w:r>
        <w:rPr>
          <w:noProof/>
          <w:lang w:eastAsia="en-AU"/>
        </w:rPr>
        <w:drawing>
          <wp:anchor distT="0" distB="0" distL="114300" distR="114300" simplePos="0" relativeHeight="251641856" behindDoc="1" locked="1" layoutInCell="0" allowOverlap="1" wp14:anchorId="5C48C412" wp14:editId="0FE8130A">
            <wp:simplePos x="0" y="0"/>
            <wp:positionH relativeFrom="page">
              <wp:posOffset>-3175</wp:posOffset>
            </wp:positionH>
            <wp:positionV relativeFrom="page">
              <wp:posOffset>-45085</wp:posOffset>
            </wp:positionV>
            <wp:extent cx="7563485" cy="1015873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11"/>
                    <a:stretch>
                      <a:fillRect/>
                    </a:stretch>
                  </pic:blipFill>
                  <pic:spPr bwMode="auto">
                    <a:xfrm>
                      <a:off x="0" y="0"/>
                      <a:ext cx="7563485" cy="1015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C3428">
        <w:t>+</w:t>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2A334EAC" w14:textId="77777777" w:rsidTr="004C5777">
        <w:trPr>
          <w:trHeight w:val="3988"/>
        </w:trPr>
        <w:tc>
          <w:tcPr>
            <w:tcW w:w="7938" w:type="dxa"/>
            <w:shd w:val="clear" w:color="auto" w:fill="auto"/>
          </w:tcPr>
          <w:p w14:paraId="1638017D" w14:textId="42A95C6A" w:rsidR="00C416E1" w:rsidRPr="003072C6" w:rsidRDefault="00754F1F" w:rsidP="00E91933">
            <w:pPr>
              <w:pStyle w:val="DHHSreportmaintitlewhite"/>
            </w:pPr>
            <w:r>
              <w:t>Lung</w:t>
            </w:r>
            <w:r w:rsidR="00B7773B">
              <w:t xml:space="preserve"> cancer in Victoria</w:t>
            </w:r>
          </w:p>
          <w:p w14:paraId="7D9DCFA1" w14:textId="1A27B418" w:rsidR="00444D82" w:rsidRPr="003072C6" w:rsidRDefault="00914707" w:rsidP="00E91933">
            <w:pPr>
              <w:pStyle w:val="DHHSreportsubtitlewhite"/>
            </w:pPr>
            <w:r>
              <w:t xml:space="preserve">Optimal care pathway data summary </w:t>
            </w:r>
            <w:r w:rsidR="004572E2">
              <w:t xml:space="preserve">report </w:t>
            </w:r>
            <w:r w:rsidR="00B7773B">
              <w:t>201</w:t>
            </w:r>
            <w:r w:rsidR="00754F1F">
              <w:t>9</w:t>
            </w:r>
          </w:p>
        </w:tc>
      </w:tr>
      <w:tr w:rsidR="001817CD" w:rsidRPr="003072C6" w14:paraId="00E0E924" w14:textId="77777777" w:rsidTr="004C5777">
        <w:trPr>
          <w:trHeight w:val="4664"/>
        </w:trPr>
        <w:tc>
          <w:tcPr>
            <w:tcW w:w="10252" w:type="dxa"/>
            <w:shd w:val="clear" w:color="auto" w:fill="auto"/>
          </w:tcPr>
          <w:p w14:paraId="656F7B7A" w14:textId="197F32BA" w:rsidR="00BC01C1" w:rsidRPr="003072C6" w:rsidRDefault="00BC01C1" w:rsidP="004F3441">
            <w:pPr>
              <w:pStyle w:val="Coverinstructions"/>
            </w:pPr>
          </w:p>
        </w:tc>
      </w:tr>
    </w:tbl>
    <w:p w14:paraId="4F5CBA2E" w14:textId="77777777" w:rsidR="0069374A" w:rsidRPr="003072C6" w:rsidRDefault="0069374A" w:rsidP="00C2657D">
      <w:pPr>
        <w:pStyle w:val="DHHSbodynospace"/>
        <w:ind w:left="-454"/>
      </w:pPr>
    </w:p>
    <w:p w14:paraId="335F6814" w14:textId="77777777" w:rsidR="00C51B1C" w:rsidRDefault="00C51B1C" w:rsidP="00CA6D4E">
      <w:pPr>
        <w:pStyle w:val="DHHSbodynospace"/>
        <w:sectPr w:rsidR="00C51B1C" w:rsidSect="00A55989">
          <w:footerReference w:type="even" r:id="rId12"/>
          <w:footerReference w:type="default" r:id="rId13"/>
          <w:type w:val="oddPage"/>
          <w:pgSz w:w="11906" w:h="16838"/>
          <w:pgMar w:top="3969" w:right="1304" w:bottom="1134" w:left="1304" w:header="454" w:footer="567" w:gutter="0"/>
          <w:cols w:space="720"/>
          <w:docGrid w:linePitch="360"/>
        </w:sectPr>
      </w:pPr>
    </w:p>
    <w:p w14:paraId="6E28A5BF" w14:textId="77777777" w:rsidR="00AC0C3B" w:rsidRPr="003072C6" w:rsidRDefault="009208F5" w:rsidP="00CA6D4E">
      <w:pPr>
        <w:pStyle w:val="DHHSbodynospace"/>
      </w:pPr>
      <w:r w:rsidRPr="003072C6">
        <w:lastRenderedPageBreak/>
        <w:br w:type="page"/>
      </w:r>
      <w:r w:rsidR="0075761C" w:rsidRPr="003072C6">
        <w:rPr>
          <w:noProof/>
          <w:lang w:eastAsia="en-AU"/>
        </w:rPr>
        <mc:AlternateContent>
          <mc:Choice Requires="wps">
            <w:drawing>
              <wp:anchor distT="0" distB="0" distL="114300" distR="114300" simplePos="0" relativeHeight="251640832" behindDoc="0" locked="0" layoutInCell="1" allowOverlap="1" wp14:anchorId="2892D896" wp14:editId="423C3E1D">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3A08F" w14:textId="77777777" w:rsidR="003B3AD6" w:rsidRDefault="003B3AD6"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2D896" id="_x0000_t202" coordsize="21600,21600" o:spt="202" path="m,l,21600r21600,l21600,xe">
                <v:stroke joinstyle="miter"/>
                <v:path gradientshapeok="t" o:connecttype="rect"/>
              </v:shapetype>
              <v:shape id="Text Box 43" o:spid="_x0000_s1026" type="#_x0000_t202" style="position:absolute;margin-left:5in;margin-top:801pt;width:198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" filled="f" stroked="f">
                <v:textbox>
                  <w:txbxContent>
                    <w:p w14:paraId="0A83A08F" w14:textId="77777777" w:rsidR="003B3AD6" w:rsidRDefault="003B3AD6"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3072C6" w14:paraId="1491E5B4" w14:textId="77777777" w:rsidTr="00CA6D4E">
        <w:trPr>
          <w:trHeight w:val="7402"/>
        </w:trPr>
        <w:tc>
          <w:tcPr>
            <w:tcW w:w="9298" w:type="dxa"/>
            <w:shd w:val="clear" w:color="auto" w:fill="auto"/>
            <w:vAlign w:val="center"/>
          </w:tcPr>
          <w:p w14:paraId="286B9277" w14:textId="3E125C17" w:rsidR="00F53CFD" w:rsidRPr="00697DDA" w:rsidRDefault="00754F1F" w:rsidP="00697DDA">
            <w:pPr>
              <w:pStyle w:val="Heading1"/>
              <w:spacing w:before="0" w:after="240"/>
              <w:rPr>
                <w:sz w:val="50"/>
                <w:szCs w:val="50"/>
              </w:rPr>
            </w:pPr>
            <w:bookmarkStart w:id="0" w:name="_Toc65171923"/>
            <w:r w:rsidRPr="00697DDA">
              <w:rPr>
                <w:sz w:val="50"/>
                <w:szCs w:val="50"/>
              </w:rPr>
              <w:lastRenderedPageBreak/>
              <w:t>Lung</w:t>
            </w:r>
            <w:r w:rsidR="00914707" w:rsidRPr="00697DDA">
              <w:rPr>
                <w:sz w:val="50"/>
                <w:szCs w:val="50"/>
              </w:rPr>
              <w:t xml:space="preserve"> cancer in Victoria</w:t>
            </w:r>
            <w:bookmarkEnd w:id="0"/>
          </w:p>
          <w:p w14:paraId="41DE9F4B" w14:textId="61D0F81D" w:rsidR="00BB47D7" w:rsidRPr="003072C6" w:rsidRDefault="00914707" w:rsidP="00630937">
            <w:pPr>
              <w:pStyle w:val="DHHSreportsubtitle"/>
            </w:pPr>
            <w:r>
              <w:t xml:space="preserve">Optimal care pathway data summary </w:t>
            </w:r>
            <w:r w:rsidR="004572E2">
              <w:t xml:space="preserve">report </w:t>
            </w:r>
            <w:r>
              <w:t>201</w:t>
            </w:r>
            <w:r w:rsidR="00754F1F">
              <w:t>9</w:t>
            </w:r>
          </w:p>
        </w:tc>
      </w:tr>
      <w:tr w:rsidR="009906C7" w:rsidRPr="003072C6" w14:paraId="13672334" w14:textId="77777777" w:rsidTr="009906C7">
        <w:tc>
          <w:tcPr>
            <w:tcW w:w="9298" w:type="dxa"/>
            <w:shd w:val="clear" w:color="auto" w:fill="auto"/>
            <w:vAlign w:val="center"/>
          </w:tcPr>
          <w:p w14:paraId="3C25DB9E" w14:textId="77777777" w:rsidR="009906C7" w:rsidRPr="003072C6" w:rsidRDefault="009906C7" w:rsidP="009906C7">
            <w:pPr>
              <w:pStyle w:val="DHHSbody"/>
            </w:pPr>
          </w:p>
        </w:tc>
      </w:tr>
    </w:tbl>
    <w:p w14:paraId="76BE3D75" w14:textId="77777777" w:rsidR="00CA6D4E" w:rsidRPr="003072C6" w:rsidRDefault="00CA6D4E" w:rsidP="00CA6D4E">
      <w:pPr>
        <w:pStyle w:val="DHHSbodynospace"/>
      </w:pPr>
    </w:p>
    <w:p w14:paraId="7B489ADA" w14:textId="77777777" w:rsidR="00AC0C3B" w:rsidRPr="003072C6" w:rsidRDefault="00C81BA6" w:rsidP="00CA6D4E">
      <w:pPr>
        <w:pStyle w:val="DHHSbodynospace"/>
      </w:pPr>
      <w:r w:rsidRPr="003072C6">
        <w:br w:type="page"/>
      </w:r>
    </w:p>
    <w:tbl>
      <w:tblPr>
        <w:tblW w:w="0" w:type="auto"/>
        <w:tblInd w:w="142" w:type="dxa"/>
        <w:tblCellMar>
          <w:top w:w="113" w:type="dxa"/>
          <w:left w:w="0" w:type="dxa"/>
          <w:bottom w:w="57" w:type="dxa"/>
          <w:right w:w="0" w:type="dxa"/>
        </w:tblCellMar>
        <w:tblLook w:val="00A0" w:firstRow="1" w:lastRow="0" w:firstColumn="1" w:lastColumn="0" w:noHBand="0" w:noVBand="0"/>
      </w:tblPr>
      <w:tblGrid>
        <w:gridCol w:w="9156"/>
      </w:tblGrid>
      <w:tr w:rsidR="00564E8F" w:rsidRPr="003072C6" w14:paraId="7ED5922A" w14:textId="77777777" w:rsidTr="00B7773B">
        <w:trPr>
          <w:trHeight w:val="4313"/>
        </w:trPr>
        <w:tc>
          <w:tcPr>
            <w:tcW w:w="9156" w:type="dxa"/>
          </w:tcPr>
          <w:p w14:paraId="48EE7399" w14:textId="65495BAE" w:rsidR="00564E8F" w:rsidRPr="00605B5B" w:rsidRDefault="00564E8F" w:rsidP="00031263">
            <w:pPr>
              <w:pStyle w:val="DHHSbody"/>
              <w:rPr>
                <w:i/>
                <w:color w:val="008950"/>
                <w:sz w:val="26"/>
                <w:szCs w:val="26"/>
              </w:rPr>
            </w:pPr>
          </w:p>
        </w:tc>
      </w:tr>
      <w:tr w:rsidR="00564E8F" w:rsidRPr="003072C6" w14:paraId="6499DEE2" w14:textId="77777777" w:rsidTr="00B7773B">
        <w:trPr>
          <w:trHeight w:val="6336"/>
        </w:trPr>
        <w:tc>
          <w:tcPr>
            <w:tcW w:w="9156" w:type="dxa"/>
            <w:vAlign w:val="bottom"/>
          </w:tcPr>
          <w:p w14:paraId="62555070" w14:textId="1922FF3E" w:rsidR="00605B5B" w:rsidRPr="00605B5B" w:rsidRDefault="00605B5B" w:rsidP="00605B5B">
            <w:pPr>
              <w:spacing w:after="200" w:line="300" w:lineRule="atLeast"/>
              <w:rPr>
                <w:rFonts w:ascii="Arial" w:eastAsia="Times" w:hAnsi="Arial"/>
                <w:sz w:val="24"/>
                <w:szCs w:val="19"/>
              </w:rPr>
            </w:pPr>
            <w:r w:rsidRPr="00605B5B">
              <w:rPr>
                <w:rFonts w:ascii="Arial" w:eastAsia="Times" w:hAnsi="Arial"/>
                <w:sz w:val="24"/>
                <w:szCs w:val="19"/>
              </w:rPr>
              <w:t xml:space="preserve">To receive this publication in an accessible format phone </w:t>
            </w:r>
            <w:r w:rsidR="00B7773B">
              <w:rPr>
                <w:rFonts w:ascii="Arial" w:eastAsia="Times" w:hAnsi="Arial"/>
                <w:sz w:val="24"/>
                <w:szCs w:val="19"/>
              </w:rPr>
              <w:t xml:space="preserve">(03) </w:t>
            </w:r>
            <w:r w:rsidR="009E1DB7">
              <w:rPr>
                <w:rFonts w:ascii="Arial" w:eastAsia="Times" w:hAnsi="Arial"/>
                <w:sz w:val="24"/>
                <w:szCs w:val="19"/>
              </w:rPr>
              <w:t>9456 3332</w:t>
            </w:r>
            <w:r w:rsidR="00B7773B">
              <w:rPr>
                <w:rFonts w:ascii="Arial" w:eastAsia="Times" w:hAnsi="Arial"/>
                <w:sz w:val="24"/>
                <w:szCs w:val="19"/>
              </w:rPr>
              <w:t xml:space="preserve">, </w:t>
            </w:r>
            <w:r w:rsidRPr="00605B5B">
              <w:rPr>
                <w:rFonts w:ascii="Arial" w:eastAsia="Times" w:hAnsi="Arial"/>
                <w:sz w:val="24"/>
                <w:szCs w:val="19"/>
              </w:rPr>
              <w:t xml:space="preserve">using the National Relay Service 13 36 77 if required, or </w:t>
            </w:r>
            <w:hyperlink r:id="rId14" w:history="1">
              <w:r w:rsidR="008309A4" w:rsidRPr="00D4696A">
                <w:rPr>
                  <w:rStyle w:val="Hyperlink"/>
                  <w:rFonts w:eastAsia="Times"/>
                  <w:sz w:val="24"/>
                  <w:szCs w:val="19"/>
                </w:rPr>
                <w:t>email the Cancer Support</w:t>
              </w:r>
              <w:r w:rsidR="008309A4">
                <w:rPr>
                  <w:rStyle w:val="Hyperlink"/>
                  <w:rFonts w:eastAsia="Times"/>
                  <w:sz w:val="24"/>
                  <w:szCs w:val="19"/>
                </w:rPr>
                <w:t>, Treatment</w:t>
              </w:r>
              <w:r w:rsidR="008309A4" w:rsidRPr="00D4696A">
                <w:rPr>
                  <w:rStyle w:val="Hyperlink"/>
                  <w:rFonts w:eastAsia="Times"/>
                  <w:sz w:val="24"/>
                  <w:szCs w:val="19"/>
                </w:rPr>
                <w:t xml:space="preserve"> and </w:t>
              </w:r>
              <w:r w:rsidR="008309A4">
                <w:rPr>
                  <w:rStyle w:val="Hyperlink"/>
                  <w:rFonts w:eastAsia="Times"/>
                  <w:sz w:val="24"/>
                  <w:szCs w:val="19"/>
                </w:rPr>
                <w:t xml:space="preserve">Research </w:t>
              </w:r>
              <w:r w:rsidR="00A43147">
                <w:rPr>
                  <w:rStyle w:val="Hyperlink"/>
                  <w:rFonts w:eastAsia="Times"/>
                  <w:sz w:val="24"/>
                  <w:szCs w:val="19"/>
                </w:rPr>
                <w:t>u</w:t>
              </w:r>
              <w:r w:rsidR="008309A4" w:rsidRPr="00D4696A">
                <w:rPr>
                  <w:rStyle w:val="Hyperlink"/>
                  <w:rFonts w:eastAsia="Times"/>
                  <w:sz w:val="24"/>
                  <w:szCs w:val="19"/>
                </w:rPr>
                <w:t>nit</w:t>
              </w:r>
            </w:hyperlink>
            <w:r w:rsidRPr="00605B5B">
              <w:rPr>
                <w:rFonts w:ascii="Arial" w:eastAsia="Times" w:hAnsi="Arial"/>
                <w:sz w:val="24"/>
                <w:szCs w:val="19"/>
              </w:rPr>
              <w:t xml:space="preserve"> </w:t>
            </w:r>
            <w:r w:rsidR="008F7692">
              <w:rPr>
                <w:rFonts w:ascii="Arial" w:eastAsia="Times" w:hAnsi="Arial"/>
                <w:sz w:val="24"/>
                <w:szCs w:val="19"/>
              </w:rPr>
              <w:t>&lt;</w:t>
            </w:r>
            <w:r w:rsidR="00B7773B">
              <w:rPr>
                <w:rFonts w:ascii="Arial" w:eastAsia="Times" w:hAnsi="Arial"/>
                <w:sz w:val="24"/>
                <w:szCs w:val="19"/>
              </w:rPr>
              <w:t>cancerplanning@</w:t>
            </w:r>
            <w:r w:rsidR="009E1DB7">
              <w:rPr>
                <w:rFonts w:ascii="Arial" w:eastAsia="Times" w:hAnsi="Arial"/>
                <w:sz w:val="24"/>
                <w:szCs w:val="19"/>
              </w:rPr>
              <w:t>health</w:t>
            </w:r>
            <w:r w:rsidR="00B7773B">
              <w:rPr>
                <w:rFonts w:ascii="Arial" w:eastAsia="Times" w:hAnsi="Arial"/>
                <w:sz w:val="24"/>
                <w:szCs w:val="19"/>
              </w:rPr>
              <w:t>.vic.gov.au</w:t>
            </w:r>
            <w:r w:rsidR="008F7692">
              <w:rPr>
                <w:rFonts w:ascii="Arial" w:eastAsia="Times" w:hAnsi="Arial"/>
                <w:sz w:val="24"/>
                <w:szCs w:val="19"/>
              </w:rPr>
              <w:t>&gt;</w:t>
            </w:r>
            <w:r w:rsidR="00B7773B">
              <w:rPr>
                <w:rFonts w:ascii="Arial" w:eastAsia="Times" w:hAnsi="Arial"/>
                <w:sz w:val="24"/>
                <w:szCs w:val="19"/>
              </w:rPr>
              <w:t>.</w:t>
            </w:r>
          </w:p>
          <w:p w14:paraId="7DFBCA33" w14:textId="77777777"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14:paraId="3F890DD9" w14:textId="2B39D242" w:rsidR="00605B5B" w:rsidRPr="00605B5B" w:rsidRDefault="00605B5B" w:rsidP="00605B5B">
            <w:pPr>
              <w:spacing w:after="120" w:line="270" w:lineRule="atLeast"/>
              <w:rPr>
                <w:rFonts w:ascii="Arial" w:eastAsia="Times" w:hAnsi="Arial"/>
              </w:rPr>
            </w:pPr>
            <w:r w:rsidRPr="00605B5B">
              <w:rPr>
                <w:rFonts w:ascii="Arial" w:eastAsia="Times" w:hAnsi="Arial"/>
              </w:rPr>
              <w:t>© State of Victoria, Department of Health</w:t>
            </w:r>
            <w:r w:rsidR="00D97BDB">
              <w:rPr>
                <w:rFonts w:ascii="Arial" w:eastAsia="Times" w:hAnsi="Arial"/>
              </w:rPr>
              <w:t>, February 2021</w:t>
            </w:r>
            <w:r w:rsidRPr="00605B5B">
              <w:rPr>
                <w:rFonts w:ascii="Arial" w:eastAsia="Times" w:hAnsi="Arial"/>
              </w:rPr>
              <w:t>.</w:t>
            </w:r>
          </w:p>
          <w:p w14:paraId="071C0C4D" w14:textId="3C343DF8" w:rsidR="00605B5B" w:rsidRPr="00605B5B" w:rsidRDefault="00A43147" w:rsidP="00605B5B">
            <w:pPr>
              <w:spacing w:after="120" w:line="270" w:lineRule="atLeast"/>
              <w:rPr>
                <w:rFonts w:ascii="Arial" w:eastAsia="Times" w:hAnsi="Arial"/>
              </w:rPr>
            </w:pPr>
            <w:r>
              <w:rPr>
                <w:rFonts w:ascii="Arial" w:hAnsi="Arial" w:cs="Arial"/>
                <w:b/>
                <w:bCs/>
                <w:color w:val="000000"/>
              </w:rPr>
              <w:t xml:space="preserve">ISBN </w:t>
            </w:r>
            <w:r>
              <w:rPr>
                <w:rFonts w:ascii="Arial" w:hAnsi="Arial" w:cs="Arial"/>
                <w:color w:val="000000"/>
              </w:rPr>
              <w:t>978-1-76096-195-4</w:t>
            </w:r>
            <w:r>
              <w:rPr>
                <w:rFonts w:ascii="Arial" w:hAnsi="Arial" w:cs="Arial"/>
                <w:b/>
                <w:bCs/>
                <w:color w:val="000000"/>
              </w:rPr>
              <w:t xml:space="preserve"> (pdf/online/MS word)</w:t>
            </w:r>
            <w:r>
              <w:rPr>
                <w:rFonts w:ascii="Arial" w:hAnsi="Arial" w:cs="Arial"/>
                <w:color w:val="000000"/>
              </w:rPr>
              <w:t xml:space="preserve"> </w:t>
            </w:r>
          </w:p>
          <w:p w14:paraId="4979E6D9" w14:textId="0E0FE4ED" w:rsidR="00564E8F" w:rsidRPr="003072C6" w:rsidRDefault="00605B5B" w:rsidP="00605B5B">
            <w:pPr>
              <w:pStyle w:val="DHHSbody"/>
            </w:pPr>
            <w:r w:rsidRPr="00605B5B">
              <w:rPr>
                <w:szCs w:val="19"/>
              </w:rPr>
              <w:t xml:space="preserve">Available at </w:t>
            </w:r>
            <w:hyperlink r:id="rId15" w:history="1">
              <w:r w:rsidR="008F7692" w:rsidRPr="008F7692">
                <w:rPr>
                  <w:rStyle w:val="Hyperlink"/>
                  <w:szCs w:val="19"/>
                </w:rPr>
                <w:t>the department’s cancer webpage</w:t>
              </w:r>
            </w:hyperlink>
            <w:r w:rsidR="008F7692">
              <w:rPr>
                <w:szCs w:val="19"/>
              </w:rPr>
              <w:t xml:space="preserve"> &lt;</w:t>
            </w:r>
            <w:r w:rsidR="00B7773B">
              <w:rPr>
                <w:szCs w:val="19"/>
              </w:rPr>
              <w:t>www.health.vic.gov.au/cancer</w:t>
            </w:r>
            <w:r w:rsidR="008F7692">
              <w:rPr>
                <w:szCs w:val="19"/>
              </w:rPr>
              <w:t>&gt;.</w:t>
            </w:r>
            <w:r w:rsidR="00B7773B" w:rsidRPr="00605B5B">
              <w:t xml:space="preserve"> </w:t>
            </w:r>
          </w:p>
        </w:tc>
      </w:tr>
      <w:tr w:rsidR="009906C7" w:rsidRPr="003072C6" w14:paraId="2422400A" w14:textId="77777777" w:rsidTr="00B7773B">
        <w:tc>
          <w:tcPr>
            <w:tcW w:w="9156" w:type="dxa"/>
            <w:vAlign w:val="bottom"/>
          </w:tcPr>
          <w:p w14:paraId="7E086BF3" w14:textId="77777777" w:rsidR="009906C7" w:rsidRPr="003072C6" w:rsidRDefault="009906C7" w:rsidP="009906C7">
            <w:pPr>
              <w:pStyle w:val="DHHSbody"/>
            </w:pPr>
          </w:p>
        </w:tc>
      </w:tr>
    </w:tbl>
    <w:p w14:paraId="50FF95BA" w14:textId="77777777" w:rsidR="00ED4D17" w:rsidRPr="003072C6" w:rsidRDefault="00ED4D17" w:rsidP="003072C6">
      <w:pPr>
        <w:pStyle w:val="DHHSbody"/>
      </w:pPr>
    </w:p>
    <w:p w14:paraId="547001A7" w14:textId="77777777" w:rsidR="00E73500" w:rsidRPr="00E73500" w:rsidRDefault="00E73500" w:rsidP="00E73500">
      <w:pPr>
        <w:pStyle w:val="DHHSbody"/>
      </w:pPr>
      <w:r w:rsidRPr="00E73500">
        <w:br w:type="page"/>
      </w:r>
    </w:p>
    <w:p w14:paraId="3F4BB683" w14:textId="4A4F0497" w:rsidR="00BE72CE" w:rsidRPr="00AB50C1" w:rsidRDefault="00BE72CE" w:rsidP="00BE72CE">
      <w:pPr>
        <w:pStyle w:val="Heading1"/>
        <w:spacing w:before="0"/>
      </w:pPr>
      <w:bookmarkStart w:id="1" w:name="_Toc65171924"/>
      <w:r w:rsidRPr="00B953A9">
        <w:lastRenderedPageBreak/>
        <w:t>Foreword</w:t>
      </w:r>
      <w:bookmarkEnd w:id="1"/>
    </w:p>
    <w:p w14:paraId="56A59681" w14:textId="06D86523" w:rsidR="00BE72CE" w:rsidRDefault="00BE72CE" w:rsidP="00BE72CE">
      <w:pPr>
        <w:pStyle w:val="DHHSbody"/>
      </w:pPr>
      <w:r w:rsidRPr="00914707">
        <w:t>Th</w:t>
      </w:r>
      <w:r>
        <w:t xml:space="preserve">is </w:t>
      </w:r>
      <w:r w:rsidRPr="00914707">
        <w:t>report summar</w:t>
      </w:r>
      <w:r w:rsidR="00E07A85">
        <w:t>ises</w:t>
      </w:r>
      <w:r w:rsidRPr="00914707">
        <w:t xml:space="preserve"> the data analyses prepared for the</w:t>
      </w:r>
      <w:r w:rsidR="00413B2E">
        <w:t xml:space="preserve"> second</w:t>
      </w:r>
      <w:r w:rsidRPr="00914707">
        <w:t xml:space="preserve"> </w:t>
      </w:r>
      <w:r w:rsidR="00754F1F">
        <w:t>Lung</w:t>
      </w:r>
      <w:r w:rsidRPr="00FB4AB0">
        <w:t xml:space="preserve"> </w:t>
      </w:r>
      <w:r w:rsidR="00C544B7">
        <w:t>Cancer</w:t>
      </w:r>
      <w:r w:rsidR="00754F1F">
        <w:t xml:space="preserve"> </w:t>
      </w:r>
      <w:r w:rsidRPr="00FB4AB0">
        <w:t>Summit</w:t>
      </w:r>
      <w:r w:rsidR="00E07A85">
        <w:t>,</w:t>
      </w:r>
      <w:r>
        <w:t xml:space="preserve"> which took place on </w:t>
      </w:r>
      <w:r w:rsidR="00416D69">
        <w:t xml:space="preserve">22 </w:t>
      </w:r>
      <w:r w:rsidR="00754F1F">
        <w:t>February 2019</w:t>
      </w:r>
      <w:r>
        <w:t>.</w:t>
      </w:r>
    </w:p>
    <w:p w14:paraId="49691FB2" w14:textId="33FA07A2" w:rsidR="00416D69" w:rsidRDefault="00BE72CE" w:rsidP="00BE72CE">
      <w:pPr>
        <w:pStyle w:val="DHHSbody"/>
      </w:pPr>
      <w:r>
        <w:t xml:space="preserve">The Victorian </w:t>
      </w:r>
      <w:r w:rsidR="00416D69">
        <w:t>T</w:t>
      </w:r>
      <w:r>
        <w:t xml:space="preserve">umour </w:t>
      </w:r>
      <w:r w:rsidR="00416D69">
        <w:t>S</w:t>
      </w:r>
      <w:r>
        <w:t>ummits are clinician-led forum</w:t>
      </w:r>
      <w:r w:rsidR="00416D69">
        <w:t>s</w:t>
      </w:r>
      <w:r>
        <w:t xml:space="preserve"> to identify variation in clinical practice and cancer outcomes </w:t>
      </w:r>
      <w:r w:rsidR="009042C5">
        <w:t xml:space="preserve">that may be unwarranted </w:t>
      </w:r>
      <w:r>
        <w:t xml:space="preserve">across the state. We </w:t>
      </w:r>
      <w:r w:rsidR="00416D69">
        <w:t xml:space="preserve">believe this </w:t>
      </w:r>
      <w:r w:rsidR="00B953A9">
        <w:t>s</w:t>
      </w:r>
      <w:r w:rsidR="00416D69">
        <w:t xml:space="preserve">ummit </w:t>
      </w:r>
      <w:r w:rsidR="008C439E">
        <w:t xml:space="preserve">was </w:t>
      </w:r>
      <w:r w:rsidR="00416D69">
        <w:t xml:space="preserve">invaluable as an opportunity to bring together </w:t>
      </w:r>
      <w:r w:rsidR="007B18EB">
        <w:t>clinic</w:t>
      </w:r>
      <w:r w:rsidR="008C439E">
        <w:t>i</w:t>
      </w:r>
      <w:r w:rsidR="007B18EB">
        <w:t xml:space="preserve">ans and consumers </w:t>
      </w:r>
      <w:r w:rsidR="00416D69">
        <w:t xml:space="preserve">to identify and discuss </w:t>
      </w:r>
      <w:r w:rsidR="008C439E">
        <w:t>how we can</w:t>
      </w:r>
      <w:r w:rsidR="00416D69">
        <w:t xml:space="preserve"> improve care for our patients. This </w:t>
      </w:r>
      <w:r w:rsidR="00B953A9">
        <w:t>s</w:t>
      </w:r>
      <w:r w:rsidR="00416D69">
        <w:t>ummit was also an opportunity to highlight progress made against issues raised at the first</w:t>
      </w:r>
      <w:r w:rsidR="00036D28">
        <w:t xml:space="preserve"> summit</w:t>
      </w:r>
      <w:r w:rsidR="00B953A9">
        <w:t xml:space="preserve"> in 2014</w:t>
      </w:r>
      <w:r w:rsidR="00036D28">
        <w:t xml:space="preserve">. </w:t>
      </w:r>
    </w:p>
    <w:p w14:paraId="298BC7AE" w14:textId="4C9C09B8" w:rsidR="00BE72CE" w:rsidRDefault="00036D28" w:rsidP="00BE72CE">
      <w:pPr>
        <w:pStyle w:val="DHHSbody"/>
      </w:pPr>
      <w:r>
        <w:t>We were p</w:t>
      </w:r>
      <w:r w:rsidR="00B953A9">
        <w:t>leased and honoured</w:t>
      </w:r>
      <w:r>
        <w:t xml:space="preserve"> to </w:t>
      </w:r>
      <w:r w:rsidR="00BE72CE">
        <w:t xml:space="preserve">co-chair the </w:t>
      </w:r>
      <w:r w:rsidR="00754F1F">
        <w:t>Lung</w:t>
      </w:r>
      <w:r w:rsidR="00765423">
        <w:t xml:space="preserve"> Cancer</w:t>
      </w:r>
      <w:r w:rsidR="00BE72CE" w:rsidRPr="00FB4AB0">
        <w:t xml:space="preserve"> Summit</w:t>
      </w:r>
      <w:r w:rsidR="00BE72CE">
        <w:t xml:space="preserve"> </w:t>
      </w:r>
      <w:r w:rsidR="00416D69">
        <w:t>W</w:t>
      </w:r>
      <w:r w:rsidR="00BE72CE">
        <w:t xml:space="preserve">orking </w:t>
      </w:r>
      <w:r w:rsidR="00416D69">
        <w:t>G</w:t>
      </w:r>
      <w:r w:rsidR="00BE72CE">
        <w:t>roup</w:t>
      </w:r>
      <w:r w:rsidR="00E07A85">
        <w:t>, which</w:t>
      </w:r>
      <w:r w:rsidR="00BE72CE">
        <w:t xml:space="preserve"> was convened to guide the analyses of statewide routine datasets to understand current patterns of care for Victorians with </w:t>
      </w:r>
      <w:r w:rsidR="00754F1F">
        <w:t>lung cancer</w:t>
      </w:r>
      <w:r w:rsidR="00BE72CE">
        <w:t xml:space="preserve">. This work </w:t>
      </w:r>
      <w:r>
        <w:t xml:space="preserve">helped frame </w:t>
      </w:r>
      <w:r w:rsidR="00754F1F">
        <w:t>discussion</w:t>
      </w:r>
      <w:r w:rsidR="007B18EB">
        <w:t xml:space="preserve">s </w:t>
      </w:r>
      <w:r w:rsidR="00E07A85">
        <w:t xml:space="preserve">about </w:t>
      </w:r>
      <w:r w:rsidR="007B18EB">
        <w:t>variations in</w:t>
      </w:r>
      <w:r w:rsidR="00754F1F">
        <w:t xml:space="preserve"> </w:t>
      </w:r>
      <w:r w:rsidR="00413B2E">
        <w:t xml:space="preserve">care </w:t>
      </w:r>
      <w:r w:rsidR="009042C5">
        <w:t xml:space="preserve">as well as </w:t>
      </w:r>
      <w:r w:rsidR="008C439E">
        <w:t xml:space="preserve">potential </w:t>
      </w:r>
      <w:r w:rsidR="00BE72CE">
        <w:t>action</w:t>
      </w:r>
      <w:r w:rsidR="00754F1F">
        <w:t>s</w:t>
      </w:r>
      <w:r w:rsidR="00BE72CE">
        <w:t xml:space="preserve"> </w:t>
      </w:r>
      <w:r w:rsidR="00754F1F">
        <w:t xml:space="preserve">to </w:t>
      </w:r>
      <w:r w:rsidR="00BE72CE">
        <w:t xml:space="preserve">improve experiences and clinical outcomes for </w:t>
      </w:r>
      <w:r w:rsidR="00754F1F">
        <w:t>lung</w:t>
      </w:r>
      <w:r w:rsidR="00BE72CE">
        <w:t xml:space="preserve"> cancer patients across Victoria. </w:t>
      </w:r>
    </w:p>
    <w:p w14:paraId="0450F2D8" w14:textId="3B7D6144" w:rsidR="00BE72CE" w:rsidRDefault="00BE72CE" w:rsidP="00BE72CE">
      <w:pPr>
        <w:pStyle w:val="DHHSbody"/>
      </w:pPr>
      <w:r>
        <w:t>We would like to acknowledge and thank our colleagues on the working group and all those who attended the summit for their time, effort and active contributions to mak</w:t>
      </w:r>
      <w:r w:rsidR="00E07A85">
        <w:t>ing</w:t>
      </w:r>
      <w:r>
        <w:t xml:space="preserve"> the meeting such a success. We also </w:t>
      </w:r>
      <w:r w:rsidR="00036D28">
        <w:t>acknowledge</w:t>
      </w:r>
      <w:r>
        <w:t xml:space="preserve"> Ella Stuart</w:t>
      </w:r>
      <w:r w:rsidR="00E07A85">
        <w:t>,</w:t>
      </w:r>
      <w:r>
        <w:t xml:space="preserve"> who undertook the data analyses</w:t>
      </w:r>
      <w:r w:rsidR="00413B2E">
        <w:t>,</w:t>
      </w:r>
      <w:r>
        <w:t xml:space="preserve"> and </w:t>
      </w:r>
      <w:r w:rsidR="00413B2E">
        <w:t>t</w:t>
      </w:r>
      <w:r>
        <w:t>he tumour summit project team for their support throughout the process.</w:t>
      </w:r>
    </w:p>
    <w:p w14:paraId="30810430" w14:textId="0F466C7E" w:rsidR="00BE72CE" w:rsidRDefault="00BE72CE" w:rsidP="00BE72CE">
      <w:pPr>
        <w:pStyle w:val="DHHSbody"/>
      </w:pPr>
      <w:r>
        <w:t xml:space="preserve">We look forward to </w:t>
      </w:r>
      <w:r w:rsidR="008C439E">
        <w:t xml:space="preserve">working collectively </w:t>
      </w:r>
      <w:r w:rsidR="00036D28">
        <w:t xml:space="preserve">with our </w:t>
      </w:r>
      <w:r>
        <w:t xml:space="preserve">statewide colleagues to make the most of the opportunities for improvement </w:t>
      </w:r>
      <w:r w:rsidR="00036D28">
        <w:t>for the</w:t>
      </w:r>
      <w:r>
        <w:t xml:space="preserve"> benefit</w:t>
      </w:r>
      <w:r w:rsidR="00036D28">
        <w:t xml:space="preserve"> of</w:t>
      </w:r>
      <w:r>
        <w:t xml:space="preserve"> all our patients.</w:t>
      </w:r>
    </w:p>
    <w:p w14:paraId="4CBDF168" w14:textId="21BEA102" w:rsidR="009820FA" w:rsidRDefault="009820FA" w:rsidP="009820FA">
      <w:pPr>
        <w:pStyle w:val="DHHSbody"/>
      </w:pPr>
    </w:p>
    <w:p w14:paraId="2933A0F2" w14:textId="77777777" w:rsidR="009820FA" w:rsidRDefault="009820FA" w:rsidP="009820FA">
      <w:pPr>
        <w:pStyle w:val="DHHS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728"/>
      </w:tblGrid>
      <w:tr w:rsidR="009820FA" w14:paraId="2E703D10" w14:textId="77777777" w:rsidTr="009820FA">
        <w:tc>
          <w:tcPr>
            <w:tcW w:w="4757" w:type="dxa"/>
          </w:tcPr>
          <w:p w14:paraId="2DE301DE" w14:textId="77777777" w:rsidR="009820FA" w:rsidRDefault="009820FA" w:rsidP="009820FA">
            <w:pPr>
              <w:pStyle w:val="DHHSbody"/>
            </w:pPr>
            <w:r>
              <w:rPr>
                <w:noProof/>
              </w:rPr>
              <w:drawing>
                <wp:inline distT="0" distB="0" distL="0" distR="0" wp14:anchorId="5E35BFE5" wp14:editId="0D5C2169">
                  <wp:extent cx="914400" cy="423545"/>
                  <wp:effectExtent l="0" t="0" r="0" b="0"/>
                  <wp:docPr id="29" name="Picture 29" descr="David Ball'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avid Ball's signature"/>
                          <pic:cNvPicPr/>
                        </pic:nvPicPr>
                        <pic:blipFill>
                          <a:blip r:embed="rId16">
                            <a:extLst>
                              <a:ext uri="{28A0092B-C50C-407E-A947-70E740481C1C}">
                                <a14:useLocalDpi xmlns:a14="http://schemas.microsoft.com/office/drawing/2010/main" val="0"/>
                              </a:ext>
                            </a:extLst>
                          </a:blip>
                          <a:stretch>
                            <a:fillRect/>
                          </a:stretch>
                        </pic:blipFill>
                        <pic:spPr>
                          <a:xfrm>
                            <a:off x="0" y="0"/>
                            <a:ext cx="914400" cy="423545"/>
                          </a:xfrm>
                          <a:prstGeom prst="rect">
                            <a:avLst/>
                          </a:prstGeom>
                        </pic:spPr>
                      </pic:pic>
                    </a:graphicData>
                  </a:graphic>
                </wp:inline>
              </w:drawing>
            </w:r>
          </w:p>
        </w:tc>
        <w:tc>
          <w:tcPr>
            <w:tcW w:w="4757" w:type="dxa"/>
          </w:tcPr>
          <w:p w14:paraId="78CB6861" w14:textId="77777777" w:rsidR="009820FA" w:rsidRDefault="009820FA" w:rsidP="009820FA">
            <w:pPr>
              <w:pStyle w:val="DHHSbody"/>
            </w:pPr>
            <w:r>
              <w:rPr>
                <w:noProof/>
                <w:lang w:val="en-US"/>
              </w:rPr>
              <w:drawing>
                <wp:inline distT="0" distB="0" distL="0" distR="0" wp14:anchorId="244CA91F" wp14:editId="45110F67">
                  <wp:extent cx="2161472" cy="609600"/>
                  <wp:effectExtent l="0" t="0" r="0" b="0"/>
                  <wp:docPr id="30" name="Picture 30" descr="Gavin Wright'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avin Wright's signature"/>
                          <pic:cNvPicPr>
                            <a:picLocks noChangeAspect="1" noChangeArrowheads="1"/>
                          </pic:cNvPicPr>
                        </pic:nvPicPr>
                        <pic:blipFill rotWithShape="1">
                          <a:blip r:embed="rId17">
                            <a:extLst>
                              <a:ext uri="{28A0092B-C50C-407E-A947-70E740481C1C}">
                                <a14:useLocalDpi xmlns:a14="http://schemas.microsoft.com/office/drawing/2010/main" val="0"/>
                              </a:ext>
                            </a:extLst>
                          </a:blip>
                          <a:srcRect t="15553" b="29110"/>
                          <a:stretch/>
                        </pic:blipFill>
                        <pic:spPr bwMode="auto">
                          <a:xfrm>
                            <a:off x="0" y="0"/>
                            <a:ext cx="2162810" cy="6099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2E350FA" w14:textId="166471ED" w:rsidR="009820FA" w:rsidRDefault="007476C7" w:rsidP="009820FA">
      <w:pPr>
        <w:pStyle w:val="DHHSbody"/>
        <w:sectPr w:rsidR="009820FA" w:rsidSect="00BA5E47">
          <w:headerReference w:type="even" r:id="rId18"/>
          <w:headerReference w:type="default" r:id="rId19"/>
          <w:footerReference w:type="even" r:id="rId20"/>
          <w:footerReference w:type="default" r:id="rId21"/>
          <w:footerReference w:type="first" r:id="rId22"/>
          <w:pgSz w:w="11906" w:h="16838"/>
          <w:pgMar w:top="1701" w:right="1304" w:bottom="1134" w:left="1304" w:header="454" w:footer="510" w:gutter="0"/>
          <w:cols w:space="720"/>
          <w:docGrid w:linePitch="360"/>
        </w:sectPr>
      </w:pPr>
      <w:r>
        <w:t xml:space="preserve">  </w:t>
      </w:r>
    </w:p>
    <w:p w14:paraId="57534D8B" w14:textId="0AB56664" w:rsidR="009820FA" w:rsidRPr="00FB4AB0" w:rsidRDefault="009820FA" w:rsidP="009820FA">
      <w:pPr>
        <w:pStyle w:val="DHHSbody"/>
        <w:rPr>
          <w:b/>
        </w:rPr>
      </w:pPr>
      <w:r>
        <w:rPr>
          <w:b/>
        </w:rPr>
        <w:t>Prof</w:t>
      </w:r>
      <w:r w:rsidR="008F7692">
        <w:rPr>
          <w:b/>
        </w:rPr>
        <w:t>.</w:t>
      </w:r>
      <w:r>
        <w:rPr>
          <w:b/>
        </w:rPr>
        <w:t xml:space="preserve"> David Ball</w:t>
      </w:r>
      <w:r w:rsidR="00A43147">
        <w:rPr>
          <w:b/>
        </w:rPr>
        <w:br/>
      </w:r>
      <w:r w:rsidRPr="00FB4AB0">
        <w:rPr>
          <w:b/>
        </w:rPr>
        <w:t>Co-chair</w:t>
      </w:r>
      <w:r>
        <w:rPr>
          <w:b/>
        </w:rPr>
        <w:t>, Lung Cancer Summit</w:t>
      </w:r>
    </w:p>
    <w:p w14:paraId="7CEE176E" w14:textId="7EF23960" w:rsidR="009820FA" w:rsidRDefault="009820FA" w:rsidP="009820FA">
      <w:pPr>
        <w:pStyle w:val="DHHSbody"/>
        <w:rPr>
          <w:b/>
        </w:rPr>
        <w:sectPr w:rsidR="009820FA" w:rsidSect="00377D74">
          <w:type w:val="continuous"/>
          <w:pgSz w:w="11906" w:h="16838"/>
          <w:pgMar w:top="1701" w:right="1304" w:bottom="1134" w:left="1304" w:header="454" w:footer="510" w:gutter="0"/>
          <w:cols w:num="2" w:space="720"/>
          <w:docGrid w:linePitch="360"/>
        </w:sectPr>
      </w:pPr>
      <w:r>
        <w:rPr>
          <w:b/>
        </w:rPr>
        <w:t>A/Prof</w:t>
      </w:r>
      <w:r w:rsidR="008F7692">
        <w:rPr>
          <w:b/>
        </w:rPr>
        <w:t>.</w:t>
      </w:r>
      <w:r>
        <w:rPr>
          <w:b/>
        </w:rPr>
        <w:t xml:space="preserve"> Gavin Wright</w:t>
      </w:r>
      <w:r w:rsidR="00A43147">
        <w:rPr>
          <w:b/>
        </w:rPr>
        <w:br/>
      </w:r>
      <w:r w:rsidRPr="00FB4AB0">
        <w:rPr>
          <w:b/>
        </w:rPr>
        <w:t>Co-chair</w:t>
      </w:r>
      <w:r>
        <w:rPr>
          <w:b/>
        </w:rPr>
        <w:t xml:space="preserve">, Lung Cancer Summit </w:t>
      </w:r>
    </w:p>
    <w:p w14:paraId="5505E52D" w14:textId="77777777" w:rsidR="009820FA" w:rsidRDefault="009820FA" w:rsidP="009820FA">
      <w:pPr>
        <w:pStyle w:val="DHHSbody"/>
        <w:sectPr w:rsidR="009820FA" w:rsidSect="00377D74">
          <w:type w:val="continuous"/>
          <w:pgSz w:w="11906" w:h="16838"/>
          <w:pgMar w:top="1701" w:right="1304" w:bottom="1134" w:left="1304" w:header="454" w:footer="510" w:gutter="0"/>
          <w:cols w:num="2" w:space="720"/>
          <w:docGrid w:linePitch="360"/>
        </w:sectPr>
      </w:pPr>
    </w:p>
    <w:p w14:paraId="781FCF18" w14:textId="77777777" w:rsidR="00AC0C3B" w:rsidRPr="001E7A42" w:rsidRDefault="00AC0C3B" w:rsidP="004E1EDE">
      <w:pPr>
        <w:pStyle w:val="DHHSTOCheadingreport"/>
      </w:pPr>
      <w:r w:rsidRPr="001E7A42">
        <w:lastRenderedPageBreak/>
        <w:t>Contents</w:t>
      </w:r>
    </w:p>
    <w:p w14:paraId="65CB4550" w14:textId="7D32F5AF" w:rsidR="00A40DBF" w:rsidRDefault="00A40DBF">
      <w:pPr>
        <w:pStyle w:val="TOC1"/>
        <w:rPr>
          <w:rFonts w:asciiTheme="minorHAnsi" w:eastAsiaTheme="minorEastAsia" w:hAnsiTheme="minorHAnsi" w:cstheme="minorBidi"/>
          <w:b w:val="0"/>
          <w:sz w:val="22"/>
          <w:szCs w:val="22"/>
          <w:lang w:eastAsia="en-AU"/>
        </w:rPr>
      </w:pPr>
      <w:r>
        <w:rPr>
          <w:noProof w:val="0"/>
        </w:rPr>
        <w:fldChar w:fldCharType="begin"/>
      </w:r>
      <w:r>
        <w:rPr>
          <w:noProof w:val="0"/>
        </w:rPr>
        <w:instrText xml:space="preserve"> TOC \o "1-2" \h \z \u </w:instrText>
      </w:r>
      <w:r>
        <w:rPr>
          <w:noProof w:val="0"/>
        </w:rPr>
        <w:fldChar w:fldCharType="separate"/>
      </w:r>
      <w:hyperlink w:anchor="_Toc65171923" w:history="1">
        <w:r w:rsidRPr="005D1DFD">
          <w:rPr>
            <w:rStyle w:val="Hyperlink"/>
          </w:rPr>
          <w:t>Lung cancer in Victoria</w:t>
        </w:r>
        <w:r>
          <w:rPr>
            <w:webHidden/>
          </w:rPr>
          <w:tab/>
        </w:r>
        <w:r>
          <w:rPr>
            <w:webHidden/>
          </w:rPr>
          <w:fldChar w:fldCharType="begin"/>
        </w:r>
        <w:r>
          <w:rPr>
            <w:webHidden/>
          </w:rPr>
          <w:instrText xml:space="preserve"> PAGEREF _Toc65171923 \h </w:instrText>
        </w:r>
        <w:r>
          <w:rPr>
            <w:webHidden/>
          </w:rPr>
        </w:r>
        <w:r>
          <w:rPr>
            <w:webHidden/>
          </w:rPr>
          <w:fldChar w:fldCharType="separate"/>
        </w:r>
        <w:r w:rsidR="005875D6">
          <w:rPr>
            <w:webHidden/>
          </w:rPr>
          <w:t>3</w:t>
        </w:r>
        <w:r>
          <w:rPr>
            <w:webHidden/>
          </w:rPr>
          <w:fldChar w:fldCharType="end"/>
        </w:r>
      </w:hyperlink>
    </w:p>
    <w:p w14:paraId="422F007A" w14:textId="512E7535" w:rsidR="00A40DBF" w:rsidRDefault="005875D6">
      <w:pPr>
        <w:pStyle w:val="TOC1"/>
        <w:rPr>
          <w:rFonts w:asciiTheme="minorHAnsi" w:eastAsiaTheme="minorEastAsia" w:hAnsiTheme="minorHAnsi" w:cstheme="minorBidi"/>
          <w:b w:val="0"/>
          <w:sz w:val="22"/>
          <w:szCs w:val="22"/>
          <w:lang w:eastAsia="en-AU"/>
        </w:rPr>
      </w:pPr>
      <w:hyperlink w:anchor="_Toc65171924" w:history="1">
        <w:r w:rsidR="00A40DBF" w:rsidRPr="005D1DFD">
          <w:rPr>
            <w:rStyle w:val="Hyperlink"/>
          </w:rPr>
          <w:t>Foreword</w:t>
        </w:r>
        <w:r w:rsidR="00A40DBF">
          <w:rPr>
            <w:webHidden/>
          </w:rPr>
          <w:tab/>
        </w:r>
        <w:r w:rsidR="00A40DBF">
          <w:rPr>
            <w:webHidden/>
          </w:rPr>
          <w:fldChar w:fldCharType="begin"/>
        </w:r>
        <w:r w:rsidR="00A40DBF">
          <w:rPr>
            <w:webHidden/>
          </w:rPr>
          <w:instrText xml:space="preserve"> PAGEREF _Toc65171924 \h </w:instrText>
        </w:r>
        <w:r w:rsidR="00A40DBF">
          <w:rPr>
            <w:webHidden/>
          </w:rPr>
        </w:r>
        <w:r w:rsidR="00A40DBF">
          <w:rPr>
            <w:webHidden/>
          </w:rPr>
          <w:fldChar w:fldCharType="separate"/>
        </w:r>
        <w:r>
          <w:rPr>
            <w:webHidden/>
          </w:rPr>
          <w:t>5</w:t>
        </w:r>
        <w:r w:rsidR="00A40DBF">
          <w:rPr>
            <w:webHidden/>
          </w:rPr>
          <w:fldChar w:fldCharType="end"/>
        </w:r>
      </w:hyperlink>
    </w:p>
    <w:p w14:paraId="2032302C" w14:textId="5BDD4EED" w:rsidR="00A40DBF" w:rsidRDefault="005875D6">
      <w:pPr>
        <w:pStyle w:val="TOC1"/>
        <w:rPr>
          <w:rFonts w:asciiTheme="minorHAnsi" w:eastAsiaTheme="minorEastAsia" w:hAnsiTheme="minorHAnsi" w:cstheme="minorBidi"/>
          <w:b w:val="0"/>
          <w:sz w:val="22"/>
          <w:szCs w:val="22"/>
          <w:lang w:eastAsia="en-AU"/>
        </w:rPr>
      </w:pPr>
      <w:hyperlink w:anchor="_Toc65171925" w:history="1">
        <w:r w:rsidR="00A40DBF" w:rsidRPr="005D1DFD">
          <w:rPr>
            <w:rStyle w:val="Hyperlink"/>
          </w:rPr>
          <w:t>Acknowledgements</w:t>
        </w:r>
        <w:r w:rsidR="00A40DBF">
          <w:rPr>
            <w:webHidden/>
          </w:rPr>
          <w:tab/>
        </w:r>
        <w:r w:rsidR="00A40DBF">
          <w:rPr>
            <w:webHidden/>
          </w:rPr>
          <w:fldChar w:fldCharType="begin"/>
        </w:r>
        <w:r w:rsidR="00A40DBF">
          <w:rPr>
            <w:webHidden/>
          </w:rPr>
          <w:instrText xml:space="preserve"> PAGEREF _Toc65171925 \h </w:instrText>
        </w:r>
        <w:r w:rsidR="00A40DBF">
          <w:rPr>
            <w:webHidden/>
          </w:rPr>
        </w:r>
        <w:r w:rsidR="00A40DBF">
          <w:rPr>
            <w:webHidden/>
          </w:rPr>
          <w:fldChar w:fldCharType="separate"/>
        </w:r>
        <w:r>
          <w:rPr>
            <w:webHidden/>
          </w:rPr>
          <w:t>9</w:t>
        </w:r>
        <w:r w:rsidR="00A40DBF">
          <w:rPr>
            <w:webHidden/>
          </w:rPr>
          <w:fldChar w:fldCharType="end"/>
        </w:r>
      </w:hyperlink>
    </w:p>
    <w:p w14:paraId="406ED862" w14:textId="5F5BCAAF" w:rsidR="00A40DBF" w:rsidRDefault="005875D6">
      <w:pPr>
        <w:pStyle w:val="TOC1"/>
        <w:rPr>
          <w:rFonts w:asciiTheme="minorHAnsi" w:eastAsiaTheme="minorEastAsia" w:hAnsiTheme="minorHAnsi" w:cstheme="minorBidi"/>
          <w:b w:val="0"/>
          <w:sz w:val="22"/>
          <w:szCs w:val="22"/>
          <w:lang w:eastAsia="en-AU"/>
        </w:rPr>
      </w:pPr>
      <w:hyperlink w:anchor="_Toc65171926" w:history="1">
        <w:r w:rsidR="00A40DBF" w:rsidRPr="005D1DFD">
          <w:rPr>
            <w:rStyle w:val="Hyperlink"/>
          </w:rPr>
          <w:t>Introduction</w:t>
        </w:r>
        <w:r w:rsidR="00A40DBF">
          <w:rPr>
            <w:webHidden/>
          </w:rPr>
          <w:tab/>
        </w:r>
        <w:r w:rsidR="00A40DBF">
          <w:rPr>
            <w:webHidden/>
          </w:rPr>
          <w:fldChar w:fldCharType="begin"/>
        </w:r>
        <w:r w:rsidR="00A40DBF">
          <w:rPr>
            <w:webHidden/>
          </w:rPr>
          <w:instrText xml:space="preserve"> PAGEREF _Toc65171926 \h </w:instrText>
        </w:r>
        <w:r w:rsidR="00A40DBF">
          <w:rPr>
            <w:webHidden/>
          </w:rPr>
        </w:r>
        <w:r w:rsidR="00A40DBF">
          <w:rPr>
            <w:webHidden/>
          </w:rPr>
          <w:fldChar w:fldCharType="separate"/>
        </w:r>
        <w:r>
          <w:rPr>
            <w:webHidden/>
          </w:rPr>
          <w:t>10</w:t>
        </w:r>
        <w:r w:rsidR="00A40DBF">
          <w:rPr>
            <w:webHidden/>
          </w:rPr>
          <w:fldChar w:fldCharType="end"/>
        </w:r>
      </w:hyperlink>
    </w:p>
    <w:p w14:paraId="776FFD9E" w14:textId="224DC767" w:rsidR="00A40DBF" w:rsidRDefault="005875D6">
      <w:pPr>
        <w:pStyle w:val="TOC2"/>
        <w:rPr>
          <w:rFonts w:asciiTheme="minorHAnsi" w:eastAsiaTheme="minorEastAsia" w:hAnsiTheme="minorHAnsi" w:cstheme="minorBidi"/>
          <w:sz w:val="22"/>
          <w:szCs w:val="22"/>
          <w:lang w:eastAsia="en-AU"/>
        </w:rPr>
      </w:pPr>
      <w:hyperlink w:anchor="_Toc65171927" w:history="1">
        <w:r w:rsidR="00A40DBF" w:rsidRPr="005D1DFD">
          <w:rPr>
            <w:rStyle w:val="Hyperlink"/>
          </w:rPr>
          <w:t>More information</w:t>
        </w:r>
        <w:r w:rsidR="00A40DBF">
          <w:rPr>
            <w:webHidden/>
          </w:rPr>
          <w:tab/>
        </w:r>
        <w:r w:rsidR="00A40DBF">
          <w:rPr>
            <w:webHidden/>
          </w:rPr>
          <w:fldChar w:fldCharType="begin"/>
        </w:r>
        <w:r w:rsidR="00A40DBF">
          <w:rPr>
            <w:webHidden/>
          </w:rPr>
          <w:instrText xml:space="preserve"> PAGEREF _Toc65171927 \h </w:instrText>
        </w:r>
        <w:r w:rsidR="00A40DBF">
          <w:rPr>
            <w:webHidden/>
          </w:rPr>
        </w:r>
        <w:r w:rsidR="00A40DBF">
          <w:rPr>
            <w:webHidden/>
          </w:rPr>
          <w:fldChar w:fldCharType="separate"/>
        </w:r>
        <w:r>
          <w:rPr>
            <w:webHidden/>
          </w:rPr>
          <w:t>10</w:t>
        </w:r>
        <w:r w:rsidR="00A40DBF">
          <w:rPr>
            <w:webHidden/>
          </w:rPr>
          <w:fldChar w:fldCharType="end"/>
        </w:r>
      </w:hyperlink>
    </w:p>
    <w:p w14:paraId="1E618452" w14:textId="75363E72" w:rsidR="00A40DBF" w:rsidRDefault="005875D6">
      <w:pPr>
        <w:pStyle w:val="TOC1"/>
        <w:rPr>
          <w:rFonts w:asciiTheme="minorHAnsi" w:eastAsiaTheme="minorEastAsia" w:hAnsiTheme="minorHAnsi" w:cstheme="minorBidi"/>
          <w:b w:val="0"/>
          <w:sz w:val="22"/>
          <w:szCs w:val="22"/>
          <w:lang w:eastAsia="en-AU"/>
        </w:rPr>
      </w:pPr>
      <w:hyperlink w:anchor="_Toc65171928" w:history="1">
        <w:r w:rsidR="00A40DBF" w:rsidRPr="005D1DFD">
          <w:rPr>
            <w:rStyle w:val="Hyperlink"/>
          </w:rPr>
          <w:t>Data sources</w:t>
        </w:r>
        <w:r w:rsidR="00A40DBF">
          <w:rPr>
            <w:webHidden/>
          </w:rPr>
          <w:tab/>
        </w:r>
        <w:r w:rsidR="00A40DBF">
          <w:rPr>
            <w:webHidden/>
          </w:rPr>
          <w:fldChar w:fldCharType="begin"/>
        </w:r>
        <w:r w:rsidR="00A40DBF">
          <w:rPr>
            <w:webHidden/>
          </w:rPr>
          <w:instrText xml:space="preserve"> PAGEREF _Toc65171928 \h </w:instrText>
        </w:r>
        <w:r w:rsidR="00A40DBF">
          <w:rPr>
            <w:webHidden/>
          </w:rPr>
        </w:r>
        <w:r w:rsidR="00A40DBF">
          <w:rPr>
            <w:webHidden/>
          </w:rPr>
          <w:fldChar w:fldCharType="separate"/>
        </w:r>
        <w:r>
          <w:rPr>
            <w:webHidden/>
          </w:rPr>
          <w:t>11</w:t>
        </w:r>
        <w:r w:rsidR="00A40DBF">
          <w:rPr>
            <w:webHidden/>
          </w:rPr>
          <w:fldChar w:fldCharType="end"/>
        </w:r>
      </w:hyperlink>
    </w:p>
    <w:p w14:paraId="1E1E0340" w14:textId="42560518" w:rsidR="00A40DBF" w:rsidRDefault="005875D6">
      <w:pPr>
        <w:pStyle w:val="TOC2"/>
        <w:rPr>
          <w:rFonts w:asciiTheme="minorHAnsi" w:eastAsiaTheme="minorEastAsia" w:hAnsiTheme="minorHAnsi" w:cstheme="minorBidi"/>
          <w:sz w:val="22"/>
          <w:szCs w:val="22"/>
          <w:lang w:eastAsia="en-AU"/>
        </w:rPr>
      </w:pPr>
      <w:hyperlink w:anchor="_Toc65171929" w:history="1">
        <w:r w:rsidR="00A40DBF" w:rsidRPr="005D1DFD">
          <w:rPr>
            <w:rStyle w:val="Hyperlink"/>
          </w:rPr>
          <w:t>Linked dataset</w:t>
        </w:r>
        <w:r w:rsidR="00A40DBF">
          <w:rPr>
            <w:webHidden/>
          </w:rPr>
          <w:tab/>
        </w:r>
        <w:r w:rsidR="00A40DBF">
          <w:rPr>
            <w:webHidden/>
          </w:rPr>
          <w:fldChar w:fldCharType="begin"/>
        </w:r>
        <w:r w:rsidR="00A40DBF">
          <w:rPr>
            <w:webHidden/>
          </w:rPr>
          <w:instrText xml:space="preserve"> PAGEREF _Toc65171929 \h </w:instrText>
        </w:r>
        <w:r w:rsidR="00A40DBF">
          <w:rPr>
            <w:webHidden/>
          </w:rPr>
        </w:r>
        <w:r w:rsidR="00A40DBF">
          <w:rPr>
            <w:webHidden/>
          </w:rPr>
          <w:fldChar w:fldCharType="separate"/>
        </w:r>
        <w:r>
          <w:rPr>
            <w:webHidden/>
          </w:rPr>
          <w:t>11</w:t>
        </w:r>
        <w:r w:rsidR="00A40DBF">
          <w:rPr>
            <w:webHidden/>
          </w:rPr>
          <w:fldChar w:fldCharType="end"/>
        </w:r>
      </w:hyperlink>
    </w:p>
    <w:p w14:paraId="006F7057" w14:textId="31400DC6" w:rsidR="00A40DBF" w:rsidRDefault="005875D6">
      <w:pPr>
        <w:pStyle w:val="TOC2"/>
        <w:rPr>
          <w:rFonts w:asciiTheme="minorHAnsi" w:eastAsiaTheme="minorEastAsia" w:hAnsiTheme="minorHAnsi" w:cstheme="minorBidi"/>
          <w:sz w:val="22"/>
          <w:szCs w:val="22"/>
          <w:lang w:eastAsia="en-AU"/>
        </w:rPr>
      </w:pPr>
      <w:hyperlink w:anchor="_Toc65171930" w:history="1">
        <w:r w:rsidR="00A40DBF" w:rsidRPr="005D1DFD">
          <w:rPr>
            <w:rStyle w:val="Hyperlink"/>
          </w:rPr>
          <w:t>Other data sources</w:t>
        </w:r>
        <w:r w:rsidR="00A40DBF">
          <w:rPr>
            <w:webHidden/>
          </w:rPr>
          <w:tab/>
        </w:r>
        <w:r w:rsidR="00A40DBF">
          <w:rPr>
            <w:webHidden/>
          </w:rPr>
          <w:fldChar w:fldCharType="begin"/>
        </w:r>
        <w:r w:rsidR="00A40DBF">
          <w:rPr>
            <w:webHidden/>
          </w:rPr>
          <w:instrText xml:space="preserve"> PAGEREF _Toc65171930 \h </w:instrText>
        </w:r>
        <w:r w:rsidR="00A40DBF">
          <w:rPr>
            <w:webHidden/>
          </w:rPr>
        </w:r>
        <w:r w:rsidR="00A40DBF">
          <w:rPr>
            <w:webHidden/>
          </w:rPr>
          <w:fldChar w:fldCharType="separate"/>
        </w:r>
        <w:r>
          <w:rPr>
            <w:webHidden/>
          </w:rPr>
          <w:t>11</w:t>
        </w:r>
        <w:r w:rsidR="00A40DBF">
          <w:rPr>
            <w:webHidden/>
          </w:rPr>
          <w:fldChar w:fldCharType="end"/>
        </w:r>
      </w:hyperlink>
    </w:p>
    <w:p w14:paraId="4E357506" w14:textId="6CC010F7" w:rsidR="00A40DBF" w:rsidRDefault="005875D6">
      <w:pPr>
        <w:pStyle w:val="TOC1"/>
        <w:rPr>
          <w:rFonts w:asciiTheme="minorHAnsi" w:eastAsiaTheme="minorEastAsia" w:hAnsiTheme="minorHAnsi" w:cstheme="minorBidi"/>
          <w:b w:val="0"/>
          <w:sz w:val="22"/>
          <w:szCs w:val="22"/>
          <w:lang w:eastAsia="en-AU"/>
        </w:rPr>
      </w:pPr>
      <w:hyperlink w:anchor="_Toc65171931" w:history="1">
        <w:r w:rsidR="00A40DBF" w:rsidRPr="005D1DFD">
          <w:rPr>
            <w:rStyle w:val="Hyperlink"/>
          </w:rPr>
          <w:t>At a glance</w:t>
        </w:r>
        <w:r w:rsidR="00A40DBF">
          <w:rPr>
            <w:webHidden/>
          </w:rPr>
          <w:tab/>
        </w:r>
        <w:r w:rsidR="00A40DBF">
          <w:rPr>
            <w:webHidden/>
          </w:rPr>
          <w:fldChar w:fldCharType="begin"/>
        </w:r>
        <w:r w:rsidR="00A40DBF">
          <w:rPr>
            <w:webHidden/>
          </w:rPr>
          <w:instrText xml:space="preserve"> PAGEREF _Toc65171931 \h </w:instrText>
        </w:r>
        <w:r w:rsidR="00A40DBF">
          <w:rPr>
            <w:webHidden/>
          </w:rPr>
        </w:r>
        <w:r w:rsidR="00A40DBF">
          <w:rPr>
            <w:webHidden/>
          </w:rPr>
          <w:fldChar w:fldCharType="separate"/>
        </w:r>
        <w:r>
          <w:rPr>
            <w:webHidden/>
          </w:rPr>
          <w:t>12</w:t>
        </w:r>
        <w:r w:rsidR="00A40DBF">
          <w:rPr>
            <w:webHidden/>
          </w:rPr>
          <w:fldChar w:fldCharType="end"/>
        </w:r>
      </w:hyperlink>
    </w:p>
    <w:p w14:paraId="73D74297" w14:textId="072B17F5" w:rsidR="00A40DBF" w:rsidRDefault="005875D6">
      <w:pPr>
        <w:pStyle w:val="TOC2"/>
        <w:rPr>
          <w:rFonts w:asciiTheme="minorHAnsi" w:eastAsiaTheme="minorEastAsia" w:hAnsiTheme="minorHAnsi" w:cstheme="minorBidi"/>
          <w:sz w:val="22"/>
          <w:szCs w:val="22"/>
          <w:lang w:eastAsia="en-AU"/>
        </w:rPr>
      </w:pPr>
      <w:hyperlink w:anchor="_Toc65171932" w:history="1">
        <w:r w:rsidR="00A40DBF" w:rsidRPr="005D1DFD">
          <w:rPr>
            <w:rStyle w:val="Hyperlink"/>
          </w:rPr>
          <w:t>Key findings</w:t>
        </w:r>
        <w:r w:rsidR="00A40DBF">
          <w:rPr>
            <w:webHidden/>
          </w:rPr>
          <w:tab/>
        </w:r>
        <w:r w:rsidR="00A40DBF">
          <w:rPr>
            <w:webHidden/>
          </w:rPr>
          <w:fldChar w:fldCharType="begin"/>
        </w:r>
        <w:r w:rsidR="00A40DBF">
          <w:rPr>
            <w:webHidden/>
          </w:rPr>
          <w:instrText xml:space="preserve"> PAGEREF _Toc65171932 \h </w:instrText>
        </w:r>
        <w:r w:rsidR="00A40DBF">
          <w:rPr>
            <w:webHidden/>
          </w:rPr>
        </w:r>
        <w:r w:rsidR="00A40DBF">
          <w:rPr>
            <w:webHidden/>
          </w:rPr>
          <w:fldChar w:fldCharType="separate"/>
        </w:r>
        <w:r>
          <w:rPr>
            <w:webHidden/>
          </w:rPr>
          <w:t>12</w:t>
        </w:r>
        <w:r w:rsidR="00A40DBF">
          <w:rPr>
            <w:webHidden/>
          </w:rPr>
          <w:fldChar w:fldCharType="end"/>
        </w:r>
      </w:hyperlink>
    </w:p>
    <w:p w14:paraId="2422973D" w14:textId="6E874FDC" w:rsidR="00A40DBF" w:rsidRDefault="005875D6">
      <w:pPr>
        <w:pStyle w:val="TOC2"/>
        <w:rPr>
          <w:rFonts w:asciiTheme="minorHAnsi" w:eastAsiaTheme="minorEastAsia" w:hAnsiTheme="minorHAnsi" w:cstheme="minorBidi"/>
          <w:sz w:val="22"/>
          <w:szCs w:val="22"/>
          <w:lang w:eastAsia="en-AU"/>
        </w:rPr>
      </w:pPr>
      <w:hyperlink w:anchor="_Toc65171933" w:history="1">
        <w:r w:rsidR="00A40DBF" w:rsidRPr="005D1DFD">
          <w:rPr>
            <w:rStyle w:val="Hyperlink"/>
            <w:rFonts w:eastAsia="MS Gothic"/>
          </w:rPr>
          <w:t>Key variations for action</w:t>
        </w:r>
        <w:r w:rsidR="00A40DBF">
          <w:rPr>
            <w:webHidden/>
          </w:rPr>
          <w:tab/>
        </w:r>
        <w:r w:rsidR="00A40DBF">
          <w:rPr>
            <w:webHidden/>
          </w:rPr>
          <w:fldChar w:fldCharType="begin"/>
        </w:r>
        <w:r w:rsidR="00A40DBF">
          <w:rPr>
            <w:webHidden/>
          </w:rPr>
          <w:instrText xml:space="preserve"> PAGEREF _Toc65171933 \h </w:instrText>
        </w:r>
        <w:r w:rsidR="00A40DBF">
          <w:rPr>
            <w:webHidden/>
          </w:rPr>
        </w:r>
        <w:r w:rsidR="00A40DBF">
          <w:rPr>
            <w:webHidden/>
          </w:rPr>
          <w:fldChar w:fldCharType="separate"/>
        </w:r>
        <w:r>
          <w:rPr>
            <w:webHidden/>
          </w:rPr>
          <w:t>15</w:t>
        </w:r>
        <w:r w:rsidR="00A40DBF">
          <w:rPr>
            <w:webHidden/>
          </w:rPr>
          <w:fldChar w:fldCharType="end"/>
        </w:r>
      </w:hyperlink>
    </w:p>
    <w:p w14:paraId="5E10C6B7" w14:textId="67595384" w:rsidR="00A40DBF" w:rsidRDefault="005875D6">
      <w:pPr>
        <w:pStyle w:val="TOC1"/>
        <w:rPr>
          <w:rFonts w:asciiTheme="minorHAnsi" w:eastAsiaTheme="minorEastAsia" w:hAnsiTheme="minorHAnsi" w:cstheme="minorBidi"/>
          <w:b w:val="0"/>
          <w:sz w:val="22"/>
          <w:szCs w:val="22"/>
          <w:lang w:eastAsia="en-AU"/>
        </w:rPr>
      </w:pPr>
      <w:hyperlink w:anchor="_Toc65171934" w:history="1">
        <w:r w:rsidR="00A40DBF" w:rsidRPr="005D1DFD">
          <w:rPr>
            <w:rStyle w:val="Hyperlink"/>
          </w:rPr>
          <w:t>Incidence, mortality, survival and demographics</w:t>
        </w:r>
        <w:r w:rsidR="00A40DBF">
          <w:rPr>
            <w:webHidden/>
          </w:rPr>
          <w:tab/>
        </w:r>
        <w:r w:rsidR="00A40DBF">
          <w:rPr>
            <w:webHidden/>
          </w:rPr>
          <w:fldChar w:fldCharType="begin"/>
        </w:r>
        <w:r w:rsidR="00A40DBF">
          <w:rPr>
            <w:webHidden/>
          </w:rPr>
          <w:instrText xml:space="preserve"> PAGEREF _Toc65171934 \h </w:instrText>
        </w:r>
        <w:r w:rsidR="00A40DBF">
          <w:rPr>
            <w:webHidden/>
          </w:rPr>
        </w:r>
        <w:r w:rsidR="00A40DBF">
          <w:rPr>
            <w:webHidden/>
          </w:rPr>
          <w:fldChar w:fldCharType="separate"/>
        </w:r>
        <w:r>
          <w:rPr>
            <w:webHidden/>
          </w:rPr>
          <w:t>16</w:t>
        </w:r>
        <w:r w:rsidR="00A40DBF">
          <w:rPr>
            <w:webHidden/>
          </w:rPr>
          <w:fldChar w:fldCharType="end"/>
        </w:r>
      </w:hyperlink>
    </w:p>
    <w:p w14:paraId="44A4463A" w14:textId="5742CCA5" w:rsidR="00A40DBF" w:rsidRDefault="005875D6">
      <w:pPr>
        <w:pStyle w:val="TOC1"/>
        <w:rPr>
          <w:rFonts w:asciiTheme="minorHAnsi" w:eastAsiaTheme="minorEastAsia" w:hAnsiTheme="minorHAnsi" w:cstheme="minorBidi"/>
          <w:b w:val="0"/>
          <w:sz w:val="22"/>
          <w:szCs w:val="22"/>
          <w:lang w:eastAsia="en-AU"/>
        </w:rPr>
      </w:pPr>
      <w:hyperlink w:anchor="_Toc65171935" w:history="1">
        <w:r w:rsidR="00A40DBF" w:rsidRPr="005D1DFD">
          <w:rPr>
            <w:rStyle w:val="Hyperlink"/>
            <w:rFonts w:eastAsia="MS Gothic"/>
          </w:rPr>
          <w:t>Tumour characteristics, metastatic disease and survival</w:t>
        </w:r>
        <w:r w:rsidR="00A40DBF">
          <w:rPr>
            <w:webHidden/>
          </w:rPr>
          <w:tab/>
        </w:r>
        <w:r w:rsidR="00A40DBF">
          <w:rPr>
            <w:webHidden/>
          </w:rPr>
          <w:fldChar w:fldCharType="begin"/>
        </w:r>
        <w:r w:rsidR="00A40DBF">
          <w:rPr>
            <w:webHidden/>
          </w:rPr>
          <w:instrText xml:space="preserve"> PAGEREF _Toc65171935 \h </w:instrText>
        </w:r>
        <w:r w:rsidR="00A40DBF">
          <w:rPr>
            <w:webHidden/>
          </w:rPr>
        </w:r>
        <w:r w:rsidR="00A40DBF">
          <w:rPr>
            <w:webHidden/>
          </w:rPr>
          <w:fldChar w:fldCharType="separate"/>
        </w:r>
        <w:r>
          <w:rPr>
            <w:webHidden/>
          </w:rPr>
          <w:t>18</w:t>
        </w:r>
        <w:r w:rsidR="00A40DBF">
          <w:rPr>
            <w:webHidden/>
          </w:rPr>
          <w:fldChar w:fldCharType="end"/>
        </w:r>
      </w:hyperlink>
    </w:p>
    <w:p w14:paraId="6D27008D" w14:textId="12B74895" w:rsidR="00A40DBF" w:rsidRDefault="005875D6">
      <w:pPr>
        <w:pStyle w:val="TOC1"/>
        <w:rPr>
          <w:rFonts w:asciiTheme="minorHAnsi" w:eastAsiaTheme="minorEastAsia" w:hAnsiTheme="minorHAnsi" w:cstheme="minorBidi"/>
          <w:b w:val="0"/>
          <w:sz w:val="22"/>
          <w:szCs w:val="22"/>
          <w:lang w:eastAsia="en-AU"/>
        </w:rPr>
      </w:pPr>
      <w:hyperlink w:anchor="_Toc65171936" w:history="1">
        <w:r w:rsidR="00A40DBF" w:rsidRPr="005D1DFD">
          <w:rPr>
            <w:rStyle w:val="Hyperlink"/>
            <w:rFonts w:eastAsia="MS Gothic"/>
          </w:rPr>
          <w:t>Tissue diagnosis</w:t>
        </w:r>
        <w:r w:rsidR="00A40DBF">
          <w:rPr>
            <w:webHidden/>
          </w:rPr>
          <w:tab/>
        </w:r>
        <w:r w:rsidR="00A40DBF">
          <w:rPr>
            <w:webHidden/>
          </w:rPr>
          <w:fldChar w:fldCharType="begin"/>
        </w:r>
        <w:r w:rsidR="00A40DBF">
          <w:rPr>
            <w:webHidden/>
          </w:rPr>
          <w:instrText xml:space="preserve"> PAGEREF _Toc65171936 \h </w:instrText>
        </w:r>
        <w:r w:rsidR="00A40DBF">
          <w:rPr>
            <w:webHidden/>
          </w:rPr>
        </w:r>
        <w:r w:rsidR="00A40DBF">
          <w:rPr>
            <w:webHidden/>
          </w:rPr>
          <w:fldChar w:fldCharType="separate"/>
        </w:r>
        <w:r>
          <w:rPr>
            <w:webHidden/>
          </w:rPr>
          <w:t>21</w:t>
        </w:r>
        <w:r w:rsidR="00A40DBF">
          <w:rPr>
            <w:webHidden/>
          </w:rPr>
          <w:fldChar w:fldCharType="end"/>
        </w:r>
      </w:hyperlink>
    </w:p>
    <w:p w14:paraId="0C4D0721" w14:textId="65E2A8DD" w:rsidR="00A40DBF" w:rsidRDefault="005875D6">
      <w:pPr>
        <w:pStyle w:val="TOC1"/>
        <w:rPr>
          <w:rFonts w:asciiTheme="minorHAnsi" w:eastAsiaTheme="minorEastAsia" w:hAnsiTheme="minorHAnsi" w:cstheme="minorBidi"/>
          <w:b w:val="0"/>
          <w:sz w:val="22"/>
          <w:szCs w:val="22"/>
          <w:lang w:eastAsia="en-AU"/>
        </w:rPr>
      </w:pPr>
      <w:hyperlink w:anchor="_Toc65171937" w:history="1">
        <w:r w:rsidR="00A40DBF" w:rsidRPr="005D1DFD">
          <w:rPr>
            <w:rStyle w:val="Hyperlink"/>
          </w:rPr>
          <w:t>Multidisciplinary team planning and discussion</w:t>
        </w:r>
        <w:r w:rsidR="00A40DBF">
          <w:rPr>
            <w:webHidden/>
          </w:rPr>
          <w:tab/>
        </w:r>
        <w:r w:rsidR="00A40DBF">
          <w:rPr>
            <w:webHidden/>
          </w:rPr>
          <w:fldChar w:fldCharType="begin"/>
        </w:r>
        <w:r w:rsidR="00A40DBF">
          <w:rPr>
            <w:webHidden/>
          </w:rPr>
          <w:instrText xml:space="preserve"> PAGEREF _Toc65171937 \h </w:instrText>
        </w:r>
        <w:r w:rsidR="00A40DBF">
          <w:rPr>
            <w:webHidden/>
          </w:rPr>
        </w:r>
        <w:r w:rsidR="00A40DBF">
          <w:rPr>
            <w:webHidden/>
          </w:rPr>
          <w:fldChar w:fldCharType="separate"/>
        </w:r>
        <w:r>
          <w:rPr>
            <w:webHidden/>
          </w:rPr>
          <w:t>23</w:t>
        </w:r>
        <w:r w:rsidR="00A40DBF">
          <w:rPr>
            <w:webHidden/>
          </w:rPr>
          <w:fldChar w:fldCharType="end"/>
        </w:r>
      </w:hyperlink>
    </w:p>
    <w:p w14:paraId="021731AB" w14:textId="7E21D44C" w:rsidR="00A40DBF" w:rsidRDefault="005875D6">
      <w:pPr>
        <w:pStyle w:val="TOC1"/>
        <w:rPr>
          <w:rFonts w:asciiTheme="minorHAnsi" w:eastAsiaTheme="minorEastAsia" w:hAnsiTheme="minorHAnsi" w:cstheme="minorBidi"/>
          <w:b w:val="0"/>
          <w:sz w:val="22"/>
          <w:szCs w:val="22"/>
          <w:lang w:eastAsia="en-AU"/>
        </w:rPr>
      </w:pPr>
      <w:hyperlink w:anchor="_Toc65171938" w:history="1">
        <w:r w:rsidR="00A40DBF" w:rsidRPr="005D1DFD">
          <w:rPr>
            <w:rStyle w:val="Hyperlink"/>
          </w:rPr>
          <w:t>NSCLC: time to surgery</w:t>
        </w:r>
        <w:r w:rsidR="00A40DBF">
          <w:rPr>
            <w:webHidden/>
          </w:rPr>
          <w:tab/>
        </w:r>
        <w:r w:rsidR="00A40DBF">
          <w:rPr>
            <w:webHidden/>
          </w:rPr>
          <w:fldChar w:fldCharType="begin"/>
        </w:r>
        <w:r w:rsidR="00A40DBF">
          <w:rPr>
            <w:webHidden/>
          </w:rPr>
          <w:instrText xml:space="preserve"> PAGEREF _Toc65171938 \h </w:instrText>
        </w:r>
        <w:r w:rsidR="00A40DBF">
          <w:rPr>
            <w:webHidden/>
          </w:rPr>
        </w:r>
        <w:r w:rsidR="00A40DBF">
          <w:rPr>
            <w:webHidden/>
          </w:rPr>
          <w:fldChar w:fldCharType="separate"/>
        </w:r>
        <w:r>
          <w:rPr>
            <w:webHidden/>
          </w:rPr>
          <w:t>25</w:t>
        </w:r>
        <w:r w:rsidR="00A40DBF">
          <w:rPr>
            <w:webHidden/>
          </w:rPr>
          <w:fldChar w:fldCharType="end"/>
        </w:r>
      </w:hyperlink>
    </w:p>
    <w:p w14:paraId="4ED914D5" w14:textId="3F6E8CA7" w:rsidR="00A40DBF" w:rsidRDefault="005875D6">
      <w:pPr>
        <w:pStyle w:val="TOC1"/>
        <w:rPr>
          <w:rFonts w:asciiTheme="minorHAnsi" w:eastAsiaTheme="minorEastAsia" w:hAnsiTheme="minorHAnsi" w:cstheme="minorBidi"/>
          <w:b w:val="0"/>
          <w:sz w:val="22"/>
          <w:szCs w:val="22"/>
          <w:lang w:eastAsia="en-AU"/>
        </w:rPr>
      </w:pPr>
      <w:hyperlink w:anchor="_Toc65171939" w:history="1">
        <w:r w:rsidR="00A40DBF" w:rsidRPr="005D1DFD">
          <w:rPr>
            <w:rStyle w:val="Hyperlink"/>
          </w:rPr>
          <w:t>NSCLC: access to treatment and survival</w:t>
        </w:r>
        <w:r w:rsidR="00A40DBF">
          <w:rPr>
            <w:webHidden/>
          </w:rPr>
          <w:tab/>
        </w:r>
        <w:r w:rsidR="00A40DBF">
          <w:rPr>
            <w:webHidden/>
          </w:rPr>
          <w:fldChar w:fldCharType="begin"/>
        </w:r>
        <w:r w:rsidR="00A40DBF">
          <w:rPr>
            <w:webHidden/>
          </w:rPr>
          <w:instrText xml:space="preserve"> PAGEREF _Toc65171939 \h </w:instrText>
        </w:r>
        <w:r w:rsidR="00A40DBF">
          <w:rPr>
            <w:webHidden/>
          </w:rPr>
        </w:r>
        <w:r w:rsidR="00A40DBF">
          <w:rPr>
            <w:webHidden/>
          </w:rPr>
          <w:fldChar w:fldCharType="separate"/>
        </w:r>
        <w:r>
          <w:rPr>
            <w:webHidden/>
          </w:rPr>
          <w:t>27</w:t>
        </w:r>
        <w:r w:rsidR="00A40DBF">
          <w:rPr>
            <w:webHidden/>
          </w:rPr>
          <w:fldChar w:fldCharType="end"/>
        </w:r>
      </w:hyperlink>
    </w:p>
    <w:p w14:paraId="7901138F" w14:textId="75B51F9F" w:rsidR="00A40DBF" w:rsidRDefault="005875D6">
      <w:pPr>
        <w:pStyle w:val="TOC2"/>
        <w:rPr>
          <w:rFonts w:asciiTheme="minorHAnsi" w:eastAsiaTheme="minorEastAsia" w:hAnsiTheme="minorHAnsi" w:cstheme="minorBidi"/>
          <w:sz w:val="22"/>
          <w:szCs w:val="22"/>
          <w:lang w:eastAsia="en-AU"/>
        </w:rPr>
      </w:pPr>
      <w:hyperlink w:anchor="_Toc65171940" w:history="1">
        <w:r w:rsidR="00A40DBF" w:rsidRPr="005D1DFD">
          <w:rPr>
            <w:rStyle w:val="Hyperlink"/>
            <w:rFonts w:eastAsia="MS Gothic"/>
          </w:rPr>
          <w:t>Metastatic NSCLC</w:t>
        </w:r>
        <w:r w:rsidR="00A40DBF">
          <w:rPr>
            <w:webHidden/>
          </w:rPr>
          <w:tab/>
        </w:r>
        <w:r w:rsidR="00A40DBF">
          <w:rPr>
            <w:webHidden/>
          </w:rPr>
          <w:fldChar w:fldCharType="begin"/>
        </w:r>
        <w:r w:rsidR="00A40DBF">
          <w:rPr>
            <w:webHidden/>
          </w:rPr>
          <w:instrText xml:space="preserve"> PAGEREF _Toc65171940 \h </w:instrText>
        </w:r>
        <w:r w:rsidR="00A40DBF">
          <w:rPr>
            <w:webHidden/>
          </w:rPr>
        </w:r>
        <w:r w:rsidR="00A40DBF">
          <w:rPr>
            <w:webHidden/>
          </w:rPr>
          <w:fldChar w:fldCharType="separate"/>
        </w:r>
        <w:r>
          <w:rPr>
            <w:webHidden/>
          </w:rPr>
          <w:t>27</w:t>
        </w:r>
        <w:r w:rsidR="00A40DBF">
          <w:rPr>
            <w:webHidden/>
          </w:rPr>
          <w:fldChar w:fldCharType="end"/>
        </w:r>
      </w:hyperlink>
    </w:p>
    <w:p w14:paraId="3958402C" w14:textId="308A2FAC" w:rsidR="00A40DBF" w:rsidRDefault="005875D6">
      <w:pPr>
        <w:pStyle w:val="TOC2"/>
        <w:rPr>
          <w:rFonts w:asciiTheme="minorHAnsi" w:eastAsiaTheme="minorEastAsia" w:hAnsiTheme="minorHAnsi" w:cstheme="minorBidi"/>
          <w:sz w:val="22"/>
          <w:szCs w:val="22"/>
          <w:lang w:eastAsia="en-AU"/>
        </w:rPr>
      </w:pPr>
      <w:hyperlink w:anchor="_Toc65171941" w:history="1">
        <w:r w:rsidR="00A40DBF" w:rsidRPr="005D1DFD">
          <w:rPr>
            <w:rStyle w:val="Hyperlink"/>
            <w:rFonts w:eastAsia="MS Gothic"/>
          </w:rPr>
          <w:t>Non-metastatic NSCLC</w:t>
        </w:r>
        <w:r w:rsidR="00A40DBF">
          <w:rPr>
            <w:webHidden/>
          </w:rPr>
          <w:tab/>
        </w:r>
        <w:r w:rsidR="00A40DBF">
          <w:rPr>
            <w:webHidden/>
          </w:rPr>
          <w:fldChar w:fldCharType="begin"/>
        </w:r>
        <w:r w:rsidR="00A40DBF">
          <w:rPr>
            <w:webHidden/>
          </w:rPr>
          <w:instrText xml:space="preserve"> PAGEREF _Toc65171941 \h </w:instrText>
        </w:r>
        <w:r w:rsidR="00A40DBF">
          <w:rPr>
            <w:webHidden/>
          </w:rPr>
        </w:r>
        <w:r w:rsidR="00A40DBF">
          <w:rPr>
            <w:webHidden/>
          </w:rPr>
          <w:fldChar w:fldCharType="separate"/>
        </w:r>
        <w:r>
          <w:rPr>
            <w:webHidden/>
          </w:rPr>
          <w:t>27</w:t>
        </w:r>
        <w:r w:rsidR="00A40DBF">
          <w:rPr>
            <w:webHidden/>
          </w:rPr>
          <w:fldChar w:fldCharType="end"/>
        </w:r>
      </w:hyperlink>
    </w:p>
    <w:p w14:paraId="09A2AF21" w14:textId="63B4C41C" w:rsidR="00A40DBF" w:rsidRDefault="005875D6">
      <w:pPr>
        <w:pStyle w:val="TOC1"/>
        <w:rPr>
          <w:rFonts w:asciiTheme="minorHAnsi" w:eastAsiaTheme="minorEastAsia" w:hAnsiTheme="minorHAnsi" w:cstheme="minorBidi"/>
          <w:b w:val="0"/>
          <w:sz w:val="22"/>
          <w:szCs w:val="22"/>
          <w:lang w:eastAsia="en-AU"/>
        </w:rPr>
      </w:pPr>
      <w:hyperlink w:anchor="_Toc65171942" w:history="1">
        <w:r w:rsidR="00A40DBF" w:rsidRPr="005D1DFD">
          <w:rPr>
            <w:rStyle w:val="Hyperlink"/>
          </w:rPr>
          <w:t>Surgery volume</w:t>
        </w:r>
        <w:r w:rsidR="00A40DBF">
          <w:rPr>
            <w:webHidden/>
          </w:rPr>
          <w:tab/>
        </w:r>
        <w:r w:rsidR="00A40DBF">
          <w:rPr>
            <w:webHidden/>
          </w:rPr>
          <w:fldChar w:fldCharType="begin"/>
        </w:r>
        <w:r w:rsidR="00A40DBF">
          <w:rPr>
            <w:webHidden/>
          </w:rPr>
          <w:instrText xml:space="preserve"> PAGEREF _Toc65171942 \h </w:instrText>
        </w:r>
        <w:r w:rsidR="00A40DBF">
          <w:rPr>
            <w:webHidden/>
          </w:rPr>
        </w:r>
        <w:r w:rsidR="00A40DBF">
          <w:rPr>
            <w:webHidden/>
          </w:rPr>
          <w:fldChar w:fldCharType="separate"/>
        </w:r>
        <w:r>
          <w:rPr>
            <w:webHidden/>
          </w:rPr>
          <w:t>31</w:t>
        </w:r>
        <w:r w:rsidR="00A40DBF">
          <w:rPr>
            <w:webHidden/>
          </w:rPr>
          <w:fldChar w:fldCharType="end"/>
        </w:r>
      </w:hyperlink>
    </w:p>
    <w:p w14:paraId="412541FB" w14:textId="756B796F" w:rsidR="00A40DBF" w:rsidRDefault="005875D6">
      <w:pPr>
        <w:pStyle w:val="TOC1"/>
        <w:rPr>
          <w:rFonts w:asciiTheme="minorHAnsi" w:eastAsiaTheme="minorEastAsia" w:hAnsiTheme="minorHAnsi" w:cstheme="minorBidi"/>
          <w:b w:val="0"/>
          <w:sz w:val="22"/>
          <w:szCs w:val="22"/>
          <w:lang w:eastAsia="en-AU"/>
        </w:rPr>
      </w:pPr>
      <w:hyperlink w:anchor="_Toc65171943" w:history="1">
        <w:r w:rsidR="00A40DBF" w:rsidRPr="005D1DFD">
          <w:rPr>
            <w:rStyle w:val="Hyperlink"/>
          </w:rPr>
          <w:t>Radiotherapy</w:t>
        </w:r>
        <w:r w:rsidR="00A40DBF">
          <w:rPr>
            <w:webHidden/>
          </w:rPr>
          <w:tab/>
        </w:r>
        <w:r w:rsidR="00A40DBF">
          <w:rPr>
            <w:webHidden/>
          </w:rPr>
          <w:fldChar w:fldCharType="begin"/>
        </w:r>
        <w:r w:rsidR="00A40DBF">
          <w:rPr>
            <w:webHidden/>
          </w:rPr>
          <w:instrText xml:space="preserve"> PAGEREF _Toc65171943 \h </w:instrText>
        </w:r>
        <w:r w:rsidR="00A40DBF">
          <w:rPr>
            <w:webHidden/>
          </w:rPr>
        </w:r>
        <w:r w:rsidR="00A40DBF">
          <w:rPr>
            <w:webHidden/>
          </w:rPr>
          <w:fldChar w:fldCharType="separate"/>
        </w:r>
        <w:r>
          <w:rPr>
            <w:webHidden/>
          </w:rPr>
          <w:t>32</w:t>
        </w:r>
        <w:r w:rsidR="00A40DBF">
          <w:rPr>
            <w:webHidden/>
          </w:rPr>
          <w:fldChar w:fldCharType="end"/>
        </w:r>
      </w:hyperlink>
    </w:p>
    <w:p w14:paraId="4D610E7A" w14:textId="2BAAC796" w:rsidR="00A40DBF" w:rsidRDefault="005875D6">
      <w:pPr>
        <w:pStyle w:val="TOC1"/>
        <w:rPr>
          <w:rFonts w:asciiTheme="minorHAnsi" w:eastAsiaTheme="minorEastAsia" w:hAnsiTheme="minorHAnsi" w:cstheme="minorBidi"/>
          <w:b w:val="0"/>
          <w:sz w:val="22"/>
          <w:szCs w:val="22"/>
          <w:lang w:eastAsia="en-AU"/>
        </w:rPr>
      </w:pPr>
      <w:hyperlink w:anchor="_Toc65171944" w:history="1">
        <w:r w:rsidR="00A40DBF" w:rsidRPr="005D1DFD">
          <w:rPr>
            <w:rStyle w:val="Hyperlink"/>
          </w:rPr>
          <w:t>Chemotherapy</w:t>
        </w:r>
        <w:r w:rsidR="00A40DBF">
          <w:rPr>
            <w:webHidden/>
          </w:rPr>
          <w:tab/>
        </w:r>
        <w:r w:rsidR="00A40DBF">
          <w:rPr>
            <w:webHidden/>
          </w:rPr>
          <w:fldChar w:fldCharType="begin"/>
        </w:r>
        <w:r w:rsidR="00A40DBF">
          <w:rPr>
            <w:webHidden/>
          </w:rPr>
          <w:instrText xml:space="preserve"> PAGEREF _Toc65171944 \h </w:instrText>
        </w:r>
        <w:r w:rsidR="00A40DBF">
          <w:rPr>
            <w:webHidden/>
          </w:rPr>
        </w:r>
        <w:r w:rsidR="00A40DBF">
          <w:rPr>
            <w:webHidden/>
          </w:rPr>
          <w:fldChar w:fldCharType="separate"/>
        </w:r>
        <w:r>
          <w:rPr>
            <w:webHidden/>
          </w:rPr>
          <w:t>34</w:t>
        </w:r>
        <w:r w:rsidR="00A40DBF">
          <w:rPr>
            <w:webHidden/>
          </w:rPr>
          <w:fldChar w:fldCharType="end"/>
        </w:r>
      </w:hyperlink>
    </w:p>
    <w:p w14:paraId="1F75456D" w14:textId="0BB8F971" w:rsidR="00A40DBF" w:rsidRDefault="005875D6">
      <w:pPr>
        <w:pStyle w:val="TOC1"/>
        <w:rPr>
          <w:rFonts w:asciiTheme="minorHAnsi" w:eastAsiaTheme="minorEastAsia" w:hAnsiTheme="minorHAnsi" w:cstheme="minorBidi"/>
          <w:b w:val="0"/>
          <w:sz w:val="22"/>
          <w:szCs w:val="22"/>
          <w:lang w:eastAsia="en-AU"/>
        </w:rPr>
      </w:pPr>
      <w:hyperlink w:anchor="_Toc65171945" w:history="1">
        <w:r w:rsidR="00A40DBF" w:rsidRPr="005D1DFD">
          <w:rPr>
            <w:rStyle w:val="Hyperlink"/>
          </w:rPr>
          <w:t>Palliative and supportive care</w:t>
        </w:r>
        <w:r w:rsidR="00A40DBF">
          <w:rPr>
            <w:webHidden/>
          </w:rPr>
          <w:tab/>
        </w:r>
        <w:r w:rsidR="00A40DBF">
          <w:rPr>
            <w:webHidden/>
          </w:rPr>
          <w:fldChar w:fldCharType="begin"/>
        </w:r>
        <w:r w:rsidR="00A40DBF">
          <w:rPr>
            <w:webHidden/>
          </w:rPr>
          <w:instrText xml:space="preserve"> PAGEREF _Toc65171945 \h </w:instrText>
        </w:r>
        <w:r w:rsidR="00A40DBF">
          <w:rPr>
            <w:webHidden/>
          </w:rPr>
        </w:r>
        <w:r w:rsidR="00A40DBF">
          <w:rPr>
            <w:webHidden/>
          </w:rPr>
          <w:fldChar w:fldCharType="separate"/>
        </w:r>
        <w:r>
          <w:rPr>
            <w:webHidden/>
          </w:rPr>
          <w:t>36</w:t>
        </w:r>
        <w:r w:rsidR="00A40DBF">
          <w:rPr>
            <w:webHidden/>
          </w:rPr>
          <w:fldChar w:fldCharType="end"/>
        </w:r>
      </w:hyperlink>
    </w:p>
    <w:p w14:paraId="70F517AC" w14:textId="691DA3E4" w:rsidR="00A40DBF" w:rsidRDefault="005875D6">
      <w:pPr>
        <w:pStyle w:val="TOC1"/>
        <w:rPr>
          <w:rFonts w:asciiTheme="minorHAnsi" w:eastAsiaTheme="minorEastAsia" w:hAnsiTheme="minorHAnsi" w:cstheme="minorBidi"/>
          <w:b w:val="0"/>
          <w:sz w:val="22"/>
          <w:szCs w:val="22"/>
          <w:lang w:eastAsia="en-AU"/>
        </w:rPr>
      </w:pPr>
      <w:hyperlink w:anchor="_Toc65171946" w:history="1">
        <w:r w:rsidR="00A40DBF" w:rsidRPr="005D1DFD">
          <w:rPr>
            <w:rStyle w:val="Hyperlink"/>
          </w:rPr>
          <w:t>Abbreviations</w:t>
        </w:r>
        <w:r w:rsidR="00A40DBF">
          <w:rPr>
            <w:webHidden/>
          </w:rPr>
          <w:tab/>
        </w:r>
        <w:r w:rsidR="00A40DBF">
          <w:rPr>
            <w:webHidden/>
          </w:rPr>
          <w:fldChar w:fldCharType="begin"/>
        </w:r>
        <w:r w:rsidR="00A40DBF">
          <w:rPr>
            <w:webHidden/>
          </w:rPr>
          <w:instrText xml:space="preserve"> PAGEREF _Toc65171946 \h </w:instrText>
        </w:r>
        <w:r w:rsidR="00A40DBF">
          <w:rPr>
            <w:webHidden/>
          </w:rPr>
        </w:r>
        <w:r w:rsidR="00A40DBF">
          <w:rPr>
            <w:webHidden/>
          </w:rPr>
          <w:fldChar w:fldCharType="separate"/>
        </w:r>
        <w:r>
          <w:rPr>
            <w:webHidden/>
          </w:rPr>
          <w:t>38</w:t>
        </w:r>
        <w:r w:rsidR="00A40DBF">
          <w:rPr>
            <w:webHidden/>
          </w:rPr>
          <w:fldChar w:fldCharType="end"/>
        </w:r>
      </w:hyperlink>
    </w:p>
    <w:p w14:paraId="059A20B7" w14:textId="7DC4F166" w:rsidR="00A40DBF" w:rsidRDefault="005875D6">
      <w:pPr>
        <w:pStyle w:val="TOC2"/>
        <w:rPr>
          <w:rFonts w:asciiTheme="minorHAnsi" w:eastAsiaTheme="minorEastAsia" w:hAnsiTheme="minorHAnsi" w:cstheme="minorBidi"/>
          <w:sz w:val="22"/>
          <w:szCs w:val="22"/>
          <w:lang w:eastAsia="en-AU"/>
        </w:rPr>
      </w:pPr>
      <w:hyperlink w:anchor="_Toc65171947" w:history="1">
        <w:r w:rsidR="00A40DBF" w:rsidRPr="005D1DFD">
          <w:rPr>
            <w:rStyle w:val="Hyperlink"/>
          </w:rPr>
          <w:t>Victorian Integrated Cancer Services</w:t>
        </w:r>
        <w:r w:rsidR="00A40DBF">
          <w:rPr>
            <w:webHidden/>
          </w:rPr>
          <w:tab/>
        </w:r>
        <w:r w:rsidR="00A40DBF">
          <w:rPr>
            <w:webHidden/>
          </w:rPr>
          <w:fldChar w:fldCharType="begin"/>
        </w:r>
        <w:r w:rsidR="00A40DBF">
          <w:rPr>
            <w:webHidden/>
          </w:rPr>
          <w:instrText xml:space="preserve"> PAGEREF _Toc65171947 \h </w:instrText>
        </w:r>
        <w:r w:rsidR="00A40DBF">
          <w:rPr>
            <w:webHidden/>
          </w:rPr>
        </w:r>
        <w:r w:rsidR="00A40DBF">
          <w:rPr>
            <w:webHidden/>
          </w:rPr>
          <w:fldChar w:fldCharType="separate"/>
        </w:r>
        <w:r>
          <w:rPr>
            <w:webHidden/>
          </w:rPr>
          <w:t>38</w:t>
        </w:r>
        <w:r w:rsidR="00A40DBF">
          <w:rPr>
            <w:webHidden/>
          </w:rPr>
          <w:fldChar w:fldCharType="end"/>
        </w:r>
      </w:hyperlink>
    </w:p>
    <w:p w14:paraId="04E5D072" w14:textId="1CEF4612" w:rsidR="00A40DBF" w:rsidRDefault="005875D6">
      <w:pPr>
        <w:pStyle w:val="TOC1"/>
        <w:rPr>
          <w:rFonts w:asciiTheme="minorHAnsi" w:eastAsiaTheme="minorEastAsia" w:hAnsiTheme="minorHAnsi" w:cstheme="minorBidi"/>
          <w:b w:val="0"/>
          <w:sz w:val="22"/>
          <w:szCs w:val="22"/>
          <w:lang w:eastAsia="en-AU"/>
        </w:rPr>
      </w:pPr>
      <w:hyperlink w:anchor="_Toc65171948" w:history="1">
        <w:r w:rsidR="00A40DBF" w:rsidRPr="005D1DFD">
          <w:rPr>
            <w:rStyle w:val="Hyperlink"/>
          </w:rPr>
          <w:t>Glossary</w:t>
        </w:r>
        <w:r w:rsidR="00A40DBF">
          <w:rPr>
            <w:webHidden/>
          </w:rPr>
          <w:tab/>
        </w:r>
        <w:r w:rsidR="00A40DBF">
          <w:rPr>
            <w:webHidden/>
          </w:rPr>
          <w:fldChar w:fldCharType="begin"/>
        </w:r>
        <w:r w:rsidR="00A40DBF">
          <w:rPr>
            <w:webHidden/>
          </w:rPr>
          <w:instrText xml:space="preserve"> PAGEREF _Toc65171948 \h </w:instrText>
        </w:r>
        <w:r w:rsidR="00A40DBF">
          <w:rPr>
            <w:webHidden/>
          </w:rPr>
        </w:r>
        <w:r w:rsidR="00A40DBF">
          <w:rPr>
            <w:webHidden/>
          </w:rPr>
          <w:fldChar w:fldCharType="separate"/>
        </w:r>
        <w:r>
          <w:rPr>
            <w:webHidden/>
          </w:rPr>
          <w:t>39</w:t>
        </w:r>
        <w:r w:rsidR="00A40DBF">
          <w:rPr>
            <w:webHidden/>
          </w:rPr>
          <w:fldChar w:fldCharType="end"/>
        </w:r>
      </w:hyperlink>
    </w:p>
    <w:p w14:paraId="7F7A4F38" w14:textId="5568E02E" w:rsidR="00A40DBF" w:rsidRDefault="005875D6">
      <w:pPr>
        <w:pStyle w:val="TOC1"/>
        <w:rPr>
          <w:rFonts w:asciiTheme="minorHAnsi" w:eastAsiaTheme="minorEastAsia" w:hAnsiTheme="minorHAnsi" w:cstheme="minorBidi"/>
          <w:b w:val="0"/>
          <w:sz w:val="22"/>
          <w:szCs w:val="22"/>
          <w:lang w:eastAsia="en-AU"/>
        </w:rPr>
      </w:pPr>
      <w:hyperlink w:anchor="_Toc65171949" w:history="1">
        <w:r w:rsidR="00A40DBF" w:rsidRPr="005D1DFD">
          <w:rPr>
            <w:rStyle w:val="Hyperlink"/>
          </w:rPr>
          <w:t>Supplementary material</w:t>
        </w:r>
        <w:r w:rsidR="00A40DBF">
          <w:rPr>
            <w:webHidden/>
          </w:rPr>
          <w:tab/>
        </w:r>
        <w:r w:rsidR="00A40DBF">
          <w:rPr>
            <w:webHidden/>
          </w:rPr>
          <w:fldChar w:fldCharType="begin"/>
        </w:r>
        <w:r w:rsidR="00A40DBF">
          <w:rPr>
            <w:webHidden/>
          </w:rPr>
          <w:instrText xml:space="preserve"> PAGEREF _Toc65171949 \h </w:instrText>
        </w:r>
        <w:r w:rsidR="00A40DBF">
          <w:rPr>
            <w:webHidden/>
          </w:rPr>
        </w:r>
        <w:r w:rsidR="00A40DBF">
          <w:rPr>
            <w:webHidden/>
          </w:rPr>
          <w:fldChar w:fldCharType="separate"/>
        </w:r>
        <w:r>
          <w:rPr>
            <w:webHidden/>
          </w:rPr>
          <w:t>41</w:t>
        </w:r>
        <w:r w:rsidR="00A40DBF">
          <w:rPr>
            <w:webHidden/>
          </w:rPr>
          <w:fldChar w:fldCharType="end"/>
        </w:r>
      </w:hyperlink>
    </w:p>
    <w:p w14:paraId="123E2530" w14:textId="7C313947" w:rsidR="00A40DBF" w:rsidRDefault="005875D6">
      <w:pPr>
        <w:pStyle w:val="TOC2"/>
        <w:rPr>
          <w:rFonts w:asciiTheme="minorHAnsi" w:eastAsiaTheme="minorEastAsia" w:hAnsiTheme="minorHAnsi" w:cstheme="minorBidi"/>
          <w:sz w:val="22"/>
          <w:szCs w:val="22"/>
          <w:lang w:eastAsia="en-AU"/>
        </w:rPr>
      </w:pPr>
      <w:hyperlink w:anchor="_Toc65171950" w:history="1">
        <w:r w:rsidR="00A40DBF" w:rsidRPr="005D1DFD">
          <w:rPr>
            <w:rStyle w:val="Hyperlink"/>
          </w:rPr>
          <w:t>Codes</w:t>
        </w:r>
        <w:r w:rsidR="00A40DBF">
          <w:rPr>
            <w:webHidden/>
          </w:rPr>
          <w:tab/>
        </w:r>
        <w:r w:rsidR="00A40DBF">
          <w:rPr>
            <w:webHidden/>
          </w:rPr>
          <w:fldChar w:fldCharType="begin"/>
        </w:r>
        <w:r w:rsidR="00A40DBF">
          <w:rPr>
            <w:webHidden/>
          </w:rPr>
          <w:instrText xml:space="preserve"> PAGEREF _Toc65171950 \h </w:instrText>
        </w:r>
        <w:r w:rsidR="00A40DBF">
          <w:rPr>
            <w:webHidden/>
          </w:rPr>
        </w:r>
        <w:r w:rsidR="00A40DBF">
          <w:rPr>
            <w:webHidden/>
          </w:rPr>
          <w:fldChar w:fldCharType="separate"/>
        </w:r>
        <w:r>
          <w:rPr>
            <w:webHidden/>
          </w:rPr>
          <w:t>41</w:t>
        </w:r>
        <w:r w:rsidR="00A40DBF">
          <w:rPr>
            <w:webHidden/>
          </w:rPr>
          <w:fldChar w:fldCharType="end"/>
        </w:r>
      </w:hyperlink>
    </w:p>
    <w:p w14:paraId="648C300C" w14:textId="75255011" w:rsidR="003E2E12" w:rsidRPr="003072C6" w:rsidRDefault="00A40DBF" w:rsidP="00213772">
      <w:pPr>
        <w:pStyle w:val="TOC2"/>
        <w:rPr>
          <w:noProof w:val="0"/>
        </w:rPr>
      </w:pPr>
      <w:r>
        <w:rPr>
          <w:noProof w:val="0"/>
        </w:rPr>
        <w:fldChar w:fldCharType="end"/>
      </w:r>
    </w:p>
    <w:p w14:paraId="711C233C" w14:textId="77777777" w:rsidR="00AC0C3B" w:rsidRPr="003072C6" w:rsidRDefault="003E2E12" w:rsidP="00E91933">
      <w:pPr>
        <w:pStyle w:val="DHHSbody"/>
      </w:pPr>
      <w:r w:rsidRPr="003072C6">
        <w:br w:type="page"/>
      </w:r>
    </w:p>
    <w:p w14:paraId="5F809DB2" w14:textId="77777777" w:rsidR="00AC0C3B" w:rsidRPr="003072C6" w:rsidRDefault="00AC0C3B" w:rsidP="00E91933">
      <w:pPr>
        <w:pStyle w:val="DHHSbody"/>
        <w:sectPr w:rsidR="00AC0C3B" w:rsidRPr="003072C6" w:rsidSect="00C51B1C">
          <w:headerReference w:type="even" r:id="rId23"/>
          <w:headerReference w:type="default" r:id="rId24"/>
          <w:footerReference w:type="even" r:id="rId25"/>
          <w:footerReference w:type="default" r:id="rId26"/>
          <w:footerReference w:type="first" r:id="rId27"/>
          <w:pgSz w:w="11906" w:h="16838"/>
          <w:pgMar w:top="1701" w:right="1304" w:bottom="1134" w:left="1304" w:header="454" w:footer="567" w:gutter="0"/>
          <w:cols w:space="720"/>
          <w:docGrid w:linePitch="360"/>
        </w:sectPr>
      </w:pPr>
    </w:p>
    <w:p w14:paraId="4F0ADE6C" w14:textId="3CA8A17A" w:rsidR="00377D74" w:rsidRDefault="00377D74" w:rsidP="003A297F">
      <w:pPr>
        <w:pStyle w:val="DHHSTOCheadingreport"/>
      </w:pPr>
      <w:r>
        <w:lastRenderedPageBreak/>
        <w:t>List of figures</w:t>
      </w:r>
    </w:p>
    <w:p w14:paraId="0B12AB1B" w14:textId="3DEF1268" w:rsidR="003A297F" w:rsidRPr="00A40DBF" w:rsidRDefault="00377D74" w:rsidP="00A40DBF">
      <w:pPr>
        <w:pStyle w:val="TableofFigures"/>
        <w:tabs>
          <w:tab w:val="right" w:leader="dot" w:pos="9288"/>
        </w:tabs>
        <w:spacing w:before="80" w:after="80"/>
        <w:rPr>
          <w:rFonts w:ascii="Arial" w:eastAsiaTheme="minorEastAsia" w:hAnsi="Arial" w:cs="Arial"/>
          <w:noProof/>
          <w:sz w:val="22"/>
          <w:szCs w:val="22"/>
          <w:lang w:eastAsia="en-AU"/>
        </w:rPr>
      </w:pPr>
      <w:r w:rsidRPr="00156D20">
        <w:rPr>
          <w:rStyle w:val="Hyperlink"/>
          <w:rFonts w:cs="Arial"/>
        </w:rPr>
        <w:fldChar w:fldCharType="begin"/>
      </w:r>
      <w:r w:rsidRPr="00156D20">
        <w:rPr>
          <w:rStyle w:val="Hyperlink"/>
          <w:rFonts w:cs="Arial"/>
        </w:rPr>
        <w:instrText xml:space="preserve"> TOC \h \z \c "Figure" </w:instrText>
      </w:r>
      <w:r w:rsidRPr="00156D20">
        <w:rPr>
          <w:rStyle w:val="Hyperlink"/>
          <w:rFonts w:cs="Arial"/>
        </w:rPr>
        <w:fldChar w:fldCharType="separate"/>
      </w:r>
      <w:hyperlink w:anchor="_Toc65171863" w:history="1">
        <w:r w:rsidR="003A297F" w:rsidRPr="00A40DBF">
          <w:rPr>
            <w:rStyle w:val="Hyperlink"/>
            <w:rFonts w:cs="Arial"/>
            <w:noProof/>
          </w:rPr>
          <w:t>Figure 1: Age-standardised incidence and mortality rate per 100,000 population, by sex, for Victorians with lung cancer (diagnosed 1982 to 2016)</w:t>
        </w:r>
        <w:r w:rsidR="003A297F" w:rsidRPr="00A40DBF">
          <w:rPr>
            <w:rFonts w:ascii="Arial" w:hAnsi="Arial" w:cs="Arial"/>
            <w:noProof/>
            <w:webHidden/>
          </w:rPr>
          <w:tab/>
        </w:r>
        <w:r w:rsidR="003A297F" w:rsidRPr="00A40DBF">
          <w:rPr>
            <w:rFonts w:ascii="Arial" w:hAnsi="Arial" w:cs="Arial"/>
            <w:noProof/>
            <w:webHidden/>
          </w:rPr>
          <w:fldChar w:fldCharType="begin"/>
        </w:r>
        <w:r w:rsidR="003A297F" w:rsidRPr="00A40DBF">
          <w:rPr>
            <w:rFonts w:ascii="Arial" w:hAnsi="Arial" w:cs="Arial"/>
            <w:noProof/>
            <w:webHidden/>
          </w:rPr>
          <w:instrText xml:space="preserve"> PAGEREF _Toc65171863 \h </w:instrText>
        </w:r>
        <w:r w:rsidR="003A297F" w:rsidRPr="00A40DBF">
          <w:rPr>
            <w:rFonts w:ascii="Arial" w:hAnsi="Arial" w:cs="Arial"/>
            <w:noProof/>
            <w:webHidden/>
          </w:rPr>
        </w:r>
        <w:r w:rsidR="003A297F" w:rsidRPr="00A40DBF">
          <w:rPr>
            <w:rFonts w:ascii="Arial" w:hAnsi="Arial" w:cs="Arial"/>
            <w:noProof/>
            <w:webHidden/>
          </w:rPr>
          <w:fldChar w:fldCharType="separate"/>
        </w:r>
        <w:r w:rsidR="005875D6">
          <w:rPr>
            <w:rFonts w:ascii="Arial" w:hAnsi="Arial" w:cs="Arial"/>
            <w:noProof/>
            <w:webHidden/>
          </w:rPr>
          <w:t>16</w:t>
        </w:r>
        <w:r w:rsidR="003A297F" w:rsidRPr="00A40DBF">
          <w:rPr>
            <w:rFonts w:ascii="Arial" w:hAnsi="Arial" w:cs="Arial"/>
            <w:noProof/>
            <w:webHidden/>
          </w:rPr>
          <w:fldChar w:fldCharType="end"/>
        </w:r>
      </w:hyperlink>
    </w:p>
    <w:p w14:paraId="663AD91D" w14:textId="3BC6FC60" w:rsidR="003A297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864" w:history="1">
        <w:r w:rsidR="003A297F" w:rsidRPr="00A40DBF">
          <w:rPr>
            <w:rStyle w:val="Hyperlink"/>
            <w:rFonts w:cs="Arial"/>
            <w:noProof/>
          </w:rPr>
          <w:t>Figure 2: Lung cancer five-year relative survival over time (diagnosed 1986 to 2015)</w:t>
        </w:r>
        <w:r w:rsidR="003A297F" w:rsidRPr="00A40DBF">
          <w:rPr>
            <w:rFonts w:ascii="Arial" w:hAnsi="Arial" w:cs="Arial"/>
            <w:noProof/>
            <w:webHidden/>
          </w:rPr>
          <w:tab/>
        </w:r>
        <w:r w:rsidR="003A297F" w:rsidRPr="00A40DBF">
          <w:rPr>
            <w:rFonts w:ascii="Arial" w:hAnsi="Arial" w:cs="Arial"/>
            <w:noProof/>
            <w:webHidden/>
          </w:rPr>
          <w:fldChar w:fldCharType="begin"/>
        </w:r>
        <w:r w:rsidR="003A297F" w:rsidRPr="00A40DBF">
          <w:rPr>
            <w:rFonts w:ascii="Arial" w:hAnsi="Arial" w:cs="Arial"/>
            <w:noProof/>
            <w:webHidden/>
          </w:rPr>
          <w:instrText xml:space="preserve"> PAGEREF _Toc65171864 \h </w:instrText>
        </w:r>
        <w:r w:rsidR="003A297F" w:rsidRPr="00A40DBF">
          <w:rPr>
            <w:rFonts w:ascii="Arial" w:hAnsi="Arial" w:cs="Arial"/>
            <w:noProof/>
            <w:webHidden/>
          </w:rPr>
        </w:r>
        <w:r w:rsidR="003A297F" w:rsidRPr="00A40DBF">
          <w:rPr>
            <w:rFonts w:ascii="Arial" w:hAnsi="Arial" w:cs="Arial"/>
            <w:noProof/>
            <w:webHidden/>
          </w:rPr>
          <w:fldChar w:fldCharType="separate"/>
        </w:r>
        <w:r>
          <w:rPr>
            <w:rFonts w:ascii="Arial" w:hAnsi="Arial" w:cs="Arial"/>
            <w:noProof/>
            <w:webHidden/>
          </w:rPr>
          <w:t>16</w:t>
        </w:r>
        <w:r w:rsidR="003A297F" w:rsidRPr="00A40DBF">
          <w:rPr>
            <w:rFonts w:ascii="Arial" w:hAnsi="Arial" w:cs="Arial"/>
            <w:noProof/>
            <w:webHidden/>
          </w:rPr>
          <w:fldChar w:fldCharType="end"/>
        </w:r>
      </w:hyperlink>
    </w:p>
    <w:p w14:paraId="7AA8111D" w14:textId="57EFA0AA" w:rsidR="003A297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865" w:history="1">
        <w:r w:rsidR="003A297F" w:rsidRPr="00A40DBF">
          <w:rPr>
            <w:rStyle w:val="Hyperlink"/>
            <w:rFonts w:cs="Arial"/>
            <w:noProof/>
          </w:rPr>
          <w:t>Figure 3: Percentage of lung cancer patients who had metastatic disease at diagnosis, by ICS of residence (diagnosed 2008 to 2016)</w:t>
        </w:r>
        <w:r w:rsidR="003A297F" w:rsidRPr="00A40DBF">
          <w:rPr>
            <w:rFonts w:ascii="Arial" w:hAnsi="Arial" w:cs="Arial"/>
            <w:noProof/>
            <w:webHidden/>
          </w:rPr>
          <w:tab/>
        </w:r>
        <w:r w:rsidR="003A297F" w:rsidRPr="00A40DBF">
          <w:rPr>
            <w:rFonts w:ascii="Arial" w:hAnsi="Arial" w:cs="Arial"/>
            <w:noProof/>
            <w:webHidden/>
          </w:rPr>
          <w:fldChar w:fldCharType="begin"/>
        </w:r>
        <w:r w:rsidR="003A297F" w:rsidRPr="00A40DBF">
          <w:rPr>
            <w:rFonts w:ascii="Arial" w:hAnsi="Arial" w:cs="Arial"/>
            <w:noProof/>
            <w:webHidden/>
          </w:rPr>
          <w:instrText xml:space="preserve"> PAGEREF _Toc65171865 \h </w:instrText>
        </w:r>
        <w:r w:rsidR="003A297F" w:rsidRPr="00A40DBF">
          <w:rPr>
            <w:rFonts w:ascii="Arial" w:hAnsi="Arial" w:cs="Arial"/>
            <w:noProof/>
            <w:webHidden/>
          </w:rPr>
        </w:r>
        <w:r w:rsidR="003A297F" w:rsidRPr="00A40DBF">
          <w:rPr>
            <w:rFonts w:ascii="Arial" w:hAnsi="Arial" w:cs="Arial"/>
            <w:noProof/>
            <w:webHidden/>
          </w:rPr>
          <w:fldChar w:fldCharType="separate"/>
        </w:r>
        <w:r>
          <w:rPr>
            <w:rFonts w:ascii="Arial" w:hAnsi="Arial" w:cs="Arial"/>
            <w:noProof/>
            <w:webHidden/>
          </w:rPr>
          <w:t>19</w:t>
        </w:r>
        <w:r w:rsidR="003A297F" w:rsidRPr="00A40DBF">
          <w:rPr>
            <w:rFonts w:ascii="Arial" w:hAnsi="Arial" w:cs="Arial"/>
            <w:noProof/>
            <w:webHidden/>
          </w:rPr>
          <w:fldChar w:fldCharType="end"/>
        </w:r>
      </w:hyperlink>
    </w:p>
    <w:p w14:paraId="1CA56EBD" w14:textId="7CB4E59B" w:rsidR="003A297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866" w:history="1">
        <w:r w:rsidR="003A297F" w:rsidRPr="00A40DBF">
          <w:rPr>
            <w:rStyle w:val="Hyperlink"/>
            <w:rFonts w:cs="Arial"/>
            <w:noProof/>
          </w:rPr>
          <w:t>Figure 4: Absolute lung cancer survival time, by metropolitan or regional ICS of residence and year of diagnosis (diagnosed 2008 to 2016)</w:t>
        </w:r>
        <w:r w:rsidR="003A297F" w:rsidRPr="00A40DBF">
          <w:rPr>
            <w:rFonts w:ascii="Arial" w:hAnsi="Arial" w:cs="Arial"/>
            <w:noProof/>
            <w:webHidden/>
          </w:rPr>
          <w:tab/>
        </w:r>
        <w:r w:rsidR="003A297F" w:rsidRPr="00A40DBF">
          <w:rPr>
            <w:rFonts w:ascii="Arial" w:hAnsi="Arial" w:cs="Arial"/>
            <w:noProof/>
            <w:webHidden/>
          </w:rPr>
          <w:fldChar w:fldCharType="begin"/>
        </w:r>
        <w:r w:rsidR="003A297F" w:rsidRPr="00A40DBF">
          <w:rPr>
            <w:rFonts w:ascii="Arial" w:hAnsi="Arial" w:cs="Arial"/>
            <w:noProof/>
            <w:webHidden/>
          </w:rPr>
          <w:instrText xml:space="preserve"> PAGEREF _Toc65171866 \h </w:instrText>
        </w:r>
        <w:r w:rsidR="003A297F" w:rsidRPr="00A40DBF">
          <w:rPr>
            <w:rFonts w:ascii="Arial" w:hAnsi="Arial" w:cs="Arial"/>
            <w:noProof/>
            <w:webHidden/>
          </w:rPr>
        </w:r>
        <w:r w:rsidR="003A297F" w:rsidRPr="00A40DBF">
          <w:rPr>
            <w:rFonts w:ascii="Arial" w:hAnsi="Arial" w:cs="Arial"/>
            <w:noProof/>
            <w:webHidden/>
          </w:rPr>
          <w:fldChar w:fldCharType="separate"/>
        </w:r>
        <w:r>
          <w:rPr>
            <w:rFonts w:ascii="Arial" w:hAnsi="Arial" w:cs="Arial"/>
            <w:noProof/>
            <w:webHidden/>
          </w:rPr>
          <w:t>19</w:t>
        </w:r>
        <w:r w:rsidR="003A297F" w:rsidRPr="00A40DBF">
          <w:rPr>
            <w:rFonts w:ascii="Arial" w:hAnsi="Arial" w:cs="Arial"/>
            <w:noProof/>
            <w:webHidden/>
          </w:rPr>
          <w:fldChar w:fldCharType="end"/>
        </w:r>
      </w:hyperlink>
    </w:p>
    <w:p w14:paraId="1195FD0A" w14:textId="26D696C1" w:rsidR="003A297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867" w:history="1">
        <w:r w:rsidR="003A297F" w:rsidRPr="00A40DBF">
          <w:rPr>
            <w:rStyle w:val="Hyperlink"/>
            <w:rFonts w:cs="Arial"/>
            <w:noProof/>
          </w:rPr>
          <w:t xml:space="preserve">Figure 5: Percentage of lung cancer patients with a tissue diagnosis, by year of diagnosis (diagnosed 2008 to 2016) </w:t>
        </w:r>
        <w:r w:rsidR="003A297F" w:rsidRPr="00A40DBF">
          <w:rPr>
            <w:rFonts w:ascii="Arial" w:hAnsi="Arial" w:cs="Arial"/>
            <w:noProof/>
            <w:webHidden/>
          </w:rPr>
          <w:tab/>
        </w:r>
        <w:r w:rsidR="003A297F" w:rsidRPr="00A40DBF">
          <w:rPr>
            <w:rFonts w:ascii="Arial" w:hAnsi="Arial" w:cs="Arial"/>
            <w:noProof/>
            <w:webHidden/>
          </w:rPr>
          <w:fldChar w:fldCharType="begin"/>
        </w:r>
        <w:r w:rsidR="003A297F" w:rsidRPr="00A40DBF">
          <w:rPr>
            <w:rFonts w:ascii="Arial" w:hAnsi="Arial" w:cs="Arial"/>
            <w:noProof/>
            <w:webHidden/>
          </w:rPr>
          <w:instrText xml:space="preserve"> PAGEREF _Toc65171867 \h </w:instrText>
        </w:r>
        <w:r w:rsidR="003A297F" w:rsidRPr="00A40DBF">
          <w:rPr>
            <w:rFonts w:ascii="Arial" w:hAnsi="Arial" w:cs="Arial"/>
            <w:noProof/>
            <w:webHidden/>
          </w:rPr>
        </w:r>
        <w:r w:rsidR="003A297F" w:rsidRPr="00A40DBF">
          <w:rPr>
            <w:rFonts w:ascii="Arial" w:hAnsi="Arial" w:cs="Arial"/>
            <w:noProof/>
            <w:webHidden/>
          </w:rPr>
          <w:fldChar w:fldCharType="separate"/>
        </w:r>
        <w:r>
          <w:rPr>
            <w:rFonts w:ascii="Arial" w:hAnsi="Arial" w:cs="Arial"/>
            <w:noProof/>
            <w:webHidden/>
          </w:rPr>
          <w:t>21</w:t>
        </w:r>
        <w:r w:rsidR="003A297F" w:rsidRPr="00A40DBF">
          <w:rPr>
            <w:rFonts w:ascii="Arial" w:hAnsi="Arial" w:cs="Arial"/>
            <w:noProof/>
            <w:webHidden/>
          </w:rPr>
          <w:fldChar w:fldCharType="end"/>
        </w:r>
      </w:hyperlink>
    </w:p>
    <w:p w14:paraId="42191AD6" w14:textId="7F2C77F6" w:rsidR="003A297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868" w:history="1">
        <w:r w:rsidR="003A297F" w:rsidRPr="00A40DBF">
          <w:rPr>
            <w:rStyle w:val="Hyperlink"/>
            <w:rFonts w:cs="Arial"/>
            <w:noProof/>
          </w:rPr>
          <w:t>Figure 6: Percentage of lung cancer patients with a tissue diagnosis, by age group (diagnosed 2008 to 2016)</w:t>
        </w:r>
        <w:r w:rsidR="003A297F" w:rsidRPr="00A40DBF">
          <w:rPr>
            <w:rFonts w:ascii="Arial" w:hAnsi="Arial" w:cs="Arial"/>
            <w:noProof/>
            <w:webHidden/>
          </w:rPr>
          <w:tab/>
        </w:r>
        <w:r w:rsidR="003A297F" w:rsidRPr="00A40DBF">
          <w:rPr>
            <w:rFonts w:ascii="Arial" w:hAnsi="Arial" w:cs="Arial"/>
            <w:noProof/>
            <w:webHidden/>
          </w:rPr>
          <w:fldChar w:fldCharType="begin"/>
        </w:r>
        <w:r w:rsidR="003A297F" w:rsidRPr="00A40DBF">
          <w:rPr>
            <w:rFonts w:ascii="Arial" w:hAnsi="Arial" w:cs="Arial"/>
            <w:noProof/>
            <w:webHidden/>
          </w:rPr>
          <w:instrText xml:space="preserve"> PAGEREF _Toc65171868 \h </w:instrText>
        </w:r>
        <w:r w:rsidR="003A297F" w:rsidRPr="00A40DBF">
          <w:rPr>
            <w:rFonts w:ascii="Arial" w:hAnsi="Arial" w:cs="Arial"/>
            <w:noProof/>
            <w:webHidden/>
          </w:rPr>
        </w:r>
        <w:r w:rsidR="003A297F" w:rsidRPr="00A40DBF">
          <w:rPr>
            <w:rFonts w:ascii="Arial" w:hAnsi="Arial" w:cs="Arial"/>
            <w:noProof/>
            <w:webHidden/>
          </w:rPr>
          <w:fldChar w:fldCharType="separate"/>
        </w:r>
        <w:r>
          <w:rPr>
            <w:rFonts w:ascii="Arial" w:hAnsi="Arial" w:cs="Arial"/>
            <w:noProof/>
            <w:webHidden/>
          </w:rPr>
          <w:t>22</w:t>
        </w:r>
        <w:r w:rsidR="003A297F" w:rsidRPr="00A40DBF">
          <w:rPr>
            <w:rFonts w:ascii="Arial" w:hAnsi="Arial" w:cs="Arial"/>
            <w:noProof/>
            <w:webHidden/>
          </w:rPr>
          <w:fldChar w:fldCharType="end"/>
        </w:r>
      </w:hyperlink>
    </w:p>
    <w:p w14:paraId="5827520B" w14:textId="56A4EF4F" w:rsidR="003A297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869" w:history="1">
        <w:r w:rsidR="003A297F" w:rsidRPr="00A40DBF">
          <w:rPr>
            <w:rStyle w:val="Hyperlink"/>
            <w:rFonts w:cs="Arial"/>
            <w:noProof/>
          </w:rPr>
          <w:t>Figure 7: Age-adjusted tissue diagnosis, by ICS of residence (diagnosed 2008 to 2016)</w:t>
        </w:r>
        <w:r w:rsidR="003A297F" w:rsidRPr="00A40DBF">
          <w:rPr>
            <w:rFonts w:ascii="Arial" w:hAnsi="Arial" w:cs="Arial"/>
            <w:noProof/>
            <w:webHidden/>
          </w:rPr>
          <w:tab/>
        </w:r>
        <w:r w:rsidR="003A297F" w:rsidRPr="00A40DBF">
          <w:rPr>
            <w:rFonts w:ascii="Arial" w:hAnsi="Arial" w:cs="Arial"/>
            <w:noProof/>
            <w:webHidden/>
          </w:rPr>
          <w:fldChar w:fldCharType="begin"/>
        </w:r>
        <w:r w:rsidR="003A297F" w:rsidRPr="00A40DBF">
          <w:rPr>
            <w:rFonts w:ascii="Arial" w:hAnsi="Arial" w:cs="Arial"/>
            <w:noProof/>
            <w:webHidden/>
          </w:rPr>
          <w:instrText xml:space="preserve"> PAGEREF _Toc65171869 \h </w:instrText>
        </w:r>
        <w:r w:rsidR="003A297F" w:rsidRPr="00A40DBF">
          <w:rPr>
            <w:rFonts w:ascii="Arial" w:hAnsi="Arial" w:cs="Arial"/>
            <w:noProof/>
            <w:webHidden/>
          </w:rPr>
        </w:r>
        <w:r w:rsidR="003A297F" w:rsidRPr="00A40DBF">
          <w:rPr>
            <w:rFonts w:ascii="Arial" w:hAnsi="Arial" w:cs="Arial"/>
            <w:noProof/>
            <w:webHidden/>
          </w:rPr>
          <w:fldChar w:fldCharType="separate"/>
        </w:r>
        <w:r>
          <w:rPr>
            <w:rFonts w:ascii="Arial" w:hAnsi="Arial" w:cs="Arial"/>
            <w:noProof/>
            <w:webHidden/>
          </w:rPr>
          <w:t>22</w:t>
        </w:r>
        <w:r w:rsidR="003A297F" w:rsidRPr="00A40DBF">
          <w:rPr>
            <w:rFonts w:ascii="Arial" w:hAnsi="Arial" w:cs="Arial"/>
            <w:noProof/>
            <w:webHidden/>
          </w:rPr>
          <w:fldChar w:fldCharType="end"/>
        </w:r>
      </w:hyperlink>
    </w:p>
    <w:p w14:paraId="778342B7" w14:textId="3C681D12" w:rsidR="003A297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870" w:history="1">
        <w:r w:rsidR="003A297F" w:rsidRPr="00A40DBF">
          <w:rPr>
            <w:rStyle w:val="Hyperlink"/>
            <w:rFonts w:cs="Arial"/>
            <w:noProof/>
          </w:rPr>
          <w:t>Figure 8: Documented multidisciplinary team meeting in the patient’s central medical record (2017)</w:t>
        </w:r>
        <w:r w:rsidR="003A297F" w:rsidRPr="00A40DBF">
          <w:rPr>
            <w:rFonts w:ascii="Arial" w:hAnsi="Arial" w:cs="Arial"/>
            <w:noProof/>
            <w:webHidden/>
          </w:rPr>
          <w:tab/>
        </w:r>
        <w:r w:rsidR="003A297F" w:rsidRPr="00A40DBF">
          <w:rPr>
            <w:rFonts w:ascii="Arial" w:hAnsi="Arial" w:cs="Arial"/>
            <w:noProof/>
            <w:webHidden/>
          </w:rPr>
          <w:fldChar w:fldCharType="begin"/>
        </w:r>
        <w:r w:rsidR="003A297F" w:rsidRPr="00A40DBF">
          <w:rPr>
            <w:rFonts w:ascii="Arial" w:hAnsi="Arial" w:cs="Arial"/>
            <w:noProof/>
            <w:webHidden/>
          </w:rPr>
          <w:instrText xml:space="preserve"> PAGEREF _Toc65171870 \h </w:instrText>
        </w:r>
        <w:r w:rsidR="003A297F" w:rsidRPr="00A40DBF">
          <w:rPr>
            <w:rFonts w:ascii="Arial" w:hAnsi="Arial" w:cs="Arial"/>
            <w:noProof/>
            <w:webHidden/>
          </w:rPr>
        </w:r>
        <w:r w:rsidR="003A297F" w:rsidRPr="00A40DBF">
          <w:rPr>
            <w:rFonts w:ascii="Arial" w:hAnsi="Arial" w:cs="Arial"/>
            <w:noProof/>
            <w:webHidden/>
          </w:rPr>
          <w:fldChar w:fldCharType="separate"/>
        </w:r>
        <w:r>
          <w:rPr>
            <w:rFonts w:ascii="Arial" w:hAnsi="Arial" w:cs="Arial"/>
            <w:noProof/>
            <w:webHidden/>
          </w:rPr>
          <w:t>23</w:t>
        </w:r>
        <w:r w:rsidR="003A297F" w:rsidRPr="00A40DBF">
          <w:rPr>
            <w:rFonts w:ascii="Arial" w:hAnsi="Arial" w:cs="Arial"/>
            <w:noProof/>
            <w:webHidden/>
          </w:rPr>
          <w:fldChar w:fldCharType="end"/>
        </w:r>
      </w:hyperlink>
    </w:p>
    <w:p w14:paraId="01A354B4" w14:textId="2A74F5A6" w:rsidR="003A297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871" w:history="1">
        <w:r w:rsidR="003A297F" w:rsidRPr="00A40DBF">
          <w:rPr>
            <w:rStyle w:val="Hyperlink"/>
            <w:rFonts w:cs="Arial"/>
            <w:noProof/>
          </w:rPr>
          <w:t>Figure 9: Percentage of patients with documented evidence of communication of initial treatment plan to GP (2017)</w:t>
        </w:r>
        <w:r w:rsidR="003A297F" w:rsidRPr="00A40DBF">
          <w:rPr>
            <w:rFonts w:ascii="Arial" w:hAnsi="Arial" w:cs="Arial"/>
            <w:noProof/>
            <w:webHidden/>
          </w:rPr>
          <w:tab/>
        </w:r>
        <w:r w:rsidR="003A297F" w:rsidRPr="00A40DBF">
          <w:rPr>
            <w:rFonts w:ascii="Arial" w:hAnsi="Arial" w:cs="Arial"/>
            <w:noProof/>
            <w:webHidden/>
          </w:rPr>
          <w:fldChar w:fldCharType="begin"/>
        </w:r>
        <w:r w:rsidR="003A297F" w:rsidRPr="00A40DBF">
          <w:rPr>
            <w:rFonts w:ascii="Arial" w:hAnsi="Arial" w:cs="Arial"/>
            <w:noProof/>
            <w:webHidden/>
          </w:rPr>
          <w:instrText xml:space="preserve"> PAGEREF _Toc65171871 \h </w:instrText>
        </w:r>
        <w:r w:rsidR="003A297F" w:rsidRPr="00A40DBF">
          <w:rPr>
            <w:rFonts w:ascii="Arial" w:hAnsi="Arial" w:cs="Arial"/>
            <w:noProof/>
            <w:webHidden/>
          </w:rPr>
        </w:r>
        <w:r w:rsidR="003A297F" w:rsidRPr="00A40DBF">
          <w:rPr>
            <w:rFonts w:ascii="Arial" w:hAnsi="Arial" w:cs="Arial"/>
            <w:noProof/>
            <w:webHidden/>
          </w:rPr>
          <w:fldChar w:fldCharType="separate"/>
        </w:r>
        <w:r>
          <w:rPr>
            <w:rFonts w:ascii="Arial" w:hAnsi="Arial" w:cs="Arial"/>
            <w:noProof/>
            <w:webHidden/>
          </w:rPr>
          <w:t>24</w:t>
        </w:r>
        <w:r w:rsidR="003A297F" w:rsidRPr="00A40DBF">
          <w:rPr>
            <w:rFonts w:ascii="Arial" w:hAnsi="Arial" w:cs="Arial"/>
            <w:noProof/>
            <w:webHidden/>
          </w:rPr>
          <w:fldChar w:fldCharType="end"/>
        </w:r>
      </w:hyperlink>
    </w:p>
    <w:p w14:paraId="71F5385B" w14:textId="077221A6" w:rsidR="003A297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872" w:history="1">
        <w:r w:rsidR="003A297F" w:rsidRPr="00A40DBF">
          <w:rPr>
            <w:rStyle w:val="Hyperlink"/>
            <w:rFonts w:cs="Arial"/>
            <w:noProof/>
          </w:rPr>
          <w:t>Figure 10: Proportion of non-metastatic NSCLC patients whose first treatment was surgery, who received surgery within 14 days of diagnosis, by hospital (diagnosed 2013 to 2016)</w:t>
        </w:r>
        <w:r w:rsidR="003A297F" w:rsidRPr="00A40DBF">
          <w:rPr>
            <w:rFonts w:ascii="Arial" w:hAnsi="Arial" w:cs="Arial"/>
            <w:noProof/>
            <w:webHidden/>
          </w:rPr>
          <w:tab/>
        </w:r>
        <w:r w:rsidR="003A297F" w:rsidRPr="00A40DBF">
          <w:rPr>
            <w:rFonts w:ascii="Arial" w:hAnsi="Arial" w:cs="Arial"/>
            <w:noProof/>
            <w:webHidden/>
          </w:rPr>
          <w:fldChar w:fldCharType="begin"/>
        </w:r>
        <w:r w:rsidR="003A297F" w:rsidRPr="00A40DBF">
          <w:rPr>
            <w:rFonts w:ascii="Arial" w:hAnsi="Arial" w:cs="Arial"/>
            <w:noProof/>
            <w:webHidden/>
          </w:rPr>
          <w:instrText xml:space="preserve"> PAGEREF _Toc65171872 \h </w:instrText>
        </w:r>
        <w:r w:rsidR="003A297F" w:rsidRPr="00A40DBF">
          <w:rPr>
            <w:rFonts w:ascii="Arial" w:hAnsi="Arial" w:cs="Arial"/>
            <w:noProof/>
            <w:webHidden/>
          </w:rPr>
        </w:r>
        <w:r w:rsidR="003A297F" w:rsidRPr="00A40DBF">
          <w:rPr>
            <w:rFonts w:ascii="Arial" w:hAnsi="Arial" w:cs="Arial"/>
            <w:noProof/>
            <w:webHidden/>
          </w:rPr>
          <w:fldChar w:fldCharType="separate"/>
        </w:r>
        <w:r>
          <w:rPr>
            <w:rFonts w:ascii="Arial" w:hAnsi="Arial" w:cs="Arial"/>
            <w:noProof/>
            <w:webHidden/>
          </w:rPr>
          <w:t>26</w:t>
        </w:r>
        <w:r w:rsidR="003A297F" w:rsidRPr="00A40DBF">
          <w:rPr>
            <w:rFonts w:ascii="Arial" w:hAnsi="Arial" w:cs="Arial"/>
            <w:noProof/>
            <w:webHidden/>
          </w:rPr>
          <w:fldChar w:fldCharType="end"/>
        </w:r>
      </w:hyperlink>
    </w:p>
    <w:p w14:paraId="677FF963" w14:textId="473CE793" w:rsidR="003A297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873" w:history="1">
        <w:r w:rsidR="003A297F" w:rsidRPr="00A40DBF">
          <w:rPr>
            <w:rStyle w:val="Hyperlink"/>
            <w:rFonts w:cs="Arial"/>
            <w:noProof/>
          </w:rPr>
          <w:t>Figure 11: Survival for metastatic NSCLC, by ICS of residence (diagnosed 2013 to 2016)</w:t>
        </w:r>
        <w:r w:rsidR="003A297F" w:rsidRPr="00A40DBF">
          <w:rPr>
            <w:rFonts w:ascii="Arial" w:hAnsi="Arial" w:cs="Arial"/>
            <w:noProof/>
            <w:webHidden/>
          </w:rPr>
          <w:tab/>
        </w:r>
        <w:r w:rsidR="003A297F" w:rsidRPr="00A40DBF">
          <w:rPr>
            <w:rFonts w:ascii="Arial" w:hAnsi="Arial" w:cs="Arial"/>
            <w:noProof/>
            <w:webHidden/>
          </w:rPr>
          <w:fldChar w:fldCharType="begin"/>
        </w:r>
        <w:r w:rsidR="003A297F" w:rsidRPr="00A40DBF">
          <w:rPr>
            <w:rFonts w:ascii="Arial" w:hAnsi="Arial" w:cs="Arial"/>
            <w:noProof/>
            <w:webHidden/>
          </w:rPr>
          <w:instrText xml:space="preserve"> PAGEREF _Toc65171873 \h </w:instrText>
        </w:r>
        <w:r w:rsidR="003A297F" w:rsidRPr="00A40DBF">
          <w:rPr>
            <w:rFonts w:ascii="Arial" w:hAnsi="Arial" w:cs="Arial"/>
            <w:noProof/>
            <w:webHidden/>
          </w:rPr>
        </w:r>
        <w:r w:rsidR="003A297F" w:rsidRPr="00A40DBF">
          <w:rPr>
            <w:rFonts w:ascii="Arial" w:hAnsi="Arial" w:cs="Arial"/>
            <w:noProof/>
            <w:webHidden/>
          </w:rPr>
          <w:fldChar w:fldCharType="separate"/>
        </w:r>
        <w:r>
          <w:rPr>
            <w:rFonts w:ascii="Arial" w:hAnsi="Arial" w:cs="Arial"/>
            <w:noProof/>
            <w:webHidden/>
          </w:rPr>
          <w:t>27</w:t>
        </w:r>
        <w:r w:rsidR="003A297F" w:rsidRPr="00A40DBF">
          <w:rPr>
            <w:rFonts w:ascii="Arial" w:hAnsi="Arial" w:cs="Arial"/>
            <w:noProof/>
            <w:webHidden/>
          </w:rPr>
          <w:fldChar w:fldCharType="end"/>
        </w:r>
      </w:hyperlink>
    </w:p>
    <w:p w14:paraId="338F39C9" w14:textId="64E2BCE8" w:rsidR="003A297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874" w:history="1">
        <w:r w:rsidR="003A297F" w:rsidRPr="00A40DBF">
          <w:rPr>
            <w:rStyle w:val="Hyperlink"/>
            <w:rFonts w:cs="Arial"/>
            <w:noProof/>
          </w:rPr>
          <w:t>Figure 12: Survival for non-metastatic NSCLC, by ICS of residence (diagnosed 2013 to 2016)</w:t>
        </w:r>
        <w:r w:rsidR="003A297F" w:rsidRPr="00A40DBF">
          <w:rPr>
            <w:rFonts w:ascii="Arial" w:hAnsi="Arial" w:cs="Arial"/>
            <w:noProof/>
            <w:webHidden/>
          </w:rPr>
          <w:tab/>
        </w:r>
        <w:r w:rsidR="003A297F" w:rsidRPr="00A40DBF">
          <w:rPr>
            <w:rFonts w:ascii="Arial" w:hAnsi="Arial" w:cs="Arial"/>
            <w:noProof/>
            <w:webHidden/>
          </w:rPr>
          <w:fldChar w:fldCharType="begin"/>
        </w:r>
        <w:r w:rsidR="003A297F" w:rsidRPr="00A40DBF">
          <w:rPr>
            <w:rFonts w:ascii="Arial" w:hAnsi="Arial" w:cs="Arial"/>
            <w:noProof/>
            <w:webHidden/>
          </w:rPr>
          <w:instrText xml:space="preserve"> PAGEREF _Toc65171874 \h </w:instrText>
        </w:r>
        <w:r w:rsidR="003A297F" w:rsidRPr="00A40DBF">
          <w:rPr>
            <w:rFonts w:ascii="Arial" w:hAnsi="Arial" w:cs="Arial"/>
            <w:noProof/>
            <w:webHidden/>
          </w:rPr>
        </w:r>
        <w:r w:rsidR="003A297F" w:rsidRPr="00A40DBF">
          <w:rPr>
            <w:rFonts w:ascii="Arial" w:hAnsi="Arial" w:cs="Arial"/>
            <w:noProof/>
            <w:webHidden/>
          </w:rPr>
          <w:fldChar w:fldCharType="separate"/>
        </w:r>
        <w:r>
          <w:rPr>
            <w:rFonts w:ascii="Arial" w:hAnsi="Arial" w:cs="Arial"/>
            <w:noProof/>
            <w:webHidden/>
          </w:rPr>
          <w:t>28</w:t>
        </w:r>
        <w:r w:rsidR="003A297F" w:rsidRPr="00A40DBF">
          <w:rPr>
            <w:rFonts w:ascii="Arial" w:hAnsi="Arial" w:cs="Arial"/>
            <w:noProof/>
            <w:webHidden/>
          </w:rPr>
          <w:fldChar w:fldCharType="end"/>
        </w:r>
      </w:hyperlink>
    </w:p>
    <w:p w14:paraId="18A8A04D" w14:textId="6D7DC398" w:rsidR="003A297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875" w:history="1">
        <w:r w:rsidR="003A297F" w:rsidRPr="00A40DBF">
          <w:rPr>
            <w:rStyle w:val="Hyperlink"/>
            <w:rFonts w:cs="Arial"/>
            <w:noProof/>
          </w:rPr>
          <w:t>Figure 13: Adjusted odds of having surgery for non-metastatic NSCLC patients, by ICS of residence (diagnosed 2013 to 2016)</w:t>
        </w:r>
        <w:r w:rsidR="003A297F" w:rsidRPr="00A40DBF">
          <w:rPr>
            <w:rFonts w:ascii="Arial" w:hAnsi="Arial" w:cs="Arial"/>
            <w:noProof/>
            <w:webHidden/>
          </w:rPr>
          <w:tab/>
        </w:r>
        <w:r w:rsidR="003A297F" w:rsidRPr="00A40DBF">
          <w:rPr>
            <w:rFonts w:ascii="Arial" w:hAnsi="Arial" w:cs="Arial"/>
            <w:noProof/>
            <w:webHidden/>
          </w:rPr>
          <w:fldChar w:fldCharType="begin"/>
        </w:r>
        <w:r w:rsidR="003A297F" w:rsidRPr="00A40DBF">
          <w:rPr>
            <w:rFonts w:ascii="Arial" w:hAnsi="Arial" w:cs="Arial"/>
            <w:noProof/>
            <w:webHidden/>
          </w:rPr>
          <w:instrText xml:space="preserve"> PAGEREF _Toc65171875 \h </w:instrText>
        </w:r>
        <w:r w:rsidR="003A297F" w:rsidRPr="00A40DBF">
          <w:rPr>
            <w:rFonts w:ascii="Arial" w:hAnsi="Arial" w:cs="Arial"/>
            <w:noProof/>
            <w:webHidden/>
          </w:rPr>
        </w:r>
        <w:r w:rsidR="003A297F" w:rsidRPr="00A40DBF">
          <w:rPr>
            <w:rFonts w:ascii="Arial" w:hAnsi="Arial" w:cs="Arial"/>
            <w:noProof/>
            <w:webHidden/>
          </w:rPr>
          <w:fldChar w:fldCharType="separate"/>
        </w:r>
        <w:r>
          <w:rPr>
            <w:rFonts w:ascii="Arial" w:hAnsi="Arial" w:cs="Arial"/>
            <w:noProof/>
            <w:webHidden/>
          </w:rPr>
          <w:t>28</w:t>
        </w:r>
        <w:r w:rsidR="003A297F" w:rsidRPr="00A40DBF">
          <w:rPr>
            <w:rFonts w:ascii="Arial" w:hAnsi="Arial" w:cs="Arial"/>
            <w:noProof/>
            <w:webHidden/>
          </w:rPr>
          <w:fldChar w:fldCharType="end"/>
        </w:r>
      </w:hyperlink>
    </w:p>
    <w:p w14:paraId="181A5A01" w14:textId="101FB7D1" w:rsidR="003A297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876" w:history="1">
        <w:r w:rsidR="003A297F" w:rsidRPr="00A40DBF">
          <w:rPr>
            <w:rStyle w:val="Hyperlink"/>
            <w:rFonts w:cs="Arial"/>
            <w:noProof/>
          </w:rPr>
          <w:t>Figure 14: Survival for non-metastatic NSCLC treated with or without surgery, by ICS of residence (diagnosed 2013 to 2016)</w:t>
        </w:r>
        <w:r w:rsidR="003A297F" w:rsidRPr="00A40DBF">
          <w:rPr>
            <w:rFonts w:ascii="Arial" w:hAnsi="Arial" w:cs="Arial"/>
            <w:noProof/>
            <w:webHidden/>
          </w:rPr>
          <w:tab/>
        </w:r>
        <w:r w:rsidR="003A297F" w:rsidRPr="00A40DBF">
          <w:rPr>
            <w:rFonts w:ascii="Arial" w:hAnsi="Arial" w:cs="Arial"/>
            <w:noProof/>
            <w:webHidden/>
          </w:rPr>
          <w:fldChar w:fldCharType="begin"/>
        </w:r>
        <w:r w:rsidR="003A297F" w:rsidRPr="00A40DBF">
          <w:rPr>
            <w:rFonts w:ascii="Arial" w:hAnsi="Arial" w:cs="Arial"/>
            <w:noProof/>
            <w:webHidden/>
          </w:rPr>
          <w:instrText xml:space="preserve"> PAGEREF _Toc65171876 \h </w:instrText>
        </w:r>
        <w:r w:rsidR="003A297F" w:rsidRPr="00A40DBF">
          <w:rPr>
            <w:rFonts w:ascii="Arial" w:hAnsi="Arial" w:cs="Arial"/>
            <w:noProof/>
            <w:webHidden/>
          </w:rPr>
        </w:r>
        <w:r w:rsidR="003A297F" w:rsidRPr="00A40DBF">
          <w:rPr>
            <w:rFonts w:ascii="Arial" w:hAnsi="Arial" w:cs="Arial"/>
            <w:noProof/>
            <w:webHidden/>
          </w:rPr>
          <w:fldChar w:fldCharType="separate"/>
        </w:r>
        <w:r>
          <w:rPr>
            <w:rFonts w:ascii="Arial" w:hAnsi="Arial" w:cs="Arial"/>
            <w:noProof/>
            <w:webHidden/>
          </w:rPr>
          <w:t>29</w:t>
        </w:r>
        <w:r w:rsidR="003A297F" w:rsidRPr="00A40DBF">
          <w:rPr>
            <w:rFonts w:ascii="Arial" w:hAnsi="Arial" w:cs="Arial"/>
            <w:noProof/>
            <w:webHidden/>
          </w:rPr>
          <w:fldChar w:fldCharType="end"/>
        </w:r>
      </w:hyperlink>
    </w:p>
    <w:p w14:paraId="45FB9C66" w14:textId="1DFC6B0D" w:rsidR="003A297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877" w:history="1">
        <w:r w:rsidR="003A297F" w:rsidRPr="00A40DBF">
          <w:rPr>
            <w:rStyle w:val="Hyperlink"/>
            <w:rFonts w:cs="Arial"/>
            <w:noProof/>
          </w:rPr>
          <w:t>Figure 15: Non-metastatic NSCLC major surgery types, by ICS of surgery (diagnosed 2013 to 2016)</w:t>
        </w:r>
        <w:r w:rsidR="003A297F" w:rsidRPr="00A40DBF">
          <w:rPr>
            <w:rFonts w:ascii="Arial" w:hAnsi="Arial" w:cs="Arial"/>
            <w:noProof/>
            <w:webHidden/>
          </w:rPr>
          <w:tab/>
        </w:r>
        <w:r w:rsidR="003A297F" w:rsidRPr="00A40DBF">
          <w:rPr>
            <w:rFonts w:ascii="Arial" w:hAnsi="Arial" w:cs="Arial"/>
            <w:noProof/>
            <w:webHidden/>
          </w:rPr>
          <w:fldChar w:fldCharType="begin"/>
        </w:r>
        <w:r w:rsidR="003A297F" w:rsidRPr="00A40DBF">
          <w:rPr>
            <w:rFonts w:ascii="Arial" w:hAnsi="Arial" w:cs="Arial"/>
            <w:noProof/>
            <w:webHidden/>
          </w:rPr>
          <w:instrText xml:space="preserve"> PAGEREF _Toc65171877 \h </w:instrText>
        </w:r>
        <w:r w:rsidR="003A297F" w:rsidRPr="00A40DBF">
          <w:rPr>
            <w:rFonts w:ascii="Arial" w:hAnsi="Arial" w:cs="Arial"/>
            <w:noProof/>
            <w:webHidden/>
          </w:rPr>
        </w:r>
        <w:r w:rsidR="003A297F" w:rsidRPr="00A40DBF">
          <w:rPr>
            <w:rFonts w:ascii="Arial" w:hAnsi="Arial" w:cs="Arial"/>
            <w:noProof/>
            <w:webHidden/>
          </w:rPr>
          <w:fldChar w:fldCharType="separate"/>
        </w:r>
        <w:r>
          <w:rPr>
            <w:rFonts w:ascii="Arial" w:hAnsi="Arial" w:cs="Arial"/>
            <w:noProof/>
            <w:webHidden/>
          </w:rPr>
          <w:t>30</w:t>
        </w:r>
        <w:r w:rsidR="003A297F" w:rsidRPr="00A40DBF">
          <w:rPr>
            <w:rFonts w:ascii="Arial" w:hAnsi="Arial" w:cs="Arial"/>
            <w:noProof/>
            <w:webHidden/>
          </w:rPr>
          <w:fldChar w:fldCharType="end"/>
        </w:r>
      </w:hyperlink>
    </w:p>
    <w:p w14:paraId="60ABCC32" w14:textId="58B815FF" w:rsidR="003A297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878" w:history="1">
        <w:r w:rsidR="003A297F" w:rsidRPr="00A40DBF">
          <w:rPr>
            <w:rStyle w:val="Hyperlink"/>
            <w:rFonts w:cs="Arial"/>
            <w:noProof/>
          </w:rPr>
          <w:t>Figure 16: Victorian hospital average annual lung cancer surgery volume (2010/12 and 2016/18 financial years)</w:t>
        </w:r>
        <w:r w:rsidR="003A297F" w:rsidRPr="00A40DBF">
          <w:rPr>
            <w:rFonts w:ascii="Arial" w:hAnsi="Arial" w:cs="Arial"/>
            <w:noProof/>
            <w:webHidden/>
          </w:rPr>
          <w:tab/>
        </w:r>
        <w:r w:rsidR="003A297F" w:rsidRPr="00A40DBF">
          <w:rPr>
            <w:rFonts w:ascii="Arial" w:hAnsi="Arial" w:cs="Arial"/>
            <w:noProof/>
            <w:webHidden/>
          </w:rPr>
          <w:fldChar w:fldCharType="begin"/>
        </w:r>
        <w:r w:rsidR="003A297F" w:rsidRPr="00A40DBF">
          <w:rPr>
            <w:rFonts w:ascii="Arial" w:hAnsi="Arial" w:cs="Arial"/>
            <w:noProof/>
            <w:webHidden/>
          </w:rPr>
          <w:instrText xml:space="preserve"> PAGEREF _Toc65171878 \h </w:instrText>
        </w:r>
        <w:r w:rsidR="003A297F" w:rsidRPr="00A40DBF">
          <w:rPr>
            <w:rFonts w:ascii="Arial" w:hAnsi="Arial" w:cs="Arial"/>
            <w:noProof/>
            <w:webHidden/>
          </w:rPr>
        </w:r>
        <w:r w:rsidR="003A297F" w:rsidRPr="00A40DBF">
          <w:rPr>
            <w:rFonts w:ascii="Arial" w:hAnsi="Arial" w:cs="Arial"/>
            <w:noProof/>
            <w:webHidden/>
          </w:rPr>
          <w:fldChar w:fldCharType="separate"/>
        </w:r>
        <w:r>
          <w:rPr>
            <w:rFonts w:ascii="Arial" w:hAnsi="Arial" w:cs="Arial"/>
            <w:noProof/>
            <w:webHidden/>
          </w:rPr>
          <w:t>31</w:t>
        </w:r>
        <w:r w:rsidR="003A297F" w:rsidRPr="00A40DBF">
          <w:rPr>
            <w:rFonts w:ascii="Arial" w:hAnsi="Arial" w:cs="Arial"/>
            <w:noProof/>
            <w:webHidden/>
          </w:rPr>
          <w:fldChar w:fldCharType="end"/>
        </w:r>
      </w:hyperlink>
    </w:p>
    <w:p w14:paraId="39C57D85" w14:textId="5020386F" w:rsidR="003A297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879" w:history="1">
        <w:r w:rsidR="003A297F" w:rsidRPr="00A40DBF">
          <w:rPr>
            <w:rStyle w:val="Hyperlink"/>
            <w:rFonts w:cs="Arial"/>
            <w:noProof/>
          </w:rPr>
          <w:t>Figure 17: Use of radiotherapy within a year of a lung cancer diagnosis, by ICS of residence (diagnosed 2013 to 2016)</w:t>
        </w:r>
        <w:r w:rsidR="003A297F" w:rsidRPr="00A40DBF">
          <w:rPr>
            <w:rFonts w:ascii="Arial" w:hAnsi="Arial" w:cs="Arial"/>
            <w:noProof/>
            <w:webHidden/>
          </w:rPr>
          <w:tab/>
        </w:r>
        <w:r w:rsidR="003A297F" w:rsidRPr="00A40DBF">
          <w:rPr>
            <w:rFonts w:ascii="Arial" w:hAnsi="Arial" w:cs="Arial"/>
            <w:noProof/>
            <w:webHidden/>
          </w:rPr>
          <w:fldChar w:fldCharType="begin"/>
        </w:r>
        <w:r w:rsidR="003A297F" w:rsidRPr="00A40DBF">
          <w:rPr>
            <w:rFonts w:ascii="Arial" w:hAnsi="Arial" w:cs="Arial"/>
            <w:noProof/>
            <w:webHidden/>
          </w:rPr>
          <w:instrText xml:space="preserve"> PAGEREF _Toc65171879 \h </w:instrText>
        </w:r>
        <w:r w:rsidR="003A297F" w:rsidRPr="00A40DBF">
          <w:rPr>
            <w:rFonts w:ascii="Arial" w:hAnsi="Arial" w:cs="Arial"/>
            <w:noProof/>
            <w:webHidden/>
          </w:rPr>
        </w:r>
        <w:r w:rsidR="003A297F" w:rsidRPr="00A40DBF">
          <w:rPr>
            <w:rFonts w:ascii="Arial" w:hAnsi="Arial" w:cs="Arial"/>
            <w:noProof/>
            <w:webHidden/>
          </w:rPr>
          <w:fldChar w:fldCharType="separate"/>
        </w:r>
        <w:r>
          <w:rPr>
            <w:rFonts w:ascii="Arial" w:hAnsi="Arial" w:cs="Arial"/>
            <w:noProof/>
            <w:webHidden/>
          </w:rPr>
          <w:t>32</w:t>
        </w:r>
        <w:r w:rsidR="003A297F" w:rsidRPr="00A40DBF">
          <w:rPr>
            <w:rFonts w:ascii="Arial" w:hAnsi="Arial" w:cs="Arial"/>
            <w:noProof/>
            <w:webHidden/>
          </w:rPr>
          <w:fldChar w:fldCharType="end"/>
        </w:r>
      </w:hyperlink>
    </w:p>
    <w:p w14:paraId="686D2B9C" w14:textId="51A6CBFA" w:rsidR="003A297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880" w:history="1">
        <w:r w:rsidR="003A297F" w:rsidRPr="00A40DBF">
          <w:rPr>
            <w:rStyle w:val="Hyperlink"/>
            <w:rFonts w:cs="Arial"/>
            <w:noProof/>
          </w:rPr>
          <w:t>Figure 18: Percentage of non-metastatic NSCLC patients who began radical RT/CRT within 40 days of diagnosis, by RT centre (diagnosed 2013 to 2016)</w:t>
        </w:r>
        <w:r w:rsidR="003A297F" w:rsidRPr="00A40DBF">
          <w:rPr>
            <w:rFonts w:ascii="Arial" w:hAnsi="Arial" w:cs="Arial"/>
            <w:noProof/>
            <w:webHidden/>
          </w:rPr>
          <w:tab/>
        </w:r>
        <w:r w:rsidR="003A297F" w:rsidRPr="00A40DBF">
          <w:rPr>
            <w:rFonts w:ascii="Arial" w:hAnsi="Arial" w:cs="Arial"/>
            <w:noProof/>
            <w:webHidden/>
          </w:rPr>
          <w:fldChar w:fldCharType="begin"/>
        </w:r>
        <w:r w:rsidR="003A297F" w:rsidRPr="00A40DBF">
          <w:rPr>
            <w:rFonts w:ascii="Arial" w:hAnsi="Arial" w:cs="Arial"/>
            <w:noProof/>
            <w:webHidden/>
          </w:rPr>
          <w:instrText xml:space="preserve"> PAGEREF _Toc65171880 \h </w:instrText>
        </w:r>
        <w:r w:rsidR="003A297F" w:rsidRPr="00A40DBF">
          <w:rPr>
            <w:rFonts w:ascii="Arial" w:hAnsi="Arial" w:cs="Arial"/>
            <w:noProof/>
            <w:webHidden/>
          </w:rPr>
        </w:r>
        <w:r w:rsidR="003A297F" w:rsidRPr="00A40DBF">
          <w:rPr>
            <w:rFonts w:ascii="Arial" w:hAnsi="Arial" w:cs="Arial"/>
            <w:noProof/>
            <w:webHidden/>
          </w:rPr>
          <w:fldChar w:fldCharType="separate"/>
        </w:r>
        <w:r>
          <w:rPr>
            <w:rFonts w:ascii="Arial" w:hAnsi="Arial" w:cs="Arial"/>
            <w:noProof/>
            <w:webHidden/>
          </w:rPr>
          <w:t>33</w:t>
        </w:r>
        <w:r w:rsidR="003A297F" w:rsidRPr="00A40DBF">
          <w:rPr>
            <w:rFonts w:ascii="Arial" w:hAnsi="Arial" w:cs="Arial"/>
            <w:noProof/>
            <w:webHidden/>
          </w:rPr>
          <w:fldChar w:fldCharType="end"/>
        </w:r>
      </w:hyperlink>
    </w:p>
    <w:p w14:paraId="3F2EE6C6" w14:textId="2C7FF145" w:rsidR="003A297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881" w:history="1">
        <w:r w:rsidR="003A297F" w:rsidRPr="00A40DBF">
          <w:rPr>
            <w:rStyle w:val="Hyperlink"/>
            <w:rFonts w:cs="Arial"/>
            <w:noProof/>
          </w:rPr>
          <w:t>Figure 19: Percentage of NSCLC patients with stage IV referred to palliative care within eight weeks of diagnosis (2017)</w:t>
        </w:r>
        <w:r w:rsidR="003A297F" w:rsidRPr="00A40DBF">
          <w:rPr>
            <w:rFonts w:ascii="Arial" w:hAnsi="Arial" w:cs="Arial"/>
            <w:noProof/>
            <w:webHidden/>
          </w:rPr>
          <w:tab/>
        </w:r>
        <w:r w:rsidR="003A297F" w:rsidRPr="00A40DBF">
          <w:rPr>
            <w:rFonts w:ascii="Arial" w:hAnsi="Arial" w:cs="Arial"/>
            <w:noProof/>
            <w:webHidden/>
          </w:rPr>
          <w:fldChar w:fldCharType="begin"/>
        </w:r>
        <w:r w:rsidR="003A297F" w:rsidRPr="00A40DBF">
          <w:rPr>
            <w:rFonts w:ascii="Arial" w:hAnsi="Arial" w:cs="Arial"/>
            <w:noProof/>
            <w:webHidden/>
          </w:rPr>
          <w:instrText xml:space="preserve"> PAGEREF _Toc65171881 \h </w:instrText>
        </w:r>
        <w:r w:rsidR="003A297F" w:rsidRPr="00A40DBF">
          <w:rPr>
            <w:rFonts w:ascii="Arial" w:hAnsi="Arial" w:cs="Arial"/>
            <w:noProof/>
            <w:webHidden/>
          </w:rPr>
        </w:r>
        <w:r w:rsidR="003A297F" w:rsidRPr="00A40DBF">
          <w:rPr>
            <w:rFonts w:ascii="Arial" w:hAnsi="Arial" w:cs="Arial"/>
            <w:noProof/>
            <w:webHidden/>
          </w:rPr>
          <w:fldChar w:fldCharType="separate"/>
        </w:r>
        <w:r>
          <w:rPr>
            <w:rFonts w:ascii="Arial" w:hAnsi="Arial" w:cs="Arial"/>
            <w:noProof/>
            <w:webHidden/>
          </w:rPr>
          <w:t>36</w:t>
        </w:r>
        <w:r w:rsidR="003A297F" w:rsidRPr="00A40DBF">
          <w:rPr>
            <w:rFonts w:ascii="Arial" w:hAnsi="Arial" w:cs="Arial"/>
            <w:noProof/>
            <w:webHidden/>
          </w:rPr>
          <w:fldChar w:fldCharType="end"/>
        </w:r>
      </w:hyperlink>
    </w:p>
    <w:p w14:paraId="05581160" w14:textId="16BE8EBC" w:rsidR="003A297F" w:rsidRDefault="005875D6" w:rsidP="00A40DBF">
      <w:pPr>
        <w:pStyle w:val="TableofFigures"/>
        <w:tabs>
          <w:tab w:val="right" w:leader="dot" w:pos="9288"/>
        </w:tabs>
        <w:spacing w:before="80" w:after="80"/>
        <w:rPr>
          <w:rFonts w:asciiTheme="minorHAnsi" w:eastAsiaTheme="minorEastAsia" w:hAnsiTheme="minorHAnsi" w:cstheme="minorBidi"/>
          <w:noProof/>
          <w:sz w:val="22"/>
          <w:szCs w:val="22"/>
          <w:lang w:eastAsia="en-AU"/>
        </w:rPr>
      </w:pPr>
      <w:hyperlink w:anchor="_Toc65171882" w:history="1">
        <w:r w:rsidR="003A297F" w:rsidRPr="00A40DBF">
          <w:rPr>
            <w:rStyle w:val="Hyperlink"/>
            <w:rFonts w:cs="Arial"/>
            <w:noProof/>
          </w:rPr>
          <w:t>Figure 20: Percentage of lung cancer patients with documented evidence of supportive care screening (2017)</w:t>
        </w:r>
        <w:r w:rsidR="003A297F" w:rsidRPr="00A40DBF">
          <w:rPr>
            <w:rFonts w:ascii="Arial" w:hAnsi="Arial" w:cs="Arial"/>
            <w:noProof/>
            <w:webHidden/>
          </w:rPr>
          <w:tab/>
        </w:r>
        <w:r w:rsidR="003A297F" w:rsidRPr="00A40DBF">
          <w:rPr>
            <w:rFonts w:ascii="Arial" w:hAnsi="Arial" w:cs="Arial"/>
            <w:noProof/>
            <w:webHidden/>
          </w:rPr>
          <w:fldChar w:fldCharType="begin"/>
        </w:r>
        <w:r w:rsidR="003A297F" w:rsidRPr="00A40DBF">
          <w:rPr>
            <w:rFonts w:ascii="Arial" w:hAnsi="Arial" w:cs="Arial"/>
            <w:noProof/>
            <w:webHidden/>
          </w:rPr>
          <w:instrText xml:space="preserve"> PAGEREF _Toc65171882 \h </w:instrText>
        </w:r>
        <w:r w:rsidR="003A297F" w:rsidRPr="00A40DBF">
          <w:rPr>
            <w:rFonts w:ascii="Arial" w:hAnsi="Arial" w:cs="Arial"/>
            <w:noProof/>
            <w:webHidden/>
          </w:rPr>
        </w:r>
        <w:r w:rsidR="003A297F" w:rsidRPr="00A40DBF">
          <w:rPr>
            <w:rFonts w:ascii="Arial" w:hAnsi="Arial" w:cs="Arial"/>
            <w:noProof/>
            <w:webHidden/>
          </w:rPr>
          <w:fldChar w:fldCharType="separate"/>
        </w:r>
        <w:r>
          <w:rPr>
            <w:rFonts w:ascii="Arial" w:hAnsi="Arial" w:cs="Arial"/>
            <w:noProof/>
            <w:webHidden/>
          </w:rPr>
          <w:t>37</w:t>
        </w:r>
        <w:r w:rsidR="003A297F" w:rsidRPr="00A40DBF">
          <w:rPr>
            <w:rFonts w:ascii="Arial" w:hAnsi="Arial" w:cs="Arial"/>
            <w:noProof/>
            <w:webHidden/>
          </w:rPr>
          <w:fldChar w:fldCharType="end"/>
        </w:r>
      </w:hyperlink>
    </w:p>
    <w:p w14:paraId="321AAB67" w14:textId="1E9F4261" w:rsidR="005C0D71" w:rsidRPr="00156D20" w:rsidRDefault="00377D74" w:rsidP="001848ED">
      <w:pPr>
        <w:pStyle w:val="TOC2"/>
        <w:spacing w:after="120"/>
        <w:rPr>
          <w:rFonts w:cs="Arial"/>
          <w:bCs/>
        </w:rPr>
      </w:pPr>
      <w:r w:rsidRPr="00156D20">
        <w:rPr>
          <w:rStyle w:val="Hyperlink"/>
          <w:rFonts w:cs="Arial"/>
        </w:rPr>
        <w:fldChar w:fldCharType="end"/>
      </w:r>
      <w:r w:rsidR="005C0D71" w:rsidRPr="00156D20">
        <w:rPr>
          <w:rFonts w:cs="Arial"/>
        </w:rPr>
        <w:br w:type="page"/>
      </w:r>
    </w:p>
    <w:p w14:paraId="4F5F2D71" w14:textId="58DEB073" w:rsidR="00687963" w:rsidRDefault="00687963" w:rsidP="003A297F">
      <w:pPr>
        <w:pStyle w:val="DHHSTOCheadingreport"/>
      </w:pPr>
      <w:r>
        <w:lastRenderedPageBreak/>
        <w:t>List of tables</w:t>
      </w:r>
    </w:p>
    <w:p w14:paraId="1A4E54ED" w14:textId="071AF866" w:rsidR="00A40DBF" w:rsidRPr="00A40DBF" w:rsidRDefault="00377D74" w:rsidP="00A40DBF">
      <w:pPr>
        <w:pStyle w:val="TableofFigures"/>
        <w:tabs>
          <w:tab w:val="right" w:leader="dot" w:pos="9288"/>
        </w:tabs>
        <w:spacing w:before="80" w:after="80"/>
        <w:rPr>
          <w:rFonts w:ascii="Arial" w:eastAsiaTheme="minorEastAsia" w:hAnsi="Arial" w:cs="Arial"/>
          <w:noProof/>
          <w:sz w:val="22"/>
          <w:szCs w:val="22"/>
          <w:lang w:eastAsia="en-AU"/>
        </w:rPr>
      </w:pPr>
      <w:r w:rsidRPr="00A40DBF">
        <w:rPr>
          <w:rStyle w:val="Hyperlink"/>
          <w:rFonts w:cs="Arial"/>
        </w:rPr>
        <w:fldChar w:fldCharType="begin"/>
      </w:r>
      <w:r w:rsidRPr="00A40DBF">
        <w:rPr>
          <w:rStyle w:val="Hyperlink"/>
          <w:rFonts w:cs="Arial"/>
        </w:rPr>
        <w:instrText xml:space="preserve"> TOC \h \z \c "Table" </w:instrText>
      </w:r>
      <w:r w:rsidRPr="00A40DBF">
        <w:rPr>
          <w:rStyle w:val="Hyperlink"/>
          <w:rFonts w:cs="Arial"/>
        </w:rPr>
        <w:fldChar w:fldCharType="separate"/>
      </w:r>
      <w:hyperlink w:anchor="_Toc65171951" w:history="1">
        <w:r w:rsidR="00A40DBF" w:rsidRPr="00A40DBF">
          <w:rPr>
            <w:rStyle w:val="Hyperlink"/>
            <w:rFonts w:cs="Arial"/>
            <w:noProof/>
          </w:rPr>
          <w:t>Table 1: Demographic characteristics of lung cancer patients diagnosed in 2008 to 2012 and 2013 to 2016</w:t>
        </w:r>
        <w:r w:rsidR="00A40DBF" w:rsidRPr="00A40DBF">
          <w:rPr>
            <w:rFonts w:ascii="Arial" w:hAnsi="Arial" w:cs="Arial"/>
            <w:noProof/>
            <w:webHidden/>
          </w:rPr>
          <w:tab/>
        </w:r>
        <w:r w:rsidR="00A40DBF" w:rsidRPr="00A40DBF">
          <w:rPr>
            <w:rFonts w:ascii="Arial" w:hAnsi="Arial" w:cs="Arial"/>
            <w:noProof/>
            <w:webHidden/>
          </w:rPr>
          <w:fldChar w:fldCharType="begin"/>
        </w:r>
        <w:r w:rsidR="00A40DBF" w:rsidRPr="00A40DBF">
          <w:rPr>
            <w:rFonts w:ascii="Arial" w:hAnsi="Arial" w:cs="Arial"/>
            <w:noProof/>
            <w:webHidden/>
          </w:rPr>
          <w:instrText xml:space="preserve"> PAGEREF _Toc65171951 \h </w:instrText>
        </w:r>
        <w:r w:rsidR="00A40DBF" w:rsidRPr="00A40DBF">
          <w:rPr>
            <w:rFonts w:ascii="Arial" w:hAnsi="Arial" w:cs="Arial"/>
            <w:noProof/>
            <w:webHidden/>
          </w:rPr>
        </w:r>
        <w:r w:rsidR="00A40DBF" w:rsidRPr="00A40DBF">
          <w:rPr>
            <w:rFonts w:ascii="Arial" w:hAnsi="Arial" w:cs="Arial"/>
            <w:noProof/>
            <w:webHidden/>
          </w:rPr>
          <w:fldChar w:fldCharType="separate"/>
        </w:r>
        <w:r w:rsidR="005875D6">
          <w:rPr>
            <w:rFonts w:ascii="Arial" w:hAnsi="Arial" w:cs="Arial"/>
            <w:noProof/>
            <w:webHidden/>
          </w:rPr>
          <w:t>17</w:t>
        </w:r>
        <w:r w:rsidR="00A40DBF" w:rsidRPr="00A40DBF">
          <w:rPr>
            <w:rFonts w:ascii="Arial" w:hAnsi="Arial" w:cs="Arial"/>
            <w:noProof/>
            <w:webHidden/>
          </w:rPr>
          <w:fldChar w:fldCharType="end"/>
        </w:r>
      </w:hyperlink>
    </w:p>
    <w:p w14:paraId="4A1CC6D0" w14:textId="20014234" w:rsidR="00A40DB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952" w:history="1">
        <w:r w:rsidR="00A40DBF" w:rsidRPr="00A40DBF">
          <w:rPr>
            <w:rStyle w:val="Hyperlink"/>
            <w:rFonts w:cs="Arial"/>
            <w:noProof/>
          </w:rPr>
          <w:t>Table 2: Tumour characteristics of lung cancer patients diagnosed in 2008 to 2012 and 2013 to 2016</w:t>
        </w:r>
        <w:r w:rsidR="00A40DBF" w:rsidRPr="00A40DBF">
          <w:rPr>
            <w:rFonts w:ascii="Arial" w:hAnsi="Arial" w:cs="Arial"/>
            <w:noProof/>
            <w:webHidden/>
          </w:rPr>
          <w:tab/>
        </w:r>
        <w:r w:rsidR="00A40DBF" w:rsidRPr="00A40DBF">
          <w:rPr>
            <w:rFonts w:ascii="Arial" w:hAnsi="Arial" w:cs="Arial"/>
            <w:noProof/>
            <w:webHidden/>
          </w:rPr>
          <w:fldChar w:fldCharType="begin"/>
        </w:r>
        <w:r w:rsidR="00A40DBF" w:rsidRPr="00A40DBF">
          <w:rPr>
            <w:rFonts w:ascii="Arial" w:hAnsi="Arial" w:cs="Arial"/>
            <w:noProof/>
            <w:webHidden/>
          </w:rPr>
          <w:instrText xml:space="preserve"> PAGEREF _Toc65171952 \h </w:instrText>
        </w:r>
        <w:r w:rsidR="00A40DBF" w:rsidRPr="00A40DBF">
          <w:rPr>
            <w:rFonts w:ascii="Arial" w:hAnsi="Arial" w:cs="Arial"/>
            <w:noProof/>
            <w:webHidden/>
          </w:rPr>
        </w:r>
        <w:r w:rsidR="00A40DBF" w:rsidRPr="00A40DBF">
          <w:rPr>
            <w:rFonts w:ascii="Arial" w:hAnsi="Arial" w:cs="Arial"/>
            <w:noProof/>
            <w:webHidden/>
          </w:rPr>
          <w:fldChar w:fldCharType="separate"/>
        </w:r>
        <w:r>
          <w:rPr>
            <w:rFonts w:ascii="Arial" w:hAnsi="Arial" w:cs="Arial"/>
            <w:noProof/>
            <w:webHidden/>
          </w:rPr>
          <w:t>18</w:t>
        </w:r>
        <w:r w:rsidR="00A40DBF" w:rsidRPr="00A40DBF">
          <w:rPr>
            <w:rFonts w:ascii="Arial" w:hAnsi="Arial" w:cs="Arial"/>
            <w:noProof/>
            <w:webHidden/>
          </w:rPr>
          <w:fldChar w:fldCharType="end"/>
        </w:r>
      </w:hyperlink>
    </w:p>
    <w:p w14:paraId="4D03F4AD" w14:textId="4A44F0D1" w:rsidR="00A40DB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953" w:history="1">
        <w:r w:rsidR="00A40DBF" w:rsidRPr="00A40DBF">
          <w:rPr>
            <w:rStyle w:val="Hyperlink"/>
            <w:rFonts w:cs="Arial"/>
            <w:noProof/>
          </w:rPr>
          <w:t>Table 3: Percentage of non-metastatic NSCLC patients whose first treatment was surgery, who had surgery within 14 days of diagnosis, by diagnosis year and ICS of residence and ICS of treatment (diagnosed 2013 to 2016)</w:t>
        </w:r>
        <w:r w:rsidR="00A40DBF" w:rsidRPr="00A40DBF">
          <w:rPr>
            <w:rFonts w:ascii="Arial" w:hAnsi="Arial" w:cs="Arial"/>
            <w:noProof/>
            <w:webHidden/>
          </w:rPr>
          <w:tab/>
        </w:r>
        <w:r w:rsidR="00A40DBF" w:rsidRPr="00A40DBF">
          <w:rPr>
            <w:rFonts w:ascii="Arial" w:hAnsi="Arial" w:cs="Arial"/>
            <w:noProof/>
            <w:webHidden/>
          </w:rPr>
          <w:fldChar w:fldCharType="begin"/>
        </w:r>
        <w:r w:rsidR="00A40DBF" w:rsidRPr="00A40DBF">
          <w:rPr>
            <w:rFonts w:ascii="Arial" w:hAnsi="Arial" w:cs="Arial"/>
            <w:noProof/>
            <w:webHidden/>
          </w:rPr>
          <w:instrText xml:space="preserve"> PAGEREF _Toc65171953 \h </w:instrText>
        </w:r>
        <w:r w:rsidR="00A40DBF" w:rsidRPr="00A40DBF">
          <w:rPr>
            <w:rFonts w:ascii="Arial" w:hAnsi="Arial" w:cs="Arial"/>
            <w:noProof/>
            <w:webHidden/>
          </w:rPr>
        </w:r>
        <w:r w:rsidR="00A40DBF" w:rsidRPr="00A40DBF">
          <w:rPr>
            <w:rFonts w:ascii="Arial" w:hAnsi="Arial" w:cs="Arial"/>
            <w:noProof/>
            <w:webHidden/>
          </w:rPr>
          <w:fldChar w:fldCharType="separate"/>
        </w:r>
        <w:r>
          <w:rPr>
            <w:rFonts w:ascii="Arial" w:hAnsi="Arial" w:cs="Arial"/>
            <w:noProof/>
            <w:webHidden/>
          </w:rPr>
          <w:t>25</w:t>
        </w:r>
        <w:r w:rsidR="00A40DBF" w:rsidRPr="00A40DBF">
          <w:rPr>
            <w:rFonts w:ascii="Arial" w:hAnsi="Arial" w:cs="Arial"/>
            <w:noProof/>
            <w:webHidden/>
          </w:rPr>
          <w:fldChar w:fldCharType="end"/>
        </w:r>
      </w:hyperlink>
    </w:p>
    <w:p w14:paraId="2BCE65E5" w14:textId="50F61CB3" w:rsidR="00A40DB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954" w:history="1">
        <w:r w:rsidR="00A40DBF" w:rsidRPr="00A40DBF">
          <w:rPr>
            <w:rStyle w:val="Hyperlink"/>
            <w:rFonts w:cs="Arial"/>
            <w:noProof/>
          </w:rPr>
          <w:t>Table 4: Non-metastatic NSCLC patient pathways from ICS of residence to ICS of surgery (diagnosed 2013 to 2016)</w:t>
        </w:r>
        <w:r w:rsidR="00A40DBF" w:rsidRPr="00A40DBF">
          <w:rPr>
            <w:rFonts w:ascii="Arial" w:hAnsi="Arial" w:cs="Arial"/>
            <w:noProof/>
            <w:webHidden/>
          </w:rPr>
          <w:tab/>
        </w:r>
        <w:r w:rsidR="00A40DBF" w:rsidRPr="00A40DBF">
          <w:rPr>
            <w:rFonts w:ascii="Arial" w:hAnsi="Arial" w:cs="Arial"/>
            <w:noProof/>
            <w:webHidden/>
          </w:rPr>
          <w:fldChar w:fldCharType="begin"/>
        </w:r>
        <w:r w:rsidR="00A40DBF" w:rsidRPr="00A40DBF">
          <w:rPr>
            <w:rFonts w:ascii="Arial" w:hAnsi="Arial" w:cs="Arial"/>
            <w:noProof/>
            <w:webHidden/>
          </w:rPr>
          <w:instrText xml:space="preserve"> PAGEREF _Toc65171954 \h </w:instrText>
        </w:r>
        <w:r w:rsidR="00A40DBF" w:rsidRPr="00A40DBF">
          <w:rPr>
            <w:rFonts w:ascii="Arial" w:hAnsi="Arial" w:cs="Arial"/>
            <w:noProof/>
            <w:webHidden/>
          </w:rPr>
        </w:r>
        <w:r w:rsidR="00A40DBF" w:rsidRPr="00A40DBF">
          <w:rPr>
            <w:rFonts w:ascii="Arial" w:hAnsi="Arial" w:cs="Arial"/>
            <w:noProof/>
            <w:webHidden/>
          </w:rPr>
          <w:fldChar w:fldCharType="separate"/>
        </w:r>
        <w:r>
          <w:rPr>
            <w:rFonts w:ascii="Arial" w:hAnsi="Arial" w:cs="Arial"/>
            <w:noProof/>
            <w:webHidden/>
          </w:rPr>
          <w:t>29</w:t>
        </w:r>
        <w:r w:rsidR="00A40DBF" w:rsidRPr="00A40DBF">
          <w:rPr>
            <w:rFonts w:ascii="Arial" w:hAnsi="Arial" w:cs="Arial"/>
            <w:noProof/>
            <w:webHidden/>
          </w:rPr>
          <w:fldChar w:fldCharType="end"/>
        </w:r>
      </w:hyperlink>
    </w:p>
    <w:p w14:paraId="2827BBE3" w14:textId="02B45D96" w:rsidR="00A40DB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955" w:history="1">
        <w:r w:rsidR="00A40DBF" w:rsidRPr="00A40DBF">
          <w:rPr>
            <w:rStyle w:val="Hyperlink"/>
            <w:rFonts w:cs="Arial"/>
            <w:noProof/>
          </w:rPr>
          <w:t>Table 5: Percentage of non-metastatic NSCLC patients who began radical RT/CRT within 40 days of diagnosis, by diagnosis year and ICS of residence and treatment (diagnosed 2013 to 2016)</w:t>
        </w:r>
        <w:r w:rsidR="00A40DBF" w:rsidRPr="00A40DBF">
          <w:rPr>
            <w:rFonts w:ascii="Arial" w:hAnsi="Arial" w:cs="Arial"/>
            <w:noProof/>
            <w:webHidden/>
          </w:rPr>
          <w:tab/>
        </w:r>
        <w:r w:rsidR="00A40DBF" w:rsidRPr="00A40DBF">
          <w:rPr>
            <w:rFonts w:ascii="Arial" w:hAnsi="Arial" w:cs="Arial"/>
            <w:noProof/>
            <w:webHidden/>
          </w:rPr>
          <w:fldChar w:fldCharType="begin"/>
        </w:r>
        <w:r w:rsidR="00A40DBF" w:rsidRPr="00A40DBF">
          <w:rPr>
            <w:rFonts w:ascii="Arial" w:hAnsi="Arial" w:cs="Arial"/>
            <w:noProof/>
            <w:webHidden/>
          </w:rPr>
          <w:instrText xml:space="preserve"> PAGEREF _Toc65171955 \h </w:instrText>
        </w:r>
        <w:r w:rsidR="00A40DBF" w:rsidRPr="00A40DBF">
          <w:rPr>
            <w:rFonts w:ascii="Arial" w:hAnsi="Arial" w:cs="Arial"/>
            <w:noProof/>
            <w:webHidden/>
          </w:rPr>
        </w:r>
        <w:r w:rsidR="00A40DBF" w:rsidRPr="00A40DBF">
          <w:rPr>
            <w:rFonts w:ascii="Arial" w:hAnsi="Arial" w:cs="Arial"/>
            <w:noProof/>
            <w:webHidden/>
          </w:rPr>
          <w:fldChar w:fldCharType="separate"/>
        </w:r>
        <w:r>
          <w:rPr>
            <w:rFonts w:ascii="Arial" w:hAnsi="Arial" w:cs="Arial"/>
            <w:noProof/>
            <w:webHidden/>
          </w:rPr>
          <w:t>33</w:t>
        </w:r>
        <w:r w:rsidR="00A40DBF" w:rsidRPr="00A40DBF">
          <w:rPr>
            <w:rFonts w:ascii="Arial" w:hAnsi="Arial" w:cs="Arial"/>
            <w:noProof/>
            <w:webHidden/>
          </w:rPr>
          <w:fldChar w:fldCharType="end"/>
        </w:r>
      </w:hyperlink>
    </w:p>
    <w:p w14:paraId="175FC810" w14:textId="58FEF003" w:rsidR="00A40DB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956" w:history="1">
        <w:r w:rsidR="00A40DBF" w:rsidRPr="00A40DBF">
          <w:rPr>
            <w:rStyle w:val="Hyperlink"/>
            <w:rFonts w:cs="Arial"/>
            <w:noProof/>
          </w:rPr>
          <w:t>Table 6: Chemotherapy within one year of diagnosis for metastatic NSCLC patients, by ICS of residence (diagnosed 2013 to 2016)</w:t>
        </w:r>
        <w:r w:rsidR="00A40DBF" w:rsidRPr="00A40DBF">
          <w:rPr>
            <w:rFonts w:ascii="Arial" w:hAnsi="Arial" w:cs="Arial"/>
            <w:noProof/>
            <w:webHidden/>
          </w:rPr>
          <w:tab/>
        </w:r>
        <w:r w:rsidR="00A40DBF" w:rsidRPr="00A40DBF">
          <w:rPr>
            <w:rFonts w:ascii="Arial" w:hAnsi="Arial" w:cs="Arial"/>
            <w:noProof/>
            <w:webHidden/>
          </w:rPr>
          <w:fldChar w:fldCharType="begin"/>
        </w:r>
        <w:r w:rsidR="00A40DBF" w:rsidRPr="00A40DBF">
          <w:rPr>
            <w:rFonts w:ascii="Arial" w:hAnsi="Arial" w:cs="Arial"/>
            <w:noProof/>
            <w:webHidden/>
          </w:rPr>
          <w:instrText xml:space="preserve"> PAGEREF _Toc65171956 \h </w:instrText>
        </w:r>
        <w:r w:rsidR="00A40DBF" w:rsidRPr="00A40DBF">
          <w:rPr>
            <w:rFonts w:ascii="Arial" w:hAnsi="Arial" w:cs="Arial"/>
            <w:noProof/>
            <w:webHidden/>
          </w:rPr>
        </w:r>
        <w:r w:rsidR="00A40DBF" w:rsidRPr="00A40DBF">
          <w:rPr>
            <w:rFonts w:ascii="Arial" w:hAnsi="Arial" w:cs="Arial"/>
            <w:noProof/>
            <w:webHidden/>
          </w:rPr>
          <w:fldChar w:fldCharType="separate"/>
        </w:r>
        <w:r>
          <w:rPr>
            <w:rFonts w:ascii="Arial" w:hAnsi="Arial" w:cs="Arial"/>
            <w:noProof/>
            <w:webHidden/>
          </w:rPr>
          <w:t>34</w:t>
        </w:r>
        <w:r w:rsidR="00A40DBF" w:rsidRPr="00A40DBF">
          <w:rPr>
            <w:rFonts w:ascii="Arial" w:hAnsi="Arial" w:cs="Arial"/>
            <w:noProof/>
            <w:webHidden/>
          </w:rPr>
          <w:fldChar w:fldCharType="end"/>
        </w:r>
      </w:hyperlink>
    </w:p>
    <w:p w14:paraId="508AC40F" w14:textId="100663DE" w:rsidR="00A40DB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957" w:history="1">
        <w:r w:rsidR="00A40DBF" w:rsidRPr="00A40DBF">
          <w:rPr>
            <w:rStyle w:val="Hyperlink"/>
            <w:rFonts w:cs="Arial"/>
            <w:noProof/>
          </w:rPr>
          <w:t>Table 7: Chemotherapy use within one year of diagnosis of SCLC, by ICS of residence (diagnosed 2013 to 2016)</w:t>
        </w:r>
        <w:r w:rsidR="00A40DBF" w:rsidRPr="00A40DBF">
          <w:rPr>
            <w:rFonts w:ascii="Arial" w:hAnsi="Arial" w:cs="Arial"/>
            <w:noProof/>
            <w:webHidden/>
          </w:rPr>
          <w:tab/>
        </w:r>
        <w:r w:rsidR="00A40DBF" w:rsidRPr="00A40DBF">
          <w:rPr>
            <w:rFonts w:ascii="Arial" w:hAnsi="Arial" w:cs="Arial"/>
            <w:noProof/>
            <w:webHidden/>
          </w:rPr>
          <w:fldChar w:fldCharType="begin"/>
        </w:r>
        <w:r w:rsidR="00A40DBF" w:rsidRPr="00A40DBF">
          <w:rPr>
            <w:rFonts w:ascii="Arial" w:hAnsi="Arial" w:cs="Arial"/>
            <w:noProof/>
            <w:webHidden/>
          </w:rPr>
          <w:instrText xml:space="preserve"> PAGEREF _Toc65171957 \h </w:instrText>
        </w:r>
        <w:r w:rsidR="00A40DBF" w:rsidRPr="00A40DBF">
          <w:rPr>
            <w:rFonts w:ascii="Arial" w:hAnsi="Arial" w:cs="Arial"/>
            <w:noProof/>
            <w:webHidden/>
          </w:rPr>
        </w:r>
        <w:r w:rsidR="00A40DBF" w:rsidRPr="00A40DBF">
          <w:rPr>
            <w:rFonts w:ascii="Arial" w:hAnsi="Arial" w:cs="Arial"/>
            <w:noProof/>
            <w:webHidden/>
          </w:rPr>
          <w:fldChar w:fldCharType="separate"/>
        </w:r>
        <w:r>
          <w:rPr>
            <w:rFonts w:ascii="Arial" w:hAnsi="Arial" w:cs="Arial"/>
            <w:noProof/>
            <w:webHidden/>
          </w:rPr>
          <w:t>35</w:t>
        </w:r>
        <w:r w:rsidR="00A40DBF" w:rsidRPr="00A40DBF">
          <w:rPr>
            <w:rFonts w:ascii="Arial" w:hAnsi="Arial" w:cs="Arial"/>
            <w:noProof/>
            <w:webHidden/>
          </w:rPr>
          <w:fldChar w:fldCharType="end"/>
        </w:r>
      </w:hyperlink>
    </w:p>
    <w:p w14:paraId="769060C4" w14:textId="793BF2F0" w:rsidR="00A40DB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958" w:history="1">
        <w:r w:rsidR="00A40DBF" w:rsidRPr="00A40DBF">
          <w:rPr>
            <w:rStyle w:val="Hyperlink"/>
            <w:rFonts w:cs="Arial"/>
            <w:noProof/>
          </w:rPr>
          <w:t>Supplementary Table 1: Lung cancer diagnosis codes</w:t>
        </w:r>
        <w:r w:rsidR="00A40DBF" w:rsidRPr="00A40DBF">
          <w:rPr>
            <w:rFonts w:ascii="Arial" w:hAnsi="Arial" w:cs="Arial"/>
            <w:noProof/>
            <w:webHidden/>
          </w:rPr>
          <w:tab/>
        </w:r>
        <w:r w:rsidR="00A40DBF" w:rsidRPr="00A40DBF">
          <w:rPr>
            <w:rFonts w:ascii="Arial" w:hAnsi="Arial" w:cs="Arial"/>
            <w:noProof/>
            <w:webHidden/>
          </w:rPr>
          <w:fldChar w:fldCharType="begin"/>
        </w:r>
        <w:r w:rsidR="00A40DBF" w:rsidRPr="00A40DBF">
          <w:rPr>
            <w:rFonts w:ascii="Arial" w:hAnsi="Arial" w:cs="Arial"/>
            <w:noProof/>
            <w:webHidden/>
          </w:rPr>
          <w:instrText xml:space="preserve"> PAGEREF _Toc65171958 \h </w:instrText>
        </w:r>
        <w:r w:rsidR="00A40DBF" w:rsidRPr="00A40DBF">
          <w:rPr>
            <w:rFonts w:ascii="Arial" w:hAnsi="Arial" w:cs="Arial"/>
            <w:noProof/>
            <w:webHidden/>
          </w:rPr>
        </w:r>
        <w:r w:rsidR="00A40DBF" w:rsidRPr="00A40DBF">
          <w:rPr>
            <w:rFonts w:ascii="Arial" w:hAnsi="Arial" w:cs="Arial"/>
            <w:noProof/>
            <w:webHidden/>
          </w:rPr>
          <w:fldChar w:fldCharType="separate"/>
        </w:r>
        <w:r>
          <w:rPr>
            <w:rFonts w:ascii="Arial" w:hAnsi="Arial" w:cs="Arial"/>
            <w:noProof/>
            <w:webHidden/>
          </w:rPr>
          <w:t>41</w:t>
        </w:r>
        <w:r w:rsidR="00A40DBF" w:rsidRPr="00A40DBF">
          <w:rPr>
            <w:rFonts w:ascii="Arial" w:hAnsi="Arial" w:cs="Arial"/>
            <w:noProof/>
            <w:webHidden/>
          </w:rPr>
          <w:fldChar w:fldCharType="end"/>
        </w:r>
      </w:hyperlink>
    </w:p>
    <w:p w14:paraId="1BDD3FEF" w14:textId="3E030541" w:rsidR="00A40DB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959" w:history="1">
        <w:r w:rsidR="00A40DBF" w:rsidRPr="00A40DBF">
          <w:rPr>
            <w:rStyle w:val="Hyperlink"/>
            <w:rFonts w:cs="Arial"/>
            <w:noProof/>
          </w:rPr>
          <w:t>Supplementary Table 2: Surgical procedures codes used to identify patients who underwent a lung cancer resection</w:t>
        </w:r>
        <w:r w:rsidR="00A40DBF" w:rsidRPr="00A40DBF">
          <w:rPr>
            <w:rFonts w:ascii="Arial" w:hAnsi="Arial" w:cs="Arial"/>
            <w:noProof/>
            <w:webHidden/>
          </w:rPr>
          <w:tab/>
        </w:r>
        <w:r w:rsidR="00A40DBF" w:rsidRPr="00A40DBF">
          <w:rPr>
            <w:rFonts w:ascii="Arial" w:hAnsi="Arial" w:cs="Arial"/>
            <w:noProof/>
            <w:webHidden/>
          </w:rPr>
          <w:fldChar w:fldCharType="begin"/>
        </w:r>
        <w:r w:rsidR="00A40DBF" w:rsidRPr="00A40DBF">
          <w:rPr>
            <w:rFonts w:ascii="Arial" w:hAnsi="Arial" w:cs="Arial"/>
            <w:noProof/>
            <w:webHidden/>
          </w:rPr>
          <w:instrText xml:space="preserve"> PAGEREF _Toc65171959 \h </w:instrText>
        </w:r>
        <w:r w:rsidR="00A40DBF" w:rsidRPr="00A40DBF">
          <w:rPr>
            <w:rFonts w:ascii="Arial" w:hAnsi="Arial" w:cs="Arial"/>
            <w:noProof/>
            <w:webHidden/>
          </w:rPr>
        </w:r>
        <w:r w:rsidR="00A40DBF" w:rsidRPr="00A40DBF">
          <w:rPr>
            <w:rFonts w:ascii="Arial" w:hAnsi="Arial" w:cs="Arial"/>
            <w:noProof/>
            <w:webHidden/>
          </w:rPr>
          <w:fldChar w:fldCharType="separate"/>
        </w:r>
        <w:r>
          <w:rPr>
            <w:rFonts w:ascii="Arial" w:hAnsi="Arial" w:cs="Arial"/>
            <w:noProof/>
            <w:webHidden/>
          </w:rPr>
          <w:t>41</w:t>
        </w:r>
        <w:r w:rsidR="00A40DBF" w:rsidRPr="00A40DBF">
          <w:rPr>
            <w:rFonts w:ascii="Arial" w:hAnsi="Arial" w:cs="Arial"/>
            <w:noProof/>
            <w:webHidden/>
          </w:rPr>
          <w:fldChar w:fldCharType="end"/>
        </w:r>
      </w:hyperlink>
    </w:p>
    <w:p w14:paraId="11EA69B3" w14:textId="719F2964" w:rsidR="00A40DBF" w:rsidRPr="00A40DBF" w:rsidRDefault="005875D6" w:rsidP="00A40DBF">
      <w:pPr>
        <w:pStyle w:val="TableofFigures"/>
        <w:tabs>
          <w:tab w:val="right" w:leader="dot" w:pos="9288"/>
        </w:tabs>
        <w:spacing w:before="80" w:after="80"/>
        <w:rPr>
          <w:rFonts w:ascii="Arial" w:eastAsiaTheme="minorEastAsia" w:hAnsi="Arial" w:cs="Arial"/>
          <w:noProof/>
          <w:sz w:val="22"/>
          <w:szCs w:val="22"/>
          <w:lang w:eastAsia="en-AU"/>
        </w:rPr>
      </w:pPr>
      <w:hyperlink w:anchor="_Toc65171960" w:history="1">
        <w:r w:rsidR="00A40DBF" w:rsidRPr="00A40DBF">
          <w:rPr>
            <w:rStyle w:val="Hyperlink"/>
            <w:rFonts w:cs="Arial"/>
            <w:noProof/>
          </w:rPr>
          <w:t>Supplementary Table 3: Diagnosis, procedure and diagnosis-related group codes used to identify patients who received chemotherapy</w:t>
        </w:r>
        <w:r w:rsidR="00A40DBF" w:rsidRPr="00A40DBF">
          <w:rPr>
            <w:rFonts w:ascii="Arial" w:hAnsi="Arial" w:cs="Arial"/>
            <w:noProof/>
            <w:webHidden/>
          </w:rPr>
          <w:tab/>
        </w:r>
        <w:r w:rsidR="00A40DBF" w:rsidRPr="00A40DBF">
          <w:rPr>
            <w:rFonts w:ascii="Arial" w:hAnsi="Arial" w:cs="Arial"/>
            <w:noProof/>
            <w:webHidden/>
          </w:rPr>
          <w:fldChar w:fldCharType="begin"/>
        </w:r>
        <w:r w:rsidR="00A40DBF" w:rsidRPr="00A40DBF">
          <w:rPr>
            <w:rFonts w:ascii="Arial" w:hAnsi="Arial" w:cs="Arial"/>
            <w:noProof/>
            <w:webHidden/>
          </w:rPr>
          <w:instrText xml:space="preserve"> PAGEREF _Toc65171960 \h </w:instrText>
        </w:r>
        <w:r w:rsidR="00A40DBF" w:rsidRPr="00A40DBF">
          <w:rPr>
            <w:rFonts w:ascii="Arial" w:hAnsi="Arial" w:cs="Arial"/>
            <w:noProof/>
            <w:webHidden/>
          </w:rPr>
        </w:r>
        <w:r w:rsidR="00A40DBF" w:rsidRPr="00A40DBF">
          <w:rPr>
            <w:rFonts w:ascii="Arial" w:hAnsi="Arial" w:cs="Arial"/>
            <w:noProof/>
            <w:webHidden/>
          </w:rPr>
          <w:fldChar w:fldCharType="separate"/>
        </w:r>
        <w:r>
          <w:rPr>
            <w:rFonts w:ascii="Arial" w:hAnsi="Arial" w:cs="Arial"/>
            <w:noProof/>
            <w:webHidden/>
          </w:rPr>
          <w:t>41</w:t>
        </w:r>
        <w:r w:rsidR="00A40DBF" w:rsidRPr="00A40DBF">
          <w:rPr>
            <w:rFonts w:ascii="Arial" w:hAnsi="Arial" w:cs="Arial"/>
            <w:noProof/>
            <w:webHidden/>
          </w:rPr>
          <w:fldChar w:fldCharType="end"/>
        </w:r>
      </w:hyperlink>
    </w:p>
    <w:p w14:paraId="17B40B5A" w14:textId="68E5C281" w:rsidR="001B29A5" w:rsidRPr="001848ED" w:rsidRDefault="00377D74" w:rsidP="00A40DBF">
      <w:pPr>
        <w:pStyle w:val="TOC2"/>
        <w:spacing w:before="80" w:after="80"/>
        <w:rPr>
          <w:rFonts w:cs="Arial"/>
        </w:rPr>
      </w:pPr>
      <w:r w:rsidRPr="00A40DBF">
        <w:rPr>
          <w:rStyle w:val="Hyperlink"/>
          <w:rFonts w:cs="Arial"/>
        </w:rPr>
        <w:fldChar w:fldCharType="end"/>
      </w:r>
    </w:p>
    <w:p w14:paraId="5C7EBFAC" w14:textId="71243038" w:rsidR="00377D74" w:rsidRDefault="00377D74" w:rsidP="00943B32">
      <w:pPr>
        <w:pStyle w:val="Heading1"/>
      </w:pPr>
      <w:r>
        <w:br w:type="page"/>
      </w:r>
      <w:bookmarkStart w:id="2" w:name="_Toc65171925"/>
      <w:r>
        <w:lastRenderedPageBreak/>
        <w:t>Acknowledgements</w:t>
      </w:r>
      <w:bookmarkEnd w:id="2"/>
    </w:p>
    <w:p w14:paraId="42A34419" w14:textId="1BF78323" w:rsidR="008A28E6" w:rsidRPr="007C4231" w:rsidRDefault="00377D74" w:rsidP="00377D74">
      <w:pPr>
        <w:pStyle w:val="DHHSbody"/>
      </w:pPr>
      <w:r w:rsidRPr="00004FB8">
        <w:t>The data, analysis and commentary provided in this report represent a joint effort by numerous key contributors from the following groups.</w:t>
      </w:r>
    </w:p>
    <w:p w14:paraId="2869C167" w14:textId="380C158B" w:rsidR="00377D74" w:rsidRPr="00C2132D" w:rsidRDefault="00754F1F" w:rsidP="00377D74">
      <w:pPr>
        <w:pStyle w:val="DHHSbody"/>
        <w:rPr>
          <w:b/>
        </w:rPr>
      </w:pPr>
      <w:r w:rsidRPr="00C2132D">
        <w:rPr>
          <w:b/>
        </w:rPr>
        <w:t>Lung</w:t>
      </w:r>
      <w:r w:rsidR="00377D74" w:rsidRPr="00C2132D">
        <w:rPr>
          <w:b/>
        </w:rPr>
        <w:t xml:space="preserve"> </w:t>
      </w:r>
      <w:r w:rsidR="00E84112" w:rsidRPr="00C2132D">
        <w:rPr>
          <w:b/>
        </w:rPr>
        <w:t>C</w:t>
      </w:r>
      <w:r w:rsidR="00377D74" w:rsidRPr="00C2132D">
        <w:rPr>
          <w:b/>
        </w:rPr>
        <w:t>ancer Summit Working Party</w:t>
      </w:r>
    </w:p>
    <w:p w14:paraId="7C2D535F" w14:textId="77777777" w:rsidR="00377D74" w:rsidRPr="00C2132D" w:rsidRDefault="00377D74" w:rsidP="00377D74">
      <w:pPr>
        <w:pStyle w:val="DHHSbody"/>
        <w:rPr>
          <w:lang w:val="en-US"/>
        </w:rPr>
        <w:sectPr w:rsidR="00377D74" w:rsidRPr="00C2132D" w:rsidSect="00FB4AB0">
          <w:type w:val="continuous"/>
          <w:pgSz w:w="11906" w:h="16838"/>
          <w:pgMar w:top="1701" w:right="1304" w:bottom="1134" w:left="1304" w:header="454" w:footer="510" w:gutter="0"/>
          <w:cols w:space="720"/>
          <w:docGrid w:linePitch="360"/>
        </w:sectPr>
      </w:pPr>
    </w:p>
    <w:p w14:paraId="71E4643C" w14:textId="3683F9DE" w:rsidR="00377D74" w:rsidRPr="00C2132D" w:rsidRDefault="008A28E6" w:rsidP="00377D74">
      <w:pPr>
        <w:pStyle w:val="DHHSbody"/>
        <w:rPr>
          <w:lang w:val="en-US"/>
        </w:rPr>
      </w:pPr>
      <w:r w:rsidRPr="00C2132D">
        <w:rPr>
          <w:lang w:val="en-US"/>
        </w:rPr>
        <w:t>Dr Andreas Baisch</w:t>
      </w:r>
    </w:p>
    <w:p w14:paraId="6AB0FC2D" w14:textId="0B6DA8D4" w:rsidR="008A28E6" w:rsidRPr="00C2132D" w:rsidRDefault="008A28E6" w:rsidP="00377D74">
      <w:pPr>
        <w:pStyle w:val="DHHSbody"/>
        <w:rPr>
          <w:lang w:val="en-US"/>
        </w:rPr>
      </w:pPr>
      <w:r w:rsidRPr="00C2132D">
        <w:rPr>
          <w:lang w:val="en-US"/>
        </w:rPr>
        <w:t>Prof</w:t>
      </w:r>
      <w:r w:rsidR="00E73500" w:rsidRPr="00C2132D">
        <w:rPr>
          <w:lang w:val="en-US"/>
        </w:rPr>
        <w:t>.</w:t>
      </w:r>
      <w:r w:rsidRPr="00C2132D">
        <w:rPr>
          <w:lang w:val="en-US"/>
        </w:rPr>
        <w:t xml:space="preserve"> David Ball (co-chair)</w:t>
      </w:r>
    </w:p>
    <w:p w14:paraId="0086C05E" w14:textId="5C4DE442" w:rsidR="008A28E6" w:rsidRPr="00C2132D" w:rsidRDefault="008A28E6" w:rsidP="00377D74">
      <w:pPr>
        <w:pStyle w:val="DHHSbody"/>
        <w:rPr>
          <w:lang w:val="en-US"/>
        </w:rPr>
      </w:pPr>
      <w:r w:rsidRPr="00C2132D">
        <w:rPr>
          <w:lang w:val="en-US"/>
        </w:rPr>
        <w:t>Mr Andrew Barling</w:t>
      </w:r>
    </w:p>
    <w:p w14:paraId="7FA62989" w14:textId="1DDFAE3F" w:rsidR="008A28E6" w:rsidRPr="00C2132D" w:rsidRDefault="008A28E6" w:rsidP="00377D74">
      <w:pPr>
        <w:pStyle w:val="DHHSbody"/>
        <w:rPr>
          <w:lang w:val="en-US"/>
        </w:rPr>
      </w:pPr>
      <w:r w:rsidRPr="00C2132D">
        <w:rPr>
          <w:lang w:val="en-US"/>
        </w:rPr>
        <w:t>Dr Richard De Boer</w:t>
      </w:r>
    </w:p>
    <w:p w14:paraId="286EC9E6" w14:textId="08CA6FD4" w:rsidR="008A28E6" w:rsidRPr="00C2132D" w:rsidRDefault="008A28E6" w:rsidP="00377D74">
      <w:pPr>
        <w:pStyle w:val="DHHSbody"/>
        <w:rPr>
          <w:lang w:val="en-US"/>
        </w:rPr>
      </w:pPr>
      <w:r w:rsidRPr="00C2132D">
        <w:rPr>
          <w:lang w:val="en-US"/>
        </w:rPr>
        <w:t>Mr David Deutscher</w:t>
      </w:r>
    </w:p>
    <w:p w14:paraId="1A737DE5" w14:textId="42470E5D" w:rsidR="008A28E6" w:rsidRPr="00C2132D" w:rsidRDefault="008A28E6" w:rsidP="00377D74">
      <w:pPr>
        <w:pStyle w:val="DHHSbody"/>
        <w:rPr>
          <w:lang w:val="en-US"/>
        </w:rPr>
      </w:pPr>
      <w:r w:rsidRPr="00C2132D">
        <w:rPr>
          <w:lang w:val="en-US"/>
        </w:rPr>
        <w:t>Dr Wasek Faisal</w:t>
      </w:r>
    </w:p>
    <w:p w14:paraId="0BF415DF" w14:textId="08F29639" w:rsidR="008A28E6" w:rsidRPr="00C2132D" w:rsidRDefault="008A28E6" w:rsidP="00377D74">
      <w:pPr>
        <w:pStyle w:val="DHHSbody"/>
        <w:rPr>
          <w:lang w:val="en-US"/>
        </w:rPr>
      </w:pPr>
      <w:r w:rsidRPr="00C2132D">
        <w:rPr>
          <w:lang w:val="en-US"/>
        </w:rPr>
        <w:t>Prof</w:t>
      </w:r>
      <w:r w:rsidR="00E73500" w:rsidRPr="00C2132D">
        <w:rPr>
          <w:lang w:val="en-US"/>
        </w:rPr>
        <w:t>.</w:t>
      </w:r>
      <w:r w:rsidRPr="00C2132D">
        <w:rPr>
          <w:lang w:val="en-US"/>
        </w:rPr>
        <w:t xml:space="preserve"> Michael MacManus</w:t>
      </w:r>
    </w:p>
    <w:p w14:paraId="193DC1F6" w14:textId="5D79CDF0" w:rsidR="008A28E6" w:rsidRPr="00C2132D" w:rsidRDefault="008A28E6" w:rsidP="00377D74">
      <w:pPr>
        <w:pStyle w:val="DHHSbody"/>
        <w:rPr>
          <w:lang w:val="en-US"/>
        </w:rPr>
      </w:pPr>
      <w:r w:rsidRPr="00C2132D">
        <w:rPr>
          <w:lang w:val="en-US"/>
        </w:rPr>
        <w:t>Prof</w:t>
      </w:r>
      <w:r w:rsidR="00E73500" w:rsidRPr="00C2132D">
        <w:rPr>
          <w:lang w:val="en-US"/>
        </w:rPr>
        <w:t>.</w:t>
      </w:r>
      <w:r w:rsidRPr="00C2132D">
        <w:rPr>
          <w:lang w:val="en-US"/>
        </w:rPr>
        <w:t xml:space="preserve"> Danielle Mazza</w:t>
      </w:r>
    </w:p>
    <w:p w14:paraId="2F67B936" w14:textId="24DE6A19" w:rsidR="008A28E6" w:rsidRPr="00C2132D" w:rsidRDefault="008A28E6" w:rsidP="00377D74">
      <w:pPr>
        <w:pStyle w:val="DHHSbody"/>
        <w:rPr>
          <w:lang w:val="en-US"/>
        </w:rPr>
      </w:pPr>
      <w:r w:rsidRPr="00C2132D">
        <w:rPr>
          <w:lang w:val="en-US"/>
        </w:rPr>
        <w:t>A/Prof</w:t>
      </w:r>
      <w:r w:rsidR="00E73500" w:rsidRPr="00C2132D">
        <w:rPr>
          <w:lang w:val="en-US"/>
        </w:rPr>
        <w:t>.</w:t>
      </w:r>
      <w:r w:rsidRPr="00C2132D">
        <w:rPr>
          <w:lang w:val="en-US"/>
        </w:rPr>
        <w:t xml:space="preserve"> Paul Mitchell</w:t>
      </w:r>
    </w:p>
    <w:p w14:paraId="26D70E8F" w14:textId="039908DE" w:rsidR="008A28E6" w:rsidRPr="00C2132D" w:rsidRDefault="008A28E6" w:rsidP="00377D74">
      <w:pPr>
        <w:pStyle w:val="DHHSbody"/>
        <w:rPr>
          <w:lang w:val="en-US"/>
        </w:rPr>
      </w:pPr>
      <w:r w:rsidRPr="00C2132D">
        <w:rPr>
          <w:lang w:val="en-US"/>
        </w:rPr>
        <w:t>A/Prof</w:t>
      </w:r>
      <w:r w:rsidR="00E73500" w:rsidRPr="00C2132D">
        <w:rPr>
          <w:lang w:val="en-US"/>
        </w:rPr>
        <w:t>.</w:t>
      </w:r>
      <w:r w:rsidRPr="00C2132D">
        <w:rPr>
          <w:lang w:val="en-US"/>
        </w:rPr>
        <w:t xml:space="preserve"> Gary Richardson</w:t>
      </w:r>
    </w:p>
    <w:p w14:paraId="7D57D391" w14:textId="20F5E093" w:rsidR="008A28E6" w:rsidRPr="00C2132D" w:rsidRDefault="008A28E6" w:rsidP="00377D74">
      <w:pPr>
        <w:pStyle w:val="DHHSbody"/>
        <w:rPr>
          <w:lang w:val="en-US"/>
        </w:rPr>
      </w:pPr>
      <w:r w:rsidRPr="00C2132D">
        <w:rPr>
          <w:lang w:val="en-US"/>
        </w:rPr>
        <w:t>A/Prof</w:t>
      </w:r>
      <w:r w:rsidR="00E73500" w:rsidRPr="00C2132D">
        <w:rPr>
          <w:lang w:val="en-US"/>
        </w:rPr>
        <w:t>.</w:t>
      </w:r>
      <w:r w:rsidRPr="00C2132D">
        <w:rPr>
          <w:lang w:val="en-US"/>
        </w:rPr>
        <w:t xml:space="preserve"> Jeremy Ruben</w:t>
      </w:r>
    </w:p>
    <w:p w14:paraId="11CEEB31" w14:textId="13B53C86" w:rsidR="008A28E6" w:rsidRPr="00C2132D" w:rsidRDefault="008A28E6" w:rsidP="00377D74">
      <w:pPr>
        <w:pStyle w:val="DHHSbody"/>
        <w:rPr>
          <w:lang w:val="en-US"/>
        </w:rPr>
      </w:pPr>
      <w:r w:rsidRPr="00C2132D">
        <w:rPr>
          <w:lang w:val="en-US"/>
        </w:rPr>
        <w:t>A/Prof</w:t>
      </w:r>
      <w:r w:rsidR="00E73500" w:rsidRPr="00C2132D">
        <w:rPr>
          <w:lang w:val="en-US"/>
        </w:rPr>
        <w:t>.</w:t>
      </w:r>
      <w:r w:rsidRPr="00C2132D">
        <w:rPr>
          <w:lang w:val="en-US"/>
        </w:rPr>
        <w:t xml:space="preserve"> Rob Stirling</w:t>
      </w:r>
    </w:p>
    <w:p w14:paraId="709F6FE2" w14:textId="0621F9EE" w:rsidR="008A28E6" w:rsidRPr="00C2132D" w:rsidRDefault="008A28E6" w:rsidP="00377D74">
      <w:pPr>
        <w:pStyle w:val="DHHSbody"/>
        <w:rPr>
          <w:lang w:val="en-US"/>
        </w:rPr>
      </w:pPr>
      <w:r w:rsidRPr="00C2132D">
        <w:rPr>
          <w:lang w:val="en-US"/>
        </w:rPr>
        <w:t>Dr Craig Underhill</w:t>
      </w:r>
    </w:p>
    <w:p w14:paraId="35F68A27" w14:textId="2ADFA158" w:rsidR="008A28E6" w:rsidRPr="00C2132D" w:rsidRDefault="008A28E6" w:rsidP="00377D74">
      <w:pPr>
        <w:pStyle w:val="DHHSbody"/>
        <w:rPr>
          <w:lang w:val="en-US"/>
        </w:rPr>
      </w:pPr>
      <w:r w:rsidRPr="00C2132D">
        <w:rPr>
          <w:lang w:val="en-US"/>
        </w:rPr>
        <w:t>A/Prof</w:t>
      </w:r>
      <w:r w:rsidR="00E73500" w:rsidRPr="00C2132D">
        <w:rPr>
          <w:lang w:val="en-US"/>
        </w:rPr>
        <w:t>.</w:t>
      </w:r>
      <w:r w:rsidRPr="00C2132D">
        <w:rPr>
          <w:lang w:val="en-US"/>
        </w:rPr>
        <w:t xml:space="preserve"> Gavin Wright (co-chair)</w:t>
      </w:r>
    </w:p>
    <w:p w14:paraId="77273CCA" w14:textId="3025DED3" w:rsidR="008A28E6" w:rsidRPr="00C2132D" w:rsidRDefault="008A28E6" w:rsidP="00377D74">
      <w:pPr>
        <w:pStyle w:val="DHHSbody"/>
        <w:rPr>
          <w:lang w:val="en-US"/>
        </w:rPr>
      </w:pPr>
      <w:r w:rsidRPr="00C2132D">
        <w:rPr>
          <w:lang w:val="en-US"/>
        </w:rPr>
        <w:t>Mr Cheng-Hon Yap</w:t>
      </w:r>
    </w:p>
    <w:p w14:paraId="6E1AFD1E" w14:textId="14548185" w:rsidR="008A28E6" w:rsidRPr="00C2132D" w:rsidRDefault="008A28E6" w:rsidP="00377D74">
      <w:pPr>
        <w:pStyle w:val="DHHSbody"/>
      </w:pPr>
      <w:r w:rsidRPr="00C2132D">
        <w:rPr>
          <w:lang w:val="en-US"/>
        </w:rPr>
        <w:t>Dr Jackie Yoong</w:t>
      </w:r>
    </w:p>
    <w:p w14:paraId="3EF0A14B" w14:textId="77777777" w:rsidR="00377D74" w:rsidRPr="00C2132D" w:rsidRDefault="00377D74" w:rsidP="00377D74">
      <w:pPr>
        <w:pStyle w:val="DHHSbody"/>
        <w:sectPr w:rsidR="00377D74" w:rsidRPr="00C2132D" w:rsidSect="004B4788">
          <w:type w:val="continuous"/>
          <w:pgSz w:w="11906" w:h="16838"/>
          <w:pgMar w:top="1701" w:right="1304" w:bottom="1134" w:left="1304" w:header="454" w:footer="510" w:gutter="0"/>
          <w:cols w:num="2" w:space="720"/>
          <w:docGrid w:linePitch="360"/>
        </w:sectPr>
      </w:pPr>
    </w:p>
    <w:p w14:paraId="76258367" w14:textId="0520AD8C" w:rsidR="00377D74" w:rsidRPr="00C2132D" w:rsidRDefault="00377D74" w:rsidP="00377D74">
      <w:pPr>
        <w:pStyle w:val="DHHSbody"/>
        <w:rPr>
          <w:b/>
        </w:rPr>
      </w:pPr>
      <w:r w:rsidRPr="00C2132D">
        <w:rPr>
          <w:b/>
        </w:rPr>
        <w:t>Data analysis</w:t>
      </w:r>
    </w:p>
    <w:p w14:paraId="4FD2058A" w14:textId="77777777" w:rsidR="002C3428" w:rsidRPr="00C2132D" w:rsidRDefault="002C3428" w:rsidP="00377D74">
      <w:pPr>
        <w:pStyle w:val="DHHSbody"/>
        <w:sectPr w:rsidR="002C3428" w:rsidRPr="00C2132D" w:rsidSect="00FB4AB0">
          <w:headerReference w:type="even" r:id="rId28"/>
          <w:headerReference w:type="default" r:id="rId29"/>
          <w:footerReference w:type="even" r:id="rId30"/>
          <w:footerReference w:type="default" r:id="rId31"/>
          <w:footerReference w:type="first" r:id="rId32"/>
          <w:type w:val="continuous"/>
          <w:pgSz w:w="11906" w:h="16838"/>
          <w:pgMar w:top="1701" w:right="1304" w:bottom="1134" w:left="1304" w:header="454" w:footer="510" w:gutter="0"/>
          <w:cols w:space="720"/>
          <w:docGrid w:linePitch="360"/>
        </w:sectPr>
      </w:pPr>
    </w:p>
    <w:p w14:paraId="182EF132" w14:textId="1A47CEB7" w:rsidR="00377D74" w:rsidRPr="00C2132D" w:rsidRDefault="00377D74" w:rsidP="00377D74">
      <w:pPr>
        <w:pStyle w:val="DHHSbody"/>
      </w:pPr>
      <w:r w:rsidRPr="00C2132D">
        <w:t>Dr Luc te Marvelde</w:t>
      </w:r>
    </w:p>
    <w:p w14:paraId="5BE7B87F" w14:textId="3EEA3F4E" w:rsidR="00377D74" w:rsidRPr="00C2132D" w:rsidRDefault="00E84112" w:rsidP="00377D74">
      <w:pPr>
        <w:pStyle w:val="DHHSbody"/>
      </w:pPr>
      <w:r w:rsidRPr="00C2132D">
        <w:t xml:space="preserve">Ms </w:t>
      </w:r>
      <w:r w:rsidR="00377D74" w:rsidRPr="00C2132D">
        <w:t>Ella Stuart</w:t>
      </w:r>
    </w:p>
    <w:p w14:paraId="6845947E" w14:textId="77777777" w:rsidR="002C3428" w:rsidRPr="00C2132D" w:rsidRDefault="002C3428" w:rsidP="00377D74">
      <w:pPr>
        <w:pStyle w:val="DHHSbody"/>
        <w:rPr>
          <w:b/>
        </w:rPr>
        <w:sectPr w:rsidR="002C3428" w:rsidRPr="00C2132D" w:rsidSect="002C3428">
          <w:type w:val="continuous"/>
          <w:pgSz w:w="11906" w:h="16838"/>
          <w:pgMar w:top="1701" w:right="1304" w:bottom="1134" w:left="1304" w:header="454" w:footer="510" w:gutter="0"/>
          <w:cols w:num="2" w:space="720"/>
          <w:docGrid w:linePitch="360"/>
        </w:sectPr>
      </w:pPr>
    </w:p>
    <w:p w14:paraId="3456649B" w14:textId="472B6EC7" w:rsidR="00377D74" w:rsidRPr="00C2132D" w:rsidRDefault="00377D74" w:rsidP="00377D74">
      <w:pPr>
        <w:pStyle w:val="DHHSbody"/>
        <w:rPr>
          <w:b/>
        </w:rPr>
      </w:pPr>
      <w:r w:rsidRPr="00C2132D">
        <w:rPr>
          <w:b/>
        </w:rPr>
        <w:t xml:space="preserve">Victorian Tumour Summits Project </w:t>
      </w:r>
      <w:r w:rsidR="00E84112" w:rsidRPr="00C2132D">
        <w:rPr>
          <w:b/>
        </w:rPr>
        <w:t>T</w:t>
      </w:r>
      <w:r w:rsidRPr="00C2132D">
        <w:rPr>
          <w:b/>
        </w:rPr>
        <w:t>eam</w:t>
      </w:r>
    </w:p>
    <w:p w14:paraId="32557E89" w14:textId="77777777" w:rsidR="00E84112" w:rsidRPr="00C2132D" w:rsidRDefault="00E84112" w:rsidP="00377D74">
      <w:pPr>
        <w:pStyle w:val="DHHSbody"/>
        <w:sectPr w:rsidR="00E84112" w:rsidRPr="00C2132D" w:rsidSect="00FB4AB0">
          <w:type w:val="continuous"/>
          <w:pgSz w:w="11906" w:h="16838"/>
          <w:pgMar w:top="1701" w:right="1304" w:bottom="1134" w:left="1304" w:header="454" w:footer="510" w:gutter="0"/>
          <w:cols w:space="720"/>
          <w:docGrid w:linePitch="360"/>
        </w:sectPr>
      </w:pPr>
    </w:p>
    <w:p w14:paraId="715E642C" w14:textId="26980DC8" w:rsidR="00377D74" w:rsidRPr="00C2132D" w:rsidRDefault="00E84112" w:rsidP="00377D74">
      <w:pPr>
        <w:pStyle w:val="DHHSbody"/>
      </w:pPr>
      <w:r w:rsidRPr="00C2132D">
        <w:t xml:space="preserve">Ms </w:t>
      </w:r>
      <w:r w:rsidR="00377D74" w:rsidRPr="00C2132D">
        <w:t>Mirela Matthews</w:t>
      </w:r>
    </w:p>
    <w:p w14:paraId="299E7495" w14:textId="0FD87493" w:rsidR="00377D74" w:rsidRPr="00C2132D" w:rsidRDefault="00E84112" w:rsidP="00377D74">
      <w:pPr>
        <w:pStyle w:val="DHHSbody"/>
      </w:pPr>
      <w:r w:rsidRPr="00C2132D">
        <w:t xml:space="preserve">Ms </w:t>
      </w:r>
      <w:r w:rsidR="00377D74" w:rsidRPr="00C2132D">
        <w:t xml:space="preserve">Rebecca Miller </w:t>
      </w:r>
    </w:p>
    <w:p w14:paraId="43B21DE4" w14:textId="77777777" w:rsidR="002C3428" w:rsidRPr="00C2132D" w:rsidRDefault="002C3428" w:rsidP="002C3428">
      <w:pPr>
        <w:pStyle w:val="DHHSbody"/>
      </w:pPr>
      <w:r w:rsidRPr="00C2132D">
        <w:t xml:space="preserve">Ms Claire Porter </w:t>
      </w:r>
    </w:p>
    <w:p w14:paraId="3EEB3977" w14:textId="2DEEDA2D" w:rsidR="00377D74" w:rsidRDefault="00D2335D" w:rsidP="00377D74">
      <w:pPr>
        <w:pStyle w:val="DHHSbody"/>
      </w:pPr>
      <w:r w:rsidRPr="00C2132D">
        <w:t xml:space="preserve">Ms </w:t>
      </w:r>
      <w:r w:rsidR="00377D74" w:rsidRPr="00C2132D">
        <w:t xml:space="preserve">Amy </w:t>
      </w:r>
      <w:r w:rsidRPr="00C2132D">
        <w:t>Sercombe</w:t>
      </w:r>
      <w:r w:rsidR="00377D74">
        <w:t xml:space="preserve"> </w:t>
      </w:r>
    </w:p>
    <w:p w14:paraId="0C274782" w14:textId="77777777" w:rsidR="00E84112" w:rsidRDefault="00E84112" w:rsidP="00377D74">
      <w:pPr>
        <w:pStyle w:val="DHHSbody"/>
        <w:sectPr w:rsidR="00E84112" w:rsidSect="00E84112">
          <w:type w:val="continuous"/>
          <w:pgSz w:w="11906" w:h="16838"/>
          <w:pgMar w:top="1701" w:right="1304" w:bottom="1134" w:left="1304" w:header="454" w:footer="510" w:gutter="0"/>
          <w:cols w:num="2" w:space="720"/>
          <w:docGrid w:linePitch="360"/>
        </w:sectPr>
      </w:pPr>
    </w:p>
    <w:p w14:paraId="2FF9E882" w14:textId="3F9ED92F" w:rsidR="00377D74" w:rsidRDefault="00377D74" w:rsidP="00377D74">
      <w:pPr>
        <w:pStyle w:val="DHHSbody"/>
      </w:pPr>
      <w:r>
        <w:t>We also gratefully acknowledge the providers of the Victorian Cancer Registry data, Victorian Admitted Episodes Dataset and the Victorian Radiotherapy Minimum Dataset, as well as the Centre for Victorian Data Linkage for performing the linkages between the Victorian Cancer Registry and administrative datasets</w:t>
      </w:r>
      <w:r w:rsidRPr="009D14A3">
        <w:t xml:space="preserve">. </w:t>
      </w:r>
      <w:r w:rsidR="003A29D8" w:rsidRPr="009D14A3">
        <w:t xml:space="preserve">In addition, </w:t>
      </w:r>
      <w:r w:rsidR="009D14A3" w:rsidRPr="009D14A3">
        <w:t>we wish to thank A/Prof</w:t>
      </w:r>
      <w:r w:rsidR="008145EE">
        <w:t>.</w:t>
      </w:r>
      <w:r w:rsidR="009D14A3" w:rsidRPr="009D14A3">
        <w:t xml:space="preserve"> Rob Stirling for facilitating access to </w:t>
      </w:r>
      <w:r w:rsidR="003A29D8" w:rsidRPr="009D14A3">
        <w:t>data from the Victorian Lung Cancer Registry</w:t>
      </w:r>
      <w:r w:rsidR="009D14A3" w:rsidRPr="009D14A3">
        <w:t>.</w:t>
      </w:r>
    </w:p>
    <w:p w14:paraId="01BE16F6" w14:textId="0BC995DF" w:rsidR="00377D74" w:rsidRDefault="00377D74" w:rsidP="00377D74">
      <w:pPr>
        <w:pStyle w:val="DHHSbody"/>
      </w:pPr>
      <w:r>
        <w:t xml:space="preserve">To view the </w:t>
      </w:r>
      <w:r w:rsidR="00754F1F">
        <w:t>Lung</w:t>
      </w:r>
      <w:r>
        <w:t xml:space="preserve"> </w:t>
      </w:r>
      <w:r w:rsidR="008145EE">
        <w:t>Cancer S</w:t>
      </w:r>
      <w:r>
        <w:t xml:space="preserve">ummit data presentation and related documents, visit the </w:t>
      </w:r>
      <w:hyperlink r:id="rId33" w:history="1">
        <w:r w:rsidR="00754F1F" w:rsidRPr="008145EE">
          <w:rPr>
            <w:rStyle w:val="Hyperlink"/>
          </w:rPr>
          <w:t>Lung</w:t>
        </w:r>
        <w:r w:rsidRPr="008145EE">
          <w:rPr>
            <w:rStyle w:val="Hyperlink"/>
          </w:rPr>
          <w:t xml:space="preserve"> </w:t>
        </w:r>
        <w:r w:rsidR="008145EE">
          <w:rPr>
            <w:rStyle w:val="Hyperlink"/>
          </w:rPr>
          <w:t xml:space="preserve">Cancer </w:t>
        </w:r>
        <w:r w:rsidRPr="008145EE">
          <w:rPr>
            <w:rStyle w:val="Hyperlink"/>
          </w:rPr>
          <w:t>Summit meeting page</w:t>
        </w:r>
      </w:hyperlink>
      <w:r w:rsidR="008145EE">
        <w:t xml:space="preserve"> </w:t>
      </w:r>
      <w:r>
        <w:t>&lt;</w:t>
      </w:r>
      <w:r w:rsidR="008145EE" w:rsidRPr="008145EE">
        <w:t>https://www.nemics.org.au/page/improving_cancer_care/summits/lung/</w:t>
      </w:r>
      <w:r w:rsidR="00996D46">
        <w:t>&gt;</w:t>
      </w:r>
      <w:r w:rsidR="008145EE">
        <w:t>.</w:t>
      </w:r>
      <w:r>
        <w:br w:type="page"/>
      </w:r>
    </w:p>
    <w:p w14:paraId="72D1AE7E" w14:textId="36A7135B" w:rsidR="00692F5A" w:rsidRDefault="00FB4AB0" w:rsidP="00FB4AB0">
      <w:pPr>
        <w:pStyle w:val="Heading1"/>
      </w:pPr>
      <w:bookmarkStart w:id="3" w:name="_Toc65171926"/>
      <w:r>
        <w:lastRenderedPageBreak/>
        <w:t>Introduction</w:t>
      </w:r>
      <w:bookmarkEnd w:id="3"/>
    </w:p>
    <w:p w14:paraId="7A444AE4" w14:textId="31FD638E" w:rsidR="003F58A1" w:rsidRDefault="003F58A1" w:rsidP="003F58A1">
      <w:pPr>
        <w:pStyle w:val="DHHSbody"/>
      </w:pPr>
      <w:r>
        <w:t>The data presented in this report are a summary of the analyses prepared for the 2019 Lung Cancer Summit. The Lung Cancer Summit is part of the Victorian Tumour Summits program, an initiative of the Victorian Integrated Cancer Services (ICS</w:t>
      </w:r>
      <w:r w:rsidRPr="003072C6">
        <w:rPr>
          <w:rStyle w:val="FootnoteReference"/>
        </w:rPr>
        <w:footnoteReference w:id="1"/>
      </w:r>
      <w:r>
        <w:t xml:space="preserve">) delivered in collaboration with the </w:t>
      </w:r>
      <w:r w:rsidR="00D97BDB">
        <w:t>Department of Health</w:t>
      </w:r>
      <w:r>
        <w:t xml:space="preserve"> and Cancer Council Victoria. The summits support the broader program of work implementing the optimal care pathways (OCP</w:t>
      </w:r>
      <w:r w:rsidR="007B3DD5">
        <w:t>s</w:t>
      </w:r>
      <w:r>
        <w:t>).</w:t>
      </w:r>
    </w:p>
    <w:p w14:paraId="28F9F415" w14:textId="452439D1" w:rsidR="003F58A1" w:rsidRDefault="003F58A1" w:rsidP="003F58A1">
      <w:pPr>
        <w:pStyle w:val="DHHSbody"/>
      </w:pPr>
      <w:r>
        <w:t xml:space="preserve">The first Lung Cancer Summit was held in Melbourne on 14 November 2014. In this </w:t>
      </w:r>
      <w:r w:rsidR="00B66609">
        <w:t>first s</w:t>
      </w:r>
      <w:r>
        <w:t>ummit, data on cancer care and outcomes for lung cancer patients diagnosed between 2008 and 2012 were presented. Recommendations</w:t>
      </w:r>
      <w:r w:rsidR="00BC4000">
        <w:t xml:space="preserve"> </w:t>
      </w:r>
      <w:r>
        <w:t xml:space="preserve">were made </w:t>
      </w:r>
      <w:r w:rsidR="006A4BCA">
        <w:t xml:space="preserve">for </w:t>
      </w:r>
      <w:r>
        <w:t>optimising cancer care in areas such as tissue diagnosis, multidisciplinary meetings</w:t>
      </w:r>
      <w:r w:rsidR="00F21022">
        <w:t xml:space="preserve"> (MDMs)</w:t>
      </w:r>
      <w:r>
        <w:t xml:space="preserve"> and timeliness from referral to diagnosis and treatment</w:t>
      </w:r>
      <w:r w:rsidR="00BC4000">
        <w:t>.</w:t>
      </w:r>
      <w:r w:rsidR="00BC4000">
        <w:rPr>
          <w:rStyle w:val="FootnoteReference"/>
        </w:rPr>
        <w:footnoteReference w:id="2"/>
      </w:r>
    </w:p>
    <w:p w14:paraId="181588CC" w14:textId="2C628750" w:rsidR="003F58A1" w:rsidRDefault="003F58A1" w:rsidP="003F58A1">
      <w:pPr>
        <w:pStyle w:val="DHHSbody"/>
      </w:pPr>
      <w:r>
        <w:t>The second Lung Cancer Summit, held on 22</w:t>
      </w:r>
      <w:r w:rsidRPr="005E000E">
        <w:t xml:space="preserve"> </w:t>
      </w:r>
      <w:r>
        <w:t>February 2019 in Melbourne, gathered 112 diverse stakeholders from across Victoria. The</w:t>
      </w:r>
      <w:r w:rsidR="006A4BCA">
        <w:t xml:space="preserve"> second</w:t>
      </w:r>
      <w:r>
        <w:t xml:space="preserve"> </w:t>
      </w:r>
      <w:r w:rsidR="006A4BCA">
        <w:t>s</w:t>
      </w:r>
      <w:r>
        <w:t xml:space="preserve">ummit </w:t>
      </w:r>
      <w:r w:rsidR="006A4BCA">
        <w:t xml:space="preserve">provided </w:t>
      </w:r>
      <w:r>
        <w:t>an opportunity to review data on patterns of care for lung cancer</w:t>
      </w:r>
      <w:r w:rsidR="008911F3">
        <w:t xml:space="preserve"> patients</w:t>
      </w:r>
      <w:r>
        <w:t xml:space="preserve"> in Victoria, and if there had been a shift towards optimal care in the areas highlighted at the </w:t>
      </w:r>
      <w:r w:rsidR="006A4BCA">
        <w:t xml:space="preserve">2014 </w:t>
      </w:r>
      <w:r>
        <w:t>summit.</w:t>
      </w:r>
      <w:r w:rsidR="00FC5D23">
        <w:t xml:space="preserve"> </w:t>
      </w:r>
      <w:r w:rsidR="008911F3">
        <w:t xml:space="preserve">The </w:t>
      </w:r>
      <w:r w:rsidR="00FC5D23">
        <w:t>first summit</w:t>
      </w:r>
      <w:r>
        <w:t xml:space="preserve"> </w:t>
      </w:r>
      <w:r w:rsidR="008911F3">
        <w:t xml:space="preserve">did not have access to </w:t>
      </w:r>
      <w:r w:rsidR="00FC5D23">
        <w:t>t</w:t>
      </w:r>
      <w:r w:rsidR="00792A26">
        <w:t>he linked dataset</w:t>
      </w:r>
      <w:r w:rsidR="00FC5D23">
        <w:t xml:space="preserve">, </w:t>
      </w:r>
      <w:r w:rsidR="006A4BCA">
        <w:t xml:space="preserve">therefore </w:t>
      </w:r>
      <w:r w:rsidR="00792A26">
        <w:t xml:space="preserve">the second summit provided a valuable opportunity </w:t>
      </w:r>
      <w:r w:rsidR="007B3DD5">
        <w:t>to present more comprehensive data</w:t>
      </w:r>
      <w:r w:rsidR="00FC5D23">
        <w:t xml:space="preserve"> for </w:t>
      </w:r>
      <w:r w:rsidR="00792A26">
        <w:t xml:space="preserve">patients diagnosed between 2008 and 2012 </w:t>
      </w:r>
      <w:r w:rsidR="00FC5D23">
        <w:t xml:space="preserve">(the same </w:t>
      </w:r>
      <w:r w:rsidR="008911F3">
        <w:t>period</w:t>
      </w:r>
      <w:r w:rsidR="00FC5D23">
        <w:t xml:space="preserve"> used for the first summit) </w:t>
      </w:r>
      <w:r w:rsidR="00792A26">
        <w:t xml:space="preserve">and </w:t>
      </w:r>
      <w:r w:rsidR="006A4BCA">
        <w:t xml:space="preserve">to </w:t>
      </w:r>
      <w:r w:rsidR="00792A26">
        <w:t xml:space="preserve">compare this </w:t>
      </w:r>
      <w:r w:rsidR="006A4BCA">
        <w:t xml:space="preserve">with </w:t>
      </w:r>
      <w:r w:rsidR="00FC5D23">
        <w:t xml:space="preserve">data </w:t>
      </w:r>
      <w:r w:rsidR="007B3DD5">
        <w:t xml:space="preserve">for </w:t>
      </w:r>
      <w:r w:rsidR="00792A26">
        <w:t xml:space="preserve">patients diagnosed between 2013 and 2016. </w:t>
      </w:r>
      <w:r>
        <w:t>The summit also showcased examples of clinician-led local improvements to unwarranted variation in lung cancer care and facilitated discussions on where to focus future improvement efforts.</w:t>
      </w:r>
      <w:r w:rsidR="00D40B96">
        <w:t xml:space="preserve"> Clinical commentary and recommendations from the summit are included in this report.</w:t>
      </w:r>
    </w:p>
    <w:p w14:paraId="56B450D6" w14:textId="44C8AC97" w:rsidR="00CF51F0" w:rsidRPr="00CF51F0" w:rsidRDefault="00CF51F0" w:rsidP="00765423">
      <w:pPr>
        <w:pStyle w:val="Heading2"/>
      </w:pPr>
      <w:bookmarkStart w:id="4" w:name="_Toc65171927"/>
      <w:r w:rsidRPr="00CF51F0">
        <w:t>More information</w:t>
      </w:r>
      <w:bookmarkEnd w:id="4"/>
      <w:r w:rsidRPr="00CF51F0">
        <w:t xml:space="preserve"> </w:t>
      </w:r>
    </w:p>
    <w:p w14:paraId="0907BE87" w14:textId="16FB00BA" w:rsidR="00CF51F0" w:rsidRPr="003072C6" w:rsidRDefault="00CF51F0" w:rsidP="00CF51F0">
      <w:pPr>
        <w:pStyle w:val="DHHSbullet1"/>
      </w:pPr>
      <w:r>
        <w:t xml:space="preserve">Find out more about the </w:t>
      </w:r>
      <w:r w:rsidR="003A29D8">
        <w:t>Lung</w:t>
      </w:r>
      <w:r w:rsidR="00602006" w:rsidRPr="00FB4AB0">
        <w:t xml:space="preserve"> </w:t>
      </w:r>
      <w:r w:rsidR="008145EE">
        <w:t xml:space="preserve">Cancer </w:t>
      </w:r>
      <w:r w:rsidRPr="00FB4AB0">
        <w:t>Summit</w:t>
      </w:r>
      <w:r>
        <w:t xml:space="preserve"> from the </w:t>
      </w:r>
      <w:hyperlink r:id="rId34" w:history="1">
        <w:r w:rsidRPr="008F7692">
          <w:rPr>
            <w:rStyle w:val="Hyperlink"/>
          </w:rPr>
          <w:t>NEMICS website</w:t>
        </w:r>
      </w:hyperlink>
      <w:r>
        <w:t xml:space="preserve"> &lt;</w:t>
      </w:r>
      <w:r w:rsidR="008145EE" w:rsidRPr="008145EE">
        <w:t>https://www.nemics.org.au/page/improving_cancer_care/summits/lung/</w:t>
      </w:r>
      <w:r w:rsidR="003A29D8">
        <w:t>&gt;</w:t>
      </w:r>
      <w:r w:rsidR="008F7692">
        <w:t>.</w:t>
      </w:r>
    </w:p>
    <w:p w14:paraId="4783847B" w14:textId="0ED93522" w:rsidR="00CC193B" w:rsidRDefault="00CF51F0" w:rsidP="00B146BA">
      <w:pPr>
        <w:pStyle w:val="DHHSbullet1lastline"/>
      </w:pPr>
      <w:r>
        <w:t xml:space="preserve">The </w:t>
      </w:r>
      <w:r w:rsidR="003A29D8">
        <w:t>lung</w:t>
      </w:r>
      <w:r w:rsidR="00602006">
        <w:t xml:space="preserve"> </w:t>
      </w:r>
      <w:r>
        <w:t xml:space="preserve">cancer OCP can be viewed and downloaded from </w:t>
      </w:r>
      <w:r w:rsidRPr="00B47320">
        <w:t xml:space="preserve">the </w:t>
      </w:r>
      <w:hyperlink r:id="rId35" w:history="1">
        <w:r w:rsidRPr="008F7692">
          <w:rPr>
            <w:rStyle w:val="Hyperlink"/>
          </w:rPr>
          <w:t>Cancer Council Australia website</w:t>
        </w:r>
      </w:hyperlink>
      <w:r>
        <w:t xml:space="preserve"> </w:t>
      </w:r>
      <w:r w:rsidR="008F7692">
        <w:t>&lt;</w:t>
      </w:r>
      <w:r w:rsidR="008F7692" w:rsidRPr="00765423">
        <w:t>www.cancer.org.au/OCP</w:t>
      </w:r>
      <w:r w:rsidR="008F7692">
        <w:t>&gt;.</w:t>
      </w:r>
    </w:p>
    <w:p w14:paraId="363AC3C7" w14:textId="77777777" w:rsidR="00CC193B" w:rsidRDefault="00CC193B" w:rsidP="00765423">
      <w:pPr>
        <w:pStyle w:val="DHHSbody"/>
      </w:pPr>
      <w:r>
        <w:br w:type="page"/>
      </w:r>
    </w:p>
    <w:p w14:paraId="73D57003" w14:textId="73E6FE13" w:rsidR="00E30414" w:rsidRPr="003B3AD6" w:rsidRDefault="00004FB8" w:rsidP="003B3AD6">
      <w:pPr>
        <w:pStyle w:val="Heading1"/>
      </w:pPr>
      <w:bookmarkStart w:id="5" w:name="_Toc65171928"/>
      <w:r w:rsidRPr="003B3AD6">
        <w:lastRenderedPageBreak/>
        <w:t>Data sources</w:t>
      </w:r>
      <w:bookmarkEnd w:id="5"/>
    </w:p>
    <w:p w14:paraId="4EFD9779" w14:textId="285D3D54" w:rsidR="00792A26" w:rsidRPr="003B3AD6" w:rsidRDefault="00792A26" w:rsidP="003B3AD6">
      <w:pPr>
        <w:pStyle w:val="Heading2"/>
      </w:pPr>
      <w:bookmarkStart w:id="6" w:name="_Toc65171929"/>
      <w:r w:rsidRPr="003B3AD6">
        <w:t>Linked dataset</w:t>
      </w:r>
      <w:bookmarkEnd w:id="6"/>
    </w:p>
    <w:p w14:paraId="1C068B32" w14:textId="441D9C4E" w:rsidR="00792A26" w:rsidRPr="00792A26" w:rsidRDefault="00792A26" w:rsidP="00792A26">
      <w:pPr>
        <w:pStyle w:val="Heading3"/>
      </w:pPr>
      <w:r>
        <w:t>Datasets</w:t>
      </w:r>
    </w:p>
    <w:p w14:paraId="425AA93D" w14:textId="1662A73D" w:rsidR="00004FB8" w:rsidRDefault="00004FB8" w:rsidP="00765423">
      <w:pPr>
        <w:pStyle w:val="DHHSbody"/>
      </w:pPr>
      <w:r w:rsidRPr="001C2A30">
        <w:t>The Victorian Cancer Registry (VCR) is a population</w:t>
      </w:r>
      <w:r>
        <w:t>-</w:t>
      </w:r>
      <w:r w:rsidRPr="001C2A30">
        <w:t xml:space="preserve">based cancer registry </w:t>
      </w:r>
      <w:r w:rsidR="00AD4C90">
        <w:t xml:space="preserve">that </w:t>
      </w:r>
      <w:r w:rsidRPr="001C2A30">
        <w:t>collects demographic and tumour details</w:t>
      </w:r>
      <w:r w:rsidR="000F7145">
        <w:t>, including diagnosis date and region of residence,</w:t>
      </w:r>
      <w:r w:rsidRPr="001C2A30">
        <w:t xml:space="preserve"> for all Victorian residents diagnosed with cancer. The </w:t>
      </w:r>
      <w:r w:rsidR="006A4BCA">
        <w:t>D</w:t>
      </w:r>
      <w:r>
        <w:t>epartment</w:t>
      </w:r>
      <w:r w:rsidR="006A4BCA">
        <w:t xml:space="preserve"> of Health</w:t>
      </w:r>
      <w:r>
        <w:t xml:space="preserve">’s </w:t>
      </w:r>
      <w:r w:rsidRPr="001C2A30">
        <w:t>Centre for Victorian Data Linkage perform</w:t>
      </w:r>
      <w:r w:rsidR="001F7358">
        <w:t>s</w:t>
      </w:r>
      <w:r w:rsidRPr="001C2A30">
        <w:t xml:space="preserve"> an annual data linkage between the VCR and administrative datasets including the Victorian Admitted Episodes</w:t>
      </w:r>
      <w:r>
        <w:t xml:space="preserve"> Dataset (VAED), </w:t>
      </w:r>
      <w:r w:rsidRPr="001C2A30">
        <w:t>the Victorian Radiotherapy Minimum Data Set (VRMDS)</w:t>
      </w:r>
      <w:r>
        <w:t xml:space="preserve"> and the Victorian Death Index</w:t>
      </w:r>
      <w:r w:rsidRPr="001C2A30">
        <w:t>. Link</w:t>
      </w:r>
      <w:r>
        <w:t>ing</w:t>
      </w:r>
      <w:r w:rsidRPr="001C2A30">
        <w:t xml:space="preserve"> the VCR to the VAED provides information</w:t>
      </w:r>
      <w:r w:rsidR="000F7145">
        <w:t xml:space="preserve"> captured within the inpatient setting in </w:t>
      </w:r>
      <w:r w:rsidR="00F81450">
        <w:t xml:space="preserve">all </w:t>
      </w:r>
      <w:r w:rsidR="000F7145">
        <w:t xml:space="preserve">Victorian public and private hospitals </w:t>
      </w:r>
      <w:r w:rsidR="001A263E">
        <w:t>such as</w:t>
      </w:r>
      <w:r w:rsidR="000F7145">
        <w:t xml:space="preserve"> patient diagnoses (</w:t>
      </w:r>
      <w:r w:rsidR="001A263E">
        <w:t>for example</w:t>
      </w:r>
      <w:r w:rsidR="006A4BCA">
        <w:t>,</w:t>
      </w:r>
      <w:r w:rsidR="000F7145">
        <w:t xml:space="preserve"> comorbidities, distant metastases) and</w:t>
      </w:r>
      <w:r w:rsidRPr="001C2A30">
        <w:t xml:space="preserve"> </w:t>
      </w:r>
      <w:r>
        <w:t xml:space="preserve">cancer </w:t>
      </w:r>
      <w:r w:rsidRPr="001C2A30">
        <w:t xml:space="preserve">treatment, </w:t>
      </w:r>
      <w:r>
        <w:t xml:space="preserve">including </w:t>
      </w:r>
      <w:r w:rsidRPr="001C2A30">
        <w:t xml:space="preserve">surgery and intravenous </w:t>
      </w:r>
      <w:r>
        <w:t>chemotherapy (excluding oral chemotherapy)</w:t>
      </w:r>
      <w:r w:rsidRPr="001C2A30">
        <w:t>. Link</w:t>
      </w:r>
      <w:r>
        <w:t>ing</w:t>
      </w:r>
      <w:r w:rsidRPr="001C2A30">
        <w:t xml:space="preserve"> the VCR to the VRMDS provides information on admitted and non-admitted </w:t>
      </w:r>
      <w:r w:rsidR="000F7145">
        <w:t xml:space="preserve">radical and palliative </w:t>
      </w:r>
      <w:r w:rsidRPr="001C2A30">
        <w:t xml:space="preserve">radiotherapy courses </w:t>
      </w:r>
      <w:r w:rsidR="005F6703">
        <w:t xml:space="preserve">provided </w:t>
      </w:r>
      <w:r>
        <w:t>in Victorian public and private radiotherapy centres.</w:t>
      </w:r>
      <w:r w:rsidR="00AD4C90" w:rsidRPr="00AD4C90">
        <w:t xml:space="preserve"> </w:t>
      </w:r>
      <w:r w:rsidR="00AD4C90">
        <w:t xml:space="preserve">Unless </w:t>
      </w:r>
      <w:r w:rsidR="00533A13">
        <w:t xml:space="preserve">otherwise </w:t>
      </w:r>
      <w:r w:rsidR="00AD4C90">
        <w:t xml:space="preserve">specified, the data source </w:t>
      </w:r>
      <w:r w:rsidR="00533A13">
        <w:t>used for the</w:t>
      </w:r>
      <w:r w:rsidR="00AD4C90">
        <w:t xml:space="preserve"> report analyses </w:t>
      </w:r>
      <w:r w:rsidR="00B146BA">
        <w:t>wa</w:t>
      </w:r>
      <w:r w:rsidR="00AD4C90">
        <w:t>s the linked dataset</w:t>
      </w:r>
      <w:r w:rsidR="003A29D8">
        <w:t xml:space="preserve"> for patients diagnosed </w:t>
      </w:r>
      <w:r w:rsidR="0039716D">
        <w:t xml:space="preserve">from </w:t>
      </w:r>
      <w:r w:rsidR="003A29D8">
        <w:t>2008</w:t>
      </w:r>
      <w:r w:rsidR="0039716D">
        <w:t xml:space="preserve"> to </w:t>
      </w:r>
      <w:r w:rsidR="003A29D8">
        <w:t>2016</w:t>
      </w:r>
      <w:r w:rsidR="00FC5D23">
        <w:t>, with a focus on comparing outcomes between two period</w:t>
      </w:r>
      <w:r w:rsidR="008911F3">
        <w:t>s</w:t>
      </w:r>
      <w:r w:rsidR="00FC5D23">
        <w:t xml:space="preserve"> </w:t>
      </w:r>
      <w:r w:rsidR="0039716D">
        <w:t>–</w:t>
      </w:r>
      <w:r w:rsidR="00FC5D23">
        <w:t xml:space="preserve"> 2008</w:t>
      </w:r>
      <w:r w:rsidR="0039716D">
        <w:t xml:space="preserve"> to </w:t>
      </w:r>
      <w:r w:rsidR="00FC5D23">
        <w:t>2012 (</w:t>
      </w:r>
      <w:r w:rsidR="005E7FBD" w:rsidRPr="005E7FBD">
        <w:t xml:space="preserve">the </w:t>
      </w:r>
      <w:r w:rsidR="005A4D70">
        <w:t>period</w:t>
      </w:r>
      <w:r w:rsidR="005E7FBD" w:rsidRPr="005E7FBD">
        <w:t xml:space="preserve"> used for the first</w:t>
      </w:r>
      <w:r w:rsidR="005E7FBD">
        <w:t xml:space="preserve"> lung cancer</w:t>
      </w:r>
      <w:r w:rsidR="005E7FBD" w:rsidRPr="005E7FBD">
        <w:t xml:space="preserve"> summit</w:t>
      </w:r>
      <w:r w:rsidR="00FC5D23">
        <w:t>) and 2013</w:t>
      </w:r>
      <w:r w:rsidR="0039716D">
        <w:t xml:space="preserve"> to </w:t>
      </w:r>
      <w:r w:rsidR="00FC5D23">
        <w:t>2016 (the most recent cohort at the time of analysis).</w:t>
      </w:r>
    </w:p>
    <w:p w14:paraId="5DCA91DE" w14:textId="6C4AFF19" w:rsidR="00792A26" w:rsidRDefault="00792A26" w:rsidP="00792A26">
      <w:pPr>
        <w:pStyle w:val="Heading3"/>
      </w:pPr>
      <w:r>
        <w:t>Patient selection</w:t>
      </w:r>
    </w:p>
    <w:p w14:paraId="35C4035D" w14:textId="452FF71E" w:rsidR="00CC193B" w:rsidRDefault="00792A26" w:rsidP="00792A26">
      <w:pPr>
        <w:pStyle w:val="DHHSbody"/>
      </w:pPr>
      <w:r w:rsidRPr="00223AFF">
        <w:t xml:space="preserve">Victorian residents aged 18 years or older with a primary diagnosis of </w:t>
      </w:r>
      <w:r>
        <w:t xml:space="preserve">lung </w:t>
      </w:r>
      <w:r w:rsidRPr="00D96D0E">
        <w:t>cancer (see</w:t>
      </w:r>
      <w:r w:rsidR="00CC193B">
        <w:t xml:space="preserve"> </w:t>
      </w:r>
      <w:r w:rsidR="00CC193B">
        <w:fldChar w:fldCharType="begin"/>
      </w:r>
      <w:r w:rsidR="00CC193B">
        <w:instrText xml:space="preserve"> REF _Ref12011289 \h </w:instrText>
      </w:r>
      <w:r w:rsidR="00CC193B">
        <w:fldChar w:fldCharType="separate"/>
      </w:r>
      <w:r w:rsidR="005875D6">
        <w:t xml:space="preserve">Supplementary </w:t>
      </w:r>
      <w:r w:rsidR="005875D6" w:rsidRPr="00374E86">
        <w:t xml:space="preserve">Table </w:t>
      </w:r>
      <w:r w:rsidR="005875D6">
        <w:rPr>
          <w:noProof/>
        </w:rPr>
        <w:t>1</w:t>
      </w:r>
      <w:r w:rsidR="00CC193B">
        <w:fldChar w:fldCharType="end"/>
      </w:r>
      <w:r w:rsidRPr="00223AFF">
        <w:t>) between 20</w:t>
      </w:r>
      <w:r>
        <w:t>08</w:t>
      </w:r>
      <w:r w:rsidRPr="00223AFF">
        <w:t xml:space="preserve"> and 201</w:t>
      </w:r>
      <w:r>
        <w:t>6</w:t>
      </w:r>
      <w:r w:rsidRPr="00223AFF">
        <w:t xml:space="preserve"> were identified using the VCR. Patients whose cancer diagnosis was notified to the VCR by death certificate only (</w:t>
      </w:r>
      <w:r w:rsidR="008911F3">
        <w:t>2008</w:t>
      </w:r>
      <w:r w:rsidR="0039716D">
        <w:t xml:space="preserve"> to </w:t>
      </w:r>
      <w:r w:rsidR="008911F3">
        <w:t xml:space="preserve">2012 </w:t>
      </w:r>
      <w:r w:rsidR="008911F3" w:rsidRPr="00765423">
        <w:rPr>
          <w:i/>
          <w:iCs/>
        </w:rPr>
        <w:t>n</w:t>
      </w:r>
      <w:r w:rsidR="008911F3">
        <w:t xml:space="preserve"> = 602, 2013</w:t>
      </w:r>
      <w:r w:rsidR="0039716D">
        <w:t xml:space="preserve"> to </w:t>
      </w:r>
      <w:r w:rsidR="008911F3">
        <w:t xml:space="preserve">2016 </w:t>
      </w:r>
      <w:r w:rsidR="008911F3" w:rsidRPr="00765423">
        <w:rPr>
          <w:i/>
          <w:iCs/>
        </w:rPr>
        <w:t>n</w:t>
      </w:r>
      <w:r w:rsidR="006C6554">
        <w:t xml:space="preserve"> </w:t>
      </w:r>
      <w:r w:rsidR="008911F3">
        <w:t>=</w:t>
      </w:r>
      <w:r w:rsidR="006C6554">
        <w:t xml:space="preserve"> </w:t>
      </w:r>
      <w:r w:rsidR="008911F3">
        <w:t>417</w:t>
      </w:r>
      <w:r>
        <w:t xml:space="preserve">, </w:t>
      </w:r>
      <w:r w:rsidR="00EA11AB">
        <w:t xml:space="preserve">refer to </w:t>
      </w:r>
      <w:r>
        <w:t>glossary for definition</w:t>
      </w:r>
      <w:r w:rsidRPr="00223AFF">
        <w:t xml:space="preserve">) </w:t>
      </w:r>
      <w:r>
        <w:t>were excluded</w:t>
      </w:r>
      <w:r w:rsidRPr="00223AFF">
        <w:t>.</w:t>
      </w:r>
      <w:r>
        <w:t xml:space="preserve"> When a person was diagnosed with two or more lung cancers during the study period, the record of the earliest diagnosis was retained (112 patients with more than </w:t>
      </w:r>
      <w:r w:rsidR="00CC193B">
        <w:t>one</w:t>
      </w:r>
      <w:r>
        <w:t xml:space="preserve"> lung cancer). </w:t>
      </w:r>
    </w:p>
    <w:p w14:paraId="3CCAEC97" w14:textId="7FEE7B69" w:rsidR="00311AFE" w:rsidRPr="008911F3" w:rsidRDefault="00792A26" w:rsidP="00792A26">
      <w:pPr>
        <w:pStyle w:val="DHHSbody"/>
      </w:pPr>
      <w:r>
        <w:t xml:space="preserve">Using morphology codes, patients were grouped as having non-small cell lung cancer (NSCLC), small cell lung cancer (SCLC), carcinoid or other. </w:t>
      </w:r>
      <w:r w:rsidRPr="00223AFF">
        <w:t>As a proxy for cancer stage, patients were grouped as having</w:t>
      </w:r>
      <w:r>
        <w:t xml:space="preserve"> non-metastatic disease or metastatic disease</w:t>
      </w:r>
      <w:r w:rsidRPr="00223AFF">
        <w:t xml:space="preserve"> at diagnosis (</w:t>
      </w:r>
      <w:r w:rsidR="00EA11AB">
        <w:t>refer to g</w:t>
      </w:r>
      <w:r w:rsidRPr="00223AFF">
        <w:t xml:space="preserve">lossary for </w:t>
      </w:r>
      <w:r w:rsidR="002E644D">
        <w:t>more</w:t>
      </w:r>
      <w:r w:rsidRPr="00223AFF">
        <w:t xml:space="preserve"> information)</w:t>
      </w:r>
      <w:r>
        <w:t>.</w:t>
      </w:r>
      <w:r w:rsidR="00CC193B">
        <w:t xml:space="preserve"> </w:t>
      </w:r>
    </w:p>
    <w:p w14:paraId="15C6A0D9" w14:textId="77777777" w:rsidR="00792A26" w:rsidRDefault="00792A26" w:rsidP="00792A26">
      <w:pPr>
        <w:pStyle w:val="Heading3"/>
      </w:pPr>
      <w:r>
        <w:t>Data limitations</w:t>
      </w:r>
    </w:p>
    <w:p w14:paraId="0015668C" w14:textId="3F391544" w:rsidR="00792A26" w:rsidRDefault="0089178E" w:rsidP="00792A26">
      <w:pPr>
        <w:pStyle w:val="DHHSbody"/>
      </w:pPr>
      <w:r>
        <w:t>Victorians with cancer</w:t>
      </w:r>
      <w:r w:rsidRPr="00F458F5">
        <w:t xml:space="preserve"> </w:t>
      </w:r>
      <w:r w:rsidR="00792A26" w:rsidRPr="00F458F5">
        <w:t xml:space="preserve">living in </w:t>
      </w:r>
      <w:r w:rsidR="00792A26">
        <w:t>HRICS</w:t>
      </w:r>
      <w:r w:rsidR="00792A26" w:rsidRPr="00F458F5">
        <w:t xml:space="preserve"> may receive treatment in </w:t>
      </w:r>
      <w:r w:rsidR="00792A26">
        <w:t>New South Wales</w:t>
      </w:r>
      <w:r w:rsidR="00792A26" w:rsidRPr="00F458F5">
        <w:t xml:space="preserve"> (Albury) hospitals, which is not captured </w:t>
      </w:r>
      <w:r>
        <w:t>in</w:t>
      </w:r>
      <w:r w:rsidRPr="00F458F5">
        <w:t xml:space="preserve"> </w:t>
      </w:r>
      <w:r w:rsidR="00792A26" w:rsidRPr="00F458F5">
        <w:t xml:space="preserve">the VAED. Therefore, </w:t>
      </w:r>
      <w:r w:rsidR="00792A26">
        <w:t xml:space="preserve">variables in this report that are </w:t>
      </w:r>
      <w:r>
        <w:t xml:space="preserve">derived </w:t>
      </w:r>
      <w:r w:rsidR="00792A26">
        <w:t xml:space="preserve">using </w:t>
      </w:r>
      <w:r>
        <w:t xml:space="preserve">the </w:t>
      </w:r>
      <w:r w:rsidR="00792A26">
        <w:t xml:space="preserve">VAED (comorbidity count, distant metastases, surgery and chemotherapy) </w:t>
      </w:r>
      <w:r w:rsidR="00792A26" w:rsidRPr="00F458F5">
        <w:t>are</w:t>
      </w:r>
      <w:r w:rsidR="00997ACA">
        <w:t xml:space="preserve"> most</w:t>
      </w:r>
      <w:r w:rsidR="00792A26" w:rsidRPr="00F458F5">
        <w:t xml:space="preserve"> likely underestimated for</w:t>
      </w:r>
      <w:r w:rsidR="00F63E5F">
        <w:t xml:space="preserve"> Victorians</w:t>
      </w:r>
      <w:r w:rsidR="00792A26" w:rsidRPr="00F458F5">
        <w:t xml:space="preserve"> living in </w:t>
      </w:r>
      <w:r w:rsidR="00792A26">
        <w:t>HRICS</w:t>
      </w:r>
      <w:r w:rsidR="00792A26" w:rsidRPr="00F458F5">
        <w:t xml:space="preserve">. </w:t>
      </w:r>
      <w:r w:rsidR="00792A26">
        <w:t>Table and figure footnote text highlight where this limitation may apply.</w:t>
      </w:r>
    </w:p>
    <w:p w14:paraId="6EFCCD20" w14:textId="75B16FDC" w:rsidR="00792A26" w:rsidRDefault="00792A26" w:rsidP="00792A26">
      <w:pPr>
        <w:pStyle w:val="Heading2"/>
      </w:pPr>
      <w:bookmarkStart w:id="7" w:name="_Toc65171930"/>
      <w:r>
        <w:t>Other data sources</w:t>
      </w:r>
      <w:bookmarkEnd w:id="7"/>
    </w:p>
    <w:p w14:paraId="30E2E514" w14:textId="3D223F5C" w:rsidR="00004FB8" w:rsidRDefault="00004FB8" w:rsidP="00E30414">
      <w:pPr>
        <w:pStyle w:val="DHHSbody"/>
      </w:pPr>
      <w:r>
        <w:t xml:space="preserve">In addition to </w:t>
      </w:r>
      <w:r w:rsidR="00AD4C90">
        <w:t>the linked dataset</w:t>
      </w:r>
      <w:r>
        <w:t xml:space="preserve">, this report </w:t>
      </w:r>
      <w:r w:rsidR="001F7358">
        <w:t>includes</w:t>
      </w:r>
      <w:r>
        <w:t xml:space="preserve"> data from</w:t>
      </w:r>
      <w:r w:rsidR="00AD4C90">
        <w:t xml:space="preserve"> the</w:t>
      </w:r>
      <w:r w:rsidR="00F21022">
        <w:t xml:space="preserve"> following</w:t>
      </w:r>
      <w:r>
        <w:t xml:space="preserve">: </w:t>
      </w:r>
    </w:p>
    <w:p w14:paraId="0E8478AD" w14:textId="135F5A31" w:rsidR="00C96D20" w:rsidRPr="002D133A" w:rsidRDefault="00AD4C90" w:rsidP="000B5668">
      <w:pPr>
        <w:pStyle w:val="DHHSbullet1"/>
      </w:pPr>
      <w:r>
        <w:t xml:space="preserve">Victorian Cancer Statistics, </w:t>
      </w:r>
      <w:hyperlink r:id="rId36" w:history="1">
        <w:r w:rsidRPr="006C6554">
          <w:rPr>
            <w:rStyle w:val="Hyperlink"/>
          </w:rPr>
          <w:t>Cancer Council Victoria</w:t>
        </w:r>
      </w:hyperlink>
      <w:r w:rsidRPr="00753C1B">
        <w:t xml:space="preserve"> </w:t>
      </w:r>
      <w:r w:rsidR="006C6554">
        <w:t>&lt;</w:t>
      </w:r>
      <w:r w:rsidR="006C6554" w:rsidRPr="00753C1B">
        <w:t>http://vcrdata.cancervic.org.au</w:t>
      </w:r>
      <w:r w:rsidR="006C6554">
        <w:t>&gt;</w:t>
      </w:r>
      <w:r>
        <w:t xml:space="preserve">. This </w:t>
      </w:r>
      <w:r w:rsidR="00176EC7">
        <w:t xml:space="preserve">website includes Victorian </w:t>
      </w:r>
      <w:r w:rsidR="00FC5D23">
        <w:t xml:space="preserve">lung </w:t>
      </w:r>
      <w:r w:rsidR="00176EC7" w:rsidRPr="002D133A">
        <w:t>cancer incidence data from 1982 to 2016.</w:t>
      </w:r>
    </w:p>
    <w:p w14:paraId="1F2C8EA5" w14:textId="58C75A1B" w:rsidR="008657CE" w:rsidRDefault="006F2294" w:rsidP="000B5668">
      <w:pPr>
        <w:pStyle w:val="DHHSbullet1"/>
      </w:pPr>
      <w:r w:rsidRPr="002D133A">
        <w:t xml:space="preserve">Cancer Services Performance Indicator (CSPI) medical record audit 2017. This </w:t>
      </w:r>
      <w:r w:rsidR="008657CE" w:rsidRPr="002D133A">
        <w:t xml:space="preserve">audit collected data </w:t>
      </w:r>
      <w:r w:rsidR="002D133A" w:rsidRPr="002D133A">
        <w:t xml:space="preserve">such as MDM use and MDM timing (prospective or retrospective to starting treatment), from the medical records of a random sample of cancer patients treated across </w:t>
      </w:r>
      <w:r w:rsidR="00814081">
        <w:t>50</w:t>
      </w:r>
      <w:r w:rsidR="002D133A" w:rsidRPr="002D133A">
        <w:t xml:space="preserve"> Victorian hospitals. There were</w:t>
      </w:r>
      <w:r w:rsidR="008657CE" w:rsidRPr="002D133A">
        <w:t xml:space="preserve"> </w:t>
      </w:r>
      <w:r w:rsidR="00684385">
        <w:t>324 lung</w:t>
      </w:r>
      <w:r w:rsidR="002D133A" w:rsidRPr="002D133A">
        <w:t xml:space="preserve"> cancer</w:t>
      </w:r>
      <w:r w:rsidR="008657CE" w:rsidRPr="002D133A">
        <w:t xml:space="preserve"> patients audited.</w:t>
      </w:r>
    </w:p>
    <w:p w14:paraId="0DD288EC" w14:textId="33F98792" w:rsidR="0088371F" w:rsidRDefault="003A29D8" w:rsidP="00216082">
      <w:pPr>
        <w:pStyle w:val="DHHSbullet1"/>
      </w:pPr>
      <w:r>
        <w:t xml:space="preserve">Victorian Lung </w:t>
      </w:r>
      <w:r w:rsidRPr="00952461">
        <w:t>Cancer Registry</w:t>
      </w:r>
      <w:r w:rsidR="00FC5D23">
        <w:t>,</w:t>
      </w:r>
      <w:r w:rsidRPr="00952461">
        <w:t xml:space="preserve"> a clinical </w:t>
      </w:r>
      <w:r w:rsidR="0063034D" w:rsidRPr="00952461">
        <w:t xml:space="preserve">quality </w:t>
      </w:r>
      <w:r w:rsidRPr="00952461">
        <w:t xml:space="preserve">registry </w:t>
      </w:r>
      <w:r w:rsidR="0063034D" w:rsidRPr="00952461">
        <w:t>collecting data from 15 sites across</w:t>
      </w:r>
      <w:r w:rsidR="00684385" w:rsidRPr="00952461">
        <w:t xml:space="preserve"> metropolitan and regional </w:t>
      </w:r>
      <w:r w:rsidR="0063034D" w:rsidRPr="00952461">
        <w:t>Victoria, including public and private institutions.</w:t>
      </w:r>
      <w:r w:rsidR="00684385" w:rsidRPr="00952461">
        <w:t xml:space="preserve"> Data </w:t>
      </w:r>
      <w:r w:rsidR="00F21022">
        <w:t>about</w:t>
      </w:r>
      <w:r w:rsidR="00F21022" w:rsidRPr="00952461">
        <w:t xml:space="preserve"> </w:t>
      </w:r>
      <w:r w:rsidR="00684385" w:rsidRPr="00952461">
        <w:t>MD</w:t>
      </w:r>
      <w:r w:rsidR="00EF439B" w:rsidRPr="00952461">
        <w:t>M</w:t>
      </w:r>
      <w:r w:rsidR="00684385" w:rsidRPr="00952461">
        <w:t xml:space="preserve"> presentation</w:t>
      </w:r>
      <w:r w:rsidR="005A78A5" w:rsidRPr="00952461">
        <w:t xml:space="preserve"> and time</w:t>
      </w:r>
      <w:r w:rsidR="005A78A5">
        <w:t xml:space="preserve"> to palliative care referral after diagnosis of stage IV </w:t>
      </w:r>
      <w:r w:rsidR="005A78A5" w:rsidRPr="000A4A65">
        <w:t>NSCLC</w:t>
      </w:r>
      <w:r w:rsidR="0063034D" w:rsidRPr="000A4A65">
        <w:t xml:space="preserve"> was included</w:t>
      </w:r>
      <w:r w:rsidR="00684385" w:rsidRPr="000A4A65">
        <w:t>.</w:t>
      </w:r>
      <w:r w:rsidR="0088371F">
        <w:br w:type="page"/>
      </w:r>
    </w:p>
    <w:p w14:paraId="5D89AC83" w14:textId="795FE576" w:rsidR="0088371F" w:rsidRDefault="0088371F" w:rsidP="0088371F">
      <w:pPr>
        <w:pStyle w:val="Heading1"/>
      </w:pPr>
      <w:bookmarkStart w:id="8" w:name="_Toc65171931"/>
      <w:r>
        <w:lastRenderedPageBreak/>
        <w:t>At a glance</w:t>
      </w:r>
      <w:bookmarkEnd w:id="8"/>
    </w:p>
    <w:p w14:paraId="6EF2DDF8" w14:textId="7F96F887" w:rsidR="0088371F" w:rsidRDefault="0088371F" w:rsidP="0088371F">
      <w:pPr>
        <w:pStyle w:val="Heading2"/>
      </w:pPr>
      <w:bookmarkStart w:id="9" w:name="_Toc65171932"/>
      <w:r>
        <w:t>Key findings</w:t>
      </w:r>
      <w:bookmarkEnd w:id="9"/>
    </w:p>
    <w:p w14:paraId="5E59C4F7" w14:textId="0CDAEC1C" w:rsidR="006F2294" w:rsidRPr="006F2294" w:rsidRDefault="006F2294" w:rsidP="0003134B">
      <w:pPr>
        <w:pStyle w:val="Heading3"/>
      </w:pPr>
      <w:r w:rsidRPr="006F2294">
        <w:t>Incidence</w:t>
      </w:r>
      <w:r w:rsidR="00284350">
        <w:t xml:space="preserve">, </w:t>
      </w:r>
      <w:r w:rsidR="003A63DD">
        <w:t xml:space="preserve">mortality, </w:t>
      </w:r>
      <w:r w:rsidRPr="006F2294">
        <w:t xml:space="preserve">survival </w:t>
      </w:r>
      <w:r w:rsidR="00844797">
        <w:t>and demographics</w:t>
      </w:r>
    </w:p>
    <w:p w14:paraId="63D22013" w14:textId="67D042CB" w:rsidR="00185F48" w:rsidRDefault="00185F48" w:rsidP="00185F48">
      <w:pPr>
        <w:pStyle w:val="DHHSbullet1"/>
      </w:pPr>
      <w:r>
        <w:t>Since 1982, lung cancer i</w:t>
      </w:r>
      <w:r w:rsidR="00791405">
        <w:t>ncidence</w:t>
      </w:r>
      <w:r w:rsidR="000F54C0">
        <w:t xml:space="preserve"> </w:t>
      </w:r>
      <w:r w:rsidR="003A63DD">
        <w:t>and mortality</w:t>
      </w:r>
      <w:r w:rsidR="00276702">
        <w:t xml:space="preserve"> has been decreasing</w:t>
      </w:r>
      <w:r w:rsidR="003A63DD">
        <w:t xml:space="preserve"> in Victorian </w:t>
      </w:r>
      <w:r w:rsidR="000A4A65">
        <w:t>males,</w:t>
      </w:r>
      <w:r w:rsidR="003A63DD">
        <w:t xml:space="preserve"> but </w:t>
      </w:r>
      <w:r w:rsidR="007E1F03">
        <w:t>incidence</w:t>
      </w:r>
      <w:r w:rsidR="000A4A65">
        <w:t xml:space="preserve"> is</w:t>
      </w:r>
      <w:r w:rsidR="007E1F03">
        <w:t xml:space="preserve"> </w:t>
      </w:r>
      <w:r w:rsidR="003A63DD">
        <w:t xml:space="preserve">increasing in </w:t>
      </w:r>
      <w:r w:rsidR="00276702">
        <w:t xml:space="preserve">Victorian </w:t>
      </w:r>
      <w:r w:rsidR="00EB24C2">
        <w:t>females</w:t>
      </w:r>
      <w:r w:rsidR="003A566D">
        <w:t>.</w:t>
      </w:r>
    </w:p>
    <w:p w14:paraId="1DC78EDE" w14:textId="76CED7B5" w:rsidR="00185F48" w:rsidRDefault="00185F48" w:rsidP="00791405">
      <w:pPr>
        <w:pStyle w:val="DHHSbullet1"/>
      </w:pPr>
      <w:r>
        <w:t xml:space="preserve">Five-year relative survival has improved over time, from 8 per cent </w:t>
      </w:r>
      <w:r w:rsidR="001502DC">
        <w:t xml:space="preserve">for those diagnosed </w:t>
      </w:r>
      <w:r w:rsidR="0039716D">
        <w:t>from</w:t>
      </w:r>
      <w:r>
        <w:t xml:space="preserve"> 1986</w:t>
      </w:r>
      <w:r w:rsidR="0039716D">
        <w:t xml:space="preserve"> to </w:t>
      </w:r>
      <w:r>
        <w:t>1990 to 18 per cent in 2011</w:t>
      </w:r>
      <w:r w:rsidR="0039716D">
        <w:t xml:space="preserve"> to </w:t>
      </w:r>
      <w:r>
        <w:t xml:space="preserve">2015. </w:t>
      </w:r>
    </w:p>
    <w:p w14:paraId="0965D4FD" w14:textId="6DBE76FE" w:rsidR="000D00E4" w:rsidRDefault="00185F48" w:rsidP="00791405">
      <w:pPr>
        <w:pStyle w:val="DHHSbullet1"/>
      </w:pPr>
      <w:r>
        <w:t xml:space="preserve">Demographic characteristics were similar for lung cancer patients diagnosed </w:t>
      </w:r>
      <w:r w:rsidR="0039716D">
        <w:t>from</w:t>
      </w:r>
      <w:r>
        <w:t xml:space="preserve"> 2008</w:t>
      </w:r>
      <w:r w:rsidR="0039716D">
        <w:t xml:space="preserve"> to </w:t>
      </w:r>
      <w:r>
        <w:t>2012 and 2013</w:t>
      </w:r>
      <w:r w:rsidR="0039716D">
        <w:t xml:space="preserve"> to </w:t>
      </w:r>
      <w:r>
        <w:t>2016.</w:t>
      </w:r>
    </w:p>
    <w:p w14:paraId="0BDA50EB" w14:textId="702D2038" w:rsidR="00EE05BD" w:rsidRDefault="00185F48" w:rsidP="00791405">
      <w:pPr>
        <w:pStyle w:val="DHHSbullet1"/>
      </w:pPr>
      <w:r>
        <w:t>In 2013</w:t>
      </w:r>
      <w:r w:rsidR="0039716D">
        <w:t xml:space="preserve"> to </w:t>
      </w:r>
      <w:r>
        <w:t>2016</w:t>
      </w:r>
      <w:r w:rsidR="00EE05BD">
        <w:t xml:space="preserve">: </w:t>
      </w:r>
    </w:p>
    <w:p w14:paraId="4364CA84" w14:textId="354ED7EE" w:rsidR="00276702" w:rsidRDefault="00F21022" w:rsidP="00EE05BD">
      <w:pPr>
        <w:pStyle w:val="DHHSbullet2"/>
      </w:pPr>
      <w:r>
        <w:t>t</w:t>
      </w:r>
      <w:r w:rsidR="00276702">
        <w:t>he median age of lung cancer patients at diagnosis was 72 years</w:t>
      </w:r>
    </w:p>
    <w:p w14:paraId="20525508" w14:textId="478FA020" w:rsidR="00EE05BD" w:rsidRDefault="006C6554" w:rsidP="00EE05BD">
      <w:pPr>
        <w:pStyle w:val="DHHSbullet2"/>
      </w:pPr>
      <w:r>
        <w:t>57</w:t>
      </w:r>
      <w:r w:rsidR="00185F48">
        <w:t xml:space="preserve"> per cent of patients were male</w:t>
      </w:r>
    </w:p>
    <w:p w14:paraId="31666879" w14:textId="112F6FAD" w:rsidR="00EE05BD" w:rsidRDefault="006C6554" w:rsidP="00EE05BD">
      <w:pPr>
        <w:pStyle w:val="DHHSbullet2"/>
      </w:pPr>
      <w:r>
        <w:t xml:space="preserve">30 </w:t>
      </w:r>
      <w:r w:rsidR="00185F48">
        <w:t xml:space="preserve">per cent lived in </w:t>
      </w:r>
      <w:r w:rsidR="00EE05BD">
        <w:t xml:space="preserve">area classified as the </w:t>
      </w:r>
      <w:r w:rsidR="00185F48">
        <w:t>most disadvantaged</w:t>
      </w:r>
      <w:r w:rsidR="00EE05BD">
        <w:t xml:space="preserve"> </w:t>
      </w:r>
      <w:r w:rsidR="00276702">
        <w:t xml:space="preserve">socioeconomic </w:t>
      </w:r>
      <w:r w:rsidR="00EE05BD">
        <w:t>quintile</w:t>
      </w:r>
    </w:p>
    <w:p w14:paraId="10D4FB92" w14:textId="56EE285D" w:rsidR="00EE05BD" w:rsidRDefault="006C6554" w:rsidP="00EE05BD">
      <w:pPr>
        <w:pStyle w:val="DHHSbullet2"/>
      </w:pPr>
      <w:r>
        <w:t>83</w:t>
      </w:r>
      <w:r w:rsidR="00185F48">
        <w:t xml:space="preserve"> per cent had a history of smoking</w:t>
      </w:r>
      <w:r>
        <w:t>.</w:t>
      </w:r>
    </w:p>
    <w:p w14:paraId="540DE76B" w14:textId="6F8AC0B6" w:rsidR="006F2294" w:rsidRPr="006F2294" w:rsidRDefault="005D58E0" w:rsidP="0003134B">
      <w:pPr>
        <w:pStyle w:val="Heading3"/>
      </w:pPr>
      <w:r>
        <w:t>Tumour characteristics</w:t>
      </w:r>
      <w:r w:rsidR="00163C23">
        <w:t>, metastatic disease and survival</w:t>
      </w:r>
    </w:p>
    <w:p w14:paraId="2B0B8332" w14:textId="3B43A21F" w:rsidR="005D58E0" w:rsidRDefault="00AB0352" w:rsidP="000D00E4">
      <w:pPr>
        <w:pStyle w:val="DHHSbullet1"/>
      </w:pPr>
      <w:r>
        <w:t>The m</w:t>
      </w:r>
      <w:r w:rsidR="005D58E0">
        <w:t xml:space="preserve">orphology of lung cancers diagnosed </w:t>
      </w:r>
      <w:r w:rsidR="0039716D">
        <w:t>from</w:t>
      </w:r>
      <w:r w:rsidR="005D58E0">
        <w:t xml:space="preserve"> 2008</w:t>
      </w:r>
      <w:r w:rsidR="0039716D">
        <w:t xml:space="preserve"> to </w:t>
      </w:r>
      <w:r w:rsidR="005D58E0">
        <w:t>2012 and 2013</w:t>
      </w:r>
      <w:r w:rsidR="0039716D">
        <w:t xml:space="preserve"> to </w:t>
      </w:r>
      <w:r w:rsidR="005D58E0">
        <w:t>2016 were similar</w:t>
      </w:r>
      <w:r w:rsidR="00276702">
        <w:t>:</w:t>
      </w:r>
      <w:r w:rsidR="005D58E0">
        <w:t xml:space="preserve"> </w:t>
      </w:r>
    </w:p>
    <w:p w14:paraId="7A655970" w14:textId="35FBF4F9" w:rsidR="00D23DAC" w:rsidRDefault="005D58E0" w:rsidP="00D23DAC">
      <w:pPr>
        <w:pStyle w:val="DHHSbullet2"/>
      </w:pPr>
      <w:r>
        <w:t xml:space="preserve">Most were NSCLC </w:t>
      </w:r>
      <w:r w:rsidR="009A5677">
        <w:t>(</w:t>
      </w:r>
      <w:r>
        <w:t xml:space="preserve">87 per cent) or </w:t>
      </w:r>
      <w:r w:rsidR="0073153E">
        <w:t xml:space="preserve">SCLC </w:t>
      </w:r>
      <w:r w:rsidR="009A5677">
        <w:t>(</w:t>
      </w:r>
      <w:r>
        <w:t>10</w:t>
      </w:r>
      <w:r w:rsidR="009A5677">
        <w:t>–</w:t>
      </w:r>
      <w:r>
        <w:t xml:space="preserve">11 per cent). </w:t>
      </w:r>
    </w:p>
    <w:p w14:paraId="6E90A3C6" w14:textId="2EA1FC1C" w:rsidR="005D58E0" w:rsidRDefault="005D58E0" w:rsidP="00524249">
      <w:pPr>
        <w:pStyle w:val="DHHSbullet2lastline"/>
      </w:pPr>
      <w:r>
        <w:t xml:space="preserve">Two per cent were carcinoid and </w:t>
      </w:r>
      <w:r w:rsidR="00560C6F">
        <w:t>fewer</w:t>
      </w:r>
      <w:r>
        <w:t xml:space="preserve"> than 1 per cent other morphologies.</w:t>
      </w:r>
    </w:p>
    <w:p w14:paraId="1EF8BF9E" w14:textId="77777777" w:rsidR="00D23DAC" w:rsidRDefault="005D58E0" w:rsidP="000D00E4">
      <w:pPr>
        <w:pStyle w:val="DHHSbullet1"/>
      </w:pPr>
      <w:r>
        <w:t>Of NSCLC cases</w:t>
      </w:r>
      <w:r w:rsidR="00D23DAC">
        <w:t xml:space="preserve">: </w:t>
      </w:r>
    </w:p>
    <w:p w14:paraId="4611F1C9" w14:textId="34E7E229" w:rsidR="00D23DAC" w:rsidRDefault="00D23DAC" w:rsidP="00D23DAC">
      <w:pPr>
        <w:pStyle w:val="DHHSbullet2"/>
      </w:pPr>
      <w:r>
        <w:t>A higher proportion were classified as adenocarcinoma in 2013</w:t>
      </w:r>
      <w:r w:rsidR="0039716D">
        <w:t xml:space="preserve"> to </w:t>
      </w:r>
      <w:r>
        <w:t>2016 (49 per cent) than in 2008</w:t>
      </w:r>
      <w:r w:rsidR="0039716D">
        <w:t xml:space="preserve"> to </w:t>
      </w:r>
      <w:r>
        <w:t>2012 (41 per cent)</w:t>
      </w:r>
      <w:r w:rsidR="004F720E">
        <w:t>.</w:t>
      </w:r>
    </w:p>
    <w:p w14:paraId="0C02310E" w14:textId="2BABF771" w:rsidR="00D23DAC" w:rsidRDefault="00D23DAC" w:rsidP="00D23DAC">
      <w:pPr>
        <w:pStyle w:val="DHHSbullet2lastline"/>
      </w:pPr>
      <w:r>
        <w:t>Around half had metastatic disease at diagnosis in 2008</w:t>
      </w:r>
      <w:r w:rsidR="0039716D">
        <w:t xml:space="preserve"> to </w:t>
      </w:r>
      <w:r>
        <w:t>2012 (49 per cent) and 2013</w:t>
      </w:r>
      <w:r w:rsidR="0039716D">
        <w:t xml:space="preserve"> to </w:t>
      </w:r>
      <w:r>
        <w:t>2016 (50 per cent)</w:t>
      </w:r>
      <w:r w:rsidR="004F720E">
        <w:t>.</w:t>
      </w:r>
    </w:p>
    <w:p w14:paraId="41011032" w14:textId="21B7BA99" w:rsidR="00D23DAC" w:rsidRDefault="00D23DAC" w:rsidP="00524249">
      <w:pPr>
        <w:pStyle w:val="DHHSbullet1"/>
      </w:pPr>
      <w:r>
        <w:t>The proportion of lung cancer patients with metastatic disease at diagnosis did not differ</w:t>
      </w:r>
      <w:r w:rsidR="00B60B28">
        <w:t xml:space="preserve"> by ICS</w:t>
      </w:r>
      <w:r w:rsidR="001A2D67">
        <w:t xml:space="preserve"> of residence in</w:t>
      </w:r>
      <w:r w:rsidR="00B60B28">
        <w:t xml:space="preserve"> 2013</w:t>
      </w:r>
      <w:r w:rsidR="0039716D">
        <w:t xml:space="preserve"> to </w:t>
      </w:r>
      <w:r w:rsidR="00B60B28">
        <w:t>2016 (50 per cent)</w:t>
      </w:r>
      <w:r w:rsidR="004F720E">
        <w:t>.</w:t>
      </w:r>
    </w:p>
    <w:p w14:paraId="4208D059" w14:textId="0C1892DE" w:rsidR="001A2D67" w:rsidRDefault="001A2D67" w:rsidP="00D23DAC">
      <w:pPr>
        <w:pStyle w:val="DHHSbullet1lastline"/>
      </w:pPr>
      <w:r>
        <w:t xml:space="preserve">Absolute survival </w:t>
      </w:r>
      <w:r w:rsidR="001653AC">
        <w:t xml:space="preserve">was significantly </w:t>
      </w:r>
      <w:r w:rsidR="00FE47F9">
        <w:t>poorer</w:t>
      </w:r>
      <w:r w:rsidR="001653AC">
        <w:t xml:space="preserve"> for patients living in regional ICS than metropolitan ICS in both 2008</w:t>
      </w:r>
      <w:r w:rsidR="0039716D">
        <w:t xml:space="preserve"> to </w:t>
      </w:r>
      <w:r w:rsidR="001653AC">
        <w:t>2012 and 2013</w:t>
      </w:r>
      <w:r w:rsidR="0039716D">
        <w:t xml:space="preserve"> to </w:t>
      </w:r>
      <w:r w:rsidR="001653AC">
        <w:t>2016.</w:t>
      </w:r>
    </w:p>
    <w:p w14:paraId="7A092261" w14:textId="09176E15" w:rsidR="006F2294" w:rsidRDefault="00163C23" w:rsidP="0003134B">
      <w:pPr>
        <w:pStyle w:val="Heading3"/>
      </w:pPr>
      <w:r>
        <w:t>Tissue diagnosis</w:t>
      </w:r>
    </w:p>
    <w:p w14:paraId="490EFA46" w14:textId="72065BEC" w:rsidR="00163C23" w:rsidRDefault="00814081" w:rsidP="00163C23">
      <w:pPr>
        <w:pStyle w:val="DHHSbullet1"/>
      </w:pPr>
      <w:r>
        <w:t>T</w:t>
      </w:r>
      <w:r w:rsidR="00163C23">
        <w:t xml:space="preserve">he proportion of lung cancer cases with tissue diagnosis has increase significantly over time, from 88 per cent in 2008 to 91 per cent in 2016. </w:t>
      </w:r>
    </w:p>
    <w:p w14:paraId="3046BAC2" w14:textId="4B3CF49F" w:rsidR="006F2294" w:rsidRDefault="00163C23" w:rsidP="00163C23">
      <w:pPr>
        <w:pStyle w:val="DHHSbullet1"/>
      </w:pPr>
      <w:r>
        <w:t xml:space="preserve">Older people (85 years or older) were less likely to have </w:t>
      </w:r>
      <w:r w:rsidR="002D48AF">
        <w:t xml:space="preserve">a </w:t>
      </w:r>
      <w:r>
        <w:t xml:space="preserve">tissue diagnosis than younger people in both </w:t>
      </w:r>
      <w:r w:rsidR="0039716D">
        <w:t>time periods</w:t>
      </w:r>
      <w:r>
        <w:t>.</w:t>
      </w:r>
    </w:p>
    <w:p w14:paraId="6FE8B002" w14:textId="3936ECFB" w:rsidR="005C11AF" w:rsidRDefault="00163C23" w:rsidP="00163C23">
      <w:pPr>
        <w:pStyle w:val="DHHSbullet1"/>
      </w:pPr>
      <w:r>
        <w:t>Adjusting for age, the proportion with a tissue diagnosis varied significantly by ICS</w:t>
      </w:r>
      <w:r w:rsidR="005C11AF">
        <w:t>:</w:t>
      </w:r>
      <w:r w:rsidR="007476C7">
        <w:t xml:space="preserve"> </w:t>
      </w:r>
    </w:p>
    <w:p w14:paraId="67E55CCA" w14:textId="11E591E8" w:rsidR="00163C23" w:rsidRDefault="005C11AF" w:rsidP="005C11AF">
      <w:pPr>
        <w:pStyle w:val="DHHSbullet2"/>
      </w:pPr>
      <w:r>
        <w:t>In 2008</w:t>
      </w:r>
      <w:r w:rsidR="0039716D">
        <w:t xml:space="preserve"> to </w:t>
      </w:r>
      <w:r>
        <w:t xml:space="preserve">2012, a lower proportion of patients in GICS, </w:t>
      </w:r>
      <w:r w:rsidR="005C5294">
        <w:t>G</w:t>
      </w:r>
      <w:r>
        <w:t>RICS and SMICS, and a higher proportion in BSWRICS, WCMICS and NEMICS,</w:t>
      </w:r>
      <w:r w:rsidRPr="005C11AF">
        <w:t xml:space="preserve"> </w:t>
      </w:r>
      <w:r>
        <w:t xml:space="preserve">had a tissue diagnosis compared </w:t>
      </w:r>
      <w:r w:rsidR="001A263E">
        <w:t>with</w:t>
      </w:r>
      <w:r>
        <w:t xml:space="preserve"> the state average of 88 per cent.</w:t>
      </w:r>
    </w:p>
    <w:p w14:paraId="5CCB3396" w14:textId="0EC6C454" w:rsidR="005C11AF" w:rsidRDefault="005C11AF" w:rsidP="005C11AF">
      <w:pPr>
        <w:pStyle w:val="DHHSbullet2"/>
      </w:pPr>
      <w:r>
        <w:t>In 2013</w:t>
      </w:r>
      <w:r w:rsidR="0039716D">
        <w:t xml:space="preserve"> to </w:t>
      </w:r>
      <w:r>
        <w:t>2016, the proportion</w:t>
      </w:r>
      <w:r w:rsidR="000A4A65">
        <w:t xml:space="preserve"> of patients</w:t>
      </w:r>
      <w:r>
        <w:t xml:space="preserve"> with a tissue diagnosis remained significantly lower in GRICS and higher in NEMICS than the state average of 90 per cent.</w:t>
      </w:r>
    </w:p>
    <w:p w14:paraId="69FAD9E5" w14:textId="77777777" w:rsidR="003B3AD6" w:rsidRDefault="003B3AD6">
      <w:pPr>
        <w:rPr>
          <w:rFonts w:ascii="Arial" w:eastAsia="MS Gothic" w:hAnsi="Arial"/>
          <w:b/>
          <w:bCs/>
          <w:sz w:val="24"/>
          <w:szCs w:val="26"/>
        </w:rPr>
      </w:pPr>
      <w:r>
        <w:br w:type="page"/>
      </w:r>
    </w:p>
    <w:p w14:paraId="0D0D102C" w14:textId="5C169910" w:rsidR="006F2294" w:rsidRDefault="0095467C" w:rsidP="0003134B">
      <w:pPr>
        <w:pStyle w:val="Heading3"/>
      </w:pPr>
      <w:r>
        <w:lastRenderedPageBreak/>
        <w:t>Multidisciplinary team planning and discussion</w:t>
      </w:r>
    </w:p>
    <w:p w14:paraId="7077874E" w14:textId="08FE117B" w:rsidR="00186970" w:rsidRDefault="0065585B" w:rsidP="00132022">
      <w:pPr>
        <w:pStyle w:val="DHHSbullet1"/>
      </w:pPr>
      <w:r>
        <w:t>T</w:t>
      </w:r>
      <w:r w:rsidR="00186970">
        <w:t xml:space="preserve">he proportion of </w:t>
      </w:r>
      <w:r w:rsidR="00C23F32">
        <w:t>l</w:t>
      </w:r>
      <w:r w:rsidR="00186970">
        <w:t>ung cancer patients with a documented MDM was 69 per cent</w:t>
      </w:r>
      <w:r w:rsidR="002D48AF">
        <w:t xml:space="preserve"> –</w:t>
      </w:r>
      <w:r w:rsidR="00186970">
        <w:t xml:space="preserve"> higher than the 2011</w:t>
      </w:r>
      <w:r w:rsidR="0039716D">
        <w:t xml:space="preserve"> to </w:t>
      </w:r>
      <w:r w:rsidR="00186970">
        <w:t>2013 average (62 per cent) but still below the target of 80 per cent.</w:t>
      </w:r>
    </w:p>
    <w:p w14:paraId="071F9554" w14:textId="621DE57A" w:rsidR="006B1D30" w:rsidRDefault="006B1D30" w:rsidP="00132022">
      <w:pPr>
        <w:pStyle w:val="DHHSbullet1"/>
      </w:pPr>
      <w:r>
        <w:t xml:space="preserve">MDM </w:t>
      </w:r>
      <w:r w:rsidR="002B3E5D">
        <w:t>rates were</w:t>
      </w:r>
      <w:r>
        <w:t xml:space="preserve"> significantly lower </w:t>
      </w:r>
      <w:r w:rsidR="00186970">
        <w:t>in</w:t>
      </w:r>
      <w:r>
        <w:t xml:space="preserve"> </w:t>
      </w:r>
      <w:r w:rsidR="00186970">
        <w:t>GRICS, HRICS and LMICS</w:t>
      </w:r>
      <w:r w:rsidR="00931A0D">
        <w:t xml:space="preserve"> but higher in </w:t>
      </w:r>
      <w:r w:rsidR="00186970">
        <w:t>NEMICS and SMICS</w:t>
      </w:r>
      <w:r w:rsidR="00931A0D">
        <w:t xml:space="preserve"> </w:t>
      </w:r>
      <w:r w:rsidR="003A566D">
        <w:t>compared with</w:t>
      </w:r>
      <w:r>
        <w:t xml:space="preserve"> the state average</w:t>
      </w:r>
      <w:r w:rsidR="003A566D">
        <w:t>.</w:t>
      </w:r>
    </w:p>
    <w:p w14:paraId="40CF9E0A" w14:textId="4FF63E21" w:rsidR="00C23F32" w:rsidRDefault="00B859BE" w:rsidP="00132022">
      <w:pPr>
        <w:pStyle w:val="DHHSbullet1"/>
      </w:pPr>
      <w:r>
        <w:t>Eighty-nine</w:t>
      </w:r>
      <w:r w:rsidR="00C23F32">
        <w:t xml:space="preserve"> per cent of MDMs occurred before the patient started treatment. </w:t>
      </w:r>
    </w:p>
    <w:p w14:paraId="6C85DB27" w14:textId="27B9B414" w:rsidR="00C23F32" w:rsidRDefault="00B859BE" w:rsidP="00132022">
      <w:pPr>
        <w:pStyle w:val="DHHSbullet1"/>
      </w:pPr>
      <w:r>
        <w:t>Ninety</w:t>
      </w:r>
      <w:r w:rsidR="00C23F32">
        <w:t xml:space="preserve"> per cent of audited patients had evidence of communication of the initial treatment plan to </w:t>
      </w:r>
      <w:r w:rsidR="006E1145">
        <w:t>a</w:t>
      </w:r>
      <w:r w:rsidR="00C23F32">
        <w:t xml:space="preserve"> </w:t>
      </w:r>
      <w:r w:rsidR="002D48AF">
        <w:t>general practitioner (</w:t>
      </w:r>
      <w:r w:rsidR="00C23F32">
        <w:t>GP</w:t>
      </w:r>
      <w:r w:rsidR="002D48AF">
        <w:t>)</w:t>
      </w:r>
      <w:r w:rsidR="00B87DEC">
        <w:t xml:space="preserve"> but this varied by ICS, being lower in LMICS and GICS compared </w:t>
      </w:r>
      <w:r w:rsidR="001A263E">
        <w:t>with</w:t>
      </w:r>
      <w:r w:rsidR="00B87DEC">
        <w:t xml:space="preserve"> the state average</w:t>
      </w:r>
      <w:r w:rsidR="00C23F32">
        <w:t>.</w:t>
      </w:r>
    </w:p>
    <w:p w14:paraId="029D102E" w14:textId="72A89D56" w:rsidR="006F2294" w:rsidRPr="006F2294" w:rsidRDefault="00E442E5" w:rsidP="0003134B">
      <w:pPr>
        <w:pStyle w:val="Heading3"/>
      </w:pPr>
      <w:r>
        <w:t>NSCLC: t</w:t>
      </w:r>
      <w:r w:rsidR="006F2294" w:rsidRPr="006F2294">
        <w:t xml:space="preserve">ime </w:t>
      </w:r>
      <w:r w:rsidR="00180255">
        <w:t>to</w:t>
      </w:r>
      <w:r w:rsidR="006F2294" w:rsidRPr="006F2294">
        <w:t xml:space="preserve"> </w:t>
      </w:r>
      <w:r>
        <w:t>surgery</w:t>
      </w:r>
    </w:p>
    <w:p w14:paraId="14FA2901" w14:textId="07B8E672" w:rsidR="002B3E5D" w:rsidRDefault="002B3E5D" w:rsidP="00B4784C">
      <w:pPr>
        <w:pStyle w:val="DHHSbullet1"/>
      </w:pPr>
      <w:r>
        <w:t xml:space="preserve">Of </w:t>
      </w:r>
      <w:r w:rsidR="007803B4">
        <w:t>the</w:t>
      </w:r>
      <w:r>
        <w:t xml:space="preserve"> </w:t>
      </w:r>
      <w:r w:rsidR="007803B4">
        <w:t xml:space="preserve">non-metastatic </w:t>
      </w:r>
      <w:r>
        <w:t xml:space="preserve">NSCLC cancer patients </w:t>
      </w:r>
      <w:r w:rsidR="002D48AF">
        <w:t xml:space="preserve">who </w:t>
      </w:r>
      <w:r>
        <w:t xml:space="preserve">had surgery, </w:t>
      </w:r>
      <w:r w:rsidR="00B72E18">
        <w:t>61</w:t>
      </w:r>
      <w:r w:rsidR="003A566D">
        <w:t xml:space="preserve"> per cent</w:t>
      </w:r>
      <w:r w:rsidR="00B4784C">
        <w:t xml:space="preserve"> </w:t>
      </w:r>
      <w:r>
        <w:t>had it within 14 days of diagnosis.</w:t>
      </w:r>
    </w:p>
    <w:p w14:paraId="137A7DCF" w14:textId="77777777" w:rsidR="002B3E5D" w:rsidRDefault="00FF4E5B" w:rsidP="00B4784C">
      <w:pPr>
        <w:pStyle w:val="DHHSbullet1"/>
      </w:pPr>
      <w:r>
        <w:t>The proportion receiving surgery within 14 days</w:t>
      </w:r>
      <w:r w:rsidR="002B3E5D">
        <w:t>:</w:t>
      </w:r>
    </w:p>
    <w:p w14:paraId="18293F89" w14:textId="77A569CE" w:rsidR="002B3E5D" w:rsidRDefault="00FF4E5B" w:rsidP="002B3E5D">
      <w:pPr>
        <w:pStyle w:val="DHHSbullet2"/>
      </w:pPr>
      <w:r>
        <w:t>increased over time (from 57 per cent in 2013 to 61 per cent in 2016) but not significantly so</w:t>
      </w:r>
    </w:p>
    <w:p w14:paraId="79F61F5C" w14:textId="6F2FFA3F" w:rsidR="007803B4" w:rsidRDefault="00FF4E5B" w:rsidP="007803B4">
      <w:pPr>
        <w:pStyle w:val="DHHSbullet2"/>
      </w:pPr>
      <w:r>
        <w:t xml:space="preserve">was significantly lower for patients living and </w:t>
      </w:r>
      <w:r w:rsidR="00B72E18">
        <w:t xml:space="preserve">treated </w:t>
      </w:r>
      <w:r>
        <w:t>in a regional ICS (51 per cent)</w:t>
      </w:r>
      <w:r w:rsidR="00B72E18">
        <w:t xml:space="preserve"> or travelling to </w:t>
      </w:r>
      <w:r>
        <w:t>a metropolitan ICS (60 per cent)</w:t>
      </w:r>
      <w:r w:rsidR="00B72E18">
        <w:t xml:space="preserve"> than</w:t>
      </w:r>
      <w:r w:rsidR="00265D49">
        <w:t xml:space="preserve"> for</w:t>
      </w:r>
      <w:r w:rsidR="00B72E18">
        <w:t xml:space="preserve"> those living and treated in a metropolitan ICS</w:t>
      </w:r>
      <w:r>
        <w:t xml:space="preserve"> (65 per cent)</w:t>
      </w:r>
    </w:p>
    <w:p w14:paraId="6901C9CD" w14:textId="1FE04650" w:rsidR="00FF4E5B" w:rsidRDefault="00FF4E5B" w:rsidP="007803B4">
      <w:pPr>
        <w:pStyle w:val="DHHSbullet2"/>
      </w:pPr>
      <w:r>
        <w:t>varied significantly by hospital.</w:t>
      </w:r>
    </w:p>
    <w:p w14:paraId="47130DAC" w14:textId="4DF948A6" w:rsidR="00E2290D" w:rsidRDefault="00FF4E5B" w:rsidP="006F2294">
      <w:pPr>
        <w:pStyle w:val="Heading3"/>
      </w:pPr>
      <w:r>
        <w:t xml:space="preserve">NSCLC: access </w:t>
      </w:r>
      <w:r w:rsidR="007803B4">
        <w:t xml:space="preserve">to treatment </w:t>
      </w:r>
      <w:r>
        <w:t>and survival</w:t>
      </w:r>
    </w:p>
    <w:p w14:paraId="29F5B26D" w14:textId="1849A135" w:rsidR="003C3886" w:rsidRDefault="003C3886" w:rsidP="007C4BAB">
      <w:pPr>
        <w:pStyle w:val="Heading4"/>
      </w:pPr>
      <w:r>
        <w:t>Non-metastatic disease</w:t>
      </w:r>
    </w:p>
    <w:p w14:paraId="26DBE607" w14:textId="0749C7D0" w:rsidR="003C3886" w:rsidRDefault="003C3886" w:rsidP="007C4BAB">
      <w:pPr>
        <w:pStyle w:val="DHHSbullet1"/>
      </w:pPr>
      <w:r>
        <w:t xml:space="preserve">Adjusting for age and comorbidity, patients living in </w:t>
      </w:r>
      <w:r w:rsidR="007803B4">
        <w:t xml:space="preserve">BSWRICS and </w:t>
      </w:r>
      <w:r>
        <w:t xml:space="preserve">LMICS were significantly less likely to receive any surgery compared </w:t>
      </w:r>
      <w:r w:rsidR="001A263E">
        <w:t>with</w:t>
      </w:r>
      <w:r>
        <w:t xml:space="preserve"> those in a metropolitan ICS in 2013</w:t>
      </w:r>
      <w:r w:rsidR="0039716D">
        <w:t xml:space="preserve"> to </w:t>
      </w:r>
      <w:r>
        <w:t xml:space="preserve">2016. </w:t>
      </w:r>
    </w:p>
    <w:p w14:paraId="630AEE6A" w14:textId="004AC2E5" w:rsidR="003C3886" w:rsidRDefault="003C3886" w:rsidP="007C4BAB">
      <w:pPr>
        <w:pStyle w:val="DHHSbullet1"/>
      </w:pPr>
      <w:r>
        <w:t xml:space="preserve">Survival was also significantly poorer for those living in BSWRICS and LMICS compared </w:t>
      </w:r>
      <w:r w:rsidR="007803B4">
        <w:t>with</w:t>
      </w:r>
      <w:r>
        <w:t xml:space="preserve"> the Victorian average.</w:t>
      </w:r>
    </w:p>
    <w:p w14:paraId="430C8B74" w14:textId="045476C8" w:rsidR="003C3886" w:rsidRDefault="003C3886" w:rsidP="007C4BAB">
      <w:pPr>
        <w:pStyle w:val="DHHSbullet1"/>
      </w:pPr>
      <w:r>
        <w:t>Survival was significantly better for those living in WCMICS and NEMICS than the state average.</w:t>
      </w:r>
      <w:r w:rsidR="007476C7">
        <w:t xml:space="preserve"> </w:t>
      </w:r>
    </w:p>
    <w:p w14:paraId="4EFD40EF" w14:textId="77777777" w:rsidR="00E442E5" w:rsidRDefault="003C3886" w:rsidP="007C4BAB">
      <w:pPr>
        <w:pStyle w:val="DHHSbullet1"/>
      </w:pPr>
      <w:r>
        <w:t xml:space="preserve">For those who had surgery, </w:t>
      </w:r>
      <w:r w:rsidR="00E442E5">
        <w:t xml:space="preserve">survival was similar across ICS. </w:t>
      </w:r>
    </w:p>
    <w:p w14:paraId="5C1CC015" w14:textId="3B6C01E8" w:rsidR="003C3886" w:rsidRDefault="00E442E5" w:rsidP="007C4BAB">
      <w:pPr>
        <w:pStyle w:val="DHHSbullet1"/>
      </w:pPr>
      <w:r>
        <w:t>For non-surgical patients, those in BSWRICS had significantly poorer survival</w:t>
      </w:r>
      <w:r w:rsidR="002D48AF">
        <w:t>,</w:t>
      </w:r>
      <w:r>
        <w:t xml:space="preserve"> while those in NEMICS had better survival than the state average.</w:t>
      </w:r>
      <w:r w:rsidR="003C3886">
        <w:t xml:space="preserve"> </w:t>
      </w:r>
    </w:p>
    <w:p w14:paraId="2A7CF3A6" w14:textId="7F253A36" w:rsidR="00E442E5" w:rsidRDefault="002B1E51" w:rsidP="0096692E">
      <w:pPr>
        <w:pStyle w:val="DHHSbullet1"/>
      </w:pPr>
      <w:r>
        <w:t xml:space="preserve">On average, </w:t>
      </w:r>
      <w:r w:rsidR="00E442E5">
        <w:t>72 per cent of patients had surgery in their local ICS. Most HRICS patients</w:t>
      </w:r>
      <w:r>
        <w:t xml:space="preserve"> (85 per cent), and around a third of LIMCS and GICS</w:t>
      </w:r>
      <w:r w:rsidR="00E442E5">
        <w:t xml:space="preserve"> </w:t>
      </w:r>
      <w:r>
        <w:t xml:space="preserve">patients, </w:t>
      </w:r>
      <w:r w:rsidR="00E442E5">
        <w:t>were treated in WCMICS</w:t>
      </w:r>
      <w:r>
        <w:t>. A</w:t>
      </w:r>
      <w:r w:rsidR="00E442E5">
        <w:t xml:space="preserve"> high proportion of GRICS </w:t>
      </w:r>
      <w:r>
        <w:t xml:space="preserve">patients also received surgery </w:t>
      </w:r>
      <w:r w:rsidR="00E442E5">
        <w:t>in SMICS (42 per cent)</w:t>
      </w:r>
      <w:r>
        <w:t>.</w:t>
      </w:r>
    </w:p>
    <w:p w14:paraId="17E2A3AB" w14:textId="2383690B" w:rsidR="003C3886" w:rsidRDefault="003C3886" w:rsidP="007C4BAB">
      <w:pPr>
        <w:pStyle w:val="Heading4"/>
      </w:pPr>
      <w:r>
        <w:t>Metastatic disease</w:t>
      </w:r>
    </w:p>
    <w:p w14:paraId="06223411" w14:textId="77777777" w:rsidR="003C3886" w:rsidRDefault="003C3886" w:rsidP="007C4BAB">
      <w:pPr>
        <w:pStyle w:val="DHHSbullet1"/>
      </w:pPr>
      <w:r>
        <w:t xml:space="preserve">Survival did not vary significantly by ICS of residence for those with metastatic disease. </w:t>
      </w:r>
    </w:p>
    <w:p w14:paraId="5C61AA68" w14:textId="103CB790" w:rsidR="00E2290D" w:rsidRDefault="00337C9F" w:rsidP="006F2294">
      <w:pPr>
        <w:pStyle w:val="Heading3"/>
      </w:pPr>
      <w:r>
        <w:t>Surgery volume</w:t>
      </w:r>
    </w:p>
    <w:p w14:paraId="6963BFDD" w14:textId="0A785AB9" w:rsidR="00C33FE1" w:rsidRDefault="00C33FE1" w:rsidP="0003134B">
      <w:pPr>
        <w:pStyle w:val="DHHSbullet1"/>
      </w:pPr>
      <w:r>
        <w:t xml:space="preserve">The </w:t>
      </w:r>
      <w:r w:rsidR="004F720E">
        <w:t>number</w:t>
      </w:r>
      <w:r>
        <w:t xml:space="preserve"> of public and private hospitals performing 20</w:t>
      </w:r>
      <w:r w:rsidR="004F720E">
        <w:t xml:space="preserve"> or more</w:t>
      </w:r>
      <w:r>
        <w:t xml:space="preserve"> major lung cancer surgical procedures</w:t>
      </w:r>
      <w:r w:rsidR="0024719C">
        <w:t xml:space="preserve"> per year</w:t>
      </w:r>
      <w:r>
        <w:t xml:space="preserve"> </w:t>
      </w:r>
      <w:r w:rsidR="004F720E">
        <w:t>increased from 10 hospitals in</w:t>
      </w:r>
      <w:r w:rsidR="00702883">
        <w:t xml:space="preserve"> period one (July 2010 to June 2012)</w:t>
      </w:r>
      <w:r>
        <w:t xml:space="preserve"> </w:t>
      </w:r>
      <w:r w:rsidR="004F720E">
        <w:t>to 18 hospitals in</w:t>
      </w:r>
      <w:r w:rsidR="00702883">
        <w:t xml:space="preserve"> period two (July 2016 to June 2018)</w:t>
      </w:r>
      <w:r>
        <w:t xml:space="preserve">. </w:t>
      </w:r>
    </w:p>
    <w:p w14:paraId="4D9EC357" w14:textId="77777777" w:rsidR="003B3AD6" w:rsidRDefault="003B3AD6">
      <w:pPr>
        <w:rPr>
          <w:rFonts w:ascii="Arial" w:eastAsia="MS Gothic" w:hAnsi="Arial"/>
          <w:b/>
          <w:bCs/>
          <w:sz w:val="24"/>
          <w:szCs w:val="26"/>
        </w:rPr>
      </w:pPr>
      <w:r>
        <w:br w:type="page"/>
      </w:r>
    </w:p>
    <w:p w14:paraId="223653FA" w14:textId="57861349" w:rsidR="006F2294" w:rsidRDefault="005B6398" w:rsidP="006F2294">
      <w:pPr>
        <w:pStyle w:val="Heading3"/>
      </w:pPr>
      <w:r>
        <w:lastRenderedPageBreak/>
        <w:t>R</w:t>
      </w:r>
      <w:r w:rsidR="00C33FE1">
        <w:t>adiotherapy</w:t>
      </w:r>
    </w:p>
    <w:p w14:paraId="746E8DDF" w14:textId="5E8F7A12" w:rsidR="00533137" w:rsidRDefault="00533137" w:rsidP="002357CD">
      <w:pPr>
        <w:pStyle w:val="DHHSbullet1"/>
      </w:pPr>
      <w:r>
        <w:t>On average, 42 per cent of lung cancer patients in 2013</w:t>
      </w:r>
      <w:r w:rsidR="0039716D">
        <w:t xml:space="preserve"> to </w:t>
      </w:r>
      <w:r>
        <w:t xml:space="preserve">2016 received radiotherapy (RT) within a year of diagnosis. </w:t>
      </w:r>
    </w:p>
    <w:p w14:paraId="44A3BF10" w14:textId="67C0F9BC" w:rsidR="00533137" w:rsidRDefault="00533137" w:rsidP="002357CD">
      <w:pPr>
        <w:pStyle w:val="DHHSbullet1"/>
      </w:pPr>
      <w:r>
        <w:t>Overall RT utilisation varied by ICS</w:t>
      </w:r>
      <w:r w:rsidR="0024719C">
        <w:t xml:space="preserve"> of residence</w:t>
      </w:r>
      <w:r>
        <w:t>, being lower</w:t>
      </w:r>
      <w:r w:rsidR="0024719C">
        <w:t xml:space="preserve"> for </w:t>
      </w:r>
      <w:r>
        <w:t xml:space="preserve">HRICS (37 per cent) and higher in WCMICS (45 per cent) and LMICS (46 per cent) than the state average. </w:t>
      </w:r>
    </w:p>
    <w:p w14:paraId="2C8180A5" w14:textId="273DCA7F" w:rsidR="00533137" w:rsidRDefault="00533137" w:rsidP="002357CD">
      <w:pPr>
        <w:pStyle w:val="DHHSbullet1"/>
      </w:pPr>
      <w:r>
        <w:t xml:space="preserve">Use of radical RT was higher </w:t>
      </w:r>
      <w:r w:rsidR="0024719C">
        <w:t xml:space="preserve">for patients living </w:t>
      </w:r>
      <w:r>
        <w:t xml:space="preserve">in WCMICS (18 per cent) and lower in GICS (11 per cent) and BSWRICS (10 per cent) compared </w:t>
      </w:r>
      <w:r w:rsidR="001A263E">
        <w:t>with</w:t>
      </w:r>
      <w:r>
        <w:t xml:space="preserve"> the state av</w:t>
      </w:r>
      <w:r w:rsidRPr="00FE47F9">
        <w:t>erage (</w:t>
      </w:r>
      <w:r w:rsidR="00FE47F9" w:rsidRPr="00FE47F9">
        <w:t>16</w:t>
      </w:r>
      <w:r w:rsidRPr="00FE47F9">
        <w:t xml:space="preserve"> per cent).</w:t>
      </w:r>
    </w:p>
    <w:p w14:paraId="2952E055" w14:textId="44CFC7AC" w:rsidR="0024719C" w:rsidRDefault="0024719C" w:rsidP="00556428">
      <w:pPr>
        <w:pStyle w:val="DHHSbullet1"/>
      </w:pPr>
      <w:r>
        <w:t>For non-metastatic NSCLC patients who had radical RT</w:t>
      </w:r>
      <w:r w:rsidR="00FE75FC">
        <w:t xml:space="preserve"> or chemoradiation</w:t>
      </w:r>
      <w:r w:rsidR="00FE75FC" w:rsidDel="00FE75FC">
        <w:t xml:space="preserve"> </w:t>
      </w:r>
      <w:r w:rsidR="00FE75FC">
        <w:t>(</w:t>
      </w:r>
      <w:r>
        <w:t>CRT</w:t>
      </w:r>
      <w:r w:rsidR="00FE75FC">
        <w:t>)</w:t>
      </w:r>
      <w:r>
        <w:t xml:space="preserve"> as their first treatment:</w:t>
      </w:r>
    </w:p>
    <w:p w14:paraId="1D9FB573" w14:textId="4A61E22E" w:rsidR="00533137" w:rsidRDefault="0024719C" w:rsidP="009E4C30">
      <w:pPr>
        <w:pStyle w:val="DHHSbullet2"/>
      </w:pPr>
      <w:r>
        <w:t>The m</w:t>
      </w:r>
      <w:r w:rsidR="00533137">
        <w:t>edian time from diagnosis to starting RT</w:t>
      </w:r>
      <w:r>
        <w:t>/CRT</w:t>
      </w:r>
      <w:r w:rsidR="009E4C30">
        <w:t xml:space="preserve"> was 40 days. </w:t>
      </w:r>
    </w:p>
    <w:p w14:paraId="77C2E4B6" w14:textId="33880358" w:rsidR="009E4C30" w:rsidRDefault="009E4C30" w:rsidP="009E4C30">
      <w:pPr>
        <w:pStyle w:val="DHHSbullet2"/>
      </w:pPr>
      <w:r>
        <w:t xml:space="preserve">Patients living </w:t>
      </w:r>
      <w:r w:rsidR="00FE75FC">
        <w:t xml:space="preserve">in a regional area </w:t>
      </w:r>
      <w:r>
        <w:t>and treated in a regional ICS were less likely to start RT</w:t>
      </w:r>
      <w:r w:rsidR="0024719C">
        <w:t>/CRT</w:t>
      </w:r>
      <w:r>
        <w:t xml:space="preserve"> within 40 days (39 per cent) compared </w:t>
      </w:r>
      <w:r w:rsidR="001A263E">
        <w:t>with</w:t>
      </w:r>
      <w:r>
        <w:t xml:space="preserve"> those who to travelled to a metropolitan ICS (64 per cent) or those who live</w:t>
      </w:r>
      <w:r w:rsidR="00FE75FC">
        <w:t xml:space="preserve"> in a metropolitan area</w:t>
      </w:r>
      <w:r>
        <w:t xml:space="preserve"> and were treated in a metropolitan ICS (54 per cent).</w:t>
      </w:r>
    </w:p>
    <w:p w14:paraId="1FDADD3F" w14:textId="58126F4B" w:rsidR="009E4C30" w:rsidRDefault="009E4C30" w:rsidP="009E4C30">
      <w:pPr>
        <w:pStyle w:val="DHHSbullet2"/>
      </w:pPr>
      <w:r>
        <w:t xml:space="preserve">The proportion of patients </w:t>
      </w:r>
      <w:r w:rsidR="0024719C">
        <w:t>starting</w:t>
      </w:r>
      <w:r>
        <w:t xml:space="preserve"> RT/CRT within 40 days did not change significantly from 2013</w:t>
      </w:r>
      <w:r w:rsidR="00FE75FC">
        <w:t xml:space="preserve"> to </w:t>
      </w:r>
      <w:r>
        <w:t xml:space="preserve">2016. </w:t>
      </w:r>
    </w:p>
    <w:p w14:paraId="0C66E03A" w14:textId="3F357392" w:rsidR="009E4C30" w:rsidRDefault="009E4C30" w:rsidP="009E4C30">
      <w:pPr>
        <w:pStyle w:val="DHHSbullet2"/>
      </w:pPr>
      <w:r>
        <w:t xml:space="preserve">Time to </w:t>
      </w:r>
      <w:r w:rsidR="0024719C">
        <w:t>starting</w:t>
      </w:r>
      <w:r>
        <w:t xml:space="preserve"> RT/CRT varied by </w:t>
      </w:r>
      <w:r w:rsidR="00952461">
        <w:t>RT centre</w:t>
      </w:r>
      <w:r w:rsidR="00653FE1">
        <w:t>,</w:t>
      </w:r>
      <w:r w:rsidR="00653FE1" w:rsidRPr="00653FE1">
        <w:t xml:space="preserve"> </w:t>
      </w:r>
      <w:r w:rsidR="00653FE1">
        <w:t xml:space="preserve">with two regional </w:t>
      </w:r>
      <w:r w:rsidR="00952461">
        <w:t xml:space="preserve">centres </w:t>
      </w:r>
      <w:r w:rsidR="00653FE1">
        <w:t xml:space="preserve">having </w:t>
      </w:r>
      <w:r w:rsidR="00F347D0">
        <w:t xml:space="preserve">a </w:t>
      </w:r>
      <w:r w:rsidR="00653FE1">
        <w:t>significantly lower proportion</w:t>
      </w:r>
      <w:r w:rsidR="00F347D0">
        <w:t xml:space="preserve"> of patients</w:t>
      </w:r>
      <w:r w:rsidR="00653FE1">
        <w:t xml:space="preserve"> starting within 40 days compared </w:t>
      </w:r>
      <w:r w:rsidR="001A263E">
        <w:t>with</w:t>
      </w:r>
      <w:r w:rsidR="00653FE1">
        <w:t xml:space="preserve"> the state average</w:t>
      </w:r>
      <w:r w:rsidR="00A87DB6">
        <w:t xml:space="preserve">. </w:t>
      </w:r>
    </w:p>
    <w:p w14:paraId="2E474BFE" w14:textId="2D2390E5" w:rsidR="006F2294" w:rsidRDefault="005B6398" w:rsidP="006F2294">
      <w:pPr>
        <w:pStyle w:val="Heading3"/>
      </w:pPr>
      <w:r>
        <w:t>C</w:t>
      </w:r>
      <w:r w:rsidR="00514A70">
        <w:t>hemotherapy</w:t>
      </w:r>
    </w:p>
    <w:p w14:paraId="54BD312F" w14:textId="3193C13D" w:rsidR="00AF2F76" w:rsidRDefault="00AF2F76" w:rsidP="007C4BAB">
      <w:pPr>
        <w:pStyle w:val="Heading4"/>
      </w:pPr>
      <w:r>
        <w:t>Metastatic NSCLC</w:t>
      </w:r>
    </w:p>
    <w:p w14:paraId="241FDBA6" w14:textId="321E8FA9" w:rsidR="00AF2F76" w:rsidRDefault="00AF2F76" w:rsidP="007C4BAB">
      <w:pPr>
        <w:pStyle w:val="DHHSbullet1"/>
      </w:pPr>
      <w:r>
        <w:t>On average, 41 per cent of patients with metastatic NSCLC in 2013</w:t>
      </w:r>
      <w:r w:rsidR="007C4BAB">
        <w:t xml:space="preserve"> to </w:t>
      </w:r>
      <w:r>
        <w:t xml:space="preserve">2016 received chemotherapy within </w:t>
      </w:r>
      <w:r w:rsidR="007C4BAB">
        <w:t>one</w:t>
      </w:r>
      <w:r>
        <w:t xml:space="preserve"> year of diagnosis. </w:t>
      </w:r>
    </w:p>
    <w:p w14:paraId="23C9D462" w14:textId="77777777" w:rsidR="00F57E8F" w:rsidRDefault="00AF2F76" w:rsidP="007C4BAB">
      <w:pPr>
        <w:pStyle w:val="DHHSbullet1"/>
      </w:pPr>
      <w:r>
        <w:t xml:space="preserve">Receipt of chemotherapy ranged from 34 per cent in LMICS to 45 per cent in GRICS and NEMICS. </w:t>
      </w:r>
    </w:p>
    <w:p w14:paraId="0C1CFAFF" w14:textId="1F148DF9" w:rsidR="00AF2F76" w:rsidRDefault="00AF2F76" w:rsidP="0096692E">
      <w:pPr>
        <w:pStyle w:val="DHHSbullet1"/>
      </w:pPr>
      <w:r>
        <w:t>Adjusting for age and comorbidity, patients in G</w:t>
      </w:r>
      <w:r w:rsidR="005E7F5C">
        <w:t>R</w:t>
      </w:r>
      <w:r>
        <w:t>ICS</w:t>
      </w:r>
      <w:r w:rsidR="00ED7E0A">
        <w:t xml:space="preserve"> and NEMICS</w:t>
      </w:r>
      <w:r>
        <w:t xml:space="preserve"> were significantly more likely</w:t>
      </w:r>
      <w:r w:rsidR="00DE3280">
        <w:t>, and patients in LMICS less likely,</w:t>
      </w:r>
      <w:r>
        <w:t xml:space="preserve"> to receive chemotherapy within </w:t>
      </w:r>
      <w:r w:rsidR="007C4BAB">
        <w:t>one</w:t>
      </w:r>
      <w:r>
        <w:t xml:space="preserve"> year of diagnosis than the state average. </w:t>
      </w:r>
    </w:p>
    <w:p w14:paraId="7A5D7628" w14:textId="7282CF93" w:rsidR="00AF2F76" w:rsidRDefault="00AF2F76" w:rsidP="0096692E">
      <w:pPr>
        <w:pStyle w:val="Heading4"/>
      </w:pPr>
      <w:r>
        <w:t>SCLC</w:t>
      </w:r>
    </w:p>
    <w:p w14:paraId="3BA6FF07" w14:textId="3C767F99" w:rsidR="00714C20" w:rsidRDefault="00714C20" w:rsidP="007C4BAB">
      <w:pPr>
        <w:pStyle w:val="DHHSbullet1"/>
      </w:pPr>
      <w:r>
        <w:t>On average, 76 per cent of patients with SCLC in 2013</w:t>
      </w:r>
      <w:r w:rsidR="0039716D">
        <w:t xml:space="preserve"> to </w:t>
      </w:r>
      <w:r>
        <w:t xml:space="preserve">2016 received chemotherapy within </w:t>
      </w:r>
      <w:r w:rsidR="001B2E36">
        <w:t>one</w:t>
      </w:r>
      <w:r>
        <w:t xml:space="preserve"> year of diagnosis. </w:t>
      </w:r>
    </w:p>
    <w:p w14:paraId="4D372A59" w14:textId="2DA8B744" w:rsidR="00F57E8F" w:rsidRDefault="00714C20" w:rsidP="007C4BAB">
      <w:pPr>
        <w:pStyle w:val="DHHSbullet1"/>
      </w:pPr>
      <w:r>
        <w:t>Receipt of chemotherapy ranged from</w:t>
      </w:r>
      <w:r w:rsidR="00D25BF7">
        <w:t xml:space="preserve"> </w:t>
      </w:r>
      <w:r w:rsidR="004F720E">
        <w:t>73</w:t>
      </w:r>
      <w:r>
        <w:t xml:space="preserve"> per cent in </w:t>
      </w:r>
      <w:r w:rsidR="004F720E">
        <w:t>BSWRICS</w:t>
      </w:r>
      <w:r>
        <w:t xml:space="preserve"> to 88 per cent in GICS</w:t>
      </w:r>
      <w:r w:rsidR="004F720E">
        <w:t xml:space="preserve"> (excluding HRICS)</w:t>
      </w:r>
      <w:r>
        <w:t xml:space="preserve">. </w:t>
      </w:r>
    </w:p>
    <w:p w14:paraId="44331FF4" w14:textId="50B1AF5E" w:rsidR="00DE3280" w:rsidRDefault="00DE3280" w:rsidP="007C4BAB">
      <w:pPr>
        <w:pStyle w:val="DHHSbullet1"/>
      </w:pPr>
      <w:r>
        <w:t>Adjusting for age and comorbidity, patients in GICS were significantly more likely</w:t>
      </w:r>
      <w:r w:rsidR="004F720E">
        <w:t xml:space="preserve"> </w:t>
      </w:r>
      <w:r>
        <w:t xml:space="preserve">to receive chemotherapy within </w:t>
      </w:r>
      <w:r w:rsidR="006C6554">
        <w:t>one</w:t>
      </w:r>
      <w:r>
        <w:t xml:space="preserve"> year of diagnosis than the state average</w:t>
      </w:r>
      <w:r w:rsidR="00650596">
        <w:t xml:space="preserve"> (excluding HRICS)</w:t>
      </w:r>
      <w:r>
        <w:t>.</w:t>
      </w:r>
    </w:p>
    <w:p w14:paraId="0DE46BB3" w14:textId="08E619AB" w:rsidR="001A4BE7" w:rsidRDefault="001A4BE7" w:rsidP="001A4BE7">
      <w:pPr>
        <w:pStyle w:val="Heading3"/>
      </w:pPr>
      <w:r>
        <w:t>Palliative and supportive care</w:t>
      </w:r>
    </w:p>
    <w:p w14:paraId="020E63D1" w14:textId="575BA36F" w:rsidR="001A4BE7" w:rsidRDefault="001A4BE7" w:rsidP="0096692E">
      <w:pPr>
        <w:pStyle w:val="DHHSbullet1"/>
      </w:pPr>
      <w:r>
        <w:t xml:space="preserve">Data from the Victorian Lung Cancer </w:t>
      </w:r>
      <w:r w:rsidRPr="009820FA">
        <w:t>Registry (</w:t>
      </w:r>
      <w:r w:rsidR="009820FA" w:rsidRPr="009820FA">
        <w:t>2017</w:t>
      </w:r>
      <w:r w:rsidRPr="009820FA">
        <w:t>)</w:t>
      </w:r>
      <w:r>
        <w:t xml:space="preserve"> show</w:t>
      </w:r>
      <w:r w:rsidR="001B2E36">
        <w:t xml:space="preserve"> the following</w:t>
      </w:r>
      <w:r>
        <w:t xml:space="preserve">: </w:t>
      </w:r>
    </w:p>
    <w:p w14:paraId="54AA7CB6" w14:textId="0FB8F80B" w:rsidR="001A4BE7" w:rsidRDefault="001A4BE7" w:rsidP="001A4BE7">
      <w:pPr>
        <w:pStyle w:val="DHHSbullet2"/>
      </w:pPr>
      <w:r w:rsidRPr="001848ED">
        <w:t xml:space="preserve">Adjusting for patient age, sex, birthplace and clinical </w:t>
      </w:r>
      <w:r w:rsidRPr="009820FA">
        <w:t>stage, 35 per</w:t>
      </w:r>
      <w:r>
        <w:t xml:space="preserve"> cent of patients with stage IV NSCLC were referred for palliative care within </w:t>
      </w:r>
      <w:r w:rsidR="001B2E36">
        <w:t>eight</w:t>
      </w:r>
      <w:r>
        <w:t xml:space="preserve"> weeks of diagnosis. </w:t>
      </w:r>
    </w:p>
    <w:p w14:paraId="7E735D6E" w14:textId="05A70BE2" w:rsidR="001A4BE7" w:rsidRDefault="001A4BE7" w:rsidP="0096692E">
      <w:pPr>
        <w:pStyle w:val="DHHSbullet2lastline"/>
      </w:pPr>
      <w:r>
        <w:t>Th</w:t>
      </w:r>
      <w:r w:rsidR="002F076A">
        <w:t xml:space="preserve">e proportion referred for palliative care within </w:t>
      </w:r>
      <w:r w:rsidR="001B2E36">
        <w:t>eight</w:t>
      </w:r>
      <w:r w:rsidR="002F076A">
        <w:t xml:space="preserve"> weeks of diagnosis</w:t>
      </w:r>
      <w:r>
        <w:t xml:space="preserve"> varied </w:t>
      </w:r>
      <w:r w:rsidRPr="009820FA">
        <w:t>from 11 per cent to 63</w:t>
      </w:r>
      <w:r>
        <w:t xml:space="preserve"> per cent across </w:t>
      </w:r>
      <w:r w:rsidR="009F7BCB">
        <w:t xml:space="preserve">reporting </w:t>
      </w:r>
      <w:r>
        <w:t>hospital centres.</w:t>
      </w:r>
    </w:p>
    <w:p w14:paraId="6DB0B9BE" w14:textId="7E5A3F0D" w:rsidR="001A4BE7" w:rsidRDefault="009F7BCB" w:rsidP="0096692E">
      <w:pPr>
        <w:pStyle w:val="DHHSbullet1"/>
      </w:pPr>
      <w:r>
        <w:t>The CSPI audit</w:t>
      </w:r>
      <w:r w:rsidR="001A4BE7">
        <w:t xml:space="preserve"> showed, on average, 52 per cent of patients with lung cancer had documented evidence of supportive care screening</w:t>
      </w:r>
      <w:r>
        <w:t xml:space="preserve"> in their medical record, ranging from</w:t>
      </w:r>
      <w:r w:rsidR="00493D9C">
        <w:t xml:space="preserve"> 13 per cent in WCMICS to 72 per cent in SMICS. </w:t>
      </w:r>
    </w:p>
    <w:p w14:paraId="31C3D74D" w14:textId="6A8BC960" w:rsidR="002E796B" w:rsidRDefault="002E796B" w:rsidP="00E97D68">
      <w:pPr>
        <w:pStyle w:val="Heading2"/>
        <w:rPr>
          <w:rFonts w:eastAsia="MS Gothic"/>
        </w:rPr>
      </w:pPr>
      <w:bookmarkStart w:id="10" w:name="_Toc65171933"/>
      <w:r>
        <w:rPr>
          <w:rFonts w:eastAsia="MS Gothic"/>
        </w:rPr>
        <w:lastRenderedPageBreak/>
        <w:t>Key variations for action</w:t>
      </w:r>
      <w:bookmarkEnd w:id="10"/>
    </w:p>
    <w:p w14:paraId="08E8085E" w14:textId="2F5B0EC2" w:rsidR="002E796B" w:rsidRDefault="002E796B" w:rsidP="0096692E">
      <w:pPr>
        <w:pStyle w:val="DHHSbullet1"/>
      </w:pPr>
      <w:r>
        <w:t xml:space="preserve">Regional residents had poorer survival overall, and for those with non-metastatic disease. This is possibly due to access to curative treatment modalities. </w:t>
      </w:r>
    </w:p>
    <w:p w14:paraId="5351E6BE" w14:textId="1679B829" w:rsidR="002E796B" w:rsidRDefault="002E796B" w:rsidP="0096692E">
      <w:pPr>
        <w:pStyle w:val="DHHSbullet1"/>
      </w:pPr>
      <w:r>
        <w:t>Supportive care screening uptake was poor across Victoria (average 52 per cent)</w:t>
      </w:r>
      <w:r w:rsidR="00D900FD">
        <w:t>.</w:t>
      </w:r>
    </w:p>
    <w:p w14:paraId="3DB49322" w14:textId="57AAEC0C" w:rsidR="002E796B" w:rsidRDefault="002E796B" w:rsidP="0096692E">
      <w:pPr>
        <w:pStyle w:val="DHHSbullet1"/>
      </w:pPr>
      <w:r>
        <w:t xml:space="preserve">New quality indicators are needed for: </w:t>
      </w:r>
    </w:p>
    <w:p w14:paraId="532E7980" w14:textId="008EA755" w:rsidR="002E796B" w:rsidRDefault="00D900FD" w:rsidP="009F7BCB">
      <w:pPr>
        <w:pStyle w:val="DHHSbullet2"/>
      </w:pPr>
      <w:r>
        <w:t>a</w:t>
      </w:r>
      <w:r w:rsidR="002E796B">
        <w:t>ppropriate targeted and immunotherapy/companion tests</w:t>
      </w:r>
    </w:p>
    <w:p w14:paraId="53C3FE0E" w14:textId="1FB50621" w:rsidR="003B7AC5" w:rsidRPr="009F7BCB" w:rsidRDefault="00D900FD" w:rsidP="009F7BCB">
      <w:pPr>
        <w:pStyle w:val="DHHSbullet2"/>
      </w:pPr>
      <w:r>
        <w:t>a</w:t>
      </w:r>
      <w:r w:rsidR="002E796B">
        <w:t>ppropriate utilisation of RT</w:t>
      </w:r>
      <w:r>
        <w:t>.</w:t>
      </w:r>
      <w:r w:rsidR="003B7AC5">
        <w:br w:type="page"/>
      </w:r>
    </w:p>
    <w:p w14:paraId="6C6B997E" w14:textId="61432745" w:rsidR="00F73CF1" w:rsidRPr="006F2294" w:rsidRDefault="00F73CF1" w:rsidP="00F73CF1">
      <w:pPr>
        <w:pStyle w:val="Heading1"/>
      </w:pPr>
      <w:bookmarkStart w:id="11" w:name="_Toc65171934"/>
      <w:r w:rsidRPr="006F2294">
        <w:lastRenderedPageBreak/>
        <w:t>Incidence</w:t>
      </w:r>
      <w:r>
        <w:t xml:space="preserve">, mortality, </w:t>
      </w:r>
      <w:r w:rsidRPr="006F2294">
        <w:t xml:space="preserve">survival </w:t>
      </w:r>
      <w:r>
        <w:t>and demographics</w:t>
      </w:r>
      <w:bookmarkEnd w:id="11"/>
    </w:p>
    <w:p w14:paraId="7D8BA52C" w14:textId="0BB9ADF9" w:rsidR="00726224" w:rsidRDefault="00A313A6" w:rsidP="00383B43">
      <w:pPr>
        <w:pStyle w:val="DHHSbullet1"/>
      </w:pPr>
      <w:r>
        <w:t xml:space="preserve">Between </w:t>
      </w:r>
      <w:r w:rsidR="00F73CF1">
        <w:t>1982</w:t>
      </w:r>
      <w:r>
        <w:t xml:space="preserve"> and 2016</w:t>
      </w:r>
      <w:r w:rsidR="00F73CF1">
        <w:t xml:space="preserve">, lung cancer incidence and mortality </w:t>
      </w:r>
      <w:r>
        <w:t>for</w:t>
      </w:r>
      <w:r w:rsidR="00F73CF1">
        <w:t xml:space="preserve"> </w:t>
      </w:r>
      <w:r w:rsidR="00EB24C2">
        <w:t>males</w:t>
      </w:r>
      <w:r w:rsidR="00F73CF1">
        <w:t xml:space="preserve"> has decreas</w:t>
      </w:r>
      <w:r w:rsidR="00726224">
        <w:t xml:space="preserve">ed from 55.4 and 48.7 per 100,000 to </w:t>
      </w:r>
      <w:r>
        <w:t xml:space="preserve">30.0 and </w:t>
      </w:r>
      <w:r w:rsidR="00726224">
        <w:t>21.3 per 100,000 respectively (</w:t>
      </w:r>
      <w:r w:rsidR="00726224">
        <w:fldChar w:fldCharType="begin"/>
      </w:r>
      <w:r w:rsidR="00726224">
        <w:instrText xml:space="preserve"> REF _Ref3896589 \h </w:instrText>
      </w:r>
      <w:r w:rsidR="00726224">
        <w:fldChar w:fldCharType="separate"/>
      </w:r>
      <w:r w:rsidR="005875D6">
        <w:t xml:space="preserve">Figure </w:t>
      </w:r>
      <w:r w:rsidR="005875D6">
        <w:rPr>
          <w:noProof/>
        </w:rPr>
        <w:t>1</w:t>
      </w:r>
      <w:r w:rsidR="00726224">
        <w:fldChar w:fldCharType="end"/>
      </w:r>
      <w:r w:rsidR="00726224">
        <w:t>).</w:t>
      </w:r>
    </w:p>
    <w:p w14:paraId="675B85B4" w14:textId="671207DD" w:rsidR="004A508E" w:rsidRDefault="00A313A6" w:rsidP="00383B43">
      <w:pPr>
        <w:pStyle w:val="DHHSbullet1"/>
      </w:pPr>
      <w:r>
        <w:t>Conversely,</w:t>
      </w:r>
      <w:r w:rsidR="00F73CF1">
        <w:t xml:space="preserve"> </w:t>
      </w:r>
      <w:r>
        <w:t>lung cancer i</w:t>
      </w:r>
      <w:r w:rsidR="00726224">
        <w:t>ncidence</w:t>
      </w:r>
      <w:r>
        <w:t xml:space="preserve"> and mortality</w:t>
      </w:r>
      <w:r w:rsidR="00726224">
        <w:t xml:space="preserve"> </w:t>
      </w:r>
      <w:r>
        <w:t>for females has slightly</w:t>
      </w:r>
      <w:r w:rsidR="00726224">
        <w:t xml:space="preserve"> </w:t>
      </w:r>
      <w:r w:rsidR="00F73CF1">
        <w:t>increas</w:t>
      </w:r>
      <w:r>
        <w:t>ed</w:t>
      </w:r>
      <w:r w:rsidR="00F73CF1">
        <w:t xml:space="preserve"> </w:t>
      </w:r>
      <w:r>
        <w:t>from 13.4 and 10.2 per 100,000 in 1982 to 22.0 and 13.6 per 100,000 in 2016 respectively</w:t>
      </w:r>
      <w:r w:rsidR="009B66A3">
        <w:t>.</w:t>
      </w:r>
      <w:r>
        <w:t xml:space="preserve"> </w:t>
      </w:r>
    </w:p>
    <w:p w14:paraId="648BC815" w14:textId="3EBCD280" w:rsidR="00AD7538" w:rsidRDefault="00383B43" w:rsidP="0009556B">
      <w:pPr>
        <w:pStyle w:val="DHHSbullet1"/>
      </w:pPr>
      <w:r>
        <w:t>Five-year relative survival has improved over time, from 8 per cent in 1986</w:t>
      </w:r>
      <w:r w:rsidR="0039716D">
        <w:t xml:space="preserve"> to </w:t>
      </w:r>
      <w:r>
        <w:t>1990 to 18 per cent in 2011</w:t>
      </w:r>
      <w:r w:rsidR="0039716D">
        <w:t xml:space="preserve"> to </w:t>
      </w:r>
      <w:r>
        <w:t xml:space="preserve">2015 </w:t>
      </w:r>
      <w:r w:rsidR="00FB3294">
        <w:t>(</w:t>
      </w:r>
      <w:r w:rsidR="009B66A3">
        <w:fldChar w:fldCharType="begin"/>
      </w:r>
      <w:r w:rsidR="009B66A3">
        <w:instrText xml:space="preserve"> REF _Ref3895924 \h </w:instrText>
      </w:r>
      <w:r w:rsidR="009B66A3">
        <w:fldChar w:fldCharType="separate"/>
      </w:r>
      <w:r w:rsidR="005875D6">
        <w:t xml:space="preserve">Figure </w:t>
      </w:r>
      <w:r w:rsidR="005875D6">
        <w:rPr>
          <w:noProof/>
        </w:rPr>
        <w:t>2</w:t>
      </w:r>
      <w:r w:rsidR="009B66A3">
        <w:fldChar w:fldCharType="end"/>
      </w:r>
      <w:r w:rsidR="00FB3294">
        <w:t>)</w:t>
      </w:r>
      <w:r w:rsidR="00AD7538">
        <w:t>.</w:t>
      </w:r>
    </w:p>
    <w:p w14:paraId="4F368D4E" w14:textId="3A09BCE8" w:rsidR="00D64BBA" w:rsidRPr="008B2CEF" w:rsidRDefault="00040C51" w:rsidP="004F4A60">
      <w:pPr>
        <w:pStyle w:val="DHHSbullet1"/>
      </w:pPr>
      <w:r>
        <w:t xml:space="preserve">Demographic characteristics were similar for lung cancer patients </w:t>
      </w:r>
      <w:r w:rsidR="0039716D">
        <w:t>in both time periods</w:t>
      </w:r>
      <w:r w:rsidR="009C7AED" w:rsidRPr="008B2CEF">
        <w:t xml:space="preserve"> </w:t>
      </w:r>
      <w:r w:rsidR="008B2CEF">
        <w:t>(</w:t>
      </w:r>
      <w:r w:rsidR="008B2CEF" w:rsidRPr="008B2CEF">
        <w:fldChar w:fldCharType="begin"/>
      </w:r>
      <w:r w:rsidR="008B2CEF" w:rsidRPr="008B2CEF">
        <w:instrText xml:space="preserve"> REF _Ref6493744 \h  \* MERGEFORMAT </w:instrText>
      </w:r>
      <w:r w:rsidR="008B2CEF" w:rsidRPr="008B2CEF">
        <w:fldChar w:fldCharType="separate"/>
      </w:r>
      <w:r w:rsidR="005875D6" w:rsidRPr="005875D6">
        <w:rPr>
          <w:iCs/>
        </w:rPr>
        <w:t>Table 1</w:t>
      </w:r>
      <w:r w:rsidR="008B2CEF" w:rsidRPr="008B2CEF">
        <w:fldChar w:fldCharType="end"/>
      </w:r>
      <w:r w:rsidR="008B2CEF">
        <w:t>).</w:t>
      </w:r>
    </w:p>
    <w:p w14:paraId="37A9D66C" w14:textId="0BC43551" w:rsidR="00FB3294" w:rsidRDefault="00FB3294" w:rsidP="009C7AED">
      <w:pPr>
        <w:pStyle w:val="DHHSfigurecaption"/>
      </w:pPr>
      <w:bookmarkStart w:id="12" w:name="_Ref3896589"/>
      <w:bookmarkStart w:id="13" w:name="_Toc65171863"/>
      <w:r>
        <w:t xml:space="preserve">Figure </w:t>
      </w:r>
      <w:r w:rsidR="00862D04">
        <w:rPr>
          <w:noProof/>
        </w:rPr>
        <w:fldChar w:fldCharType="begin"/>
      </w:r>
      <w:r w:rsidR="00862D04">
        <w:rPr>
          <w:noProof/>
        </w:rPr>
        <w:instrText xml:space="preserve"> SEQ Figure \* ARABIC </w:instrText>
      </w:r>
      <w:r w:rsidR="00862D04">
        <w:rPr>
          <w:noProof/>
        </w:rPr>
        <w:fldChar w:fldCharType="separate"/>
      </w:r>
      <w:r w:rsidR="005875D6">
        <w:rPr>
          <w:noProof/>
        </w:rPr>
        <w:t>1</w:t>
      </w:r>
      <w:r w:rsidR="00862D04">
        <w:rPr>
          <w:noProof/>
        </w:rPr>
        <w:fldChar w:fldCharType="end"/>
      </w:r>
      <w:bookmarkEnd w:id="12"/>
      <w:r>
        <w:t xml:space="preserve">: </w:t>
      </w:r>
      <w:r w:rsidR="00383B43">
        <w:t>Age</w:t>
      </w:r>
      <w:r w:rsidR="00D900FD">
        <w:t>-</w:t>
      </w:r>
      <w:r w:rsidR="00383B43">
        <w:t>standardised incidence and mortality rate per 100,000 population</w:t>
      </w:r>
      <w:r w:rsidR="002F0611">
        <w:t>,</w:t>
      </w:r>
      <w:r w:rsidR="00383B43">
        <w:t xml:space="preserve"> by sex</w:t>
      </w:r>
      <w:r w:rsidR="002F0611">
        <w:t>,</w:t>
      </w:r>
      <w:r w:rsidR="00383B43">
        <w:t xml:space="preserve"> for Victorians with l</w:t>
      </w:r>
      <w:r w:rsidR="00754F1F">
        <w:t>ung</w:t>
      </w:r>
      <w:r>
        <w:t xml:space="preserve"> cancer</w:t>
      </w:r>
      <w:r w:rsidR="00383B43">
        <w:t xml:space="preserve"> (diagnosed 1982</w:t>
      </w:r>
      <w:r w:rsidR="0039716D">
        <w:t xml:space="preserve"> to </w:t>
      </w:r>
      <w:r w:rsidR="00383B43">
        <w:t>2016)</w:t>
      </w:r>
      <w:bookmarkEnd w:id="13"/>
    </w:p>
    <w:p w14:paraId="6F430D48" w14:textId="3433374C" w:rsidR="00FB3294" w:rsidRDefault="00383B43" w:rsidP="003C6654">
      <w:pPr>
        <w:pStyle w:val="DHHSbody"/>
        <w:jc w:val="center"/>
      </w:pPr>
      <w:r>
        <w:rPr>
          <w:noProof/>
          <w:lang w:eastAsia="en-AU"/>
        </w:rPr>
        <w:drawing>
          <wp:inline distT="0" distB="0" distL="0" distR="0" wp14:anchorId="303B15C0" wp14:editId="3DDE9650">
            <wp:extent cx="5247775" cy="2705100"/>
            <wp:effectExtent l="0" t="0" r="0" b="0"/>
            <wp:docPr id="25" name="Picture 25" descr="Figure 1: A line chart showing Age-standardised incidence and mortality rate per 100,000 population, by sex, for Victorians with lung cancer (diagnosed 1982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 A line chart showing Age-standardised incidence and mortality rate per 100,000 population, by sex, for Victorians with lung cancer (diagnosed 1982 to 2016)"/>
                    <pic:cNvPicPr>
                      <a:picLocks noChangeAspect="1" noChangeArrowheads="1"/>
                    </pic:cNvPicPr>
                  </pic:nvPicPr>
                  <pic:blipFill rotWithShape="1">
                    <a:blip r:embed="rId37">
                      <a:extLst>
                        <a:ext uri="{28A0092B-C50C-407E-A947-70E740481C1C}">
                          <a14:useLocalDpi xmlns:a14="http://schemas.microsoft.com/office/drawing/2010/main" val="0"/>
                        </a:ext>
                      </a:extLst>
                    </a:blip>
                    <a:srcRect l="1515" t="6707" r="2049" b="3802"/>
                    <a:stretch/>
                  </pic:blipFill>
                  <pic:spPr bwMode="auto">
                    <a:xfrm>
                      <a:off x="0" y="0"/>
                      <a:ext cx="5274776" cy="2719018"/>
                    </a:xfrm>
                    <a:prstGeom prst="rect">
                      <a:avLst/>
                    </a:prstGeom>
                    <a:noFill/>
                    <a:ln>
                      <a:noFill/>
                    </a:ln>
                    <a:extLst>
                      <a:ext uri="{53640926-AAD7-44D8-BBD7-CCE9431645EC}">
                        <a14:shadowObscured xmlns:a14="http://schemas.microsoft.com/office/drawing/2010/main"/>
                      </a:ext>
                    </a:extLst>
                  </pic:spPr>
                </pic:pic>
              </a:graphicData>
            </a:graphic>
          </wp:inline>
        </w:drawing>
      </w:r>
    </w:p>
    <w:p w14:paraId="2BDD383A" w14:textId="439C84FD" w:rsidR="00040C51" w:rsidRDefault="00040C51" w:rsidP="00251079">
      <w:pPr>
        <w:pStyle w:val="DHHStablefigurenote"/>
      </w:pPr>
      <w:r>
        <w:t xml:space="preserve">Source: </w:t>
      </w:r>
      <w:hyperlink r:id="rId38" w:history="1">
        <w:r w:rsidRPr="006C6554">
          <w:rPr>
            <w:rStyle w:val="Hyperlink"/>
          </w:rPr>
          <w:t>Cancer Council Victoria</w:t>
        </w:r>
      </w:hyperlink>
      <w:r w:rsidRPr="00753C1B">
        <w:t xml:space="preserve"> </w:t>
      </w:r>
      <w:r w:rsidR="006C6554">
        <w:t>&lt;</w:t>
      </w:r>
      <w:r w:rsidR="006C6554" w:rsidRPr="00753C1B">
        <w:t>http://vcrdata.cancervic.org.au</w:t>
      </w:r>
      <w:r w:rsidR="006C6554">
        <w:t>&gt;</w:t>
      </w:r>
    </w:p>
    <w:p w14:paraId="2AE4E5DA" w14:textId="43AA2AF1" w:rsidR="005B207A" w:rsidRDefault="00B4397A" w:rsidP="008E7435">
      <w:pPr>
        <w:pStyle w:val="DHHSfigurecaption"/>
      </w:pPr>
      <w:bookmarkStart w:id="14" w:name="_Ref3895924"/>
      <w:bookmarkStart w:id="15" w:name="_Toc65171864"/>
      <w:r>
        <w:t xml:space="preserve">Figure </w:t>
      </w:r>
      <w:r w:rsidR="00862D04">
        <w:rPr>
          <w:noProof/>
        </w:rPr>
        <w:fldChar w:fldCharType="begin"/>
      </w:r>
      <w:r w:rsidR="00862D04">
        <w:rPr>
          <w:noProof/>
        </w:rPr>
        <w:instrText xml:space="preserve"> SEQ Figure \* ARABIC </w:instrText>
      </w:r>
      <w:r w:rsidR="00862D04">
        <w:rPr>
          <w:noProof/>
        </w:rPr>
        <w:fldChar w:fldCharType="separate"/>
      </w:r>
      <w:r w:rsidR="005875D6">
        <w:rPr>
          <w:noProof/>
        </w:rPr>
        <w:t>2</w:t>
      </w:r>
      <w:r w:rsidR="00862D04">
        <w:rPr>
          <w:noProof/>
        </w:rPr>
        <w:fldChar w:fldCharType="end"/>
      </w:r>
      <w:bookmarkEnd w:id="14"/>
      <w:r>
        <w:t>:</w:t>
      </w:r>
      <w:r w:rsidR="003B7AC5" w:rsidRPr="003072C6">
        <w:t xml:space="preserve"> </w:t>
      </w:r>
      <w:r w:rsidR="00754F1F">
        <w:t>Lung</w:t>
      </w:r>
      <w:r>
        <w:t xml:space="preserve"> cancer </w:t>
      </w:r>
      <w:r w:rsidR="006C6554">
        <w:t>five</w:t>
      </w:r>
      <w:r w:rsidR="00040C51">
        <w:t xml:space="preserve">-year relative survival </w:t>
      </w:r>
      <w:r w:rsidR="00A2425E">
        <w:t>over time</w:t>
      </w:r>
      <w:r w:rsidR="00D40B96">
        <w:t xml:space="preserve"> (diagnosed 1986</w:t>
      </w:r>
      <w:r w:rsidR="001B787F">
        <w:t xml:space="preserve"> </w:t>
      </w:r>
      <w:r w:rsidR="0039716D">
        <w:t xml:space="preserve">to </w:t>
      </w:r>
      <w:r w:rsidR="00D40B96">
        <w:t>2015)</w:t>
      </w:r>
      <w:bookmarkEnd w:id="15"/>
    </w:p>
    <w:p w14:paraId="6B8351FF" w14:textId="253940B9" w:rsidR="00245E48" w:rsidRDefault="004B71B1" w:rsidP="003C6654">
      <w:pPr>
        <w:pStyle w:val="DHHSbody"/>
        <w:jc w:val="center"/>
      </w:pPr>
      <w:r>
        <w:rPr>
          <w:noProof/>
          <w:lang w:eastAsia="en-AU"/>
        </w:rPr>
        <w:drawing>
          <wp:inline distT="0" distB="0" distL="0" distR="0" wp14:anchorId="34F842E6" wp14:editId="69B27ED7">
            <wp:extent cx="4723621" cy="2844000"/>
            <wp:effectExtent l="0" t="0" r="1270" b="0"/>
            <wp:docPr id="27" name="Picture 27" descr="Figure 2: a column chart showing Lung cancer five-year relative survival over time (diagnosed 1986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2: a column chart showing Lung cancer five-year relative survival over time (diagnosed 1986 to 2015)"/>
                    <pic:cNvPicPr>
                      <a:picLocks noChangeAspect="1" noChangeArrowheads="1"/>
                    </pic:cNvPicPr>
                  </pic:nvPicPr>
                  <pic:blipFill rotWithShape="1">
                    <a:blip r:embed="rId39">
                      <a:extLst>
                        <a:ext uri="{28A0092B-C50C-407E-A947-70E740481C1C}">
                          <a14:useLocalDpi xmlns:a14="http://schemas.microsoft.com/office/drawing/2010/main" val="0"/>
                        </a:ext>
                      </a:extLst>
                    </a:blip>
                    <a:srcRect t="5427" r="1796"/>
                    <a:stretch/>
                  </pic:blipFill>
                  <pic:spPr bwMode="auto">
                    <a:xfrm>
                      <a:off x="0" y="0"/>
                      <a:ext cx="4723621" cy="2844000"/>
                    </a:xfrm>
                    <a:prstGeom prst="rect">
                      <a:avLst/>
                    </a:prstGeom>
                    <a:noFill/>
                    <a:ln>
                      <a:noFill/>
                    </a:ln>
                    <a:extLst>
                      <a:ext uri="{53640926-AAD7-44D8-BBD7-CCE9431645EC}">
                        <a14:shadowObscured xmlns:a14="http://schemas.microsoft.com/office/drawing/2010/main"/>
                      </a:ext>
                    </a:extLst>
                  </pic:spPr>
                </pic:pic>
              </a:graphicData>
            </a:graphic>
          </wp:inline>
        </w:drawing>
      </w:r>
    </w:p>
    <w:p w14:paraId="7ADBD61A" w14:textId="1C9460AB" w:rsidR="00040C51" w:rsidRDefault="008E7435" w:rsidP="00952461">
      <w:pPr>
        <w:pStyle w:val="DHHStablefigurenote"/>
      </w:pPr>
      <w:r>
        <w:t xml:space="preserve">Source: </w:t>
      </w:r>
      <w:r w:rsidR="00040C51">
        <w:t xml:space="preserve">Victorian Cancer Registry </w:t>
      </w:r>
      <w:bookmarkStart w:id="16" w:name="_Ref3896800"/>
    </w:p>
    <w:p w14:paraId="39C5A735" w14:textId="55E2CFDA" w:rsidR="009C7AED" w:rsidRPr="00A2425E" w:rsidRDefault="00A2425E" w:rsidP="008A3B71">
      <w:pPr>
        <w:pStyle w:val="DHHStablecaption"/>
      </w:pPr>
      <w:bookmarkStart w:id="17" w:name="_Ref6493744"/>
      <w:bookmarkStart w:id="18" w:name="_Toc65171951"/>
      <w:bookmarkEnd w:id="16"/>
      <w:r w:rsidRPr="00A2425E">
        <w:lastRenderedPageBreak/>
        <w:t xml:space="preserve">Table </w:t>
      </w:r>
      <w:r w:rsidR="00CC4109">
        <w:rPr>
          <w:noProof/>
        </w:rPr>
        <w:fldChar w:fldCharType="begin"/>
      </w:r>
      <w:r w:rsidR="00CC4109">
        <w:rPr>
          <w:noProof/>
        </w:rPr>
        <w:instrText xml:space="preserve"> SEQ Table \* ARABIC </w:instrText>
      </w:r>
      <w:r w:rsidR="00CC4109">
        <w:rPr>
          <w:noProof/>
        </w:rPr>
        <w:fldChar w:fldCharType="separate"/>
      </w:r>
      <w:r w:rsidR="005875D6">
        <w:rPr>
          <w:noProof/>
        </w:rPr>
        <w:t>1</w:t>
      </w:r>
      <w:r w:rsidR="00CC4109">
        <w:rPr>
          <w:noProof/>
        </w:rPr>
        <w:fldChar w:fldCharType="end"/>
      </w:r>
      <w:bookmarkEnd w:id="17"/>
      <w:r>
        <w:t>: Demographic characteristics of lung cancer patients diagnosed in 2008</w:t>
      </w:r>
      <w:r w:rsidR="0039716D">
        <w:t xml:space="preserve"> to </w:t>
      </w:r>
      <w:r>
        <w:t>2012 and 2013</w:t>
      </w:r>
      <w:r w:rsidR="0039716D">
        <w:t xml:space="preserve"> to </w:t>
      </w:r>
      <w:r>
        <w:t>2016</w:t>
      </w:r>
      <w:bookmarkEnd w:id="18"/>
    </w:p>
    <w:tbl>
      <w:tblPr>
        <w:tblW w:w="9348" w:type="dxa"/>
        <w:tblLayout w:type="fixed"/>
        <w:tblCellMar>
          <w:left w:w="0" w:type="dxa"/>
          <w:right w:w="0" w:type="dxa"/>
        </w:tblCellMar>
        <w:tblLook w:val="0600" w:firstRow="0" w:lastRow="0" w:firstColumn="0" w:lastColumn="0" w:noHBand="1" w:noVBand="1"/>
      </w:tblPr>
      <w:tblGrid>
        <w:gridCol w:w="4245"/>
        <w:gridCol w:w="2551"/>
        <w:gridCol w:w="2552"/>
      </w:tblGrid>
      <w:tr w:rsidR="0020641F" w:rsidRPr="0020641F" w14:paraId="4AEF7ABE" w14:textId="77777777" w:rsidTr="002C6531">
        <w:trPr>
          <w:trHeight w:val="364"/>
          <w:tblHeader/>
        </w:trPr>
        <w:tc>
          <w:tcPr>
            <w:tcW w:w="4245"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40649DBB" w14:textId="2F73581F" w:rsidR="0020641F" w:rsidRPr="00380847" w:rsidRDefault="00251079" w:rsidP="00380847">
            <w:pPr>
              <w:pStyle w:val="DHHStablecolhead"/>
            </w:pPr>
            <w:r>
              <w:t>Demographic</w:t>
            </w:r>
          </w:p>
        </w:tc>
        <w:tc>
          <w:tcPr>
            <w:tcW w:w="2551"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6F03D477" w14:textId="798C1DAF" w:rsidR="0020641F" w:rsidRPr="00380847" w:rsidRDefault="0020641F" w:rsidP="00380847">
            <w:pPr>
              <w:pStyle w:val="DHHStablecolhead"/>
            </w:pPr>
            <w:r w:rsidRPr="00380847">
              <w:rPr>
                <w:rFonts w:eastAsia="Arial"/>
              </w:rPr>
              <w:t xml:space="preserve">Diagnosed 2008 </w:t>
            </w:r>
            <w:r w:rsidR="0039716D">
              <w:rPr>
                <w:rFonts w:eastAsia="Arial"/>
              </w:rPr>
              <w:t>to</w:t>
            </w:r>
            <w:r w:rsidRPr="00380847">
              <w:rPr>
                <w:rFonts w:eastAsia="Arial"/>
              </w:rPr>
              <w:t xml:space="preserve"> 2012</w:t>
            </w:r>
          </w:p>
          <w:p w14:paraId="00FAC8A7" w14:textId="10D85274" w:rsidR="0020641F" w:rsidRPr="00380847" w:rsidRDefault="002C6531" w:rsidP="00380847">
            <w:pPr>
              <w:pStyle w:val="DHHStablecolhead"/>
            </w:pPr>
            <w:r w:rsidRPr="002C6531">
              <w:rPr>
                <w:rFonts w:eastAsia="Arial"/>
                <w:i/>
                <w:iCs/>
              </w:rPr>
              <w:t>N</w:t>
            </w:r>
            <w:r w:rsidR="006C6554" w:rsidRPr="00380847">
              <w:rPr>
                <w:rFonts w:eastAsia="Arial"/>
              </w:rPr>
              <w:t xml:space="preserve"> </w:t>
            </w:r>
            <w:r w:rsidR="0020641F" w:rsidRPr="00380847">
              <w:rPr>
                <w:rFonts w:eastAsia="Arial"/>
              </w:rPr>
              <w:t>= 12,040</w:t>
            </w:r>
          </w:p>
        </w:tc>
        <w:tc>
          <w:tcPr>
            <w:tcW w:w="2552"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2FF0660B" w14:textId="72DBC3AC" w:rsidR="0020641F" w:rsidRPr="00380847" w:rsidRDefault="0020641F" w:rsidP="00380847">
            <w:pPr>
              <w:pStyle w:val="DHHStablecolhead"/>
            </w:pPr>
            <w:r w:rsidRPr="00380847">
              <w:rPr>
                <w:rFonts w:eastAsia="Arial"/>
              </w:rPr>
              <w:t xml:space="preserve">Diagnosed 2013 </w:t>
            </w:r>
            <w:r w:rsidR="0039716D">
              <w:rPr>
                <w:rFonts w:eastAsia="Arial"/>
              </w:rPr>
              <w:t>to</w:t>
            </w:r>
            <w:r w:rsidRPr="00380847">
              <w:rPr>
                <w:rFonts w:eastAsia="Arial"/>
              </w:rPr>
              <w:t xml:space="preserve"> 2016</w:t>
            </w:r>
          </w:p>
          <w:p w14:paraId="34877064" w14:textId="68AF3980" w:rsidR="0020641F" w:rsidRPr="00380847" w:rsidRDefault="002C6531" w:rsidP="00380847">
            <w:pPr>
              <w:pStyle w:val="DHHStablecolhead"/>
            </w:pPr>
            <w:r w:rsidRPr="002C6531">
              <w:rPr>
                <w:rFonts w:eastAsia="Arial"/>
                <w:i/>
                <w:iCs/>
              </w:rPr>
              <w:t>N</w:t>
            </w:r>
            <w:r w:rsidR="006C6554" w:rsidRPr="00380847">
              <w:rPr>
                <w:rFonts w:eastAsia="Arial"/>
              </w:rPr>
              <w:t xml:space="preserve"> </w:t>
            </w:r>
            <w:r w:rsidR="0020641F" w:rsidRPr="00380847">
              <w:rPr>
                <w:rFonts w:eastAsia="Arial"/>
              </w:rPr>
              <w:t>= 10,797</w:t>
            </w:r>
          </w:p>
        </w:tc>
      </w:tr>
      <w:tr w:rsidR="0020641F" w:rsidRPr="0020641F" w14:paraId="65C8A416" w14:textId="77777777" w:rsidTr="001848ED">
        <w:trPr>
          <w:trHeight w:val="26"/>
        </w:trPr>
        <w:tc>
          <w:tcPr>
            <w:tcW w:w="4245"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60449503" w14:textId="69B5E0D6" w:rsidR="0020641F" w:rsidRPr="0020641F" w:rsidRDefault="0020641F" w:rsidP="00251079">
            <w:pPr>
              <w:jc w:val="center"/>
              <w:rPr>
                <w:rFonts w:ascii="Arial" w:hAnsi="Arial" w:cs="Arial"/>
                <w:lang w:eastAsia="en-AU"/>
              </w:rPr>
            </w:pPr>
            <w:r w:rsidRPr="0020641F">
              <w:rPr>
                <w:rFonts w:ascii="Arial" w:eastAsia="Arial" w:hAnsi="Arial" w:cs="Arial"/>
                <w:color w:val="000000"/>
                <w:lang w:val="en-US" w:eastAsia="en-AU"/>
              </w:rPr>
              <w:t xml:space="preserve">Male, </w:t>
            </w:r>
            <w:r w:rsidR="006C6554" w:rsidRPr="002C6531">
              <w:rPr>
                <w:rFonts w:ascii="Arial" w:eastAsia="Arial" w:hAnsi="Arial" w:cs="Arial"/>
                <w:i/>
                <w:iCs/>
                <w:color w:val="000000"/>
                <w:lang w:val="en-US" w:eastAsia="en-AU"/>
              </w:rPr>
              <w:t>n</w:t>
            </w:r>
            <w:r w:rsidR="006C6554" w:rsidRPr="0020641F">
              <w:rPr>
                <w:rFonts w:ascii="Arial" w:eastAsia="Arial" w:hAnsi="Arial" w:cs="Arial"/>
                <w:color w:val="000000"/>
                <w:lang w:val="en-US" w:eastAsia="en-AU"/>
              </w:rPr>
              <w:t xml:space="preserve"> </w:t>
            </w:r>
            <w:r w:rsidRPr="0020641F">
              <w:rPr>
                <w:rFonts w:ascii="Arial" w:eastAsia="Arial" w:hAnsi="Arial" w:cs="Arial"/>
                <w:color w:val="000000"/>
                <w:lang w:val="en-US" w:eastAsia="en-AU"/>
              </w:rPr>
              <w:t>(%)</w:t>
            </w:r>
          </w:p>
        </w:tc>
        <w:tc>
          <w:tcPr>
            <w:tcW w:w="2551"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42158F46" w14:textId="654DC6F8" w:rsidR="0020641F" w:rsidRPr="0020641F" w:rsidRDefault="0020641F" w:rsidP="00251079">
            <w:pPr>
              <w:jc w:val="center"/>
              <w:rPr>
                <w:rFonts w:ascii="Arial" w:hAnsi="Arial" w:cs="Arial"/>
                <w:lang w:eastAsia="en-AU"/>
              </w:rPr>
            </w:pPr>
            <w:r w:rsidRPr="0020641F">
              <w:rPr>
                <w:rFonts w:ascii="Arial" w:eastAsia="Arial" w:hAnsi="Arial" w:cs="Arial"/>
                <w:color w:val="000000"/>
                <w:lang w:val="en-US" w:eastAsia="en-AU"/>
              </w:rPr>
              <w:t>7,170 (60)</w:t>
            </w:r>
          </w:p>
        </w:tc>
        <w:tc>
          <w:tcPr>
            <w:tcW w:w="2552"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50263B95" w14:textId="1AA9206D" w:rsidR="0020641F" w:rsidRPr="0020641F" w:rsidRDefault="0020641F" w:rsidP="00251079">
            <w:pPr>
              <w:jc w:val="center"/>
              <w:rPr>
                <w:rFonts w:ascii="Arial" w:hAnsi="Arial" w:cs="Arial"/>
                <w:lang w:eastAsia="en-AU"/>
              </w:rPr>
            </w:pPr>
            <w:r w:rsidRPr="0020641F">
              <w:rPr>
                <w:rFonts w:ascii="Arial" w:eastAsia="Arial" w:hAnsi="Arial" w:cs="Arial"/>
                <w:color w:val="000000"/>
                <w:lang w:val="en-US" w:eastAsia="en-AU"/>
              </w:rPr>
              <w:t>6,154 (57)</w:t>
            </w:r>
          </w:p>
        </w:tc>
      </w:tr>
      <w:tr w:rsidR="0020641F" w:rsidRPr="0020641F" w14:paraId="40F42939" w14:textId="77777777" w:rsidTr="001848ED">
        <w:trPr>
          <w:trHeight w:val="26"/>
        </w:trPr>
        <w:tc>
          <w:tcPr>
            <w:tcW w:w="4245"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5D4BBB7A" w14:textId="77777777" w:rsidR="0020641F" w:rsidRPr="0020641F" w:rsidRDefault="0020641F" w:rsidP="00251079">
            <w:pPr>
              <w:jc w:val="center"/>
              <w:rPr>
                <w:rFonts w:ascii="Arial" w:hAnsi="Arial" w:cs="Arial"/>
                <w:lang w:eastAsia="en-AU"/>
              </w:rPr>
            </w:pPr>
            <w:r w:rsidRPr="0020641F">
              <w:rPr>
                <w:rFonts w:ascii="Arial" w:eastAsia="Arial" w:hAnsi="Arial" w:cs="Arial"/>
                <w:color w:val="000000"/>
                <w:lang w:val="en-US" w:eastAsia="en-AU"/>
              </w:rPr>
              <w:t>Age (median)</w:t>
            </w:r>
          </w:p>
        </w:tc>
        <w:tc>
          <w:tcPr>
            <w:tcW w:w="2551"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3D642F35" w14:textId="77777777" w:rsidR="0020641F" w:rsidRPr="0020641F" w:rsidRDefault="0020641F" w:rsidP="00251079">
            <w:pPr>
              <w:jc w:val="center"/>
              <w:rPr>
                <w:rFonts w:ascii="Arial" w:hAnsi="Arial" w:cs="Arial"/>
                <w:lang w:eastAsia="en-AU"/>
              </w:rPr>
            </w:pPr>
            <w:r w:rsidRPr="0020641F">
              <w:rPr>
                <w:rFonts w:ascii="Arial" w:eastAsia="Arial" w:hAnsi="Arial" w:cs="Arial"/>
                <w:color w:val="000000"/>
                <w:lang w:val="en-US" w:eastAsia="en-AU"/>
              </w:rPr>
              <w:t>72</w:t>
            </w:r>
          </w:p>
        </w:tc>
        <w:tc>
          <w:tcPr>
            <w:tcW w:w="2552"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4773CFB5" w14:textId="77777777" w:rsidR="0020641F" w:rsidRPr="0020641F" w:rsidRDefault="0020641F" w:rsidP="00251079">
            <w:pPr>
              <w:jc w:val="center"/>
              <w:rPr>
                <w:rFonts w:ascii="Arial" w:hAnsi="Arial" w:cs="Arial"/>
                <w:lang w:eastAsia="en-AU"/>
              </w:rPr>
            </w:pPr>
            <w:r w:rsidRPr="0020641F">
              <w:rPr>
                <w:rFonts w:ascii="Arial" w:eastAsia="Arial" w:hAnsi="Arial" w:cs="Arial"/>
                <w:color w:val="000000"/>
                <w:lang w:val="en-US" w:eastAsia="en-AU"/>
              </w:rPr>
              <w:t>72</w:t>
            </w:r>
          </w:p>
        </w:tc>
      </w:tr>
      <w:tr w:rsidR="0020641F" w:rsidRPr="0020641F" w14:paraId="5A580343" w14:textId="77777777" w:rsidTr="001848ED">
        <w:trPr>
          <w:trHeight w:val="269"/>
        </w:trPr>
        <w:tc>
          <w:tcPr>
            <w:tcW w:w="4245"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71DE3AB5" w14:textId="4E44401D" w:rsidR="0020641F" w:rsidRPr="0020641F" w:rsidRDefault="0020641F" w:rsidP="00251079">
            <w:pPr>
              <w:jc w:val="center"/>
              <w:rPr>
                <w:rFonts w:ascii="Arial" w:hAnsi="Arial" w:cs="Arial"/>
                <w:lang w:eastAsia="en-AU"/>
              </w:rPr>
            </w:pPr>
            <w:r w:rsidRPr="0020641F">
              <w:rPr>
                <w:rFonts w:ascii="Arial" w:eastAsia="Arial" w:hAnsi="Arial" w:cs="Arial"/>
                <w:color w:val="000000"/>
                <w:lang w:val="en-US" w:eastAsia="en-AU"/>
              </w:rPr>
              <w:t>S</w:t>
            </w:r>
            <w:r w:rsidR="00D900FD" w:rsidRPr="00D900FD">
              <w:rPr>
                <w:rFonts w:ascii="Arial" w:eastAsia="Arial" w:hAnsi="Arial" w:cs="Arial"/>
                <w:color w:val="000000"/>
                <w:lang w:val="en-US" w:eastAsia="en-AU"/>
              </w:rPr>
              <w:t>ocioeconomic status</w:t>
            </w:r>
            <w:r w:rsidR="00D900FD" w:rsidRPr="00D900FD" w:rsidDel="00D900FD">
              <w:rPr>
                <w:rFonts w:ascii="Arial" w:eastAsia="Arial" w:hAnsi="Arial" w:cs="Arial"/>
                <w:color w:val="000000"/>
                <w:lang w:val="en-US" w:eastAsia="en-AU"/>
              </w:rPr>
              <w:t xml:space="preserve"> </w:t>
            </w:r>
            <w:r w:rsidRPr="0020641F">
              <w:rPr>
                <w:rFonts w:ascii="Arial" w:eastAsia="Arial" w:hAnsi="Arial" w:cs="Arial"/>
                <w:color w:val="000000"/>
                <w:lang w:val="en-US" w:eastAsia="en-AU"/>
              </w:rPr>
              <w:t xml:space="preserve">quintile 1 (most disadvantaged), </w:t>
            </w:r>
            <w:r w:rsidR="006C6554" w:rsidRPr="00722EBE">
              <w:rPr>
                <w:rFonts w:ascii="Arial" w:eastAsia="Arial" w:hAnsi="Arial" w:cs="Arial"/>
                <w:i/>
                <w:iCs/>
                <w:color w:val="000000"/>
                <w:lang w:val="en-US" w:eastAsia="en-AU"/>
              </w:rPr>
              <w:t>n</w:t>
            </w:r>
            <w:r w:rsidRPr="0020641F">
              <w:rPr>
                <w:rFonts w:ascii="Arial" w:eastAsia="Arial" w:hAnsi="Arial" w:cs="Arial"/>
                <w:color w:val="000000"/>
                <w:lang w:val="en-US" w:eastAsia="en-AU"/>
              </w:rPr>
              <w:t xml:space="preserve"> (%)</w:t>
            </w:r>
          </w:p>
        </w:tc>
        <w:tc>
          <w:tcPr>
            <w:tcW w:w="2551"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757F2B23" w14:textId="73D6FBF8" w:rsidR="0020641F" w:rsidRPr="0020641F" w:rsidRDefault="0020641F" w:rsidP="00251079">
            <w:pPr>
              <w:jc w:val="center"/>
              <w:rPr>
                <w:rFonts w:ascii="Arial" w:hAnsi="Arial" w:cs="Arial"/>
                <w:lang w:eastAsia="en-AU"/>
              </w:rPr>
            </w:pPr>
            <w:r w:rsidRPr="0020641F">
              <w:rPr>
                <w:rFonts w:ascii="Arial" w:eastAsia="Arial" w:hAnsi="Arial" w:cs="Arial"/>
                <w:color w:val="000000"/>
                <w:lang w:val="en-US" w:eastAsia="en-AU"/>
              </w:rPr>
              <w:t>3,668 (31)</w:t>
            </w:r>
          </w:p>
        </w:tc>
        <w:tc>
          <w:tcPr>
            <w:tcW w:w="2552"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2AA6C172" w14:textId="5F6261E0" w:rsidR="0020641F" w:rsidRPr="0020641F" w:rsidRDefault="0020641F" w:rsidP="00251079">
            <w:pPr>
              <w:jc w:val="center"/>
              <w:rPr>
                <w:rFonts w:ascii="Arial" w:hAnsi="Arial" w:cs="Arial"/>
                <w:lang w:eastAsia="en-AU"/>
              </w:rPr>
            </w:pPr>
            <w:r w:rsidRPr="0020641F">
              <w:rPr>
                <w:rFonts w:ascii="Arial" w:eastAsia="Arial" w:hAnsi="Arial" w:cs="Arial"/>
                <w:color w:val="000000"/>
                <w:lang w:val="en-US" w:eastAsia="en-AU"/>
              </w:rPr>
              <w:t>3,167 (30)</w:t>
            </w:r>
          </w:p>
        </w:tc>
      </w:tr>
      <w:tr w:rsidR="0020641F" w:rsidRPr="0020641F" w14:paraId="7D66F63E" w14:textId="77777777" w:rsidTr="001848ED">
        <w:trPr>
          <w:trHeight w:val="302"/>
        </w:trPr>
        <w:tc>
          <w:tcPr>
            <w:tcW w:w="4245"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7D81FACD" w14:textId="40064121" w:rsidR="0020641F" w:rsidRPr="0020641F" w:rsidRDefault="0020641F" w:rsidP="00251079">
            <w:pPr>
              <w:jc w:val="center"/>
              <w:rPr>
                <w:rFonts w:ascii="Arial" w:hAnsi="Arial" w:cs="Arial"/>
                <w:lang w:eastAsia="en-AU"/>
              </w:rPr>
            </w:pPr>
            <w:r w:rsidRPr="0020641F">
              <w:rPr>
                <w:rFonts w:ascii="Arial" w:eastAsia="Arial" w:hAnsi="Arial" w:cs="Arial"/>
                <w:color w:val="000000"/>
                <w:lang w:val="en-US" w:eastAsia="en-AU"/>
              </w:rPr>
              <w:t xml:space="preserve">Ever smoked, </w:t>
            </w:r>
            <w:r w:rsidR="006C6554" w:rsidRPr="00722EBE">
              <w:rPr>
                <w:rFonts w:ascii="Arial" w:eastAsia="Arial" w:hAnsi="Arial" w:cs="Arial"/>
                <w:i/>
                <w:iCs/>
                <w:color w:val="000000"/>
                <w:lang w:val="en-US" w:eastAsia="en-AU"/>
              </w:rPr>
              <w:t>n</w:t>
            </w:r>
            <w:r w:rsidRPr="0020641F">
              <w:rPr>
                <w:rFonts w:ascii="Arial" w:eastAsia="Arial" w:hAnsi="Arial" w:cs="Arial"/>
                <w:color w:val="000000"/>
                <w:lang w:val="en-US" w:eastAsia="en-AU"/>
              </w:rPr>
              <w:t xml:space="preserve"> (%)</w:t>
            </w:r>
          </w:p>
          <w:p w14:paraId="7E7F8607" w14:textId="4CCEBAC8" w:rsidR="0020641F" w:rsidRPr="0020641F" w:rsidRDefault="0020641F" w:rsidP="00251079">
            <w:pPr>
              <w:jc w:val="center"/>
              <w:rPr>
                <w:rFonts w:ascii="Arial" w:hAnsi="Arial" w:cs="Arial"/>
                <w:lang w:eastAsia="en-AU"/>
              </w:rPr>
            </w:pPr>
            <w:r w:rsidRPr="0020641F">
              <w:rPr>
                <w:rFonts w:ascii="Arial" w:eastAsia="Arial" w:hAnsi="Arial" w:cs="Arial"/>
                <w:color w:val="000000"/>
                <w:lang w:val="en-US" w:eastAsia="en-AU"/>
              </w:rPr>
              <w:t xml:space="preserve">(VAED derived, </w:t>
            </w:r>
            <w:r w:rsidR="006C6554">
              <w:rPr>
                <w:rFonts w:ascii="Arial" w:eastAsia="Arial" w:hAnsi="Arial" w:cs="Arial"/>
                <w:color w:val="000000"/>
                <w:lang w:val="en-US" w:eastAsia="en-AU"/>
              </w:rPr>
              <w:t>two</w:t>
            </w:r>
            <w:r w:rsidRPr="0020641F">
              <w:rPr>
                <w:rFonts w:ascii="Arial" w:eastAsia="Arial" w:hAnsi="Arial" w:cs="Arial"/>
                <w:color w:val="000000"/>
                <w:lang w:val="en-US" w:eastAsia="en-AU"/>
              </w:rPr>
              <w:t xml:space="preserve"> years prior </w:t>
            </w:r>
            <w:r w:rsidR="006C6554">
              <w:rPr>
                <w:rFonts w:ascii="Arial" w:eastAsia="Arial" w:hAnsi="Arial" w:cs="Arial"/>
                <w:color w:val="000000"/>
                <w:lang w:val="en-US" w:eastAsia="en-AU"/>
              </w:rPr>
              <w:t>and</w:t>
            </w:r>
            <w:r w:rsidRPr="0020641F">
              <w:rPr>
                <w:rFonts w:ascii="Arial" w:eastAsia="Arial" w:hAnsi="Arial" w:cs="Arial"/>
                <w:color w:val="000000"/>
                <w:lang w:val="en-US" w:eastAsia="en-AU"/>
              </w:rPr>
              <w:t xml:space="preserve"> </w:t>
            </w:r>
            <w:r w:rsidR="006C6554">
              <w:rPr>
                <w:rFonts w:ascii="Arial" w:eastAsia="Arial" w:hAnsi="Arial" w:cs="Arial"/>
                <w:color w:val="000000"/>
                <w:lang w:val="en-US" w:eastAsia="en-AU"/>
              </w:rPr>
              <w:t>one</w:t>
            </w:r>
            <w:r w:rsidRPr="0020641F">
              <w:rPr>
                <w:rFonts w:ascii="Arial" w:eastAsia="Arial" w:hAnsi="Arial" w:cs="Arial"/>
                <w:color w:val="000000"/>
                <w:lang w:val="en-US" w:eastAsia="en-AU"/>
              </w:rPr>
              <w:t xml:space="preserve"> year after diagnosis)</w:t>
            </w:r>
          </w:p>
        </w:tc>
        <w:tc>
          <w:tcPr>
            <w:tcW w:w="2551"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7D45A89C" w14:textId="198D5E2B" w:rsidR="0020641F" w:rsidRPr="0020641F" w:rsidRDefault="0020641F" w:rsidP="00251079">
            <w:pPr>
              <w:jc w:val="center"/>
              <w:rPr>
                <w:rFonts w:ascii="Arial" w:hAnsi="Arial" w:cs="Arial"/>
                <w:lang w:eastAsia="en-AU"/>
              </w:rPr>
            </w:pPr>
            <w:r w:rsidRPr="0020641F">
              <w:rPr>
                <w:rFonts w:ascii="Arial" w:eastAsia="Arial" w:hAnsi="Arial" w:cs="Arial"/>
                <w:color w:val="000000"/>
                <w:lang w:val="en-US" w:eastAsia="en-AU"/>
              </w:rPr>
              <w:t>9,798 (81)</w:t>
            </w:r>
          </w:p>
        </w:tc>
        <w:tc>
          <w:tcPr>
            <w:tcW w:w="2552"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7462626D" w14:textId="5C51A870" w:rsidR="0020641F" w:rsidRPr="0020641F" w:rsidRDefault="0020641F" w:rsidP="00251079">
            <w:pPr>
              <w:jc w:val="center"/>
              <w:rPr>
                <w:rFonts w:ascii="Arial" w:hAnsi="Arial" w:cs="Arial"/>
                <w:lang w:eastAsia="en-AU"/>
              </w:rPr>
            </w:pPr>
            <w:r w:rsidRPr="0020641F">
              <w:rPr>
                <w:rFonts w:ascii="Arial" w:eastAsia="Arial" w:hAnsi="Arial" w:cs="Arial"/>
                <w:color w:val="000000"/>
                <w:lang w:val="en-US" w:eastAsia="en-AU"/>
              </w:rPr>
              <w:t>8,914 (83)</w:t>
            </w:r>
          </w:p>
        </w:tc>
      </w:tr>
    </w:tbl>
    <w:p w14:paraId="7854BD3E" w14:textId="24F9C003" w:rsidR="00311AFE" w:rsidRDefault="006C6554" w:rsidP="00311AFE">
      <w:pPr>
        <w:pStyle w:val="DHHStablefigurenote"/>
      </w:pPr>
      <w:r>
        <w:t>Note: The ‘ever smoked’ figures e</w:t>
      </w:r>
      <w:r w:rsidR="00311AFE" w:rsidRPr="00311AFE">
        <w:t>xclud</w:t>
      </w:r>
      <w:r>
        <w:t>e</w:t>
      </w:r>
      <w:r w:rsidR="00311AFE" w:rsidRPr="00311AFE">
        <w:t xml:space="preserve"> patients with no admissions between </w:t>
      </w:r>
      <w:r>
        <w:t>two</w:t>
      </w:r>
      <w:r w:rsidR="00311AFE" w:rsidRPr="00311AFE">
        <w:t xml:space="preserve"> years prior and </w:t>
      </w:r>
      <w:r>
        <w:t>one</w:t>
      </w:r>
      <w:r w:rsidR="00311AFE" w:rsidRPr="00311AFE">
        <w:t xml:space="preserve"> year after diagnosis.</w:t>
      </w:r>
    </w:p>
    <w:p w14:paraId="630B9921" w14:textId="2EDD3C08" w:rsidR="000D6103" w:rsidRDefault="000D6103" w:rsidP="000D6103">
      <w:pPr>
        <w:pStyle w:val="Heading3"/>
      </w:pPr>
      <w:r w:rsidRPr="00B953A9">
        <w:t>Clinical commentary</w:t>
      </w:r>
    </w:p>
    <w:p w14:paraId="12FA527B" w14:textId="7F2B4D5E" w:rsidR="000D6103" w:rsidRDefault="000D6103" w:rsidP="00952461">
      <w:pPr>
        <w:pStyle w:val="DHHSbody"/>
        <w:rPr>
          <w:lang w:val="en-US"/>
        </w:rPr>
      </w:pPr>
      <w:r>
        <w:rPr>
          <w:lang w:val="en-US"/>
        </w:rPr>
        <w:t>Declining lung cancer incidence and mortality in males but increas</w:t>
      </w:r>
      <w:r w:rsidR="00D900FD">
        <w:rPr>
          <w:lang w:val="en-US"/>
        </w:rPr>
        <w:t>ing</w:t>
      </w:r>
      <w:r>
        <w:rPr>
          <w:lang w:val="en-US"/>
        </w:rPr>
        <w:t xml:space="preserve"> in females strongly reflects smoking rates in the sexes</w:t>
      </w:r>
      <w:r w:rsidR="00E7118A">
        <w:rPr>
          <w:lang w:val="en-US"/>
        </w:rPr>
        <w:t xml:space="preserve"> and the emergence of lung cancer in never-smoking females, particularly those of Asian ethnicity</w:t>
      </w:r>
      <w:r>
        <w:rPr>
          <w:lang w:val="en-US"/>
        </w:rPr>
        <w:t xml:space="preserve">. Although survival rates have improved since the mid-1980s, </w:t>
      </w:r>
      <w:r w:rsidR="006C6554">
        <w:rPr>
          <w:lang w:val="en-US"/>
        </w:rPr>
        <w:t>five</w:t>
      </w:r>
      <w:r>
        <w:rPr>
          <w:lang w:val="en-US"/>
        </w:rPr>
        <w:t xml:space="preserve">-year relative survival for lung cancer remains well below the Victorian average of </w:t>
      </w:r>
      <w:r w:rsidRPr="00E14963">
        <w:rPr>
          <w:lang w:val="en-US"/>
        </w:rPr>
        <w:t xml:space="preserve">68 per cent </w:t>
      </w:r>
      <w:r>
        <w:rPr>
          <w:lang w:val="en-US"/>
        </w:rPr>
        <w:t>(2012</w:t>
      </w:r>
      <w:r w:rsidR="0039716D">
        <w:rPr>
          <w:lang w:val="en-US"/>
        </w:rPr>
        <w:t xml:space="preserve"> to </w:t>
      </w:r>
      <w:r>
        <w:rPr>
          <w:lang w:val="en-US"/>
        </w:rPr>
        <w:t>2016) for all cancers.</w:t>
      </w:r>
      <w:r w:rsidR="00830197">
        <w:rPr>
          <w:rStyle w:val="FootnoteReference"/>
          <w:lang w:val="en-US"/>
        </w:rPr>
        <w:footnoteReference w:id="3"/>
      </w:r>
      <w:r>
        <w:rPr>
          <w:lang w:val="en-US"/>
        </w:rPr>
        <w:t xml:space="preserve"> There were minimal changes in the lung cancer population since the </w:t>
      </w:r>
      <w:r w:rsidR="00D7411F">
        <w:rPr>
          <w:lang w:val="en-US"/>
        </w:rPr>
        <w:t xml:space="preserve">2014 </w:t>
      </w:r>
      <w:r>
        <w:rPr>
          <w:lang w:val="en-US"/>
        </w:rPr>
        <w:t xml:space="preserve">summit, with a slight decrease in the proportion of </w:t>
      </w:r>
      <w:r w:rsidR="00EB24C2">
        <w:rPr>
          <w:lang w:val="en-US"/>
        </w:rPr>
        <w:t>males</w:t>
      </w:r>
      <w:r>
        <w:rPr>
          <w:lang w:val="en-US"/>
        </w:rPr>
        <w:t xml:space="preserve"> diagnosed in the later period. Almost a third of patients diagnosed with lung cancer live in areas of most socioeconomic disadvantage, which </w:t>
      </w:r>
      <w:r w:rsidR="00D7411F">
        <w:rPr>
          <w:lang w:val="en-US"/>
        </w:rPr>
        <w:t xml:space="preserve">most </w:t>
      </w:r>
      <w:r>
        <w:rPr>
          <w:lang w:val="en-US"/>
        </w:rPr>
        <w:t>likely reflects higher rates of smoking by people in these areas.</w:t>
      </w:r>
      <w:r w:rsidR="00FE0FC5">
        <w:rPr>
          <w:rStyle w:val="FootnoteReference"/>
          <w:lang w:val="en-US"/>
        </w:rPr>
        <w:footnoteReference w:id="4"/>
      </w:r>
      <w:r>
        <w:rPr>
          <w:lang w:val="en-US"/>
        </w:rPr>
        <w:t xml:space="preserve"> </w:t>
      </w:r>
      <w:r>
        <w:rPr>
          <w:lang w:val="en-US"/>
        </w:rPr>
        <w:br w:type="page"/>
      </w:r>
    </w:p>
    <w:p w14:paraId="7F4A11D9" w14:textId="18C5B75B" w:rsidR="004879F7" w:rsidRPr="004879F7" w:rsidRDefault="004879F7" w:rsidP="004879F7">
      <w:pPr>
        <w:pStyle w:val="Heading1"/>
        <w:rPr>
          <w:rFonts w:eastAsia="MS Gothic"/>
        </w:rPr>
      </w:pPr>
      <w:bookmarkStart w:id="19" w:name="_Toc65171935"/>
      <w:r>
        <w:rPr>
          <w:rFonts w:eastAsia="MS Gothic"/>
        </w:rPr>
        <w:lastRenderedPageBreak/>
        <w:t>Tumour characteristics, metastatic disease and survival</w:t>
      </w:r>
      <w:bookmarkEnd w:id="19"/>
    </w:p>
    <w:p w14:paraId="10CF7BF2" w14:textId="76E07FB3" w:rsidR="004879F7" w:rsidRDefault="004879F7" w:rsidP="004879F7">
      <w:pPr>
        <w:pStyle w:val="DHHSbullet1"/>
      </w:pPr>
      <w:r>
        <w:t xml:space="preserve">The morphology </w:t>
      </w:r>
      <w:r w:rsidR="00AA5C91">
        <w:t xml:space="preserve">profile </w:t>
      </w:r>
      <w:r>
        <w:t xml:space="preserve">of lung cancers diagnosed in </w:t>
      </w:r>
      <w:r w:rsidR="00C067D1">
        <w:t>both periods</w:t>
      </w:r>
      <w:r>
        <w:t xml:space="preserve"> were similar</w:t>
      </w:r>
      <w:r w:rsidR="004B15CA">
        <w:t xml:space="preserve"> (</w:t>
      </w:r>
      <w:r w:rsidR="004B15CA">
        <w:fldChar w:fldCharType="begin"/>
      </w:r>
      <w:r w:rsidR="004B15CA">
        <w:instrText xml:space="preserve"> REF _Ref3973215 \h </w:instrText>
      </w:r>
      <w:r w:rsidR="004B15CA">
        <w:fldChar w:fldCharType="separate"/>
      </w:r>
      <w:r w:rsidR="005875D6">
        <w:t xml:space="preserve">Table </w:t>
      </w:r>
      <w:r w:rsidR="005875D6">
        <w:rPr>
          <w:noProof/>
        </w:rPr>
        <w:t>2</w:t>
      </w:r>
      <w:r w:rsidR="004B15CA">
        <w:fldChar w:fldCharType="end"/>
      </w:r>
      <w:r w:rsidR="004B15CA">
        <w:t>).</w:t>
      </w:r>
    </w:p>
    <w:p w14:paraId="02D2B827" w14:textId="20FDD35B" w:rsidR="004879F7" w:rsidRDefault="004879F7" w:rsidP="004879F7">
      <w:pPr>
        <w:pStyle w:val="DHHSbullet2"/>
      </w:pPr>
      <w:r>
        <w:t xml:space="preserve">Most </w:t>
      </w:r>
      <w:r w:rsidR="004B15CA">
        <w:t xml:space="preserve">had </w:t>
      </w:r>
      <w:r>
        <w:t>NSCLC</w:t>
      </w:r>
      <w:r w:rsidR="004B15CA">
        <w:t xml:space="preserve"> (</w:t>
      </w:r>
      <w:r>
        <w:t xml:space="preserve">87 per cent) or </w:t>
      </w:r>
      <w:r w:rsidR="004B15CA">
        <w:t>SCLC</w:t>
      </w:r>
      <w:r>
        <w:t xml:space="preserve"> (10</w:t>
      </w:r>
      <w:r w:rsidR="006E4DC8">
        <w:t>–</w:t>
      </w:r>
      <w:r>
        <w:t xml:space="preserve">11 per cent). </w:t>
      </w:r>
    </w:p>
    <w:p w14:paraId="68EF5D59" w14:textId="7D8CE2EA" w:rsidR="004879F7" w:rsidRDefault="004879F7" w:rsidP="002C6531">
      <w:pPr>
        <w:pStyle w:val="DHHSbullet2lastline"/>
      </w:pPr>
      <w:r>
        <w:t xml:space="preserve">Two per cent were carcinoid and </w:t>
      </w:r>
      <w:r w:rsidR="002C30D6">
        <w:t>fewer</w:t>
      </w:r>
      <w:r>
        <w:t xml:space="preserve"> than 1 per cent other morphologies.</w:t>
      </w:r>
    </w:p>
    <w:p w14:paraId="41DD0D7B" w14:textId="5CC5CA3E" w:rsidR="004879F7" w:rsidRDefault="004879F7" w:rsidP="004879F7">
      <w:pPr>
        <w:pStyle w:val="DHHSbullet1"/>
      </w:pPr>
      <w:r>
        <w:t>Of NSCLC cases</w:t>
      </w:r>
      <w:r w:rsidR="00C21F5F">
        <w:t xml:space="preserve"> (</w:t>
      </w:r>
      <w:r w:rsidR="00C21F5F">
        <w:fldChar w:fldCharType="begin"/>
      </w:r>
      <w:r w:rsidR="00C21F5F">
        <w:instrText xml:space="preserve"> REF _Ref3973215 \h </w:instrText>
      </w:r>
      <w:r w:rsidR="00C21F5F">
        <w:fldChar w:fldCharType="separate"/>
      </w:r>
      <w:r w:rsidR="005875D6">
        <w:t xml:space="preserve">Table </w:t>
      </w:r>
      <w:r w:rsidR="005875D6">
        <w:rPr>
          <w:noProof/>
        </w:rPr>
        <w:t>2</w:t>
      </w:r>
      <w:r w:rsidR="00C21F5F">
        <w:fldChar w:fldCharType="end"/>
      </w:r>
      <w:r w:rsidR="00C21F5F">
        <w:t>)</w:t>
      </w:r>
      <w:r>
        <w:t xml:space="preserve">: </w:t>
      </w:r>
    </w:p>
    <w:p w14:paraId="585AF29C" w14:textId="669001D7" w:rsidR="004879F7" w:rsidRDefault="004879F7" w:rsidP="004879F7">
      <w:pPr>
        <w:pStyle w:val="DHHSbullet2"/>
      </w:pPr>
      <w:r>
        <w:t>A higher proportion were classified as adenocarcinoma in 2013</w:t>
      </w:r>
      <w:r w:rsidR="00C067D1">
        <w:t xml:space="preserve"> to </w:t>
      </w:r>
      <w:r>
        <w:t>2016 (49 per cent) than in 2008</w:t>
      </w:r>
      <w:r w:rsidR="00C067D1">
        <w:t xml:space="preserve"> to </w:t>
      </w:r>
      <w:r>
        <w:t>2012 (41 per cent)</w:t>
      </w:r>
      <w:r w:rsidR="00884A54">
        <w:t>.</w:t>
      </w:r>
    </w:p>
    <w:p w14:paraId="341A3D17" w14:textId="3CF26D13" w:rsidR="004879F7" w:rsidRDefault="004879F7" w:rsidP="002C6531">
      <w:pPr>
        <w:pStyle w:val="DHHSbullet2"/>
      </w:pPr>
      <w:r>
        <w:t>Fewer were classified as Other</w:t>
      </w:r>
      <w:r w:rsidR="0043548A">
        <w:t xml:space="preserve"> </w:t>
      </w:r>
      <w:r>
        <w:t>/</w:t>
      </w:r>
      <w:r w:rsidR="0043548A">
        <w:t xml:space="preserve"> </w:t>
      </w:r>
      <w:r>
        <w:t xml:space="preserve">Not otherwise specified in </w:t>
      </w:r>
      <w:r w:rsidR="00C21F5F">
        <w:t>2013</w:t>
      </w:r>
      <w:r w:rsidR="00C067D1">
        <w:t xml:space="preserve"> to </w:t>
      </w:r>
      <w:r w:rsidR="00C21F5F">
        <w:t xml:space="preserve">2016 </w:t>
      </w:r>
      <w:r>
        <w:t xml:space="preserve">than </w:t>
      </w:r>
      <w:r w:rsidR="00C21F5F">
        <w:t>2008</w:t>
      </w:r>
      <w:r w:rsidR="00C067D1">
        <w:t xml:space="preserve"> to </w:t>
      </w:r>
      <w:r w:rsidR="00C21F5F">
        <w:t xml:space="preserve">2012 </w:t>
      </w:r>
      <w:r>
        <w:t>(28 per cent versus 33 per cent)</w:t>
      </w:r>
      <w:r w:rsidR="00884A54">
        <w:t>.</w:t>
      </w:r>
    </w:p>
    <w:p w14:paraId="6DA65CD7" w14:textId="0480B0B9" w:rsidR="004879F7" w:rsidRDefault="004879F7" w:rsidP="004879F7">
      <w:pPr>
        <w:pStyle w:val="DHHSbullet2lastline"/>
      </w:pPr>
      <w:r>
        <w:t>Around half had metastatic disease at diagnosis in 2008</w:t>
      </w:r>
      <w:r w:rsidR="00C067D1">
        <w:t xml:space="preserve"> to </w:t>
      </w:r>
      <w:r>
        <w:t>2012 (49 per cent) and 2013</w:t>
      </w:r>
      <w:r w:rsidR="00C067D1">
        <w:t xml:space="preserve"> to </w:t>
      </w:r>
      <w:r>
        <w:t>2016 (50 per cent)</w:t>
      </w:r>
      <w:r w:rsidR="00884A54">
        <w:t>.</w:t>
      </w:r>
    </w:p>
    <w:p w14:paraId="22449ADE" w14:textId="21CD8CDA" w:rsidR="004879F7" w:rsidRDefault="004879F7" w:rsidP="002C6531">
      <w:pPr>
        <w:pStyle w:val="DHHSbullet1"/>
      </w:pPr>
      <w:r>
        <w:t xml:space="preserve">The proportion of lung cancer patients with metastatic disease at diagnosis </w:t>
      </w:r>
      <w:r w:rsidR="00640F80">
        <w:t xml:space="preserve">differed </w:t>
      </w:r>
      <w:r>
        <w:t>by ICS of residence</w:t>
      </w:r>
      <w:r w:rsidR="00640F80">
        <w:t xml:space="preserve"> </w:t>
      </w:r>
      <w:r w:rsidR="00D720AD">
        <w:t xml:space="preserve">in </w:t>
      </w:r>
      <w:r w:rsidR="00640F80">
        <w:t>2008</w:t>
      </w:r>
      <w:r w:rsidR="00C067D1">
        <w:t xml:space="preserve"> to </w:t>
      </w:r>
      <w:r w:rsidR="00640F80">
        <w:t>2012 but did not differ</w:t>
      </w:r>
      <w:r>
        <w:t xml:space="preserve"> in 2013</w:t>
      </w:r>
      <w:r w:rsidR="00C067D1">
        <w:t xml:space="preserve"> to </w:t>
      </w:r>
      <w:r>
        <w:t>2016</w:t>
      </w:r>
      <w:r w:rsidR="00D86007">
        <w:t xml:space="preserve"> </w:t>
      </w:r>
      <w:r w:rsidR="00F306C0">
        <w:t>(</w:t>
      </w:r>
      <w:r w:rsidR="00F306C0" w:rsidRPr="00F306C0">
        <w:fldChar w:fldCharType="begin"/>
      </w:r>
      <w:r w:rsidR="00F306C0" w:rsidRPr="00F306C0">
        <w:instrText xml:space="preserve"> REF _Ref6919732 \h  \* MERGEFORMAT </w:instrText>
      </w:r>
      <w:r w:rsidR="00F306C0" w:rsidRPr="00F306C0">
        <w:fldChar w:fldCharType="separate"/>
      </w:r>
      <w:r w:rsidR="005875D6" w:rsidRPr="005875D6">
        <w:rPr>
          <w:iCs/>
          <w:noProof/>
        </w:rPr>
        <w:t>Figure 3</w:t>
      </w:r>
      <w:r w:rsidR="00F306C0" w:rsidRPr="00F306C0">
        <w:fldChar w:fldCharType="end"/>
      </w:r>
      <w:r w:rsidR="00F306C0" w:rsidRPr="00F306C0">
        <w:t>)</w:t>
      </w:r>
      <w:r w:rsidR="00F306C0">
        <w:t>.</w:t>
      </w:r>
    </w:p>
    <w:p w14:paraId="4F41F368" w14:textId="32AFDD66" w:rsidR="004879F7" w:rsidRPr="004879F7" w:rsidRDefault="004879F7" w:rsidP="004879F7">
      <w:pPr>
        <w:pStyle w:val="DHHSbullet1lastline"/>
      </w:pPr>
      <w:r>
        <w:t xml:space="preserve">Absolute survival was significantly </w:t>
      </w:r>
      <w:r w:rsidR="00CC05B9">
        <w:t xml:space="preserve">lower </w:t>
      </w:r>
      <w:r>
        <w:t>for patients living in regional ICS than metropolitan ICS in both 2008</w:t>
      </w:r>
      <w:r w:rsidR="00C067D1">
        <w:t xml:space="preserve"> to </w:t>
      </w:r>
      <w:r>
        <w:t>2012 and 2013</w:t>
      </w:r>
      <w:r w:rsidR="00C067D1">
        <w:t xml:space="preserve"> to </w:t>
      </w:r>
      <w:r>
        <w:t>2016</w:t>
      </w:r>
      <w:r w:rsidR="002969D1">
        <w:t xml:space="preserve"> (</w:t>
      </w:r>
      <w:r w:rsidR="003C7B8A" w:rsidRPr="003C7B8A">
        <w:fldChar w:fldCharType="begin"/>
      </w:r>
      <w:r w:rsidR="003C7B8A" w:rsidRPr="003C7B8A">
        <w:instrText xml:space="preserve"> REF _Ref6920269 \h  \* MERGEFORMAT </w:instrText>
      </w:r>
      <w:r w:rsidR="003C7B8A" w:rsidRPr="003C7B8A">
        <w:fldChar w:fldCharType="separate"/>
      </w:r>
      <w:r w:rsidR="005875D6" w:rsidRPr="005875D6">
        <w:rPr>
          <w:iCs/>
          <w:noProof/>
        </w:rPr>
        <w:t>Figure 4</w:t>
      </w:r>
      <w:r w:rsidR="003C7B8A" w:rsidRPr="003C7B8A">
        <w:fldChar w:fldCharType="end"/>
      </w:r>
      <w:r w:rsidR="003C7B8A">
        <w:t>)</w:t>
      </w:r>
      <w:r w:rsidR="00D720AD">
        <w:t>.</w:t>
      </w:r>
    </w:p>
    <w:p w14:paraId="1F17F5B2" w14:textId="0A4F4D6F" w:rsidR="00753C1B" w:rsidRDefault="00F6201D" w:rsidP="00F6201D">
      <w:pPr>
        <w:pStyle w:val="DHHStablecaption"/>
      </w:pPr>
      <w:bookmarkStart w:id="20" w:name="_Ref3973215"/>
      <w:bookmarkStart w:id="21" w:name="_Toc65171952"/>
      <w:r>
        <w:t xml:space="preserve">Table </w:t>
      </w:r>
      <w:r w:rsidR="008C6344">
        <w:rPr>
          <w:noProof/>
        </w:rPr>
        <w:fldChar w:fldCharType="begin"/>
      </w:r>
      <w:r w:rsidR="008C6344">
        <w:rPr>
          <w:noProof/>
        </w:rPr>
        <w:instrText xml:space="preserve"> SEQ Table \* ARABIC </w:instrText>
      </w:r>
      <w:r w:rsidR="008C6344">
        <w:rPr>
          <w:noProof/>
        </w:rPr>
        <w:fldChar w:fldCharType="separate"/>
      </w:r>
      <w:r w:rsidR="005875D6">
        <w:rPr>
          <w:noProof/>
        </w:rPr>
        <w:t>2</w:t>
      </w:r>
      <w:r w:rsidR="008C6344">
        <w:rPr>
          <w:noProof/>
        </w:rPr>
        <w:fldChar w:fldCharType="end"/>
      </w:r>
      <w:bookmarkEnd w:id="20"/>
      <w:r>
        <w:t xml:space="preserve">: </w:t>
      </w:r>
      <w:r w:rsidR="0073774D">
        <w:t xml:space="preserve">Tumour characteristics of lung cancer patients </w:t>
      </w:r>
      <w:r w:rsidR="003D3365">
        <w:t>diagnosed</w:t>
      </w:r>
      <w:r w:rsidR="0073774D">
        <w:t xml:space="preserve"> in 2008</w:t>
      </w:r>
      <w:r w:rsidR="00C067D1">
        <w:t xml:space="preserve"> to </w:t>
      </w:r>
      <w:r w:rsidR="0073774D">
        <w:t>2012 and</w:t>
      </w:r>
      <w:r w:rsidR="003D3365">
        <w:t xml:space="preserve"> 201</w:t>
      </w:r>
      <w:r w:rsidR="0073774D">
        <w:t>3</w:t>
      </w:r>
      <w:r w:rsidR="00C067D1">
        <w:t xml:space="preserve"> to </w:t>
      </w:r>
      <w:r w:rsidR="003D3365">
        <w:t>2016</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4"/>
        <w:gridCol w:w="2810"/>
        <w:gridCol w:w="2810"/>
      </w:tblGrid>
      <w:tr w:rsidR="004879F7" w:rsidRPr="003072C6" w14:paraId="14BD8B35" w14:textId="6BB9AB2E" w:rsidTr="004879F7">
        <w:trPr>
          <w:tblHeader/>
        </w:trPr>
        <w:tc>
          <w:tcPr>
            <w:tcW w:w="2046" w:type="pct"/>
            <w:shd w:val="clear" w:color="auto" w:fill="auto"/>
          </w:tcPr>
          <w:p w14:paraId="75396303" w14:textId="0D1CC4E8" w:rsidR="004879F7" w:rsidRPr="004E1EDE" w:rsidRDefault="00251079" w:rsidP="004879F7">
            <w:pPr>
              <w:pStyle w:val="DHHStablecolhead"/>
            </w:pPr>
            <w:r>
              <w:t>Tumour characteristic</w:t>
            </w:r>
          </w:p>
        </w:tc>
        <w:tc>
          <w:tcPr>
            <w:tcW w:w="1477" w:type="pct"/>
            <w:shd w:val="clear" w:color="auto" w:fill="auto"/>
          </w:tcPr>
          <w:p w14:paraId="64D59B99" w14:textId="1A75B611" w:rsidR="004879F7" w:rsidRPr="004879F7" w:rsidRDefault="004879F7" w:rsidP="00380847">
            <w:pPr>
              <w:pStyle w:val="DHHStablecolhead"/>
            </w:pPr>
            <w:r w:rsidRPr="004879F7">
              <w:t xml:space="preserve">Diagnosed 2008 </w:t>
            </w:r>
            <w:r w:rsidR="00C067D1">
              <w:t>to</w:t>
            </w:r>
            <w:r w:rsidRPr="004879F7">
              <w:t xml:space="preserve"> 2012</w:t>
            </w:r>
          </w:p>
          <w:p w14:paraId="35985085" w14:textId="0D8B3C10" w:rsidR="004879F7" w:rsidRPr="004E1EDE" w:rsidRDefault="002C6531" w:rsidP="00380847">
            <w:pPr>
              <w:pStyle w:val="DHHStablecolhead"/>
            </w:pPr>
            <w:r>
              <w:rPr>
                <w:i/>
                <w:iCs/>
              </w:rPr>
              <w:t>N</w:t>
            </w:r>
            <w:r w:rsidR="006E4DC8" w:rsidRPr="004879F7">
              <w:t xml:space="preserve"> </w:t>
            </w:r>
            <w:r w:rsidR="004879F7" w:rsidRPr="004879F7">
              <w:t>= 12,040</w:t>
            </w:r>
          </w:p>
        </w:tc>
        <w:tc>
          <w:tcPr>
            <w:tcW w:w="1477" w:type="pct"/>
            <w:shd w:val="clear" w:color="auto" w:fill="auto"/>
          </w:tcPr>
          <w:p w14:paraId="7085B526" w14:textId="6894694E" w:rsidR="004879F7" w:rsidRPr="004879F7" w:rsidRDefault="004879F7" w:rsidP="00380847">
            <w:pPr>
              <w:pStyle w:val="DHHStablecolhead"/>
            </w:pPr>
            <w:r w:rsidRPr="004879F7">
              <w:t xml:space="preserve">Diagnosed 2013 </w:t>
            </w:r>
            <w:r w:rsidR="00C067D1">
              <w:t>to</w:t>
            </w:r>
            <w:r w:rsidRPr="004879F7">
              <w:t xml:space="preserve"> 2016</w:t>
            </w:r>
          </w:p>
          <w:p w14:paraId="2F55BD7B" w14:textId="562AE997" w:rsidR="004879F7" w:rsidRPr="003072C6" w:rsidRDefault="002C6531" w:rsidP="00380847">
            <w:pPr>
              <w:pStyle w:val="DHHStablecolhead"/>
            </w:pPr>
            <w:r>
              <w:rPr>
                <w:i/>
                <w:iCs/>
              </w:rPr>
              <w:t>N</w:t>
            </w:r>
            <w:r w:rsidR="006E4DC8" w:rsidRPr="004879F7">
              <w:t xml:space="preserve"> </w:t>
            </w:r>
            <w:r w:rsidR="004879F7" w:rsidRPr="004879F7">
              <w:t>= 10,797</w:t>
            </w:r>
          </w:p>
        </w:tc>
      </w:tr>
      <w:tr w:rsidR="004879F7" w:rsidRPr="003072C6" w14:paraId="00E9FA00" w14:textId="1FF7D466" w:rsidTr="004879F7">
        <w:tc>
          <w:tcPr>
            <w:tcW w:w="2046" w:type="pct"/>
            <w:shd w:val="clear" w:color="auto" w:fill="auto"/>
          </w:tcPr>
          <w:p w14:paraId="21DFBEC7" w14:textId="1E05AB66" w:rsidR="003E768A" w:rsidRPr="00380847" w:rsidRDefault="004879F7" w:rsidP="00380847">
            <w:pPr>
              <w:pStyle w:val="DHHStabletext"/>
              <w:rPr>
                <w:b/>
              </w:rPr>
            </w:pPr>
            <w:r w:rsidRPr="00380847">
              <w:rPr>
                <w:b/>
              </w:rPr>
              <w:t>Morphology</w:t>
            </w:r>
            <w:r w:rsidR="00D720AD" w:rsidRPr="00380847">
              <w:rPr>
                <w:b/>
              </w:rPr>
              <w:t xml:space="preserve">, </w:t>
            </w:r>
            <w:r w:rsidR="00D720AD" w:rsidRPr="002C6531">
              <w:rPr>
                <w:b/>
                <w:i/>
                <w:iCs/>
              </w:rPr>
              <w:t>n</w:t>
            </w:r>
            <w:r w:rsidR="00D720AD" w:rsidRPr="00380847">
              <w:rPr>
                <w:b/>
              </w:rPr>
              <w:t xml:space="preserve"> (%)</w:t>
            </w:r>
          </w:p>
          <w:p w14:paraId="177C145C" w14:textId="4F94FDF7" w:rsidR="004879F7" w:rsidRPr="004879F7" w:rsidRDefault="004879F7" w:rsidP="003E768A">
            <w:pPr>
              <w:pStyle w:val="DHHStabletext"/>
            </w:pPr>
            <w:r w:rsidRPr="003E768A">
              <w:t>NSCLC</w:t>
            </w:r>
          </w:p>
          <w:p w14:paraId="0E25C88B" w14:textId="58743AE0" w:rsidR="004879F7" w:rsidRPr="004879F7" w:rsidRDefault="004879F7" w:rsidP="003E768A">
            <w:pPr>
              <w:pStyle w:val="DHHStabletext"/>
            </w:pPr>
            <w:r w:rsidRPr="004879F7">
              <w:t>SCLC</w:t>
            </w:r>
          </w:p>
          <w:p w14:paraId="5A8B3C09" w14:textId="77777777" w:rsidR="004879F7" w:rsidRPr="004879F7" w:rsidRDefault="004879F7" w:rsidP="004879F7">
            <w:pPr>
              <w:pStyle w:val="DHHStabletext"/>
            </w:pPr>
            <w:r w:rsidRPr="004879F7">
              <w:t>Carcinoid</w:t>
            </w:r>
          </w:p>
          <w:p w14:paraId="70B65FFD" w14:textId="2A8B004F" w:rsidR="004879F7" w:rsidRPr="003072C6" w:rsidRDefault="004879F7" w:rsidP="004879F7">
            <w:pPr>
              <w:pStyle w:val="DHHStabletext"/>
            </w:pPr>
            <w:r w:rsidRPr="004879F7">
              <w:t>Other</w:t>
            </w:r>
          </w:p>
        </w:tc>
        <w:tc>
          <w:tcPr>
            <w:tcW w:w="1477" w:type="pct"/>
            <w:shd w:val="clear" w:color="auto" w:fill="auto"/>
          </w:tcPr>
          <w:p w14:paraId="4A7D8F24" w14:textId="77777777" w:rsidR="003E768A" w:rsidRDefault="003E768A" w:rsidP="004879F7">
            <w:pPr>
              <w:pStyle w:val="DHHStabletext"/>
              <w:rPr>
                <w:rFonts w:eastAsia="Arial"/>
                <w:lang w:val="en-US" w:eastAsia="en-AU"/>
              </w:rPr>
            </w:pPr>
          </w:p>
          <w:p w14:paraId="2199241C" w14:textId="4A640CAB" w:rsidR="004879F7" w:rsidRPr="004879F7" w:rsidRDefault="004879F7" w:rsidP="004879F7">
            <w:pPr>
              <w:pStyle w:val="DHHStabletext"/>
              <w:rPr>
                <w:rFonts w:eastAsia="Arial"/>
                <w:lang w:val="en-US" w:eastAsia="en-AU"/>
              </w:rPr>
            </w:pPr>
            <w:r w:rsidRPr="004879F7">
              <w:rPr>
                <w:rFonts w:eastAsia="Arial"/>
                <w:lang w:val="en-US" w:eastAsia="en-AU"/>
              </w:rPr>
              <w:t>10,509 (87)</w:t>
            </w:r>
          </w:p>
          <w:p w14:paraId="0B0B1A65" w14:textId="7B46CF5D" w:rsidR="004879F7" w:rsidRPr="004879F7" w:rsidRDefault="004879F7" w:rsidP="004879F7">
            <w:pPr>
              <w:pStyle w:val="DHHStabletext"/>
              <w:rPr>
                <w:rFonts w:eastAsia="Arial"/>
                <w:lang w:val="en-US" w:eastAsia="en-AU"/>
              </w:rPr>
            </w:pPr>
            <w:r w:rsidRPr="004879F7">
              <w:rPr>
                <w:rFonts w:eastAsia="Arial"/>
                <w:lang w:val="en-US" w:eastAsia="en-AU"/>
              </w:rPr>
              <w:t>1,296 (11)</w:t>
            </w:r>
          </w:p>
          <w:p w14:paraId="44004E76" w14:textId="668E1B6B" w:rsidR="004879F7" w:rsidRPr="004879F7" w:rsidRDefault="004879F7" w:rsidP="004879F7">
            <w:pPr>
              <w:pStyle w:val="DHHStabletext"/>
              <w:rPr>
                <w:rFonts w:eastAsia="Arial"/>
                <w:lang w:val="en-US" w:eastAsia="en-AU"/>
              </w:rPr>
            </w:pPr>
            <w:r w:rsidRPr="004879F7">
              <w:rPr>
                <w:rFonts w:eastAsia="Arial"/>
                <w:lang w:val="en-US" w:eastAsia="en-AU"/>
              </w:rPr>
              <w:t>206 (2)</w:t>
            </w:r>
          </w:p>
          <w:p w14:paraId="0EC26D51" w14:textId="669487BA" w:rsidR="004879F7" w:rsidRPr="004879F7" w:rsidRDefault="004879F7" w:rsidP="004879F7">
            <w:pPr>
              <w:pStyle w:val="DHHStabletext"/>
              <w:rPr>
                <w:rFonts w:eastAsia="Arial"/>
                <w:lang w:val="en-US" w:eastAsia="en-AU"/>
              </w:rPr>
            </w:pPr>
            <w:r w:rsidRPr="004879F7">
              <w:rPr>
                <w:rFonts w:eastAsia="Arial"/>
                <w:lang w:val="en-US" w:eastAsia="en-AU"/>
              </w:rPr>
              <w:t>29 (&lt;</w:t>
            </w:r>
            <w:r w:rsidR="0079299C">
              <w:rPr>
                <w:rFonts w:eastAsia="Arial"/>
                <w:lang w:val="en-US" w:eastAsia="en-AU"/>
              </w:rPr>
              <w:t xml:space="preserve"> </w:t>
            </w:r>
            <w:r w:rsidRPr="004879F7">
              <w:rPr>
                <w:rFonts w:eastAsia="Arial"/>
                <w:lang w:val="en-US" w:eastAsia="en-AU"/>
              </w:rPr>
              <w:t>1)</w:t>
            </w:r>
          </w:p>
        </w:tc>
        <w:tc>
          <w:tcPr>
            <w:tcW w:w="1477" w:type="pct"/>
            <w:shd w:val="clear" w:color="auto" w:fill="auto"/>
          </w:tcPr>
          <w:p w14:paraId="06B11019" w14:textId="77777777" w:rsidR="003E768A" w:rsidRDefault="003E768A" w:rsidP="004879F7">
            <w:pPr>
              <w:pStyle w:val="DHHStabletext"/>
              <w:rPr>
                <w:rFonts w:eastAsia="Arial"/>
                <w:lang w:val="en-US" w:eastAsia="en-AU"/>
              </w:rPr>
            </w:pPr>
          </w:p>
          <w:p w14:paraId="770B8D78" w14:textId="5543C74D" w:rsidR="004879F7" w:rsidRPr="004879F7" w:rsidRDefault="004879F7" w:rsidP="004879F7">
            <w:pPr>
              <w:pStyle w:val="DHHStabletext"/>
              <w:rPr>
                <w:rFonts w:eastAsia="Arial"/>
                <w:lang w:val="en-US" w:eastAsia="en-AU"/>
              </w:rPr>
            </w:pPr>
            <w:r w:rsidRPr="004879F7">
              <w:rPr>
                <w:rFonts w:eastAsia="Arial"/>
                <w:lang w:val="en-US" w:eastAsia="en-AU"/>
              </w:rPr>
              <w:t>9,412 (87)</w:t>
            </w:r>
          </w:p>
          <w:p w14:paraId="113F31CD" w14:textId="2441C1FF" w:rsidR="004879F7" w:rsidRPr="004879F7" w:rsidRDefault="004879F7" w:rsidP="004879F7">
            <w:pPr>
              <w:pStyle w:val="DHHStabletext"/>
              <w:rPr>
                <w:rFonts w:eastAsia="Arial"/>
                <w:lang w:val="en-US" w:eastAsia="en-AU"/>
              </w:rPr>
            </w:pPr>
            <w:r w:rsidRPr="004879F7">
              <w:rPr>
                <w:rFonts w:eastAsia="Arial"/>
                <w:lang w:val="en-US" w:eastAsia="en-AU"/>
              </w:rPr>
              <w:t>1,122 (10)</w:t>
            </w:r>
          </w:p>
          <w:p w14:paraId="40664D08" w14:textId="09BC1221" w:rsidR="004879F7" w:rsidRPr="004879F7" w:rsidRDefault="004879F7" w:rsidP="004879F7">
            <w:pPr>
              <w:pStyle w:val="DHHStabletext"/>
              <w:rPr>
                <w:rFonts w:eastAsia="Arial"/>
                <w:lang w:val="en-US" w:eastAsia="en-AU"/>
              </w:rPr>
            </w:pPr>
            <w:r w:rsidRPr="004879F7">
              <w:rPr>
                <w:rFonts w:eastAsia="Arial"/>
                <w:lang w:val="en-US" w:eastAsia="en-AU"/>
              </w:rPr>
              <w:t>222 (2)</w:t>
            </w:r>
          </w:p>
          <w:p w14:paraId="1AAEB956" w14:textId="0C710334" w:rsidR="004879F7" w:rsidRPr="004879F7" w:rsidRDefault="004879F7" w:rsidP="004879F7">
            <w:pPr>
              <w:pStyle w:val="DHHStabletext"/>
              <w:rPr>
                <w:rFonts w:eastAsia="Arial"/>
                <w:lang w:val="en-US" w:eastAsia="en-AU"/>
              </w:rPr>
            </w:pPr>
            <w:r w:rsidRPr="004879F7">
              <w:rPr>
                <w:rFonts w:eastAsia="Arial"/>
                <w:lang w:val="en-US" w:eastAsia="en-AU"/>
              </w:rPr>
              <w:t>41 (&lt;</w:t>
            </w:r>
            <w:r w:rsidR="0079299C">
              <w:rPr>
                <w:rFonts w:eastAsia="Arial"/>
                <w:lang w:val="en-US" w:eastAsia="en-AU"/>
              </w:rPr>
              <w:t xml:space="preserve"> </w:t>
            </w:r>
            <w:r w:rsidRPr="004879F7">
              <w:rPr>
                <w:rFonts w:eastAsia="Arial"/>
                <w:lang w:val="en-US" w:eastAsia="en-AU"/>
              </w:rPr>
              <w:t>1)</w:t>
            </w:r>
          </w:p>
        </w:tc>
      </w:tr>
      <w:tr w:rsidR="004879F7" w:rsidRPr="003072C6" w14:paraId="2258DA6E" w14:textId="5A84FF4A" w:rsidTr="004879F7">
        <w:tc>
          <w:tcPr>
            <w:tcW w:w="2046" w:type="pct"/>
            <w:shd w:val="clear" w:color="auto" w:fill="auto"/>
          </w:tcPr>
          <w:p w14:paraId="79765C16" w14:textId="5A8D2485" w:rsidR="004879F7" w:rsidRPr="00380847" w:rsidRDefault="004879F7" w:rsidP="00380847">
            <w:pPr>
              <w:pStyle w:val="DHHStabletext"/>
              <w:rPr>
                <w:b/>
              </w:rPr>
            </w:pPr>
            <w:r w:rsidRPr="00380847">
              <w:rPr>
                <w:b/>
              </w:rPr>
              <w:t>NSCLC cases</w:t>
            </w:r>
            <w:r w:rsidR="00D720AD" w:rsidRPr="00380847">
              <w:rPr>
                <w:b/>
              </w:rPr>
              <w:t xml:space="preserve">, </w:t>
            </w:r>
            <w:r w:rsidR="00D720AD" w:rsidRPr="002C6531">
              <w:rPr>
                <w:b/>
                <w:i/>
                <w:iCs/>
              </w:rPr>
              <w:t>n</w:t>
            </w:r>
            <w:r w:rsidR="00D720AD" w:rsidRPr="00380847">
              <w:rPr>
                <w:b/>
              </w:rPr>
              <w:t xml:space="preserve"> (%)</w:t>
            </w:r>
          </w:p>
          <w:p w14:paraId="4CB7A443" w14:textId="77777777" w:rsidR="004879F7" w:rsidRPr="00380847" w:rsidRDefault="004879F7" w:rsidP="00380847">
            <w:pPr>
              <w:pStyle w:val="DHHStabletext"/>
            </w:pPr>
            <w:r w:rsidRPr="00380847">
              <w:t>Adenocarcinoma</w:t>
            </w:r>
          </w:p>
          <w:p w14:paraId="3C258A50" w14:textId="77777777" w:rsidR="004879F7" w:rsidRPr="00380847" w:rsidRDefault="004879F7" w:rsidP="00380847">
            <w:pPr>
              <w:pStyle w:val="DHHStabletext"/>
            </w:pPr>
            <w:r w:rsidRPr="00380847">
              <w:t>Squamous cell carcinoma</w:t>
            </w:r>
          </w:p>
          <w:p w14:paraId="0737EF17" w14:textId="77777777" w:rsidR="004879F7" w:rsidRPr="00380847" w:rsidRDefault="004879F7" w:rsidP="00380847">
            <w:pPr>
              <w:pStyle w:val="DHHStabletext"/>
            </w:pPr>
            <w:r w:rsidRPr="00380847">
              <w:t>Large cell carcinoma</w:t>
            </w:r>
          </w:p>
          <w:p w14:paraId="2B289104" w14:textId="14798E66" w:rsidR="004879F7" w:rsidRPr="00380847" w:rsidRDefault="004879F7" w:rsidP="00380847">
            <w:pPr>
              <w:pStyle w:val="DHHStabletext"/>
            </w:pPr>
            <w:r w:rsidRPr="00380847">
              <w:t>Other</w:t>
            </w:r>
            <w:r w:rsidR="0043548A">
              <w:t xml:space="preserve"> </w:t>
            </w:r>
            <w:r w:rsidRPr="00380847">
              <w:t>/</w:t>
            </w:r>
            <w:r w:rsidR="0043548A">
              <w:t xml:space="preserve"> Not otherwise specified</w:t>
            </w:r>
          </w:p>
        </w:tc>
        <w:tc>
          <w:tcPr>
            <w:tcW w:w="1477" w:type="pct"/>
            <w:shd w:val="clear" w:color="auto" w:fill="auto"/>
            <w:vAlign w:val="center"/>
          </w:tcPr>
          <w:p w14:paraId="3EFDA962" w14:textId="77777777" w:rsidR="004E6018" w:rsidRDefault="004E6018" w:rsidP="004879F7">
            <w:pPr>
              <w:pStyle w:val="DHHStabletext"/>
              <w:rPr>
                <w:rFonts w:eastAsia="Arial"/>
                <w:lang w:val="en-US" w:eastAsia="en-AU"/>
              </w:rPr>
            </w:pPr>
          </w:p>
          <w:p w14:paraId="112E5173" w14:textId="142733DF" w:rsidR="004879F7" w:rsidRPr="004879F7" w:rsidRDefault="004879F7" w:rsidP="004879F7">
            <w:pPr>
              <w:pStyle w:val="DHHStabletext"/>
              <w:rPr>
                <w:rFonts w:eastAsia="Arial"/>
                <w:lang w:eastAsia="en-AU"/>
              </w:rPr>
            </w:pPr>
            <w:r w:rsidRPr="004879F7">
              <w:rPr>
                <w:rFonts w:eastAsia="Arial"/>
                <w:lang w:val="en-US" w:eastAsia="en-AU"/>
              </w:rPr>
              <w:t>4,343 (41)</w:t>
            </w:r>
          </w:p>
          <w:p w14:paraId="38F77129" w14:textId="0A2114FA" w:rsidR="004879F7" w:rsidRPr="004879F7" w:rsidRDefault="004879F7" w:rsidP="004879F7">
            <w:pPr>
              <w:pStyle w:val="DHHStabletext"/>
              <w:rPr>
                <w:rFonts w:eastAsia="Arial"/>
                <w:lang w:eastAsia="en-AU"/>
              </w:rPr>
            </w:pPr>
            <w:r w:rsidRPr="004879F7">
              <w:rPr>
                <w:rFonts w:eastAsia="Arial"/>
                <w:lang w:val="en-US" w:eastAsia="en-AU"/>
              </w:rPr>
              <w:t>2,131 (20)</w:t>
            </w:r>
          </w:p>
          <w:p w14:paraId="07BCF735" w14:textId="322E73B1" w:rsidR="004879F7" w:rsidRPr="004879F7" w:rsidRDefault="004879F7" w:rsidP="004879F7">
            <w:pPr>
              <w:pStyle w:val="DHHStabletext"/>
              <w:rPr>
                <w:rFonts w:eastAsia="Arial"/>
                <w:lang w:eastAsia="en-AU"/>
              </w:rPr>
            </w:pPr>
            <w:r w:rsidRPr="004879F7">
              <w:rPr>
                <w:rFonts w:eastAsia="Arial"/>
                <w:lang w:val="en-US" w:eastAsia="en-AU"/>
              </w:rPr>
              <w:t>521 (5)</w:t>
            </w:r>
          </w:p>
          <w:p w14:paraId="4E501714" w14:textId="3B1921F8" w:rsidR="004879F7" w:rsidRPr="004879F7" w:rsidRDefault="004879F7" w:rsidP="004879F7">
            <w:pPr>
              <w:pStyle w:val="DHHStabletext"/>
              <w:rPr>
                <w:rFonts w:eastAsia="Arial"/>
                <w:lang w:eastAsia="en-AU"/>
              </w:rPr>
            </w:pPr>
            <w:r w:rsidRPr="004879F7">
              <w:rPr>
                <w:rFonts w:eastAsia="Arial"/>
                <w:lang w:val="en-US" w:eastAsia="en-AU"/>
              </w:rPr>
              <w:t xml:space="preserve">3,514 (33) </w:t>
            </w:r>
          </w:p>
        </w:tc>
        <w:tc>
          <w:tcPr>
            <w:tcW w:w="1477" w:type="pct"/>
            <w:shd w:val="clear" w:color="auto" w:fill="auto"/>
            <w:vAlign w:val="center"/>
          </w:tcPr>
          <w:p w14:paraId="1212424E" w14:textId="77777777" w:rsidR="004E6018" w:rsidRDefault="004E6018" w:rsidP="004879F7">
            <w:pPr>
              <w:pStyle w:val="DHHStabletext"/>
              <w:rPr>
                <w:rFonts w:eastAsia="Arial"/>
                <w:lang w:val="en-US" w:eastAsia="en-AU"/>
              </w:rPr>
            </w:pPr>
          </w:p>
          <w:p w14:paraId="67B63654" w14:textId="2D618AB0" w:rsidR="004879F7" w:rsidRPr="004879F7" w:rsidRDefault="004879F7" w:rsidP="004879F7">
            <w:pPr>
              <w:pStyle w:val="DHHStabletext"/>
              <w:rPr>
                <w:rFonts w:eastAsia="Arial"/>
                <w:lang w:eastAsia="en-AU"/>
              </w:rPr>
            </w:pPr>
            <w:r w:rsidRPr="004879F7">
              <w:rPr>
                <w:rFonts w:eastAsia="Arial"/>
                <w:lang w:val="en-US" w:eastAsia="en-AU"/>
              </w:rPr>
              <w:t>4,614 (49)</w:t>
            </w:r>
          </w:p>
          <w:p w14:paraId="544F2582" w14:textId="7D5B51AE" w:rsidR="004879F7" w:rsidRPr="004879F7" w:rsidRDefault="004879F7" w:rsidP="004879F7">
            <w:pPr>
              <w:pStyle w:val="DHHStabletext"/>
              <w:rPr>
                <w:rFonts w:eastAsia="Arial"/>
                <w:lang w:eastAsia="en-AU"/>
              </w:rPr>
            </w:pPr>
            <w:r w:rsidRPr="004879F7">
              <w:rPr>
                <w:rFonts w:eastAsia="Arial"/>
                <w:lang w:val="en-US" w:eastAsia="en-AU"/>
              </w:rPr>
              <w:t>1,998 (21)</w:t>
            </w:r>
          </w:p>
          <w:p w14:paraId="7B5EC2C4" w14:textId="33598150" w:rsidR="004879F7" w:rsidRPr="004879F7" w:rsidRDefault="004879F7" w:rsidP="004879F7">
            <w:pPr>
              <w:pStyle w:val="DHHStabletext"/>
              <w:rPr>
                <w:rFonts w:eastAsia="Arial"/>
                <w:lang w:eastAsia="en-AU"/>
              </w:rPr>
            </w:pPr>
            <w:r w:rsidRPr="004879F7">
              <w:rPr>
                <w:rFonts w:eastAsia="Arial"/>
                <w:lang w:val="en-US" w:eastAsia="en-AU"/>
              </w:rPr>
              <w:t>152 (2)</w:t>
            </w:r>
          </w:p>
          <w:p w14:paraId="71922A53" w14:textId="0BC2B2B5" w:rsidR="004879F7" w:rsidRPr="003072C6" w:rsidRDefault="004879F7" w:rsidP="004879F7">
            <w:pPr>
              <w:pStyle w:val="DHHStabletext"/>
            </w:pPr>
            <w:r w:rsidRPr="004879F7">
              <w:rPr>
                <w:rFonts w:eastAsia="Arial"/>
                <w:lang w:val="en-US" w:eastAsia="en-AU"/>
              </w:rPr>
              <w:t>2,648 (28)</w:t>
            </w:r>
          </w:p>
        </w:tc>
      </w:tr>
      <w:tr w:rsidR="004879F7" w:rsidRPr="003072C6" w14:paraId="745C1F0C" w14:textId="075778BF" w:rsidTr="004E6018">
        <w:trPr>
          <w:trHeight w:val="499"/>
        </w:trPr>
        <w:tc>
          <w:tcPr>
            <w:tcW w:w="2046" w:type="pct"/>
            <w:shd w:val="clear" w:color="auto" w:fill="auto"/>
          </w:tcPr>
          <w:p w14:paraId="15ADC0D7" w14:textId="754E9DA9" w:rsidR="004879F7" w:rsidRPr="00380847" w:rsidRDefault="004879F7" w:rsidP="00380847">
            <w:pPr>
              <w:pStyle w:val="DHHStabletext"/>
              <w:rPr>
                <w:b/>
              </w:rPr>
            </w:pPr>
            <w:r w:rsidRPr="00380847">
              <w:rPr>
                <w:b/>
              </w:rPr>
              <w:t>NSCLC cases</w:t>
            </w:r>
            <w:r w:rsidR="00D720AD" w:rsidRPr="00380847">
              <w:rPr>
                <w:b/>
              </w:rPr>
              <w:t xml:space="preserve">, </w:t>
            </w:r>
            <w:r w:rsidR="00D720AD" w:rsidRPr="002C6531">
              <w:rPr>
                <w:b/>
                <w:i/>
                <w:iCs/>
              </w:rPr>
              <w:t>n</w:t>
            </w:r>
            <w:r w:rsidR="00D720AD" w:rsidRPr="00380847">
              <w:rPr>
                <w:b/>
              </w:rPr>
              <w:t xml:space="preserve"> (%)</w:t>
            </w:r>
          </w:p>
          <w:p w14:paraId="45CBB9D1" w14:textId="4B895E48" w:rsidR="004879F7" w:rsidRPr="00380847" w:rsidRDefault="004879F7" w:rsidP="00380847">
            <w:pPr>
              <w:pStyle w:val="DHHStabletext"/>
            </w:pPr>
            <w:r w:rsidRPr="00380847">
              <w:t xml:space="preserve">Metastatic disease at </w:t>
            </w:r>
            <w:r w:rsidR="0043548A">
              <w:t>diagnosis</w:t>
            </w:r>
          </w:p>
          <w:p w14:paraId="45C06A5A" w14:textId="0DD04D10" w:rsidR="004879F7" w:rsidRPr="00380847" w:rsidRDefault="004879F7" w:rsidP="00380847">
            <w:pPr>
              <w:pStyle w:val="DHHStabletext"/>
            </w:pPr>
            <w:r w:rsidRPr="00380847">
              <w:t xml:space="preserve">(VCR </w:t>
            </w:r>
            <w:r w:rsidR="0079299C">
              <w:t>and</w:t>
            </w:r>
            <w:r w:rsidRPr="00380847">
              <w:t xml:space="preserve"> VAED derived, 30 days</w:t>
            </w:r>
            <w:r w:rsidR="003E768A" w:rsidRPr="00380847">
              <w:t xml:space="preserve"> </w:t>
            </w:r>
            <w:r w:rsidRPr="00380847">
              <w:t xml:space="preserve">prior </w:t>
            </w:r>
            <w:r w:rsidR="0079299C">
              <w:t>and four</w:t>
            </w:r>
            <w:r w:rsidRPr="00380847">
              <w:t xml:space="preserve"> months after </w:t>
            </w:r>
            <w:r w:rsidR="0043548A">
              <w:t>diagnosis</w:t>
            </w:r>
            <w:r w:rsidRPr="00380847">
              <w:t>)</w:t>
            </w:r>
          </w:p>
        </w:tc>
        <w:tc>
          <w:tcPr>
            <w:tcW w:w="1477" w:type="pct"/>
            <w:shd w:val="clear" w:color="auto" w:fill="auto"/>
            <w:vAlign w:val="center"/>
          </w:tcPr>
          <w:p w14:paraId="01BCE7F9" w14:textId="3CEB1F19" w:rsidR="004E6018" w:rsidRPr="004879F7" w:rsidRDefault="004879F7" w:rsidP="003B3AD6">
            <w:pPr>
              <w:pStyle w:val="DHHStabletext"/>
              <w:rPr>
                <w:rFonts w:eastAsia="Arial"/>
                <w:lang w:eastAsia="en-AU"/>
              </w:rPr>
            </w:pPr>
            <w:r w:rsidRPr="004879F7">
              <w:rPr>
                <w:rFonts w:eastAsia="Arial"/>
                <w:lang w:val="en-US" w:eastAsia="en-AU"/>
              </w:rPr>
              <w:t>4,900 (49</w:t>
            </w:r>
          </w:p>
        </w:tc>
        <w:tc>
          <w:tcPr>
            <w:tcW w:w="1477" w:type="pct"/>
            <w:shd w:val="clear" w:color="auto" w:fill="auto"/>
            <w:vAlign w:val="center"/>
          </w:tcPr>
          <w:p w14:paraId="471BF6CD" w14:textId="6F156322" w:rsidR="004E6018" w:rsidRPr="004879F7" w:rsidRDefault="004879F7" w:rsidP="003B3AD6">
            <w:pPr>
              <w:pStyle w:val="DHHStabletext"/>
              <w:rPr>
                <w:rFonts w:eastAsia="Arial"/>
                <w:lang w:eastAsia="en-AU"/>
              </w:rPr>
            </w:pPr>
            <w:r w:rsidRPr="004879F7">
              <w:rPr>
                <w:rFonts w:eastAsia="Arial"/>
                <w:lang w:val="en-US" w:eastAsia="en-AU"/>
              </w:rPr>
              <w:t>4,517 (50)</w:t>
            </w:r>
          </w:p>
        </w:tc>
      </w:tr>
    </w:tbl>
    <w:p w14:paraId="6501D1E6" w14:textId="5771BFB3" w:rsidR="00753C1B" w:rsidRDefault="0079299C" w:rsidP="00176EC7">
      <w:pPr>
        <w:pStyle w:val="DHHStablefigurenote"/>
      </w:pPr>
      <w:r>
        <w:rPr>
          <w:lang w:val="en-US"/>
        </w:rPr>
        <w:t>Note: The metastatic disease at d</w:t>
      </w:r>
      <w:r w:rsidR="0043548A">
        <w:rPr>
          <w:lang w:val="en-US"/>
        </w:rPr>
        <w:t>iagnosis</w:t>
      </w:r>
      <w:r>
        <w:rPr>
          <w:lang w:val="en-US"/>
        </w:rPr>
        <w:t xml:space="preserve"> figures e</w:t>
      </w:r>
      <w:r w:rsidR="00753C1B" w:rsidRPr="00753C1B">
        <w:rPr>
          <w:lang w:val="en-US"/>
        </w:rPr>
        <w:t>xclud</w:t>
      </w:r>
      <w:r>
        <w:rPr>
          <w:lang w:val="en-US"/>
        </w:rPr>
        <w:t>e</w:t>
      </w:r>
      <w:r w:rsidR="00753C1B" w:rsidRPr="00753C1B">
        <w:rPr>
          <w:lang w:val="en-US"/>
        </w:rPr>
        <w:t xml:space="preserve"> </w:t>
      </w:r>
      <w:r w:rsidR="003E768A" w:rsidRPr="003E768A">
        <w:rPr>
          <w:lang w:val="en-US"/>
        </w:rPr>
        <w:t xml:space="preserve">patients with no admissions between 30 days prior and </w:t>
      </w:r>
      <w:r>
        <w:rPr>
          <w:lang w:val="en-US"/>
        </w:rPr>
        <w:t>four</w:t>
      </w:r>
      <w:r w:rsidR="003E768A" w:rsidRPr="003E768A">
        <w:rPr>
          <w:lang w:val="en-US"/>
        </w:rPr>
        <w:t xml:space="preserve"> months after diagnosis.</w:t>
      </w:r>
      <w:r w:rsidR="003E768A">
        <w:rPr>
          <w:lang w:val="en-US"/>
        </w:rPr>
        <w:t xml:space="preserve"> </w:t>
      </w:r>
    </w:p>
    <w:p w14:paraId="789F1507" w14:textId="4E4A06B3" w:rsidR="009B3215" w:rsidRDefault="00640F80" w:rsidP="00313C6E">
      <w:pPr>
        <w:pStyle w:val="DHHSfigurecaption"/>
        <w:rPr>
          <w:noProof/>
        </w:rPr>
      </w:pPr>
      <w:bookmarkStart w:id="22" w:name="_Ref6919732"/>
      <w:bookmarkStart w:id="23" w:name="_Toc65171865"/>
      <w:r w:rsidRPr="00640F80">
        <w:rPr>
          <w:noProof/>
        </w:rPr>
        <w:lastRenderedPageBreak/>
        <w:t xml:space="preserve">Figure </w:t>
      </w:r>
      <w:r w:rsidRPr="00640F80">
        <w:rPr>
          <w:noProof/>
        </w:rPr>
        <w:fldChar w:fldCharType="begin"/>
      </w:r>
      <w:r w:rsidRPr="00640F80">
        <w:rPr>
          <w:noProof/>
        </w:rPr>
        <w:instrText xml:space="preserve"> SEQ Figure \* ARABIC </w:instrText>
      </w:r>
      <w:r w:rsidRPr="00640F80">
        <w:rPr>
          <w:noProof/>
        </w:rPr>
        <w:fldChar w:fldCharType="separate"/>
      </w:r>
      <w:r w:rsidR="005875D6">
        <w:rPr>
          <w:noProof/>
        </w:rPr>
        <w:t>3</w:t>
      </w:r>
      <w:r w:rsidRPr="00640F80">
        <w:rPr>
          <w:noProof/>
        </w:rPr>
        <w:fldChar w:fldCharType="end"/>
      </w:r>
      <w:bookmarkEnd w:id="22"/>
      <w:r w:rsidR="00DF0A3F" w:rsidRPr="00640F80">
        <w:rPr>
          <w:noProof/>
        </w:rPr>
        <w:t xml:space="preserve">: </w:t>
      </w:r>
      <w:r w:rsidR="00694B57">
        <w:rPr>
          <w:noProof/>
        </w:rPr>
        <w:t>Percentage</w:t>
      </w:r>
      <w:r>
        <w:rPr>
          <w:noProof/>
        </w:rPr>
        <w:t xml:space="preserve"> of lung cancer pa</w:t>
      </w:r>
      <w:r w:rsidR="00F306C0">
        <w:rPr>
          <w:noProof/>
        </w:rPr>
        <w:t>t</w:t>
      </w:r>
      <w:r w:rsidR="00A57206">
        <w:rPr>
          <w:noProof/>
        </w:rPr>
        <w:t>i</w:t>
      </w:r>
      <w:r>
        <w:rPr>
          <w:noProof/>
        </w:rPr>
        <w:t>ents who had metastatic disease at diagnosis</w:t>
      </w:r>
      <w:r w:rsidR="002F0611">
        <w:rPr>
          <w:noProof/>
        </w:rPr>
        <w:t>,</w:t>
      </w:r>
      <w:r>
        <w:rPr>
          <w:noProof/>
        </w:rPr>
        <w:t xml:space="preserve"> by ICS </w:t>
      </w:r>
      <w:r w:rsidR="00884A54">
        <w:rPr>
          <w:noProof/>
        </w:rPr>
        <w:t xml:space="preserve">of residence </w:t>
      </w:r>
      <w:r w:rsidR="00CE49CC" w:rsidRPr="00640F80">
        <w:rPr>
          <w:noProof/>
        </w:rPr>
        <w:t>(diagnosed 20</w:t>
      </w:r>
      <w:r>
        <w:rPr>
          <w:noProof/>
        </w:rPr>
        <w:t>08</w:t>
      </w:r>
      <w:r w:rsidR="00C067D1">
        <w:rPr>
          <w:noProof/>
        </w:rPr>
        <w:t xml:space="preserve"> to </w:t>
      </w:r>
      <w:r w:rsidR="00CE49CC" w:rsidRPr="00640F80">
        <w:rPr>
          <w:noProof/>
        </w:rPr>
        <w:t>2016</w:t>
      </w:r>
      <w:bookmarkEnd w:id="23"/>
      <w:r w:rsidR="005C5294">
        <w:rPr>
          <w:noProof/>
        </w:rPr>
        <w:t>)</w:t>
      </w:r>
    </w:p>
    <w:p w14:paraId="73951DB3" w14:textId="12383134" w:rsidR="00313C6E" w:rsidRDefault="00313C6E" w:rsidP="003C6654">
      <w:pPr>
        <w:pStyle w:val="DHHSbody"/>
        <w:jc w:val="center"/>
      </w:pPr>
      <w:r>
        <w:rPr>
          <w:noProof/>
        </w:rPr>
        <w:drawing>
          <wp:inline distT="0" distB="0" distL="0" distR="0" wp14:anchorId="3BDC22E7" wp14:editId="2D7043B3">
            <wp:extent cx="5506221" cy="3060000"/>
            <wp:effectExtent l="0" t="0" r="0" b="7620"/>
            <wp:docPr id="2" name="Picture 2" descr="Figure 3: a column chart showing Percentage of lung cancer patients who had metastatic disease at diagnosis, by ICS of residence (diagnosed 2008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 a column chart showing Percentage of lung cancer patients who had metastatic disease at diagnosis, by ICS of residence (diagnosed 2008 to 20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6221" cy="3060000"/>
                    </a:xfrm>
                    <a:prstGeom prst="rect">
                      <a:avLst/>
                    </a:prstGeom>
                    <a:noFill/>
                    <a:ln>
                      <a:noFill/>
                    </a:ln>
                  </pic:spPr>
                </pic:pic>
              </a:graphicData>
            </a:graphic>
          </wp:inline>
        </w:drawing>
      </w:r>
    </w:p>
    <w:p w14:paraId="4EE27AA0" w14:textId="21BBC94E" w:rsidR="00640F80" w:rsidRPr="00640F80" w:rsidRDefault="00997ACA" w:rsidP="008A5117">
      <w:pPr>
        <w:pStyle w:val="DHHStablefigurenote"/>
        <w:rPr>
          <w:lang w:val="en-US"/>
        </w:rPr>
      </w:pPr>
      <w:r>
        <w:rPr>
          <w:lang w:val="en-US"/>
        </w:rPr>
        <w:t xml:space="preserve">Note the </w:t>
      </w:r>
      <w:r w:rsidR="00640F80" w:rsidRPr="00640F80">
        <w:rPr>
          <w:lang w:val="en-US"/>
        </w:rPr>
        <w:t>HRICS data limitation.</w:t>
      </w:r>
      <w:r w:rsidR="00884A54">
        <w:rPr>
          <w:lang w:val="en-US"/>
        </w:rPr>
        <w:t xml:space="preserve"> </w:t>
      </w:r>
      <w:r w:rsidR="00233D30">
        <w:rPr>
          <w:lang w:val="en-US"/>
        </w:rPr>
        <w:br/>
      </w:r>
      <w:r w:rsidR="00884A54">
        <w:rPr>
          <w:lang w:val="en-US"/>
        </w:rPr>
        <w:t xml:space="preserve">Pearson’s </w:t>
      </w:r>
      <w:r w:rsidR="00884A54" w:rsidRPr="00884A54">
        <w:rPr>
          <w:rFonts w:ascii="Cambria Math" w:hAnsi="Cambria Math" w:cs="Cambria Math"/>
          <w:lang w:val="en-US"/>
        </w:rPr>
        <w:t>𝝌</w:t>
      </w:r>
      <w:r w:rsidR="00884A54" w:rsidRPr="00884A54">
        <w:rPr>
          <w:lang w:val="en-US"/>
        </w:rPr>
        <w:t>²</w:t>
      </w:r>
      <w:r w:rsidR="00884A54">
        <w:rPr>
          <w:lang w:val="en-US"/>
        </w:rPr>
        <w:t xml:space="preserve"> </w:t>
      </w:r>
      <w:r w:rsidR="00233D30">
        <w:rPr>
          <w:lang w:val="en-US"/>
        </w:rPr>
        <w:t>test for difference between ICS</w:t>
      </w:r>
      <w:r w:rsidR="00ED378B">
        <w:rPr>
          <w:lang w:val="en-US"/>
        </w:rPr>
        <w:t xml:space="preserve"> (e</w:t>
      </w:r>
      <w:r w:rsidR="00ED378B" w:rsidRPr="00640F80">
        <w:rPr>
          <w:lang w:val="en-US"/>
        </w:rPr>
        <w:t>xcluding HRICS</w:t>
      </w:r>
      <w:r w:rsidR="00ED378B">
        <w:rPr>
          <w:lang w:val="en-US"/>
        </w:rPr>
        <w:t>)</w:t>
      </w:r>
      <w:r w:rsidR="00233D30">
        <w:rPr>
          <w:lang w:val="en-US"/>
        </w:rPr>
        <w:t>:</w:t>
      </w:r>
      <w:r w:rsidR="00884A54">
        <w:rPr>
          <w:lang w:val="en-US"/>
        </w:rPr>
        <w:t xml:space="preserve"> 2008</w:t>
      </w:r>
      <w:r w:rsidR="00C067D1">
        <w:rPr>
          <w:lang w:val="en-US"/>
        </w:rPr>
        <w:t xml:space="preserve"> to </w:t>
      </w:r>
      <w:r w:rsidR="00884A54">
        <w:rPr>
          <w:lang w:val="en-US"/>
        </w:rPr>
        <w:t xml:space="preserve">2012 </w:t>
      </w:r>
      <w:r w:rsidR="0079299C">
        <w:rPr>
          <w:lang w:val="en-US"/>
        </w:rPr>
        <w:t>p</w:t>
      </w:r>
      <w:r w:rsidR="00884A54">
        <w:rPr>
          <w:lang w:val="en-US"/>
        </w:rPr>
        <w:t xml:space="preserve"> = 0.017, 2013</w:t>
      </w:r>
      <w:r w:rsidR="00C067D1">
        <w:rPr>
          <w:lang w:val="en-US"/>
        </w:rPr>
        <w:t xml:space="preserve"> to </w:t>
      </w:r>
      <w:r w:rsidR="00884A54">
        <w:rPr>
          <w:lang w:val="en-US"/>
        </w:rPr>
        <w:t xml:space="preserve">2016 </w:t>
      </w:r>
      <w:r w:rsidR="0079299C">
        <w:rPr>
          <w:lang w:val="en-US"/>
        </w:rPr>
        <w:t xml:space="preserve">p </w:t>
      </w:r>
      <w:r w:rsidR="00884A54">
        <w:rPr>
          <w:lang w:val="en-US"/>
        </w:rPr>
        <w:t>= 0.158.</w:t>
      </w:r>
    </w:p>
    <w:p w14:paraId="4DFC887D" w14:textId="1A2B773F" w:rsidR="00F306C0" w:rsidRDefault="00F306C0" w:rsidP="008A3B71">
      <w:pPr>
        <w:pStyle w:val="DHHSfigurecaption"/>
        <w:rPr>
          <w:noProof/>
        </w:rPr>
      </w:pPr>
      <w:bookmarkStart w:id="24" w:name="_Ref6920269"/>
      <w:bookmarkStart w:id="25" w:name="_Toc65171866"/>
      <w:r w:rsidRPr="00640F80">
        <w:rPr>
          <w:noProof/>
        </w:rPr>
        <w:t xml:space="preserve">Figure </w:t>
      </w:r>
      <w:r w:rsidRPr="00640F80">
        <w:rPr>
          <w:noProof/>
        </w:rPr>
        <w:fldChar w:fldCharType="begin"/>
      </w:r>
      <w:r w:rsidRPr="00640F80">
        <w:rPr>
          <w:noProof/>
        </w:rPr>
        <w:instrText xml:space="preserve"> SEQ Figure \* ARABIC </w:instrText>
      </w:r>
      <w:r w:rsidRPr="00640F80">
        <w:rPr>
          <w:noProof/>
        </w:rPr>
        <w:fldChar w:fldCharType="separate"/>
      </w:r>
      <w:r w:rsidR="005875D6">
        <w:rPr>
          <w:noProof/>
        </w:rPr>
        <w:t>4</w:t>
      </w:r>
      <w:r w:rsidRPr="00640F80">
        <w:rPr>
          <w:noProof/>
        </w:rPr>
        <w:fldChar w:fldCharType="end"/>
      </w:r>
      <w:bookmarkEnd w:id="24"/>
      <w:r w:rsidRPr="00640F80">
        <w:rPr>
          <w:noProof/>
        </w:rPr>
        <w:t xml:space="preserve">: </w:t>
      </w:r>
      <w:r>
        <w:rPr>
          <w:noProof/>
        </w:rPr>
        <w:t>Absolute lung cancer survival time</w:t>
      </w:r>
      <w:r w:rsidR="002F0611">
        <w:rPr>
          <w:noProof/>
        </w:rPr>
        <w:t>,</w:t>
      </w:r>
      <w:r>
        <w:rPr>
          <w:noProof/>
        </w:rPr>
        <w:t xml:space="preserve"> by metropolitan or regional ICS of residence and year of diagnosis </w:t>
      </w:r>
      <w:r w:rsidRPr="00640F80">
        <w:rPr>
          <w:noProof/>
        </w:rPr>
        <w:t>(</w:t>
      </w:r>
      <w:r w:rsidR="000815C9">
        <w:rPr>
          <w:noProof/>
        </w:rPr>
        <w:t xml:space="preserve">diagnosed </w:t>
      </w:r>
      <w:r w:rsidRPr="00640F80">
        <w:rPr>
          <w:noProof/>
        </w:rPr>
        <w:t>20</w:t>
      </w:r>
      <w:r>
        <w:rPr>
          <w:noProof/>
        </w:rPr>
        <w:t>08</w:t>
      </w:r>
      <w:r w:rsidR="00C067D1">
        <w:rPr>
          <w:noProof/>
        </w:rPr>
        <w:t xml:space="preserve"> to </w:t>
      </w:r>
      <w:r w:rsidRPr="00640F80">
        <w:rPr>
          <w:noProof/>
        </w:rPr>
        <w:t>2016)</w:t>
      </w:r>
      <w:bookmarkEnd w:id="25"/>
    </w:p>
    <w:p w14:paraId="198EB1A8" w14:textId="67A164E1" w:rsidR="00884A54" w:rsidRPr="00884A54" w:rsidRDefault="001D31EB" w:rsidP="000815C9">
      <w:pPr>
        <w:pStyle w:val="DHHSbody"/>
        <w:jc w:val="center"/>
      </w:pPr>
      <w:r>
        <w:rPr>
          <w:noProof/>
        </w:rPr>
        <w:drawing>
          <wp:inline distT="0" distB="0" distL="0" distR="0" wp14:anchorId="52524736" wp14:editId="690ACF70">
            <wp:extent cx="5324475" cy="3581400"/>
            <wp:effectExtent l="0" t="0" r="9525" b="0"/>
            <wp:docPr id="28" name="Picture 28" descr="Figure 4: A line chart showing absolute lung cancer survival time, by metropolitan or regional ICS of residence and year of diagnosis (diagnosed 2008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4: A line chart showing absolute lung cancer survival time, by metropolitan or regional ICS of residence and year of diagnosis (diagnosed 2008 to 2016)"/>
                    <pic:cNvPicPr>
                      <a:picLocks noChangeAspect="1" noChangeArrowheads="1"/>
                    </pic:cNvPicPr>
                  </pic:nvPicPr>
                  <pic:blipFill rotWithShape="1">
                    <a:blip r:embed="rId41">
                      <a:extLst>
                        <a:ext uri="{28A0092B-C50C-407E-A947-70E740481C1C}">
                          <a14:useLocalDpi xmlns:a14="http://schemas.microsoft.com/office/drawing/2010/main" val="0"/>
                        </a:ext>
                      </a:extLst>
                    </a:blip>
                    <a:srcRect l="1130" t="11751" r="8562" b="4878"/>
                    <a:stretch/>
                  </pic:blipFill>
                  <pic:spPr bwMode="auto">
                    <a:xfrm>
                      <a:off x="0" y="0"/>
                      <a:ext cx="5324475" cy="3581400"/>
                    </a:xfrm>
                    <a:prstGeom prst="rect">
                      <a:avLst/>
                    </a:prstGeom>
                    <a:noFill/>
                    <a:ln>
                      <a:noFill/>
                    </a:ln>
                    <a:extLst>
                      <a:ext uri="{53640926-AAD7-44D8-BBD7-CCE9431645EC}">
                        <a14:shadowObscured xmlns:a14="http://schemas.microsoft.com/office/drawing/2010/main"/>
                      </a:ext>
                    </a:extLst>
                  </pic:spPr>
                </pic:pic>
              </a:graphicData>
            </a:graphic>
          </wp:inline>
        </w:drawing>
      </w:r>
    </w:p>
    <w:p w14:paraId="7A5D2BCD" w14:textId="1C3D7DC1" w:rsidR="00F306C0" w:rsidRDefault="00952461" w:rsidP="008A5117">
      <w:pPr>
        <w:pStyle w:val="DHHStablefigurenote"/>
      </w:pPr>
      <w:r w:rsidRPr="003A4A90">
        <w:rPr>
          <w:lang w:val="en-US"/>
        </w:rPr>
        <w:t>Log rank</w:t>
      </w:r>
      <w:r w:rsidR="003A4A90" w:rsidRPr="003A4A90">
        <w:rPr>
          <w:lang w:val="en-US"/>
        </w:rPr>
        <w:t xml:space="preserve"> test for difference</w:t>
      </w:r>
      <w:r w:rsidR="00233D30">
        <w:rPr>
          <w:lang w:val="en-US"/>
        </w:rPr>
        <w:t xml:space="preserve"> in survival</w:t>
      </w:r>
      <w:r w:rsidR="003A4A90" w:rsidRPr="003A4A90">
        <w:rPr>
          <w:lang w:val="en-US"/>
        </w:rPr>
        <w:t xml:space="preserve"> between </w:t>
      </w:r>
      <w:r w:rsidR="000815C9">
        <w:rPr>
          <w:lang w:val="en-US"/>
        </w:rPr>
        <w:t xml:space="preserve">patients living in </w:t>
      </w:r>
      <w:r w:rsidR="003A4A90" w:rsidRPr="003A4A90">
        <w:rPr>
          <w:lang w:val="en-US"/>
        </w:rPr>
        <w:t>metro</w:t>
      </w:r>
      <w:r w:rsidR="000815C9">
        <w:rPr>
          <w:lang w:val="en-US"/>
        </w:rPr>
        <w:t>politan</w:t>
      </w:r>
      <w:r w:rsidR="003A4A90" w:rsidRPr="003A4A90">
        <w:rPr>
          <w:lang w:val="en-US"/>
        </w:rPr>
        <w:t xml:space="preserve"> and regiona</w:t>
      </w:r>
      <w:r w:rsidR="000815C9">
        <w:rPr>
          <w:lang w:val="en-US"/>
        </w:rPr>
        <w:t>l ICS</w:t>
      </w:r>
      <w:r w:rsidR="003A4A90" w:rsidRPr="003A4A90">
        <w:rPr>
          <w:lang w:val="en-US"/>
        </w:rPr>
        <w:t>:</w:t>
      </w:r>
      <w:r w:rsidR="003A4A90">
        <w:rPr>
          <w:lang w:val="en-US"/>
        </w:rPr>
        <w:t xml:space="preserve"> </w:t>
      </w:r>
      <w:r w:rsidR="003A4A90" w:rsidRPr="003A4A90">
        <w:rPr>
          <w:lang w:val="en-US"/>
        </w:rPr>
        <w:t>2008</w:t>
      </w:r>
      <w:r w:rsidR="00C067D1">
        <w:rPr>
          <w:lang w:val="en-US"/>
        </w:rPr>
        <w:t xml:space="preserve"> to </w:t>
      </w:r>
      <w:r w:rsidR="003A4A90" w:rsidRPr="003A4A90">
        <w:rPr>
          <w:lang w:val="en-US"/>
        </w:rPr>
        <w:t xml:space="preserve">2012 </w:t>
      </w:r>
      <w:r w:rsidR="0079299C">
        <w:rPr>
          <w:lang w:val="en-US"/>
        </w:rPr>
        <w:t>p</w:t>
      </w:r>
      <w:r w:rsidR="0043548A">
        <w:rPr>
          <w:lang w:val="en-US"/>
        </w:rPr>
        <w:t> </w:t>
      </w:r>
      <w:r w:rsidR="0043548A" w:rsidRPr="003A4A90">
        <w:rPr>
          <w:lang w:val="en-US"/>
        </w:rPr>
        <w:t>&lt;</w:t>
      </w:r>
      <w:r w:rsidR="0043548A">
        <w:rPr>
          <w:lang w:val="en-US"/>
        </w:rPr>
        <w:t> </w:t>
      </w:r>
      <w:r w:rsidR="003A4A90" w:rsidRPr="003A4A90">
        <w:rPr>
          <w:lang w:val="en-US"/>
        </w:rPr>
        <w:t>0.001</w:t>
      </w:r>
      <w:r w:rsidR="003A4A90">
        <w:rPr>
          <w:lang w:val="en-US"/>
        </w:rPr>
        <w:t xml:space="preserve">, </w:t>
      </w:r>
      <w:r w:rsidR="003A4A90" w:rsidRPr="003A4A90">
        <w:rPr>
          <w:lang w:val="en-US"/>
        </w:rPr>
        <w:t>2013</w:t>
      </w:r>
      <w:r w:rsidR="00C067D1">
        <w:rPr>
          <w:lang w:val="en-US"/>
        </w:rPr>
        <w:t xml:space="preserve"> to </w:t>
      </w:r>
      <w:r w:rsidR="003A4A90" w:rsidRPr="003A4A90">
        <w:rPr>
          <w:lang w:val="en-US"/>
        </w:rPr>
        <w:t xml:space="preserve">2016 </w:t>
      </w:r>
      <w:r w:rsidR="0079299C">
        <w:rPr>
          <w:lang w:val="en-US"/>
        </w:rPr>
        <w:t>p</w:t>
      </w:r>
      <w:r w:rsidR="003A4A90" w:rsidRPr="003A4A90">
        <w:rPr>
          <w:lang w:val="en-US"/>
        </w:rPr>
        <w:t xml:space="preserve"> = 0.005</w:t>
      </w:r>
      <w:r w:rsidR="003A4A90">
        <w:rPr>
          <w:lang w:val="en-US"/>
        </w:rPr>
        <w:t>.</w:t>
      </w:r>
    </w:p>
    <w:p w14:paraId="07DA6118" w14:textId="23A60C25" w:rsidR="005534AB" w:rsidRDefault="005534AB" w:rsidP="005534AB">
      <w:pPr>
        <w:pStyle w:val="Heading3"/>
      </w:pPr>
      <w:r w:rsidRPr="00B953A9">
        <w:lastRenderedPageBreak/>
        <w:t>Clinical commentary</w:t>
      </w:r>
    </w:p>
    <w:p w14:paraId="570CD90B" w14:textId="5F9D0EDF" w:rsidR="00E461BE" w:rsidRPr="00952461" w:rsidRDefault="00146098" w:rsidP="00952461">
      <w:pPr>
        <w:pStyle w:val="DHHSbody"/>
        <w:rPr>
          <w:lang w:val="en-US"/>
        </w:rPr>
      </w:pPr>
      <w:r>
        <w:rPr>
          <w:lang w:val="en-US"/>
        </w:rPr>
        <w:t xml:space="preserve">The patient populations in </w:t>
      </w:r>
      <w:r w:rsidR="00557088">
        <w:rPr>
          <w:lang w:val="en-US"/>
        </w:rPr>
        <w:t>the two time periods had very similar tumour morphology. Encouragingly, there were fewer ‘</w:t>
      </w:r>
      <w:r w:rsidR="004D663A">
        <w:rPr>
          <w:lang w:val="en-US"/>
        </w:rPr>
        <w:t>O</w:t>
      </w:r>
      <w:r w:rsidR="00557088">
        <w:rPr>
          <w:lang w:val="en-US"/>
        </w:rPr>
        <w:t>ther</w:t>
      </w:r>
      <w:r w:rsidR="004D663A">
        <w:rPr>
          <w:lang w:val="en-US"/>
        </w:rPr>
        <w:t xml:space="preserve"> </w:t>
      </w:r>
      <w:r w:rsidR="00557088">
        <w:rPr>
          <w:lang w:val="en-US"/>
        </w:rPr>
        <w:t>/</w:t>
      </w:r>
      <w:r w:rsidR="004D663A">
        <w:rPr>
          <w:lang w:val="en-US"/>
        </w:rPr>
        <w:t xml:space="preserve"> </w:t>
      </w:r>
      <w:r w:rsidR="00557088">
        <w:rPr>
          <w:lang w:val="en-US"/>
        </w:rPr>
        <w:t>N</w:t>
      </w:r>
      <w:r w:rsidR="004D663A">
        <w:rPr>
          <w:lang w:val="en-US"/>
        </w:rPr>
        <w:t>ot otherwise specified</w:t>
      </w:r>
      <w:r w:rsidR="00557088">
        <w:rPr>
          <w:lang w:val="en-US"/>
        </w:rPr>
        <w:t>’ classifications of NSCLC cases in the later period</w:t>
      </w:r>
      <w:r w:rsidR="004D663A">
        <w:rPr>
          <w:lang w:val="en-US"/>
        </w:rPr>
        <w:t>,</w:t>
      </w:r>
      <w:r w:rsidR="00557088">
        <w:rPr>
          <w:lang w:val="en-US"/>
        </w:rPr>
        <w:t xml:space="preserve"> which probably indicates improved coding</w:t>
      </w:r>
      <w:r w:rsidR="00D86BF6">
        <w:rPr>
          <w:lang w:val="en-US"/>
        </w:rPr>
        <w:t xml:space="preserve"> and </w:t>
      </w:r>
      <w:r w:rsidR="00EC0696">
        <w:rPr>
          <w:lang w:val="en-US"/>
        </w:rPr>
        <w:t>more detailed pathologic assessment</w:t>
      </w:r>
      <w:r w:rsidR="00557088">
        <w:rPr>
          <w:lang w:val="en-US"/>
        </w:rPr>
        <w:t xml:space="preserve">. However, there was no change in the proportion of people with </w:t>
      </w:r>
      <w:r w:rsidR="00BE5613">
        <w:rPr>
          <w:lang w:val="en-US"/>
        </w:rPr>
        <w:t>metastatic</w:t>
      </w:r>
      <w:r w:rsidR="00557088">
        <w:rPr>
          <w:lang w:val="en-US"/>
        </w:rPr>
        <w:t xml:space="preserve"> disease at diagnosi</w:t>
      </w:r>
      <w:r w:rsidR="007B615B">
        <w:rPr>
          <w:lang w:val="en-US"/>
        </w:rPr>
        <w:t xml:space="preserve">s, </w:t>
      </w:r>
      <w:r w:rsidR="00557088">
        <w:rPr>
          <w:lang w:val="en-US"/>
        </w:rPr>
        <w:t xml:space="preserve">highlighting the </w:t>
      </w:r>
      <w:r w:rsidR="00EC0696">
        <w:rPr>
          <w:lang w:val="en-US"/>
        </w:rPr>
        <w:t xml:space="preserve">ongoing </w:t>
      </w:r>
      <w:r w:rsidR="00557088">
        <w:rPr>
          <w:lang w:val="en-US"/>
        </w:rPr>
        <w:t xml:space="preserve">challenge of early detection </w:t>
      </w:r>
      <w:r w:rsidR="00FE4B96">
        <w:rPr>
          <w:lang w:val="en-US"/>
        </w:rPr>
        <w:t>of</w:t>
      </w:r>
      <w:r w:rsidR="00557088">
        <w:rPr>
          <w:lang w:val="en-US"/>
        </w:rPr>
        <w:t xml:space="preserve"> lung cancer.</w:t>
      </w:r>
      <w:r w:rsidR="007B615B">
        <w:rPr>
          <w:lang w:val="en-US"/>
        </w:rPr>
        <w:t xml:space="preserve"> </w:t>
      </w:r>
      <w:r w:rsidR="00B953A9">
        <w:rPr>
          <w:lang w:val="en-US"/>
        </w:rPr>
        <w:t>This is unlikely to change without introduc</w:t>
      </w:r>
      <w:r w:rsidR="004D663A">
        <w:rPr>
          <w:lang w:val="en-US"/>
        </w:rPr>
        <w:t>ing</w:t>
      </w:r>
      <w:r w:rsidR="00B953A9">
        <w:rPr>
          <w:lang w:val="en-US"/>
        </w:rPr>
        <w:t xml:space="preserve"> a national lung cancer screening program. </w:t>
      </w:r>
      <w:r w:rsidR="007B615B">
        <w:rPr>
          <w:lang w:val="en-US"/>
        </w:rPr>
        <w:t xml:space="preserve">In the later time period, the proportion </w:t>
      </w:r>
      <w:r w:rsidR="00FF014A">
        <w:rPr>
          <w:lang w:val="en-US"/>
        </w:rPr>
        <w:t xml:space="preserve">of patients </w:t>
      </w:r>
      <w:r w:rsidR="007B615B">
        <w:rPr>
          <w:lang w:val="en-US"/>
        </w:rPr>
        <w:t xml:space="preserve">with metastatic disease at diagnosis did not vary by ICS of residence, but survival did. This suggests that factors beyond disease stage at diagnosis </w:t>
      </w:r>
      <w:r w:rsidR="00BB3499">
        <w:rPr>
          <w:lang w:val="en-US"/>
        </w:rPr>
        <w:t xml:space="preserve">(such as access to curative surgery or radiotherapy) </w:t>
      </w:r>
      <w:r w:rsidR="007B615B">
        <w:rPr>
          <w:lang w:val="en-US"/>
        </w:rPr>
        <w:t>may be important in moderating regional</w:t>
      </w:r>
      <w:r w:rsidR="004D663A">
        <w:rPr>
          <w:lang w:val="en-US"/>
        </w:rPr>
        <w:t>–</w:t>
      </w:r>
      <w:r w:rsidR="007B615B">
        <w:rPr>
          <w:lang w:val="en-US"/>
        </w:rPr>
        <w:t>metro</w:t>
      </w:r>
      <w:r w:rsidR="004D663A">
        <w:rPr>
          <w:lang w:val="en-US"/>
        </w:rPr>
        <w:t>politan</w:t>
      </w:r>
      <w:r w:rsidR="007B615B">
        <w:rPr>
          <w:lang w:val="en-US"/>
        </w:rPr>
        <w:t xml:space="preserve"> differences in cancer survival. </w:t>
      </w:r>
      <w:r w:rsidR="00E461BE">
        <w:rPr>
          <w:rFonts w:eastAsia="MS Gothic"/>
        </w:rPr>
        <w:br w:type="page"/>
      </w:r>
    </w:p>
    <w:p w14:paraId="749AC6EF" w14:textId="2293C9EF" w:rsidR="007E439A" w:rsidRPr="007E439A" w:rsidRDefault="00791830" w:rsidP="007E439A">
      <w:pPr>
        <w:pStyle w:val="Heading1"/>
        <w:rPr>
          <w:rFonts w:eastAsia="MS Gothic"/>
        </w:rPr>
      </w:pPr>
      <w:bookmarkStart w:id="26" w:name="_Toc65171936"/>
      <w:r>
        <w:rPr>
          <w:rFonts w:eastAsia="MS Gothic"/>
        </w:rPr>
        <w:lastRenderedPageBreak/>
        <w:t>Tissue diagnosis</w:t>
      </w:r>
      <w:bookmarkEnd w:id="26"/>
    </w:p>
    <w:p w14:paraId="5D51E9F3" w14:textId="471D45BD" w:rsidR="00E35EB3" w:rsidRDefault="00E35EB3" w:rsidP="00E35EB3">
      <w:pPr>
        <w:pStyle w:val="DHHSbullet1"/>
      </w:pPr>
      <w:r>
        <w:t xml:space="preserve">Excluding patients with unknown </w:t>
      </w:r>
      <w:r w:rsidR="00481570">
        <w:t>tissue</w:t>
      </w:r>
      <w:r w:rsidR="003F56B0">
        <w:t xml:space="preserve"> diagnosis</w:t>
      </w:r>
      <w:r w:rsidR="00830197">
        <w:t xml:space="preserve"> (</w:t>
      </w:r>
      <w:r w:rsidR="00830197" w:rsidRPr="00B94B9E">
        <w:rPr>
          <w:i/>
          <w:iCs/>
        </w:rPr>
        <w:t>n</w:t>
      </w:r>
      <w:r w:rsidR="0079299C">
        <w:t xml:space="preserve"> </w:t>
      </w:r>
      <w:r w:rsidR="00830197">
        <w:t>=</w:t>
      </w:r>
      <w:r w:rsidR="0079299C">
        <w:t xml:space="preserve"> </w:t>
      </w:r>
      <w:r w:rsidR="00830197">
        <w:t>354</w:t>
      </w:r>
      <w:r w:rsidR="009A62A6">
        <w:t>, 1</w:t>
      </w:r>
      <w:r w:rsidR="007D30BF">
        <w:t>.6</w:t>
      </w:r>
      <w:r w:rsidR="0079299C">
        <w:t xml:space="preserve"> per cent</w:t>
      </w:r>
      <w:r w:rsidR="00830197">
        <w:t>)</w:t>
      </w:r>
      <w:r>
        <w:t xml:space="preserve">, the proportion of lung cancer </w:t>
      </w:r>
      <w:r w:rsidR="00FF014A">
        <w:t>patients</w:t>
      </w:r>
      <w:r>
        <w:t xml:space="preserve"> with</w:t>
      </w:r>
      <w:r w:rsidR="00FF014A">
        <w:t xml:space="preserve"> a</w:t>
      </w:r>
      <w:r>
        <w:t xml:space="preserve"> tissue diagnosis</w:t>
      </w:r>
      <w:r w:rsidR="009B44B5">
        <w:t xml:space="preserve"> (</w:t>
      </w:r>
      <w:r w:rsidR="00EA11AB">
        <w:t xml:space="preserve">refer to </w:t>
      </w:r>
      <w:r w:rsidR="009B44B5">
        <w:t>glossary for definition)</w:t>
      </w:r>
      <w:r>
        <w:t xml:space="preserve"> increased significantly over time, from 88 per cent in 2008 to 91 per cent in 2016</w:t>
      </w:r>
      <w:r w:rsidR="00D038FB">
        <w:t xml:space="preserve"> (</w:t>
      </w:r>
      <w:r w:rsidR="00D038FB">
        <w:fldChar w:fldCharType="begin"/>
      </w:r>
      <w:r w:rsidR="00D038FB">
        <w:instrText xml:space="preserve"> REF _Ref4504168 \h </w:instrText>
      </w:r>
      <w:r w:rsidR="00D038FB">
        <w:fldChar w:fldCharType="separate"/>
      </w:r>
      <w:r w:rsidR="005875D6">
        <w:t xml:space="preserve">Figure </w:t>
      </w:r>
      <w:r w:rsidR="005875D6">
        <w:rPr>
          <w:noProof/>
        </w:rPr>
        <w:t>5</w:t>
      </w:r>
      <w:r w:rsidR="00D038FB">
        <w:fldChar w:fldCharType="end"/>
      </w:r>
      <w:r w:rsidR="00D038FB">
        <w:t>)</w:t>
      </w:r>
      <w:r>
        <w:t xml:space="preserve">. </w:t>
      </w:r>
    </w:p>
    <w:p w14:paraId="2A88E931" w14:textId="5B616EAA" w:rsidR="00E35EB3" w:rsidRDefault="00E35EB3" w:rsidP="00E35EB3">
      <w:pPr>
        <w:pStyle w:val="DHHSbullet1"/>
      </w:pPr>
      <w:r>
        <w:t>Older people (85 years or older) were less likely to have</w:t>
      </w:r>
      <w:r w:rsidR="00FF014A">
        <w:t xml:space="preserve"> a</w:t>
      </w:r>
      <w:r>
        <w:t xml:space="preserve"> tissue diagnosis than younger people in both 2008</w:t>
      </w:r>
      <w:r w:rsidR="00C067D1">
        <w:t xml:space="preserve"> to </w:t>
      </w:r>
      <w:r>
        <w:t>2012 and 2013</w:t>
      </w:r>
      <w:r w:rsidR="00C067D1">
        <w:t xml:space="preserve"> to </w:t>
      </w:r>
      <w:r>
        <w:t>2016</w:t>
      </w:r>
      <w:r w:rsidR="00F12855">
        <w:t xml:space="preserve"> (</w:t>
      </w:r>
      <w:r w:rsidR="00F12855">
        <w:fldChar w:fldCharType="begin"/>
      </w:r>
      <w:r w:rsidR="00F12855">
        <w:instrText xml:space="preserve"> REF _Ref4504190 \h </w:instrText>
      </w:r>
      <w:r w:rsidR="00F12855">
        <w:fldChar w:fldCharType="separate"/>
      </w:r>
      <w:r w:rsidR="005875D6">
        <w:t xml:space="preserve">Figure </w:t>
      </w:r>
      <w:r w:rsidR="005875D6">
        <w:rPr>
          <w:noProof/>
        </w:rPr>
        <w:t>6</w:t>
      </w:r>
      <w:r w:rsidR="00F12855">
        <w:fldChar w:fldCharType="end"/>
      </w:r>
      <w:r w:rsidR="00F12855">
        <w:t>).</w:t>
      </w:r>
    </w:p>
    <w:p w14:paraId="6166D570" w14:textId="4F13844D" w:rsidR="00E35EB3" w:rsidRDefault="00E35EB3" w:rsidP="00E35EB3">
      <w:pPr>
        <w:pStyle w:val="DHHSbullet1"/>
      </w:pPr>
      <w:r>
        <w:t xml:space="preserve">Adjusting for age, the proportion </w:t>
      </w:r>
      <w:r w:rsidR="007D30BF">
        <w:t xml:space="preserve">of patients </w:t>
      </w:r>
      <w:r>
        <w:t>with a tissue diagnosis varied significantly by ICS</w:t>
      </w:r>
      <w:r w:rsidR="001534A5">
        <w:t xml:space="preserve"> of residence</w:t>
      </w:r>
      <w:r w:rsidR="00F12855">
        <w:t xml:space="preserve"> (</w:t>
      </w:r>
      <w:r w:rsidR="00F12855">
        <w:fldChar w:fldCharType="begin"/>
      </w:r>
      <w:r w:rsidR="00F12855">
        <w:instrText xml:space="preserve"> REF _Ref6922312 \h </w:instrText>
      </w:r>
      <w:r w:rsidR="00F12855">
        <w:fldChar w:fldCharType="separate"/>
      </w:r>
      <w:r w:rsidR="005875D6">
        <w:t xml:space="preserve">Figure </w:t>
      </w:r>
      <w:r w:rsidR="005875D6">
        <w:rPr>
          <w:noProof/>
        </w:rPr>
        <w:t>7</w:t>
      </w:r>
      <w:r w:rsidR="00F12855">
        <w:fldChar w:fldCharType="end"/>
      </w:r>
      <w:r w:rsidR="00F12855">
        <w:t>)</w:t>
      </w:r>
      <w:r>
        <w:t>:</w:t>
      </w:r>
      <w:r w:rsidR="007476C7">
        <w:t xml:space="preserve"> </w:t>
      </w:r>
    </w:p>
    <w:p w14:paraId="41172552" w14:textId="6F42B181" w:rsidR="00E35EB3" w:rsidRDefault="00E35EB3" w:rsidP="00E35EB3">
      <w:pPr>
        <w:pStyle w:val="DHHSbullet2"/>
      </w:pPr>
      <w:r>
        <w:t>In 2008</w:t>
      </w:r>
      <w:r w:rsidR="00C067D1">
        <w:t xml:space="preserve"> to </w:t>
      </w:r>
      <w:r>
        <w:t xml:space="preserve">2012, a lower proportion of patients </w:t>
      </w:r>
      <w:r w:rsidR="001534A5">
        <w:t xml:space="preserve">living </w:t>
      </w:r>
      <w:r>
        <w:t xml:space="preserve">in GICS, </w:t>
      </w:r>
      <w:r w:rsidR="001534A5">
        <w:t>G</w:t>
      </w:r>
      <w:r>
        <w:t>RICS and SMICS, and a higher proportion in BSWRICS, WCMICS and NEMICS,</w:t>
      </w:r>
      <w:r w:rsidRPr="005C11AF">
        <w:t xml:space="preserve"> </w:t>
      </w:r>
      <w:r>
        <w:t xml:space="preserve">had a tissue diagnosis compared </w:t>
      </w:r>
      <w:r w:rsidR="001534A5">
        <w:t xml:space="preserve">with </w:t>
      </w:r>
      <w:r>
        <w:t>the state average of 88 per cent.</w:t>
      </w:r>
    </w:p>
    <w:p w14:paraId="2FFF8964" w14:textId="6885340E" w:rsidR="00E35EB3" w:rsidRDefault="00E35EB3" w:rsidP="00E35EB3">
      <w:pPr>
        <w:pStyle w:val="DHHSbullet2"/>
      </w:pPr>
      <w:r>
        <w:t>In 2013</w:t>
      </w:r>
      <w:r w:rsidR="00C067D1">
        <w:t xml:space="preserve"> to </w:t>
      </w:r>
      <w:r>
        <w:t>2016, the proportion</w:t>
      </w:r>
      <w:r w:rsidR="00FF014A">
        <w:t xml:space="preserve"> of patients</w:t>
      </w:r>
      <w:r>
        <w:t xml:space="preserve"> with a tissue diagnosis remained significantly lower </w:t>
      </w:r>
      <w:r w:rsidR="001534A5">
        <w:t xml:space="preserve">for patients living in </w:t>
      </w:r>
      <w:r>
        <w:t>GRICS and h</w:t>
      </w:r>
      <w:r w:rsidR="00F12855">
        <w:t>ig</w:t>
      </w:r>
      <w:r>
        <w:t>her in NEMICS than the state average of 90 per cent.</w:t>
      </w:r>
    </w:p>
    <w:p w14:paraId="28A10947" w14:textId="311000AD" w:rsidR="00D752DC" w:rsidRDefault="005077CC" w:rsidP="00D752DC">
      <w:pPr>
        <w:pStyle w:val="DHHSfigurecaption"/>
      </w:pPr>
      <w:bookmarkStart w:id="27" w:name="_Ref4504168"/>
      <w:bookmarkStart w:id="28" w:name="_Toc65171867"/>
      <w:r>
        <w:t xml:space="preserve">Figure </w:t>
      </w:r>
      <w:r w:rsidR="008C6344">
        <w:rPr>
          <w:noProof/>
        </w:rPr>
        <w:fldChar w:fldCharType="begin"/>
      </w:r>
      <w:r w:rsidR="008C6344">
        <w:rPr>
          <w:noProof/>
        </w:rPr>
        <w:instrText xml:space="preserve"> SEQ Figure \* ARABIC </w:instrText>
      </w:r>
      <w:r w:rsidR="008C6344">
        <w:rPr>
          <w:noProof/>
        </w:rPr>
        <w:fldChar w:fldCharType="separate"/>
      </w:r>
      <w:r w:rsidR="005875D6">
        <w:rPr>
          <w:noProof/>
        </w:rPr>
        <w:t>5</w:t>
      </w:r>
      <w:r w:rsidR="008C6344">
        <w:rPr>
          <w:noProof/>
        </w:rPr>
        <w:fldChar w:fldCharType="end"/>
      </w:r>
      <w:bookmarkEnd w:id="27"/>
      <w:r>
        <w:t xml:space="preserve">: </w:t>
      </w:r>
      <w:r w:rsidR="00694B57">
        <w:t>Percentage</w:t>
      </w:r>
      <w:r w:rsidR="000815C9">
        <w:t xml:space="preserve"> of l</w:t>
      </w:r>
      <w:r w:rsidR="00D038FB">
        <w:t xml:space="preserve">ung cancer </w:t>
      </w:r>
      <w:r w:rsidR="000815C9">
        <w:t xml:space="preserve">patients </w:t>
      </w:r>
      <w:r w:rsidR="00D038FB">
        <w:t>with</w:t>
      </w:r>
      <w:r w:rsidR="000815C9">
        <w:t xml:space="preserve"> a</w:t>
      </w:r>
      <w:r w:rsidR="00D038FB">
        <w:t xml:space="preserve"> tissue diagnosis</w:t>
      </w:r>
      <w:r w:rsidR="002F0611">
        <w:t>,</w:t>
      </w:r>
      <w:r w:rsidR="00D038FB">
        <w:t xml:space="preserve"> by year of diagnosis</w:t>
      </w:r>
      <w:r>
        <w:t xml:space="preserve"> </w:t>
      </w:r>
      <w:r w:rsidR="00661CE1">
        <w:t>(</w:t>
      </w:r>
      <w:r w:rsidR="001534A5">
        <w:t xml:space="preserve">diagnosed </w:t>
      </w:r>
      <w:r w:rsidR="00661CE1">
        <w:t>20</w:t>
      </w:r>
      <w:r w:rsidR="00D038FB">
        <w:t>08</w:t>
      </w:r>
      <w:r w:rsidR="00C067D1">
        <w:t xml:space="preserve"> to </w:t>
      </w:r>
      <w:r w:rsidR="00661CE1">
        <w:t>201</w:t>
      </w:r>
      <w:r w:rsidR="00D038FB">
        <w:t>6</w:t>
      </w:r>
      <w:r w:rsidR="00661CE1">
        <w:t xml:space="preserve">) </w:t>
      </w:r>
      <w:bookmarkEnd w:id="28"/>
    </w:p>
    <w:p w14:paraId="6C17C326" w14:textId="44419F2E" w:rsidR="00D752DC" w:rsidRDefault="00D752DC" w:rsidP="003C6654">
      <w:pPr>
        <w:pStyle w:val="DHHSbody"/>
        <w:jc w:val="center"/>
      </w:pPr>
      <w:r>
        <w:rPr>
          <w:noProof/>
        </w:rPr>
        <w:drawing>
          <wp:inline distT="0" distB="0" distL="0" distR="0" wp14:anchorId="4C98420D" wp14:editId="48853D70">
            <wp:extent cx="4713162" cy="3067050"/>
            <wp:effectExtent l="0" t="0" r="0" b="0"/>
            <wp:docPr id="451" name="Picture 451" descr="Figure 5: a column chart showing Percentage of lung cancer patients with a tissue diagnosis, by year of diagnosis (diagnosed 2008 to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Figure 5: a column chart showing Percentage of lung cancer patients with a tissue diagnosis, by year of diagnosis (diagnosed 2008 to 2016) "/>
                    <pic:cNvPicPr>
                      <a:picLocks noChangeAspect="1" noChangeArrowheads="1"/>
                    </pic:cNvPicPr>
                  </pic:nvPicPr>
                  <pic:blipFill rotWithShape="1">
                    <a:blip r:embed="rId42">
                      <a:extLst>
                        <a:ext uri="{28A0092B-C50C-407E-A947-70E740481C1C}">
                          <a14:useLocalDpi xmlns:a14="http://schemas.microsoft.com/office/drawing/2010/main" val="0"/>
                        </a:ext>
                      </a:extLst>
                    </a:blip>
                    <a:srcRect t="6363" r="2097" b="3864"/>
                    <a:stretch/>
                  </pic:blipFill>
                  <pic:spPr bwMode="auto">
                    <a:xfrm>
                      <a:off x="0" y="0"/>
                      <a:ext cx="4740085" cy="3084570"/>
                    </a:xfrm>
                    <a:prstGeom prst="rect">
                      <a:avLst/>
                    </a:prstGeom>
                    <a:noFill/>
                    <a:ln>
                      <a:noFill/>
                    </a:ln>
                    <a:extLst>
                      <a:ext uri="{53640926-AAD7-44D8-BBD7-CCE9431645EC}">
                        <a14:shadowObscured xmlns:a14="http://schemas.microsoft.com/office/drawing/2010/main"/>
                      </a:ext>
                    </a:extLst>
                  </pic:spPr>
                </pic:pic>
              </a:graphicData>
            </a:graphic>
          </wp:inline>
        </w:drawing>
      </w:r>
    </w:p>
    <w:p w14:paraId="10CA5467" w14:textId="30BD5500" w:rsidR="008A5117" w:rsidRPr="00952461" w:rsidRDefault="00E35EB3" w:rsidP="008A5117">
      <w:pPr>
        <w:pStyle w:val="DHHStablefigurenote"/>
        <w:rPr>
          <w:lang w:val="en-US"/>
        </w:rPr>
      </w:pPr>
      <w:r w:rsidRPr="00E35EB3">
        <w:rPr>
          <w:rFonts w:eastAsia="Times"/>
          <w:lang w:val="en-US"/>
        </w:rPr>
        <w:t>Excluding ‘unknown’ (n</w:t>
      </w:r>
      <w:r w:rsidR="0079299C">
        <w:rPr>
          <w:rFonts w:eastAsia="Times"/>
          <w:lang w:val="en-US"/>
        </w:rPr>
        <w:t xml:space="preserve"> </w:t>
      </w:r>
      <w:r w:rsidRPr="00E35EB3">
        <w:rPr>
          <w:rFonts w:eastAsia="Times"/>
          <w:lang w:val="en-US"/>
        </w:rPr>
        <w:t>=</w:t>
      </w:r>
      <w:r w:rsidR="0079299C">
        <w:rPr>
          <w:rFonts w:eastAsia="Times"/>
          <w:lang w:val="en-US"/>
        </w:rPr>
        <w:t xml:space="preserve"> </w:t>
      </w:r>
      <w:r w:rsidRPr="00E35EB3">
        <w:rPr>
          <w:rFonts w:eastAsia="Times"/>
          <w:lang w:val="en-US"/>
        </w:rPr>
        <w:t>354).</w:t>
      </w:r>
      <w:r>
        <w:rPr>
          <w:lang w:val="en-US"/>
        </w:rPr>
        <w:t xml:space="preserve"> </w:t>
      </w:r>
      <w:r w:rsidR="007D30BF">
        <w:rPr>
          <w:lang w:val="en-US"/>
        </w:rPr>
        <w:br/>
      </w:r>
      <w:r w:rsidR="00ED378B" w:rsidRPr="000815C9">
        <w:rPr>
          <w:rFonts w:ascii="Cambria Math" w:hAnsi="Cambria Math" w:cs="Cambria Math"/>
          <w:i w:val="0"/>
          <w:lang w:val="en-US"/>
        </w:rPr>
        <w:t>𝝌</w:t>
      </w:r>
      <w:r w:rsidR="00ED378B" w:rsidRPr="000815C9">
        <w:rPr>
          <w:i w:val="0"/>
          <w:lang w:val="en-US"/>
        </w:rPr>
        <w:t>²</w:t>
      </w:r>
      <w:r w:rsidR="00ED378B">
        <w:rPr>
          <w:i w:val="0"/>
          <w:lang w:val="en-US"/>
        </w:rPr>
        <w:t xml:space="preserve"> t</w:t>
      </w:r>
      <w:r w:rsidR="000815C9">
        <w:rPr>
          <w:lang w:val="en-US"/>
        </w:rPr>
        <w:t xml:space="preserve">est </w:t>
      </w:r>
      <w:r w:rsidR="00ED378B">
        <w:rPr>
          <w:lang w:val="en-US"/>
        </w:rPr>
        <w:t>for</w:t>
      </w:r>
      <w:r w:rsidR="000815C9">
        <w:rPr>
          <w:lang w:val="en-US"/>
        </w:rPr>
        <w:t xml:space="preserve"> trend</w:t>
      </w:r>
      <w:r w:rsidR="00233D30">
        <w:rPr>
          <w:lang w:val="en-US"/>
        </w:rPr>
        <w:t xml:space="preserve"> in proportion</w:t>
      </w:r>
      <w:r w:rsidR="00ED378B">
        <w:rPr>
          <w:lang w:val="en-US"/>
        </w:rPr>
        <w:t>s</w:t>
      </w:r>
      <w:r w:rsidR="00233D30">
        <w:rPr>
          <w:lang w:val="en-US"/>
        </w:rPr>
        <w:t xml:space="preserve"> over time</w:t>
      </w:r>
      <w:r w:rsidR="000815C9">
        <w:rPr>
          <w:lang w:val="en-US"/>
        </w:rPr>
        <w:t xml:space="preserve"> </w:t>
      </w:r>
      <w:r w:rsidR="0079299C">
        <w:rPr>
          <w:lang w:val="en-US"/>
        </w:rPr>
        <w:t xml:space="preserve">p </w:t>
      </w:r>
      <w:r w:rsidR="000815C9">
        <w:rPr>
          <w:lang w:val="en-US"/>
        </w:rPr>
        <w:t>&lt; 0.001.</w:t>
      </w:r>
    </w:p>
    <w:p w14:paraId="7D245E79" w14:textId="4C425939" w:rsidR="008A4E6C" w:rsidRPr="00CF73CB" w:rsidRDefault="00891D94" w:rsidP="00CF73CB">
      <w:pPr>
        <w:pStyle w:val="DHHSfigurecaption"/>
      </w:pPr>
      <w:bookmarkStart w:id="29" w:name="_Ref4504190"/>
      <w:bookmarkStart w:id="30" w:name="_Toc65171868"/>
      <w:r>
        <w:lastRenderedPageBreak/>
        <w:t xml:space="preserve">Figure </w:t>
      </w:r>
      <w:r w:rsidR="008C6344">
        <w:rPr>
          <w:noProof/>
        </w:rPr>
        <w:fldChar w:fldCharType="begin"/>
      </w:r>
      <w:r w:rsidR="008C6344">
        <w:rPr>
          <w:noProof/>
        </w:rPr>
        <w:instrText xml:space="preserve"> SEQ Figure \* ARABIC </w:instrText>
      </w:r>
      <w:r w:rsidR="008C6344">
        <w:rPr>
          <w:noProof/>
        </w:rPr>
        <w:fldChar w:fldCharType="separate"/>
      </w:r>
      <w:r w:rsidR="005875D6">
        <w:rPr>
          <w:noProof/>
        </w:rPr>
        <w:t>6</w:t>
      </w:r>
      <w:r w:rsidR="008C6344">
        <w:rPr>
          <w:noProof/>
        </w:rPr>
        <w:fldChar w:fldCharType="end"/>
      </w:r>
      <w:bookmarkEnd w:id="29"/>
      <w:r>
        <w:t xml:space="preserve">: </w:t>
      </w:r>
      <w:r w:rsidR="00694B57">
        <w:t>Percentage</w:t>
      </w:r>
      <w:r w:rsidR="000815C9">
        <w:t xml:space="preserve"> of l</w:t>
      </w:r>
      <w:r w:rsidR="00EE13AD">
        <w:t xml:space="preserve">ung cancer </w:t>
      </w:r>
      <w:r w:rsidR="000815C9">
        <w:t xml:space="preserve">patients </w:t>
      </w:r>
      <w:r w:rsidR="00EE13AD">
        <w:t>with</w:t>
      </w:r>
      <w:r w:rsidR="000815C9">
        <w:t xml:space="preserve"> a</w:t>
      </w:r>
      <w:r w:rsidR="00EE13AD">
        <w:t xml:space="preserve"> tissue diagnosis</w:t>
      </w:r>
      <w:r w:rsidR="002F0611">
        <w:t>,</w:t>
      </w:r>
      <w:r w:rsidR="00EE13AD">
        <w:t xml:space="preserve"> by age group (</w:t>
      </w:r>
      <w:r w:rsidR="001534A5">
        <w:t xml:space="preserve">diagnosed </w:t>
      </w:r>
      <w:r w:rsidR="00EE13AD">
        <w:t>2008</w:t>
      </w:r>
      <w:r w:rsidR="00C067D1">
        <w:t xml:space="preserve"> to </w:t>
      </w:r>
      <w:r w:rsidR="00EE13AD">
        <w:t>2016)</w:t>
      </w:r>
      <w:bookmarkEnd w:id="30"/>
    </w:p>
    <w:p w14:paraId="351104B6" w14:textId="56782C28" w:rsidR="00CF73CB" w:rsidRDefault="00CF73CB" w:rsidP="00CF73CB">
      <w:pPr>
        <w:pStyle w:val="DHHSbody"/>
        <w:jc w:val="center"/>
        <w:rPr>
          <w:i/>
          <w:sz w:val="18"/>
          <w:lang w:val="en-US"/>
        </w:rPr>
      </w:pPr>
      <w:r>
        <w:rPr>
          <w:i/>
          <w:noProof/>
          <w:sz w:val="18"/>
          <w:lang w:val="en-US"/>
        </w:rPr>
        <w:drawing>
          <wp:inline distT="0" distB="0" distL="0" distR="0" wp14:anchorId="0F0934C5" wp14:editId="3E35B164">
            <wp:extent cx="4801515" cy="2520000"/>
            <wp:effectExtent l="0" t="0" r="0" b="0"/>
            <wp:docPr id="456" name="Picture 456" descr="Figure 6: A column chart showing Percentage of lung cancer patients with a tissue diagnosis, by age group (diagnosed 2008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Figure 6: A column chart showing Percentage of lung cancer patients with a tissue diagnosis, by age group (diagnosed 2008 to 2016)"/>
                    <pic:cNvPicPr>
                      <a:picLocks noChangeAspect="1" noChangeArrowheads="1"/>
                    </pic:cNvPicPr>
                  </pic:nvPicPr>
                  <pic:blipFill rotWithShape="1">
                    <a:blip r:embed="rId43">
                      <a:extLst>
                        <a:ext uri="{28A0092B-C50C-407E-A947-70E740481C1C}">
                          <a14:useLocalDpi xmlns:a14="http://schemas.microsoft.com/office/drawing/2010/main" val="0"/>
                        </a:ext>
                      </a:extLst>
                    </a:blip>
                    <a:srcRect l="-1" r="2423"/>
                    <a:stretch/>
                  </pic:blipFill>
                  <pic:spPr bwMode="auto">
                    <a:xfrm>
                      <a:off x="0" y="0"/>
                      <a:ext cx="4801515"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0CDD2CC" w14:textId="2D4208C6" w:rsidR="00EE13AD" w:rsidRPr="000815C9" w:rsidRDefault="00EE13AD" w:rsidP="00F73CD5">
      <w:pPr>
        <w:pStyle w:val="DHHSbody"/>
        <w:rPr>
          <w:i/>
          <w:sz w:val="18"/>
          <w:lang w:val="en-US"/>
        </w:rPr>
      </w:pPr>
      <w:r w:rsidRPr="000815C9">
        <w:rPr>
          <w:i/>
          <w:sz w:val="18"/>
          <w:lang w:val="en-US"/>
        </w:rPr>
        <w:t>Excluding ‘unknown’ (n</w:t>
      </w:r>
      <w:r w:rsidR="0079299C">
        <w:rPr>
          <w:i/>
          <w:sz w:val="18"/>
          <w:lang w:val="en-US"/>
        </w:rPr>
        <w:t xml:space="preserve"> </w:t>
      </w:r>
      <w:r w:rsidRPr="000815C9">
        <w:rPr>
          <w:i/>
          <w:sz w:val="18"/>
          <w:lang w:val="en-US"/>
        </w:rPr>
        <w:t>=</w:t>
      </w:r>
      <w:r w:rsidR="0079299C">
        <w:rPr>
          <w:i/>
          <w:sz w:val="18"/>
          <w:lang w:val="en-US"/>
        </w:rPr>
        <w:t xml:space="preserve"> </w:t>
      </w:r>
      <w:r w:rsidRPr="000815C9">
        <w:rPr>
          <w:i/>
          <w:sz w:val="18"/>
          <w:lang w:val="en-US"/>
        </w:rPr>
        <w:t xml:space="preserve">354). </w:t>
      </w:r>
      <w:r w:rsidR="007D30BF">
        <w:rPr>
          <w:i/>
          <w:sz w:val="18"/>
          <w:lang w:val="en-US"/>
        </w:rPr>
        <w:br/>
      </w:r>
      <w:r w:rsidR="000815C9" w:rsidRPr="000815C9">
        <w:rPr>
          <w:i/>
          <w:sz w:val="18"/>
          <w:lang w:val="en-US"/>
        </w:rPr>
        <w:t xml:space="preserve">Pearson’s </w:t>
      </w:r>
      <w:r w:rsidR="000815C9" w:rsidRPr="000815C9">
        <w:rPr>
          <w:rFonts w:ascii="Cambria Math" w:hAnsi="Cambria Math" w:cs="Cambria Math"/>
          <w:i/>
          <w:sz w:val="18"/>
          <w:lang w:val="en-US"/>
        </w:rPr>
        <w:t>𝝌</w:t>
      </w:r>
      <w:r w:rsidR="000815C9" w:rsidRPr="000815C9">
        <w:rPr>
          <w:i/>
          <w:sz w:val="18"/>
          <w:lang w:val="en-US"/>
        </w:rPr>
        <w:t xml:space="preserve">² </w:t>
      </w:r>
      <w:r w:rsidR="00233D30">
        <w:rPr>
          <w:i/>
          <w:sz w:val="18"/>
          <w:lang w:val="en-US"/>
        </w:rPr>
        <w:t xml:space="preserve">test for </w:t>
      </w:r>
      <w:r w:rsidR="007D30BF">
        <w:rPr>
          <w:i/>
          <w:sz w:val="18"/>
          <w:lang w:val="en-US"/>
        </w:rPr>
        <w:t xml:space="preserve">difference between </w:t>
      </w:r>
      <w:r w:rsidR="00233D30">
        <w:rPr>
          <w:i/>
          <w:sz w:val="18"/>
          <w:lang w:val="en-US"/>
        </w:rPr>
        <w:t>age groups</w:t>
      </w:r>
      <w:r w:rsidR="007D30BF">
        <w:rPr>
          <w:i/>
          <w:sz w:val="18"/>
          <w:lang w:val="en-US"/>
        </w:rPr>
        <w:t xml:space="preserve">: </w:t>
      </w:r>
      <w:r w:rsidR="000815C9" w:rsidRPr="000815C9">
        <w:rPr>
          <w:i/>
          <w:sz w:val="18"/>
          <w:lang w:val="en-US"/>
        </w:rPr>
        <w:t>2008</w:t>
      </w:r>
      <w:r w:rsidR="00C067D1">
        <w:rPr>
          <w:i/>
          <w:sz w:val="18"/>
          <w:lang w:val="en-US"/>
        </w:rPr>
        <w:t xml:space="preserve"> to </w:t>
      </w:r>
      <w:r w:rsidR="000815C9" w:rsidRPr="000815C9">
        <w:rPr>
          <w:i/>
          <w:sz w:val="18"/>
          <w:lang w:val="en-US"/>
        </w:rPr>
        <w:t xml:space="preserve">2012 </w:t>
      </w:r>
      <w:r w:rsidR="0079299C">
        <w:rPr>
          <w:i/>
          <w:sz w:val="18"/>
          <w:lang w:val="en-US"/>
        </w:rPr>
        <w:t>p</w:t>
      </w:r>
      <w:r w:rsidR="0079299C" w:rsidRPr="000815C9">
        <w:rPr>
          <w:i/>
          <w:sz w:val="18"/>
          <w:lang w:val="en-US"/>
        </w:rPr>
        <w:t xml:space="preserve"> </w:t>
      </w:r>
      <w:r w:rsidR="000815C9" w:rsidRPr="000815C9">
        <w:rPr>
          <w:i/>
          <w:sz w:val="18"/>
          <w:lang w:val="en-US"/>
        </w:rPr>
        <w:t>&lt;</w:t>
      </w:r>
      <w:r w:rsidR="002F0611">
        <w:rPr>
          <w:i/>
          <w:sz w:val="18"/>
          <w:lang w:val="en-US"/>
        </w:rPr>
        <w:t xml:space="preserve"> </w:t>
      </w:r>
      <w:r w:rsidR="000815C9" w:rsidRPr="000815C9">
        <w:rPr>
          <w:i/>
          <w:sz w:val="18"/>
          <w:lang w:val="en-US"/>
        </w:rPr>
        <w:t>0.001, 2013</w:t>
      </w:r>
      <w:r w:rsidR="00C067D1">
        <w:rPr>
          <w:i/>
          <w:sz w:val="18"/>
          <w:lang w:val="en-US"/>
        </w:rPr>
        <w:t xml:space="preserve"> to </w:t>
      </w:r>
      <w:r w:rsidR="000815C9" w:rsidRPr="000815C9">
        <w:rPr>
          <w:i/>
          <w:sz w:val="18"/>
          <w:lang w:val="en-US"/>
        </w:rPr>
        <w:t xml:space="preserve">2016 </w:t>
      </w:r>
      <w:r w:rsidR="0079299C">
        <w:rPr>
          <w:i/>
          <w:sz w:val="18"/>
          <w:lang w:val="en-US"/>
        </w:rPr>
        <w:t>p</w:t>
      </w:r>
      <w:r w:rsidR="0079299C" w:rsidRPr="000815C9">
        <w:rPr>
          <w:i/>
          <w:sz w:val="18"/>
          <w:lang w:val="en-US"/>
        </w:rPr>
        <w:t xml:space="preserve"> </w:t>
      </w:r>
      <w:r w:rsidR="000815C9" w:rsidRPr="000815C9">
        <w:rPr>
          <w:i/>
          <w:sz w:val="18"/>
          <w:lang w:val="en-US"/>
        </w:rPr>
        <w:t>&lt;</w:t>
      </w:r>
      <w:r w:rsidR="002F0611">
        <w:rPr>
          <w:i/>
          <w:sz w:val="18"/>
          <w:lang w:val="en-US"/>
        </w:rPr>
        <w:t xml:space="preserve"> </w:t>
      </w:r>
      <w:r w:rsidR="000815C9" w:rsidRPr="000815C9">
        <w:rPr>
          <w:i/>
          <w:sz w:val="18"/>
          <w:lang w:val="en-US"/>
        </w:rPr>
        <w:t>0.001.</w:t>
      </w:r>
    </w:p>
    <w:p w14:paraId="53A155FB" w14:textId="0B9BEC71" w:rsidR="00F12855" w:rsidRDefault="00F12855" w:rsidP="00F12855">
      <w:pPr>
        <w:pStyle w:val="DHHSfigurecaption"/>
      </w:pPr>
      <w:bookmarkStart w:id="31" w:name="_Ref6922312"/>
      <w:bookmarkStart w:id="32" w:name="_Toc65171869"/>
      <w:r>
        <w:t xml:space="preserve">Figure </w:t>
      </w:r>
      <w:r>
        <w:rPr>
          <w:noProof/>
        </w:rPr>
        <w:fldChar w:fldCharType="begin"/>
      </w:r>
      <w:r>
        <w:rPr>
          <w:noProof/>
        </w:rPr>
        <w:instrText xml:space="preserve"> SEQ Figure \* ARABIC </w:instrText>
      </w:r>
      <w:r>
        <w:rPr>
          <w:noProof/>
        </w:rPr>
        <w:fldChar w:fldCharType="separate"/>
      </w:r>
      <w:r w:rsidR="005875D6">
        <w:rPr>
          <w:noProof/>
        </w:rPr>
        <w:t>7</w:t>
      </w:r>
      <w:r>
        <w:rPr>
          <w:noProof/>
        </w:rPr>
        <w:fldChar w:fldCharType="end"/>
      </w:r>
      <w:bookmarkEnd w:id="31"/>
      <w:r>
        <w:t>: Age-adjusted tissue diagnosis</w:t>
      </w:r>
      <w:r w:rsidR="002F0611">
        <w:t>,</w:t>
      </w:r>
      <w:r>
        <w:t xml:space="preserve"> by ICS of residence (</w:t>
      </w:r>
      <w:r w:rsidR="001534A5">
        <w:t xml:space="preserve">diagnosed </w:t>
      </w:r>
      <w:r>
        <w:t>2008</w:t>
      </w:r>
      <w:r w:rsidR="00C067D1">
        <w:t xml:space="preserve"> to </w:t>
      </w:r>
      <w:r>
        <w:t>2016)</w:t>
      </w:r>
      <w:bookmarkEnd w:id="32"/>
      <w:r w:rsidR="007476C7">
        <w:t xml:space="preserve"> </w:t>
      </w:r>
    </w:p>
    <w:p w14:paraId="057A1D3E" w14:textId="0DE1B1B0" w:rsidR="000815C9" w:rsidRDefault="000815C9" w:rsidP="000815C9">
      <w:pPr>
        <w:pStyle w:val="DHHSbody"/>
      </w:pPr>
      <w:r>
        <w:rPr>
          <w:noProof/>
          <w:lang w:eastAsia="en-AU"/>
        </w:rPr>
        <mc:AlternateContent>
          <mc:Choice Requires="wpc">
            <w:drawing>
              <wp:inline distT="0" distB="0" distL="0" distR="0" wp14:anchorId="266A5314" wp14:editId="7B546A3A">
                <wp:extent cx="6010275" cy="2818863"/>
                <wp:effectExtent l="0" t="0" r="0" b="635"/>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1" name="Group 21" descr="Figure 7: Two graphs side by side showing Age-adjusted tissue diagnosis, by ICS of residence (diagnosed 2008 to 2016) "/>
                        <wpg:cNvGrpSpPr/>
                        <wpg:grpSpPr>
                          <a:xfrm>
                            <a:off x="1" y="0"/>
                            <a:ext cx="5941809" cy="2782864"/>
                            <a:chOff x="1" y="0"/>
                            <a:chExt cx="5941809" cy="2782864"/>
                          </a:xfrm>
                        </wpg:grpSpPr>
                        <pic:pic xmlns:pic="http://schemas.openxmlformats.org/drawingml/2006/picture">
                          <pic:nvPicPr>
                            <pic:cNvPr id="67" name="Picture 67"/>
                            <pic:cNvPicPr preferRelativeResize="0">
                              <a:picLocks noChangeAspect="1"/>
                            </pic:cNvPicPr>
                          </pic:nvPicPr>
                          <pic:blipFill>
                            <a:blip r:embed="rId44"/>
                            <a:stretch>
                              <a:fillRect/>
                            </a:stretch>
                          </pic:blipFill>
                          <pic:spPr>
                            <a:xfrm>
                              <a:off x="1" y="0"/>
                              <a:ext cx="2931458" cy="2782864"/>
                            </a:xfrm>
                            <a:prstGeom prst="rect">
                              <a:avLst/>
                            </a:prstGeom>
                          </pic:spPr>
                        </pic:pic>
                        <pic:pic xmlns:pic="http://schemas.openxmlformats.org/drawingml/2006/picture">
                          <pic:nvPicPr>
                            <pic:cNvPr id="69" name="Picture 69"/>
                            <pic:cNvPicPr/>
                          </pic:nvPicPr>
                          <pic:blipFill>
                            <a:blip r:embed="rId45"/>
                            <a:stretch>
                              <a:fillRect/>
                            </a:stretch>
                          </pic:blipFill>
                          <pic:spPr>
                            <a:xfrm>
                              <a:off x="3021553" y="0"/>
                              <a:ext cx="2920257" cy="2753345"/>
                            </a:xfrm>
                            <a:prstGeom prst="rect">
                              <a:avLst/>
                            </a:prstGeom>
                          </pic:spPr>
                        </pic:pic>
                      </wpg:wgp>
                      <pic:pic xmlns:pic="http://schemas.openxmlformats.org/drawingml/2006/picture">
                        <pic:nvPicPr>
                          <pic:cNvPr id="71" name="Picture 71"/>
                          <pic:cNvPicPr preferRelativeResize="0">
                            <a:picLocks noChangeAspect="1"/>
                          </pic:cNvPicPr>
                        </pic:nvPicPr>
                        <pic:blipFill rotWithShape="1">
                          <a:blip r:embed="rId46">
                            <a:extLst>
                              <a:ext uri="{28A0092B-C50C-407E-A947-70E740481C1C}">
                                <a14:useLocalDpi xmlns:a14="http://schemas.microsoft.com/office/drawing/2010/main" val="0"/>
                              </a:ext>
                            </a:extLst>
                          </a:blip>
                          <a:srcRect l="25644" t="24814" r="24825" b="54075"/>
                          <a:stretch/>
                        </pic:blipFill>
                        <pic:spPr bwMode="auto">
                          <a:xfrm>
                            <a:off x="1392298" y="224005"/>
                            <a:ext cx="1441361" cy="58281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 name="Picture 73"/>
                          <pic:cNvPicPr/>
                        </pic:nvPicPr>
                        <pic:blipFill rotWithShape="1">
                          <a:blip r:embed="rId47">
                            <a:extLst>
                              <a:ext uri="{28A0092B-C50C-407E-A947-70E740481C1C}">
                                <a14:useLocalDpi xmlns:a14="http://schemas.microsoft.com/office/drawing/2010/main" val="0"/>
                              </a:ext>
                            </a:extLst>
                          </a:blip>
                          <a:srcRect l="25995" t="25185" r="24707" b="54074"/>
                          <a:stretch/>
                        </pic:blipFill>
                        <pic:spPr bwMode="auto">
                          <a:xfrm>
                            <a:off x="4397188" y="224005"/>
                            <a:ext cx="1439408" cy="54651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Google Shape;340;p44"/>
                          <pic:cNvPicPr preferRelativeResize="0"/>
                        </pic:nvPicPr>
                        <pic:blipFill>
                          <a:blip r:embed="rId48">
                            <a:alphaModFix/>
                          </a:blip>
                          <a:stretch>
                            <a:fillRect/>
                          </a:stretch>
                        </pic:blipFill>
                        <pic:spPr>
                          <a:xfrm>
                            <a:off x="1628975" y="2161760"/>
                            <a:ext cx="1235759" cy="274150"/>
                          </a:xfrm>
                          <a:prstGeom prst="rect">
                            <a:avLst/>
                          </a:prstGeom>
                          <a:noFill/>
                          <a:ln>
                            <a:noFill/>
                          </a:ln>
                        </pic:spPr>
                      </pic:pic>
                      <pic:pic xmlns:pic="http://schemas.openxmlformats.org/drawingml/2006/picture">
                        <pic:nvPicPr>
                          <pic:cNvPr id="51" name="Google Shape;340;p44"/>
                          <pic:cNvPicPr preferRelativeResize="0"/>
                        </pic:nvPicPr>
                        <pic:blipFill>
                          <a:blip r:embed="rId48">
                            <a:alphaModFix/>
                          </a:blip>
                          <a:stretch>
                            <a:fillRect/>
                          </a:stretch>
                        </pic:blipFill>
                        <pic:spPr>
                          <a:xfrm>
                            <a:off x="4531244" y="2087242"/>
                            <a:ext cx="1235759" cy="274150"/>
                          </a:xfrm>
                          <a:prstGeom prst="rect">
                            <a:avLst/>
                          </a:prstGeom>
                          <a:noFill/>
                          <a:ln>
                            <a:noFill/>
                          </a:ln>
                        </pic:spPr>
                      </pic:pic>
                    </wpc:wpc>
                  </a:graphicData>
                </a:graphic>
              </wp:inline>
            </w:drawing>
          </mc:Choice>
          <mc:Fallback>
            <w:pict>
              <v:group w14:anchorId="0D543BDB" id="Canvas 9" o:spid="_x0000_s1026" editas="canvas" style="width:473.25pt;height:221.95pt;mso-position-horizontal-relative:char;mso-position-vertical-relative:line" coordsize="60102,28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02;height:28187;visibility:visible;mso-wrap-style:square">
                  <v:fill o:detectmouseclick="t"/>
                  <v:path o:connecttype="none"/>
                </v:shape>
                <v:group id="Group 21" o:spid="_x0000_s1028" alt="Figure 7: Two graphs side by side showing Age-adjusted tissue diagnosis, by ICS of residence (diagnosed 2008 to 2016) " style="position:absolute;width:59418;height:27828" coordorigin="" coordsize="59418,2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67" o:spid="_x0000_s1029" type="#_x0000_t75" style="position:absolute;width:29314;height:278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">
                    <v:imagedata r:id="rId49" o:title=""/>
                  </v:shape>
                  <v:shape id="Picture 69" o:spid="_x0000_s1030" type="#_x0000_t75" style="position:absolute;left:30215;width:29203;height:27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">
                    <v:imagedata r:id="rId50" o:title=""/>
                  </v:shape>
                </v:group>
                <v:shape id="Picture 71" o:spid="_x0000_s1031" type="#_x0000_t75" style="position:absolute;left:13922;top:2240;width:14414;height:58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">
                  <v:imagedata r:id="rId51" o:title="" croptop="16262f" cropbottom="35439f" cropleft="16806f" cropright="16269f"/>
                </v:shape>
                <v:shape id="Picture 73" o:spid="_x0000_s1032" type="#_x0000_t75" style="position:absolute;left:43971;top:2240;width:14394;height:5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">
                  <v:imagedata r:id="rId52" o:title="" croptop="16505f" cropbottom="35438f" cropleft="17036f" cropright="16192f"/>
                </v:shape>
                <v:shape id="Google Shape;340;p44" o:spid="_x0000_s1033" type="#_x0000_t75" style="position:absolute;left:16289;top:21617;width:12358;height:27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">
                  <v:imagedata r:id="rId53" o:title=""/>
                </v:shape>
                <v:shape id="Google Shape;340;p44" o:spid="_x0000_s1034" type="#_x0000_t75" style="position:absolute;left:45312;top:20872;width:12358;height:27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">
                  <v:imagedata r:id="rId53" o:title=""/>
                </v:shape>
                <w10:anchorlock/>
              </v:group>
            </w:pict>
          </mc:Fallback>
        </mc:AlternateContent>
      </w:r>
    </w:p>
    <w:p w14:paraId="54308F52" w14:textId="6F877269" w:rsidR="00952461" w:rsidRDefault="00F12855" w:rsidP="008A5117">
      <w:pPr>
        <w:pStyle w:val="DHHStablefigurenote"/>
        <w:rPr>
          <w:rFonts w:eastAsia="Times"/>
          <w:lang w:val="en-US"/>
        </w:rPr>
      </w:pPr>
      <w:r w:rsidRPr="00E35EB3">
        <w:rPr>
          <w:rFonts w:eastAsia="Times"/>
          <w:lang w:val="en-US"/>
        </w:rPr>
        <w:t>Excluding ‘unknown’ (n</w:t>
      </w:r>
      <w:r w:rsidR="0079299C">
        <w:rPr>
          <w:rFonts w:eastAsia="Times"/>
          <w:lang w:val="en-US"/>
        </w:rPr>
        <w:t xml:space="preserve"> </w:t>
      </w:r>
      <w:r w:rsidRPr="00E35EB3">
        <w:rPr>
          <w:rFonts w:eastAsia="Times"/>
          <w:lang w:val="en-US"/>
        </w:rPr>
        <w:t>=</w:t>
      </w:r>
      <w:r w:rsidR="0079299C">
        <w:rPr>
          <w:rFonts w:eastAsia="Times"/>
          <w:lang w:val="en-US"/>
        </w:rPr>
        <w:t xml:space="preserve"> </w:t>
      </w:r>
      <w:r w:rsidRPr="00E35EB3">
        <w:rPr>
          <w:rFonts w:eastAsia="Times"/>
          <w:lang w:val="en-US"/>
        </w:rPr>
        <w:t>354).</w:t>
      </w:r>
    </w:p>
    <w:p w14:paraId="203AF43A" w14:textId="16298CC3" w:rsidR="005077CC" w:rsidRDefault="005077CC" w:rsidP="005077CC">
      <w:pPr>
        <w:pStyle w:val="Heading3"/>
      </w:pPr>
      <w:r w:rsidRPr="00B953A9">
        <w:t>Clinical commentary</w:t>
      </w:r>
    </w:p>
    <w:p w14:paraId="45E36B34" w14:textId="7849C044" w:rsidR="00145D91" w:rsidRPr="009820FA" w:rsidRDefault="00B832FA" w:rsidP="009820FA">
      <w:pPr>
        <w:pStyle w:val="DHHSbody"/>
      </w:pPr>
      <w:r>
        <w:rPr>
          <w:lang w:val="en-US"/>
        </w:rPr>
        <w:t xml:space="preserve">Obtaining tissue diagnoses </w:t>
      </w:r>
      <w:r w:rsidR="00B953A9">
        <w:rPr>
          <w:lang w:val="en-US"/>
        </w:rPr>
        <w:t xml:space="preserve">and appropriate molecular biomarkers </w:t>
      </w:r>
      <w:r w:rsidR="002F0611">
        <w:rPr>
          <w:lang w:val="en-US"/>
        </w:rPr>
        <w:t>helps</w:t>
      </w:r>
      <w:r>
        <w:rPr>
          <w:lang w:val="en-US"/>
        </w:rPr>
        <w:t xml:space="preserve"> determin</w:t>
      </w:r>
      <w:r w:rsidR="002F0611">
        <w:rPr>
          <w:lang w:val="en-US"/>
        </w:rPr>
        <w:t>e</w:t>
      </w:r>
      <w:r>
        <w:rPr>
          <w:lang w:val="en-US"/>
        </w:rPr>
        <w:t xml:space="preserve"> optimal cancer treatment. </w:t>
      </w:r>
      <w:r w:rsidR="00EE13AD">
        <w:rPr>
          <w:lang w:val="en-US"/>
        </w:rPr>
        <w:t>This data shows an increasing proportion of lung cancers with a tissue diagnosis since 2008 but that this was less</w:t>
      </w:r>
      <w:r w:rsidR="00F93A8E">
        <w:rPr>
          <w:lang w:val="en-US"/>
        </w:rPr>
        <w:t xml:space="preserve"> so for </w:t>
      </w:r>
      <w:r w:rsidR="00EE13AD">
        <w:rPr>
          <w:lang w:val="en-US"/>
        </w:rPr>
        <w:t>older people</w:t>
      </w:r>
      <w:r w:rsidR="00F93A8E">
        <w:rPr>
          <w:lang w:val="en-US"/>
        </w:rPr>
        <w:t xml:space="preserve"> in both time periods</w:t>
      </w:r>
      <w:r w:rsidR="00EE13AD">
        <w:rPr>
          <w:lang w:val="en-US"/>
        </w:rPr>
        <w:t xml:space="preserve">. </w:t>
      </w:r>
      <w:r w:rsidR="00F93A8E">
        <w:rPr>
          <w:lang w:val="en-US"/>
        </w:rPr>
        <w:t>Older people may be frail</w:t>
      </w:r>
      <w:r w:rsidR="002F0611">
        <w:rPr>
          <w:lang w:val="en-US"/>
        </w:rPr>
        <w:t xml:space="preserve"> or</w:t>
      </w:r>
      <w:r w:rsidR="00F93A8E">
        <w:rPr>
          <w:lang w:val="en-US"/>
        </w:rPr>
        <w:t xml:space="preserve"> have other health conditions, and clinicians and patients may be less willing to prescribe or undergo invasive procedures than younger people. </w:t>
      </w:r>
      <w:r w:rsidR="00BC48A9">
        <w:rPr>
          <w:lang w:val="en-US"/>
        </w:rPr>
        <w:t xml:space="preserve">After accounting for age differences, variation in tissue diagnosis by ICS of residence has reduced since the first </w:t>
      </w:r>
      <w:r w:rsidR="00FF014A">
        <w:rPr>
          <w:lang w:val="en-US"/>
        </w:rPr>
        <w:t>L</w:t>
      </w:r>
      <w:r w:rsidR="00BC48A9">
        <w:rPr>
          <w:lang w:val="en-US"/>
        </w:rPr>
        <w:t xml:space="preserve">ung </w:t>
      </w:r>
      <w:r w:rsidR="00FF014A">
        <w:rPr>
          <w:lang w:val="en-US"/>
        </w:rPr>
        <w:t>C</w:t>
      </w:r>
      <w:r w:rsidR="00BC48A9">
        <w:rPr>
          <w:lang w:val="en-US"/>
        </w:rPr>
        <w:t xml:space="preserve">ancer </w:t>
      </w:r>
      <w:r w:rsidR="00FF014A">
        <w:rPr>
          <w:lang w:val="en-US"/>
        </w:rPr>
        <w:t>S</w:t>
      </w:r>
      <w:r w:rsidR="00BC48A9">
        <w:rPr>
          <w:lang w:val="en-US"/>
        </w:rPr>
        <w:t>ummit, with a notable improvement in GICS from 84</w:t>
      </w:r>
      <w:r w:rsidR="007B3C00">
        <w:rPr>
          <w:lang w:val="en-US"/>
        </w:rPr>
        <w:t xml:space="preserve"> per cent</w:t>
      </w:r>
      <w:r w:rsidR="00BC48A9">
        <w:rPr>
          <w:lang w:val="en-US"/>
        </w:rPr>
        <w:t xml:space="preserve"> to 91</w:t>
      </w:r>
      <w:r w:rsidR="007B3C00">
        <w:rPr>
          <w:lang w:val="en-US"/>
        </w:rPr>
        <w:t xml:space="preserve"> per cent</w:t>
      </w:r>
      <w:r w:rsidR="00BC48A9">
        <w:rPr>
          <w:lang w:val="en-US"/>
        </w:rPr>
        <w:t xml:space="preserve">. BSWICS and WCMICS also moved from below to above average. However, patients living in GRICS have consistently lower rates of tissue diagnosis compared </w:t>
      </w:r>
      <w:r w:rsidR="001A263E">
        <w:rPr>
          <w:lang w:val="en-US"/>
        </w:rPr>
        <w:t>with</w:t>
      </w:r>
      <w:r w:rsidR="00BC48A9">
        <w:rPr>
          <w:lang w:val="en-US"/>
        </w:rPr>
        <w:t xml:space="preserve"> the state average. It </w:t>
      </w:r>
      <w:r>
        <w:rPr>
          <w:lang w:val="en-US"/>
        </w:rPr>
        <w:t>will be</w:t>
      </w:r>
      <w:r w:rsidR="00BC48A9">
        <w:rPr>
          <w:lang w:val="en-US"/>
        </w:rPr>
        <w:t xml:space="preserve"> important to continue monitoring this in the future.</w:t>
      </w:r>
      <w:r w:rsidR="00145D91">
        <w:rPr>
          <w:rFonts w:eastAsia="MS Gothic"/>
        </w:rPr>
        <w:br w:type="page"/>
      </w:r>
    </w:p>
    <w:p w14:paraId="2907A94D" w14:textId="77777777" w:rsidR="00B832FA" w:rsidRDefault="00B832FA" w:rsidP="00B832FA">
      <w:pPr>
        <w:pStyle w:val="Heading1"/>
      </w:pPr>
      <w:bookmarkStart w:id="33" w:name="_Toc65171937"/>
      <w:r>
        <w:lastRenderedPageBreak/>
        <w:t>Multidisciplinary team planning and discussion</w:t>
      </w:r>
      <w:bookmarkEnd w:id="33"/>
    </w:p>
    <w:p w14:paraId="588E76DF" w14:textId="34D12F65" w:rsidR="00C10972" w:rsidRDefault="00C10972" w:rsidP="00C10972">
      <w:pPr>
        <w:pStyle w:val="DHHSbody"/>
      </w:pPr>
      <w:r>
        <w:t xml:space="preserve">The lung cancer OCP states that all newly diagnosed patients should be discussed at an MDM so that a treatment plan can be recommended. There are currently no systems for routinely monitoring the occurrence of MDMs. For this analysis, data from the CSPI Audit 2017 was used where a </w:t>
      </w:r>
      <w:r w:rsidR="004A4183">
        <w:t xml:space="preserve">random </w:t>
      </w:r>
      <w:r>
        <w:t xml:space="preserve">sample of newly diagnosed lung cancer patients </w:t>
      </w:r>
      <w:r w:rsidR="00080A85">
        <w:t>(</w:t>
      </w:r>
      <w:r w:rsidR="00EF6B5F">
        <w:t>who received treatment, regardless of</w:t>
      </w:r>
      <w:r w:rsidR="00EF6B5F" w:rsidDel="008712B9">
        <w:t xml:space="preserve"> </w:t>
      </w:r>
      <w:r w:rsidR="00110B52">
        <w:t>stage or morphology</w:t>
      </w:r>
      <w:r w:rsidR="00080A85">
        <w:t>)</w:t>
      </w:r>
      <w:r w:rsidR="00110B52">
        <w:t xml:space="preserve"> </w:t>
      </w:r>
      <w:r>
        <w:t xml:space="preserve">were audited within each ICS. The presence or absence of MDM treatment recommendations in the patient’s medical record was used as a measure of whether an MDM had occurred. </w:t>
      </w:r>
    </w:p>
    <w:p w14:paraId="7ADFCAF8" w14:textId="65F43CBF" w:rsidR="008705A3" w:rsidRDefault="00FE47F9" w:rsidP="00B832FA">
      <w:pPr>
        <w:pStyle w:val="DHHSbullet1"/>
      </w:pPr>
      <w:r>
        <w:t>The CSPI audit showed that in</w:t>
      </w:r>
      <w:r w:rsidR="00080A85">
        <w:t xml:space="preserve"> 2017 t</w:t>
      </w:r>
      <w:r w:rsidR="00B832FA">
        <w:t>he proportion of lung cancer patients with a documented MDM was 69 per cent</w:t>
      </w:r>
      <w:r w:rsidR="008705A3">
        <w:t xml:space="preserve"> (</w:t>
      </w:r>
      <w:r w:rsidR="008705A3" w:rsidRPr="008705A3">
        <w:fldChar w:fldCharType="begin"/>
      </w:r>
      <w:r w:rsidR="008705A3" w:rsidRPr="008705A3">
        <w:instrText xml:space="preserve"> REF _Ref6923632 \h  \* MERGEFORMAT </w:instrText>
      </w:r>
      <w:r w:rsidR="008705A3" w:rsidRPr="008705A3">
        <w:fldChar w:fldCharType="separate"/>
      </w:r>
      <w:r w:rsidR="005875D6" w:rsidRPr="005875D6">
        <w:rPr>
          <w:iCs/>
        </w:rPr>
        <w:t>Figure 8</w:t>
      </w:r>
      <w:r w:rsidR="008705A3" w:rsidRPr="008705A3">
        <w:fldChar w:fldCharType="end"/>
      </w:r>
      <w:r w:rsidR="008705A3">
        <w:t>)</w:t>
      </w:r>
      <w:r w:rsidR="008705A3" w:rsidRPr="008705A3">
        <w:t>.</w:t>
      </w:r>
      <w:r w:rsidR="008705A3">
        <w:t xml:space="preserve"> </w:t>
      </w:r>
    </w:p>
    <w:p w14:paraId="7BDE6816" w14:textId="66CBDFB7" w:rsidR="00C504E9" w:rsidRDefault="008705A3" w:rsidP="00C504E9">
      <w:pPr>
        <w:pStyle w:val="DHHSbullet1"/>
      </w:pPr>
      <w:r>
        <w:t xml:space="preserve">This was </w:t>
      </w:r>
      <w:r w:rsidR="00B832FA">
        <w:t>higher than the 2011</w:t>
      </w:r>
      <w:r w:rsidR="002F0611">
        <w:t xml:space="preserve"> to </w:t>
      </w:r>
      <w:r w:rsidR="00B832FA">
        <w:t>2013 average (62 per cent) but below the target of 80 per cent</w:t>
      </w:r>
      <w:r w:rsidR="00C504E9">
        <w:t>.</w:t>
      </w:r>
    </w:p>
    <w:p w14:paraId="61723115" w14:textId="56A1F6BC" w:rsidR="007B3202" w:rsidRDefault="007B3202" w:rsidP="007B3202">
      <w:pPr>
        <w:pStyle w:val="DHHSbullet1"/>
      </w:pPr>
      <w:r>
        <w:t>Evidence of an MDM varied by ICS, being significantly lower in GRICS, HRICS and LMICS, and higher in NEMICS and SMICS, compared with the state average</w:t>
      </w:r>
      <w:r w:rsidR="00685E68">
        <w:t xml:space="preserve"> (</w:t>
      </w:r>
      <w:r w:rsidR="00685E68" w:rsidRPr="008705A3">
        <w:fldChar w:fldCharType="begin"/>
      </w:r>
      <w:r w:rsidR="00685E68" w:rsidRPr="008705A3">
        <w:instrText xml:space="preserve"> REF _Ref6923632 \h  \* MERGEFORMAT </w:instrText>
      </w:r>
      <w:r w:rsidR="00685E68" w:rsidRPr="008705A3">
        <w:fldChar w:fldCharType="separate"/>
      </w:r>
      <w:r w:rsidR="005875D6" w:rsidRPr="005875D6">
        <w:rPr>
          <w:iCs/>
        </w:rPr>
        <w:t>Figure 8</w:t>
      </w:r>
      <w:r w:rsidR="00685E68" w:rsidRPr="008705A3">
        <w:fldChar w:fldCharType="end"/>
      </w:r>
      <w:r w:rsidR="00685E68">
        <w:t>)</w:t>
      </w:r>
      <w:r>
        <w:t>.</w:t>
      </w:r>
    </w:p>
    <w:p w14:paraId="5A835EFC" w14:textId="77777777" w:rsidR="007B3202" w:rsidRDefault="007B3202" w:rsidP="007B3202">
      <w:pPr>
        <w:pStyle w:val="DHHSbullet1"/>
      </w:pPr>
      <w:r>
        <w:t xml:space="preserve">On average, 89 per cent of MDMs occurred before the patient started treatment. </w:t>
      </w:r>
    </w:p>
    <w:p w14:paraId="78321074" w14:textId="1000015C" w:rsidR="00685E68" w:rsidRDefault="00080A85" w:rsidP="007B3202">
      <w:pPr>
        <w:pStyle w:val="DHHSbullet1"/>
      </w:pPr>
      <w:r>
        <w:t xml:space="preserve">Ninety </w:t>
      </w:r>
      <w:r w:rsidR="00B832FA">
        <w:t>per cent of audited patients had evidence of communication of the initial treatment plan to a GP</w:t>
      </w:r>
      <w:r w:rsidR="00685E68">
        <w:t xml:space="preserve"> (</w:t>
      </w:r>
      <w:r w:rsidR="00685E68" w:rsidRPr="00685E68">
        <w:fldChar w:fldCharType="begin"/>
      </w:r>
      <w:r w:rsidR="00685E68" w:rsidRPr="00685E68">
        <w:instrText xml:space="preserve"> REF _Ref6924177 \h  \* MERGEFORMAT </w:instrText>
      </w:r>
      <w:r w:rsidR="00685E68" w:rsidRPr="00685E68">
        <w:fldChar w:fldCharType="separate"/>
      </w:r>
      <w:r w:rsidR="005875D6" w:rsidRPr="005875D6">
        <w:rPr>
          <w:iCs/>
        </w:rPr>
        <w:t>Figure 9</w:t>
      </w:r>
      <w:r w:rsidR="00685E68" w:rsidRPr="00685E68">
        <w:fldChar w:fldCharType="end"/>
      </w:r>
      <w:r w:rsidR="00685E68">
        <w:t>).</w:t>
      </w:r>
    </w:p>
    <w:p w14:paraId="739013DC" w14:textId="7122694E" w:rsidR="00D3169E" w:rsidRDefault="007B3202" w:rsidP="00CD0C11">
      <w:pPr>
        <w:pStyle w:val="DHHSbullet2"/>
      </w:pPr>
      <w:r>
        <w:t>T</w:t>
      </w:r>
      <w:r w:rsidR="00B832FA">
        <w:t xml:space="preserve">his varied by ICS, being lower in LMICS and </w:t>
      </w:r>
      <w:r w:rsidR="00B832FA" w:rsidRPr="00D40B96">
        <w:t xml:space="preserve">GICS </w:t>
      </w:r>
      <w:r w:rsidR="00825936" w:rsidRPr="00D40B96">
        <w:t xml:space="preserve">and higher in SMICS </w:t>
      </w:r>
      <w:r w:rsidR="00B832FA" w:rsidRPr="00D40B96">
        <w:t>compared</w:t>
      </w:r>
      <w:r w:rsidR="00B832FA">
        <w:t xml:space="preserve"> </w:t>
      </w:r>
      <w:r w:rsidR="001A263E">
        <w:t>with</w:t>
      </w:r>
      <w:r w:rsidR="00B832FA">
        <w:t xml:space="preserve"> the state average.</w:t>
      </w:r>
    </w:p>
    <w:p w14:paraId="72192758" w14:textId="08B47DFC" w:rsidR="001272AB" w:rsidRDefault="00D3169E" w:rsidP="003D1C16">
      <w:pPr>
        <w:pStyle w:val="DHHSfigurecaption"/>
      </w:pPr>
      <w:bookmarkStart w:id="34" w:name="_Ref6923632"/>
      <w:bookmarkStart w:id="35" w:name="_Toc65171870"/>
      <w:r w:rsidRPr="00D3169E">
        <w:t xml:space="preserve">Figure </w:t>
      </w:r>
      <w:r w:rsidR="00CC4109">
        <w:rPr>
          <w:noProof/>
        </w:rPr>
        <w:fldChar w:fldCharType="begin"/>
      </w:r>
      <w:r w:rsidR="00CC4109">
        <w:rPr>
          <w:noProof/>
        </w:rPr>
        <w:instrText xml:space="preserve"> SEQ Figure \* ARABIC </w:instrText>
      </w:r>
      <w:r w:rsidR="00CC4109">
        <w:rPr>
          <w:noProof/>
        </w:rPr>
        <w:fldChar w:fldCharType="separate"/>
      </w:r>
      <w:r w:rsidR="005875D6">
        <w:rPr>
          <w:noProof/>
        </w:rPr>
        <w:t>8</w:t>
      </w:r>
      <w:r w:rsidR="00CC4109">
        <w:rPr>
          <w:noProof/>
        </w:rPr>
        <w:fldChar w:fldCharType="end"/>
      </w:r>
      <w:bookmarkEnd w:id="34"/>
      <w:r w:rsidRPr="00D3169E">
        <w:t>: Documented multidisciplinary team meeting in the patient’s central medical record (2017)</w:t>
      </w:r>
      <w:bookmarkEnd w:id="35"/>
    </w:p>
    <w:p w14:paraId="352429F0" w14:textId="6D7994D5" w:rsidR="002E1EA5" w:rsidRDefault="0030003D" w:rsidP="0030003D">
      <w:pPr>
        <w:pStyle w:val="DHHSbody"/>
      </w:pPr>
      <w:r>
        <w:rPr>
          <w:noProof/>
          <w:lang w:eastAsia="en-AU"/>
        </w:rPr>
        <mc:AlternateContent>
          <mc:Choice Requires="wpc">
            <w:drawing>
              <wp:inline distT="0" distB="0" distL="0" distR="0" wp14:anchorId="4B04B649" wp14:editId="75BB40DD">
                <wp:extent cx="6090920" cy="2479207"/>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 name="Picture 12"/>
                          <pic:cNvPicPr preferRelativeResize="0">
                            <a:picLocks noChangeAspect="1"/>
                          </pic:cNvPicPr>
                        </pic:nvPicPr>
                        <pic:blipFill rotWithShape="1">
                          <a:blip r:embed="rId54"/>
                          <a:srcRect l="63104" t="35884" r="19881" b="44431"/>
                          <a:stretch/>
                        </pic:blipFill>
                        <pic:spPr>
                          <a:xfrm>
                            <a:off x="5123333" y="40341"/>
                            <a:ext cx="832527" cy="524436"/>
                          </a:xfrm>
                          <a:prstGeom prst="rect">
                            <a:avLst/>
                          </a:prstGeom>
                        </pic:spPr>
                      </pic:pic>
                      <pic:pic xmlns:pic="http://schemas.openxmlformats.org/drawingml/2006/picture">
                        <pic:nvPicPr>
                          <pic:cNvPr id="72" name="Picture 72" descr="Figure 8: A column chart showing Documented multidisciplinary team meeting in the patient’s central medical record (2017)"/>
                          <pic:cNvPicPr preferRelativeResize="0">
                            <a:picLocks noChangeAspect="1"/>
                          </pic:cNvPicPr>
                        </pic:nvPicPr>
                        <pic:blipFill rotWithShape="1">
                          <a:blip r:embed="rId55">
                            <a:extLst>
                              <a:ext uri="{28A0092B-C50C-407E-A947-70E740481C1C}">
                                <a14:useLocalDpi xmlns:a14="http://schemas.microsoft.com/office/drawing/2010/main" val="0"/>
                              </a:ext>
                            </a:extLst>
                          </a:blip>
                          <a:srcRect t="6452" r="2100"/>
                          <a:stretch/>
                        </pic:blipFill>
                        <pic:spPr bwMode="auto">
                          <a:xfrm>
                            <a:off x="76199" y="76195"/>
                            <a:ext cx="5017473" cy="2402845"/>
                          </a:xfrm>
                          <a:prstGeom prst="rect">
                            <a:avLst/>
                          </a:prstGeom>
                          <a:noFill/>
                          <a:ln>
                            <a:noFill/>
                          </a:ln>
                          <a:extLst>
                            <a:ext uri="{53640926-AAD7-44D8-BBD7-CCE9431645EC}">
                              <a14:shadowObscured xmlns:a14="http://schemas.microsoft.com/office/drawing/2010/main"/>
                            </a:ext>
                          </a:extLst>
                        </pic:spPr>
                      </pic:pic>
                    </wpc:wpc>
                  </a:graphicData>
                </a:graphic>
              </wp:inline>
            </w:drawing>
          </mc:Choice>
          <mc:Fallback>
            <w:pict>
              <v:group w14:anchorId="1B4DA72D" id="Canvas 10" o:spid="_x0000_s1026" editas="canvas" style="width:479.6pt;height:195.2pt;mso-position-horizontal-relative:char;mso-position-vertical-relative:line" coordsize="60909,24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">
                <v:shape id="_x0000_s1027" type="#_x0000_t75" style="position:absolute;width:60909;height:24790;visibility:visible;mso-wrap-style:square">
                  <v:fill o:detectmouseclick="t"/>
                  <v:path o:connecttype="none"/>
                </v:shape>
                <v:shape id="Picture 12" o:spid="_x0000_s1028" type="#_x0000_t75" style="position:absolute;left:51233;top:403;width:8325;height:52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">
                  <v:imagedata r:id="rId56" o:title="" croptop="23517f" cropbottom="29118f" cropleft="41356f" cropright="13029f"/>
                </v:shape>
                <v:shape id="Picture 72" o:spid="_x0000_s1029" type="#_x0000_t75" alt="Figure 8: A column chart showing Documented multidisciplinary team meeting in the patient’s central medical record (2017)" style="position:absolute;left:761;top:761;width:50175;height:240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">
                  <v:imagedata r:id="rId57" o:title=" A column chart showing Documented multidisciplinary team meeting in the patient’s central medical record (2017)" croptop="4228f" cropright="1376f"/>
                </v:shape>
                <w10:anchorlock/>
              </v:group>
            </w:pict>
          </mc:Fallback>
        </mc:AlternateContent>
      </w:r>
    </w:p>
    <w:p w14:paraId="6CB9F9E6" w14:textId="37A081D4" w:rsidR="006D25D3" w:rsidRPr="00F73CD5" w:rsidRDefault="00BD1048" w:rsidP="006D25D3">
      <w:pPr>
        <w:pStyle w:val="DHHStablefigurenote"/>
        <w:rPr>
          <w:rFonts w:eastAsia="Times"/>
          <w:lang w:val="en-US"/>
        </w:rPr>
      </w:pPr>
      <w:r w:rsidRPr="00BD1048">
        <w:rPr>
          <w:rFonts w:eastAsia="Times"/>
          <w:lang w:val="en-US"/>
        </w:rPr>
        <w:t>Source: CSPI medical record audit 2017.</w:t>
      </w:r>
      <w:r w:rsidR="00D3169E">
        <w:rPr>
          <w:rFonts w:eastAsia="Times"/>
          <w:lang w:val="en-US"/>
        </w:rPr>
        <w:t xml:space="preserve"> </w:t>
      </w:r>
      <w:r w:rsidR="00233D30">
        <w:rPr>
          <w:rFonts w:eastAsia="Times"/>
          <w:lang w:val="en-US"/>
        </w:rPr>
        <w:br/>
      </w:r>
      <w:r w:rsidR="00997ACA">
        <w:rPr>
          <w:rFonts w:eastAsia="Times"/>
          <w:lang w:val="en-US"/>
        </w:rPr>
        <w:t xml:space="preserve">Note the </w:t>
      </w:r>
      <w:r w:rsidRPr="00BD1048">
        <w:rPr>
          <w:rFonts w:eastAsia="Times"/>
          <w:lang w:val="en-US"/>
        </w:rPr>
        <w:t xml:space="preserve">HRICS data limitation. </w:t>
      </w:r>
      <w:r w:rsidR="00233D30">
        <w:rPr>
          <w:rFonts w:eastAsia="Times"/>
          <w:lang w:val="en-US"/>
        </w:rPr>
        <w:br/>
      </w:r>
      <w:r w:rsidR="007D30BF">
        <w:rPr>
          <w:rFonts w:eastAsia="Times"/>
          <w:lang w:val="en-US"/>
        </w:rPr>
        <w:t xml:space="preserve">Test for difference </w:t>
      </w:r>
      <w:r w:rsidR="00F14A74">
        <w:rPr>
          <w:rFonts w:eastAsia="Times"/>
          <w:lang w:val="en-US"/>
        </w:rPr>
        <w:t xml:space="preserve">in proportion of patients who had an MDM </w:t>
      </w:r>
      <w:r w:rsidR="007D30BF">
        <w:rPr>
          <w:rFonts w:eastAsia="Times"/>
          <w:lang w:val="en-US"/>
        </w:rPr>
        <w:t>between ICS of treatment and Victorian average</w:t>
      </w:r>
      <w:r w:rsidR="002F0611">
        <w:rPr>
          <w:rFonts w:eastAsia="Times"/>
          <w:lang w:val="en-US"/>
        </w:rPr>
        <w:t>:</w:t>
      </w:r>
      <w:r w:rsidR="007D30BF">
        <w:rPr>
          <w:rFonts w:eastAsia="Times"/>
          <w:lang w:val="en-US"/>
        </w:rPr>
        <w:t xml:space="preserve"> </w:t>
      </w:r>
      <w:r w:rsidR="001C59AF">
        <w:rPr>
          <w:rFonts w:eastAsia="Times"/>
          <w:lang w:val="en-US"/>
        </w:rPr>
        <w:t xml:space="preserve">* </w:t>
      </w:r>
      <w:r w:rsidR="002F0611">
        <w:rPr>
          <w:rFonts w:eastAsia="Times"/>
          <w:lang w:val="en-US"/>
        </w:rPr>
        <w:t>NEMICS, SMICS,</w:t>
      </w:r>
      <w:r w:rsidR="008F56A9">
        <w:rPr>
          <w:rFonts w:eastAsia="Times"/>
          <w:lang w:val="en-US"/>
        </w:rPr>
        <w:t xml:space="preserve"> HRICS, LMICS</w:t>
      </w:r>
      <w:r w:rsidR="002F0611">
        <w:rPr>
          <w:rFonts w:eastAsia="Times"/>
          <w:lang w:val="en-US"/>
        </w:rPr>
        <w:t> </w:t>
      </w:r>
      <w:r w:rsidR="0079299C">
        <w:rPr>
          <w:rFonts w:eastAsia="Times"/>
          <w:lang w:val="en-US"/>
        </w:rPr>
        <w:t>p</w:t>
      </w:r>
      <w:r w:rsidR="002F0611">
        <w:rPr>
          <w:rFonts w:eastAsia="Times"/>
          <w:lang w:val="en-US"/>
        </w:rPr>
        <w:t> </w:t>
      </w:r>
      <w:r w:rsidR="00F73CD5" w:rsidRPr="00BD1048">
        <w:rPr>
          <w:rFonts w:eastAsia="Times"/>
          <w:lang w:val="en-US"/>
        </w:rPr>
        <w:t>&lt;</w:t>
      </w:r>
      <w:r w:rsidR="0079299C">
        <w:rPr>
          <w:rFonts w:eastAsia="Times"/>
          <w:lang w:val="en-US"/>
        </w:rPr>
        <w:t> </w:t>
      </w:r>
      <w:r w:rsidR="00F73CD5" w:rsidRPr="00BD1048">
        <w:rPr>
          <w:rFonts w:eastAsia="Times"/>
          <w:lang w:val="en-US"/>
        </w:rPr>
        <w:t>0.05</w:t>
      </w:r>
      <w:r w:rsidR="008F56A9">
        <w:rPr>
          <w:rFonts w:eastAsia="Times"/>
          <w:lang w:val="en-US"/>
        </w:rPr>
        <w:t>;</w:t>
      </w:r>
      <w:r w:rsidR="00F73CD5">
        <w:rPr>
          <w:rFonts w:eastAsia="Times"/>
          <w:lang w:val="en-US"/>
        </w:rPr>
        <w:t xml:space="preserve"> </w:t>
      </w:r>
      <w:r w:rsidR="001C59AF">
        <w:rPr>
          <w:rFonts w:eastAsia="Times"/>
          <w:lang w:val="en-US"/>
        </w:rPr>
        <w:t xml:space="preserve">** </w:t>
      </w:r>
      <w:r w:rsidR="008F56A9">
        <w:rPr>
          <w:rFonts w:eastAsia="Times"/>
          <w:lang w:val="en-US"/>
        </w:rPr>
        <w:t>GRICS</w:t>
      </w:r>
      <w:r w:rsidR="00F73CD5" w:rsidRPr="00BD1048">
        <w:rPr>
          <w:rFonts w:eastAsia="Times"/>
          <w:lang w:val="en-US"/>
        </w:rPr>
        <w:t xml:space="preserve"> </w:t>
      </w:r>
      <w:r w:rsidR="0079299C">
        <w:rPr>
          <w:rFonts w:eastAsia="Times"/>
          <w:lang w:val="en-US"/>
        </w:rPr>
        <w:t>p</w:t>
      </w:r>
      <w:r w:rsidR="0079299C" w:rsidRPr="00BD1048">
        <w:rPr>
          <w:rFonts w:eastAsia="Times"/>
          <w:lang w:val="en-US"/>
        </w:rPr>
        <w:t xml:space="preserve"> </w:t>
      </w:r>
      <w:r w:rsidR="00F73CD5" w:rsidRPr="00BD1048">
        <w:rPr>
          <w:rFonts w:eastAsia="Times"/>
          <w:lang w:val="en-US"/>
        </w:rPr>
        <w:t>&lt;</w:t>
      </w:r>
      <w:r w:rsidR="0079299C">
        <w:rPr>
          <w:rFonts w:eastAsia="Times"/>
          <w:lang w:val="en-US"/>
        </w:rPr>
        <w:t xml:space="preserve"> </w:t>
      </w:r>
      <w:r w:rsidR="00F73CD5" w:rsidRPr="00BD1048">
        <w:rPr>
          <w:rFonts w:eastAsia="Times"/>
          <w:lang w:val="en-US"/>
        </w:rPr>
        <w:t>0.001</w:t>
      </w:r>
      <w:r w:rsidR="00F73CD5">
        <w:rPr>
          <w:rFonts w:eastAsia="Times"/>
          <w:lang w:val="en-US"/>
        </w:rPr>
        <w:t>.</w:t>
      </w:r>
    </w:p>
    <w:p w14:paraId="4167A5B4" w14:textId="4E385886" w:rsidR="00F73CD5" w:rsidRPr="00B54430" w:rsidRDefault="00DA0DF7" w:rsidP="00B54430">
      <w:pPr>
        <w:pStyle w:val="DHHSfigurecaption"/>
      </w:pPr>
      <w:bookmarkStart w:id="36" w:name="_Ref6924177"/>
      <w:bookmarkStart w:id="37" w:name="_Toc65171871"/>
      <w:r w:rsidRPr="00DA0DF7">
        <w:lastRenderedPageBreak/>
        <w:t xml:space="preserve">Figure </w:t>
      </w:r>
      <w:r w:rsidR="002C3428">
        <w:rPr>
          <w:noProof/>
        </w:rPr>
        <w:fldChar w:fldCharType="begin"/>
      </w:r>
      <w:r w:rsidR="002C3428">
        <w:rPr>
          <w:noProof/>
        </w:rPr>
        <w:instrText xml:space="preserve"> SEQ Figure \* ARABIC </w:instrText>
      </w:r>
      <w:r w:rsidR="002C3428">
        <w:rPr>
          <w:noProof/>
        </w:rPr>
        <w:fldChar w:fldCharType="separate"/>
      </w:r>
      <w:r w:rsidR="005875D6">
        <w:rPr>
          <w:noProof/>
        </w:rPr>
        <w:t>9</w:t>
      </w:r>
      <w:r w:rsidR="002C3428">
        <w:rPr>
          <w:noProof/>
        </w:rPr>
        <w:fldChar w:fldCharType="end"/>
      </w:r>
      <w:bookmarkEnd w:id="36"/>
      <w:r w:rsidR="008037FB" w:rsidRPr="00DA0DF7">
        <w:t xml:space="preserve">: </w:t>
      </w:r>
      <w:r w:rsidR="00694B57">
        <w:t>Percentage</w:t>
      </w:r>
      <w:r w:rsidRPr="00DA0DF7">
        <w:t xml:space="preserve"> of patients with documented evidence of communication of initial treatment plan to GP (2017)</w:t>
      </w:r>
      <w:bookmarkEnd w:id="37"/>
    </w:p>
    <w:p w14:paraId="1162D174" w14:textId="42D82A63" w:rsidR="00F73CD5" w:rsidRDefault="00F73CD5" w:rsidP="003C6654">
      <w:pPr>
        <w:pStyle w:val="DHHSbullet1"/>
        <w:numPr>
          <w:ilvl w:val="0"/>
          <w:numId w:val="0"/>
        </w:numPr>
        <w:ind w:left="284" w:hanging="284"/>
        <w:jc w:val="center"/>
        <w:rPr>
          <w:rFonts w:eastAsia="Arial" w:cs="Arial"/>
          <w:color w:val="000000"/>
          <w:sz w:val="28"/>
          <w:szCs w:val="28"/>
          <w:lang w:val="en-US"/>
        </w:rPr>
      </w:pPr>
      <w:r>
        <w:rPr>
          <w:rFonts w:eastAsia="Arial" w:cs="Arial"/>
          <w:noProof/>
          <w:color w:val="000000"/>
          <w:sz w:val="28"/>
          <w:szCs w:val="28"/>
          <w:lang w:eastAsia="en-AU"/>
        </w:rPr>
        <w:drawing>
          <wp:inline distT="0" distB="0" distL="0" distR="0" wp14:anchorId="7D02AB44" wp14:editId="74F13732">
            <wp:extent cx="5503425" cy="2809875"/>
            <wp:effectExtent l="0" t="0" r="2540" b="0"/>
            <wp:docPr id="31" name="Picture 31" descr="Figure 9: A column chart showing Percentage of patients with documented evidence of communication of initial treatment plan to GP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9: A column chart showing Percentage of patients with documented evidence of communication of initial treatment plan to GP (2017)"/>
                    <pic:cNvPicPr>
                      <a:picLocks noChangeAspect="1" noChangeArrowheads="1"/>
                    </pic:cNvPicPr>
                  </pic:nvPicPr>
                  <pic:blipFill rotWithShape="1">
                    <a:blip r:embed="rId58">
                      <a:extLst>
                        <a:ext uri="{28A0092B-C50C-407E-A947-70E740481C1C}">
                          <a14:useLocalDpi xmlns:a14="http://schemas.microsoft.com/office/drawing/2010/main" val="0"/>
                        </a:ext>
                      </a:extLst>
                    </a:blip>
                    <a:srcRect t="5145"/>
                    <a:stretch/>
                  </pic:blipFill>
                  <pic:spPr bwMode="auto">
                    <a:xfrm>
                      <a:off x="0" y="0"/>
                      <a:ext cx="5504400" cy="2810373"/>
                    </a:xfrm>
                    <a:prstGeom prst="rect">
                      <a:avLst/>
                    </a:prstGeom>
                    <a:noFill/>
                    <a:ln>
                      <a:noFill/>
                    </a:ln>
                    <a:extLst>
                      <a:ext uri="{53640926-AAD7-44D8-BBD7-CCE9431645EC}">
                        <a14:shadowObscured xmlns:a14="http://schemas.microsoft.com/office/drawing/2010/main"/>
                      </a:ext>
                    </a:extLst>
                  </pic:spPr>
                </pic:pic>
              </a:graphicData>
            </a:graphic>
          </wp:inline>
        </w:drawing>
      </w:r>
    </w:p>
    <w:p w14:paraId="60F87E80" w14:textId="13C2AA3A" w:rsidR="00831659" w:rsidRPr="00F73CD5" w:rsidRDefault="00831659" w:rsidP="00831659">
      <w:pPr>
        <w:pStyle w:val="DHHStablefigurenote"/>
        <w:rPr>
          <w:rFonts w:eastAsia="Times"/>
          <w:lang w:val="en-US"/>
        </w:rPr>
      </w:pPr>
      <w:r w:rsidRPr="00BD1048">
        <w:rPr>
          <w:rFonts w:eastAsia="Times"/>
          <w:lang w:val="en-US"/>
        </w:rPr>
        <w:t>Source: CSPI medical record audit 2017.</w:t>
      </w:r>
      <w:r w:rsidR="00233D30">
        <w:rPr>
          <w:rFonts w:eastAsia="Times"/>
          <w:lang w:val="en-US"/>
        </w:rPr>
        <w:br/>
      </w:r>
      <w:r w:rsidRPr="00BD1048">
        <w:rPr>
          <w:rFonts w:eastAsia="Times"/>
          <w:lang w:val="en-US"/>
        </w:rPr>
        <w:t>Bars represent 95</w:t>
      </w:r>
      <w:r w:rsidR="007B3C00">
        <w:rPr>
          <w:rFonts w:eastAsia="Times"/>
          <w:lang w:val="en-US"/>
        </w:rPr>
        <w:t xml:space="preserve"> per cent</w:t>
      </w:r>
      <w:r w:rsidRPr="00BD1048">
        <w:rPr>
          <w:rFonts w:eastAsia="Times"/>
          <w:lang w:val="en-US"/>
        </w:rPr>
        <w:t xml:space="preserve"> </w:t>
      </w:r>
      <w:r w:rsidR="002D3101">
        <w:rPr>
          <w:rFonts w:eastAsia="Times"/>
          <w:lang w:val="en-US"/>
        </w:rPr>
        <w:t>confidence interval</w:t>
      </w:r>
      <w:r w:rsidR="00DA4FE1">
        <w:rPr>
          <w:rFonts w:eastAsia="Times"/>
          <w:lang w:val="en-US"/>
        </w:rPr>
        <w:t>.</w:t>
      </w:r>
      <w:r w:rsidRPr="00BD1048">
        <w:rPr>
          <w:rFonts w:eastAsia="Times"/>
          <w:lang w:val="en-US"/>
        </w:rPr>
        <w:t xml:space="preserve"> </w:t>
      </w:r>
      <w:r w:rsidR="00233D30">
        <w:rPr>
          <w:rFonts w:eastAsia="Times"/>
          <w:lang w:val="en-US"/>
        </w:rPr>
        <w:br/>
      </w:r>
      <w:r w:rsidR="00997ACA">
        <w:rPr>
          <w:rFonts w:eastAsia="Times"/>
          <w:lang w:val="en-US"/>
        </w:rPr>
        <w:t xml:space="preserve">Note the </w:t>
      </w:r>
      <w:r w:rsidRPr="00BD1048">
        <w:rPr>
          <w:rFonts w:eastAsia="Times"/>
          <w:lang w:val="en-US"/>
        </w:rPr>
        <w:t>HRICS data limitation.</w:t>
      </w:r>
      <w:r w:rsidR="00233D30">
        <w:rPr>
          <w:rFonts w:eastAsia="Times"/>
          <w:lang w:val="en-US"/>
        </w:rPr>
        <w:br/>
      </w:r>
      <w:r w:rsidR="00F73CD5">
        <w:rPr>
          <w:rFonts w:eastAsia="Times"/>
          <w:lang w:val="en-US"/>
        </w:rPr>
        <w:t xml:space="preserve">Pearson’s </w:t>
      </w:r>
      <w:r w:rsidR="00F73CD5" w:rsidRPr="00F73CD5">
        <w:rPr>
          <w:rFonts w:ascii="Cambria Math" w:eastAsia="Times" w:hAnsi="Cambria Math" w:cs="Cambria Math"/>
          <w:lang w:val="en-US"/>
        </w:rPr>
        <w:t>𝝌</w:t>
      </w:r>
      <w:r w:rsidR="00F73CD5" w:rsidRPr="00F73CD5">
        <w:rPr>
          <w:rFonts w:eastAsia="Times"/>
          <w:lang w:val="en-US"/>
        </w:rPr>
        <w:t xml:space="preserve">² </w:t>
      </w:r>
      <w:r w:rsidR="00233D30">
        <w:rPr>
          <w:rFonts w:eastAsia="Times"/>
          <w:lang w:val="en-US"/>
        </w:rPr>
        <w:t xml:space="preserve">test for </w:t>
      </w:r>
      <w:r w:rsidR="00F73CD5">
        <w:rPr>
          <w:rFonts w:eastAsia="Times"/>
          <w:lang w:val="en-US"/>
        </w:rPr>
        <w:t xml:space="preserve">difference between ICS </w:t>
      </w:r>
      <w:r w:rsidR="00233D30">
        <w:rPr>
          <w:rFonts w:eastAsia="Times"/>
          <w:lang w:val="en-US"/>
        </w:rPr>
        <w:t xml:space="preserve">of treatment </w:t>
      </w:r>
      <w:r w:rsidR="0079299C">
        <w:rPr>
          <w:rFonts w:eastAsia="Times"/>
          <w:lang w:val="en-US"/>
        </w:rPr>
        <w:t xml:space="preserve">p </w:t>
      </w:r>
      <w:r w:rsidR="00F73CD5">
        <w:rPr>
          <w:rFonts w:eastAsia="Times"/>
          <w:lang w:val="en-US"/>
        </w:rPr>
        <w:t>&lt; 0.001.</w:t>
      </w:r>
    </w:p>
    <w:p w14:paraId="5FEEC3E0" w14:textId="2583C97C" w:rsidR="00F572BE" w:rsidRDefault="00F572BE" w:rsidP="00F572BE">
      <w:pPr>
        <w:pStyle w:val="Heading3"/>
      </w:pPr>
      <w:bookmarkStart w:id="38" w:name="_Hlk3981466"/>
      <w:r w:rsidRPr="00B953A9">
        <w:t>Clinical commentary</w:t>
      </w:r>
    </w:p>
    <w:p w14:paraId="550CD007" w14:textId="730C06CC" w:rsidR="00A63F3F" w:rsidRDefault="005D5A18" w:rsidP="00A63F3F">
      <w:pPr>
        <w:pStyle w:val="DHHSbody"/>
        <w:rPr>
          <w:lang w:val="en-US"/>
        </w:rPr>
      </w:pPr>
      <w:r>
        <w:rPr>
          <w:lang w:val="en-US"/>
        </w:rPr>
        <w:t xml:space="preserve">MDMs are an important component of quality cancer care and should occur before treatment begins to ensure patients are given the most appropriate care. </w:t>
      </w:r>
      <w:r w:rsidR="004C0E8C">
        <w:rPr>
          <w:lang w:val="en-US"/>
        </w:rPr>
        <w:t>The</w:t>
      </w:r>
      <w:r w:rsidR="001429E8">
        <w:rPr>
          <w:lang w:val="en-US"/>
        </w:rPr>
        <w:t xml:space="preserve"> </w:t>
      </w:r>
      <w:r w:rsidR="00EE5459">
        <w:rPr>
          <w:lang w:val="en-US"/>
        </w:rPr>
        <w:t xml:space="preserve">audit </w:t>
      </w:r>
      <w:r w:rsidR="001429E8">
        <w:rPr>
          <w:lang w:val="en-US"/>
        </w:rPr>
        <w:t>data show</w:t>
      </w:r>
      <w:r w:rsidR="004C0E8C">
        <w:rPr>
          <w:lang w:val="en-US"/>
        </w:rPr>
        <w:t>ed that</w:t>
      </w:r>
      <w:r w:rsidR="001429E8">
        <w:rPr>
          <w:lang w:val="en-US"/>
        </w:rPr>
        <w:t xml:space="preserve"> </w:t>
      </w:r>
      <w:r w:rsidR="00AB3AE4">
        <w:rPr>
          <w:lang w:val="en-US"/>
        </w:rPr>
        <w:t xml:space="preserve">only </w:t>
      </w:r>
      <w:r w:rsidR="004C0E8C">
        <w:rPr>
          <w:lang w:val="en-US"/>
        </w:rPr>
        <w:t>three</w:t>
      </w:r>
      <w:r w:rsidR="00AB3AE4">
        <w:rPr>
          <w:lang w:val="en-US"/>
        </w:rPr>
        <w:t xml:space="preserve"> </w:t>
      </w:r>
      <w:r w:rsidR="00DE1047">
        <w:rPr>
          <w:lang w:val="en-US"/>
        </w:rPr>
        <w:t>ICS reach</w:t>
      </w:r>
      <w:r w:rsidR="00AB3AE4">
        <w:rPr>
          <w:lang w:val="en-US"/>
        </w:rPr>
        <w:t>ed</w:t>
      </w:r>
      <w:r w:rsidR="00DE1047">
        <w:rPr>
          <w:lang w:val="en-US"/>
        </w:rPr>
        <w:t xml:space="preserve"> </w:t>
      </w:r>
      <w:r w:rsidR="00E45300">
        <w:rPr>
          <w:lang w:val="en-US"/>
        </w:rPr>
        <w:t xml:space="preserve">the target </w:t>
      </w:r>
      <w:r w:rsidR="005425EF">
        <w:rPr>
          <w:lang w:val="en-US"/>
        </w:rPr>
        <w:t>of 80</w:t>
      </w:r>
      <w:r w:rsidR="00F02146">
        <w:rPr>
          <w:lang w:val="en-US"/>
        </w:rPr>
        <w:t xml:space="preserve"> per cent</w:t>
      </w:r>
      <w:r w:rsidR="005425EF">
        <w:rPr>
          <w:lang w:val="en-US"/>
        </w:rPr>
        <w:t xml:space="preserve"> of patients </w:t>
      </w:r>
      <w:r w:rsidR="005425EF" w:rsidRPr="00A645A0">
        <w:rPr>
          <w:lang w:val="en-US"/>
        </w:rPr>
        <w:t>having a</w:t>
      </w:r>
      <w:r w:rsidR="004C0E8C">
        <w:rPr>
          <w:lang w:val="en-US"/>
        </w:rPr>
        <w:t>n</w:t>
      </w:r>
      <w:r w:rsidR="00E45300" w:rsidRPr="00A645A0">
        <w:rPr>
          <w:lang w:val="en-US"/>
        </w:rPr>
        <w:t xml:space="preserve"> </w:t>
      </w:r>
      <w:r w:rsidR="00AB3AE4" w:rsidRPr="00A645A0">
        <w:rPr>
          <w:lang w:val="en-US"/>
        </w:rPr>
        <w:t>MDM</w:t>
      </w:r>
      <w:r w:rsidR="005425EF">
        <w:rPr>
          <w:lang w:val="en-US"/>
        </w:rPr>
        <w:t>.</w:t>
      </w:r>
      <w:r w:rsidR="00AB3AE4">
        <w:rPr>
          <w:lang w:val="en-US"/>
        </w:rPr>
        <w:t xml:space="preserve"> </w:t>
      </w:r>
      <w:r w:rsidR="00EE5459">
        <w:rPr>
          <w:lang w:val="en-US"/>
        </w:rPr>
        <w:t>In addition, although 90</w:t>
      </w:r>
      <w:r w:rsidR="007B661A">
        <w:rPr>
          <w:lang w:val="en-US"/>
        </w:rPr>
        <w:t xml:space="preserve"> </w:t>
      </w:r>
      <w:r w:rsidR="007B3C00">
        <w:rPr>
          <w:lang w:val="en-US"/>
        </w:rPr>
        <w:t>per cent</w:t>
      </w:r>
      <w:r w:rsidR="00EE5459">
        <w:rPr>
          <w:lang w:val="en-US"/>
        </w:rPr>
        <w:t xml:space="preserve"> of patients had evidence of communication of the initial treatment plan to the</w:t>
      </w:r>
      <w:r w:rsidR="002D3101">
        <w:rPr>
          <w:lang w:val="en-US"/>
        </w:rPr>
        <w:t>ir</w:t>
      </w:r>
      <w:r w:rsidR="00EE5459">
        <w:rPr>
          <w:lang w:val="en-US"/>
        </w:rPr>
        <w:t xml:space="preserve"> GP, this varied significantly by ICS. The audit </w:t>
      </w:r>
      <w:bookmarkEnd w:id="38"/>
      <w:r>
        <w:rPr>
          <w:lang w:val="en-US"/>
        </w:rPr>
        <w:t xml:space="preserve">highlights that </w:t>
      </w:r>
      <w:r w:rsidR="00CE31BD">
        <w:rPr>
          <w:lang w:val="en-US"/>
        </w:rPr>
        <w:t>improvement</w:t>
      </w:r>
      <w:r>
        <w:rPr>
          <w:lang w:val="en-US"/>
        </w:rPr>
        <w:t xml:space="preserve"> is needed in this area,</w:t>
      </w:r>
      <w:r w:rsidR="00CE31BD">
        <w:rPr>
          <w:lang w:val="en-US"/>
        </w:rPr>
        <w:t xml:space="preserve"> particularly in some regional ICS. Given that this was a relatively small audit study, findings should be verified with local review of patient and service records, and strategies put in place to support prospective MDM discussion of all </w:t>
      </w:r>
      <w:r>
        <w:rPr>
          <w:lang w:val="en-US"/>
        </w:rPr>
        <w:t>lung</w:t>
      </w:r>
      <w:r w:rsidR="00CE31BD">
        <w:rPr>
          <w:lang w:val="en-US"/>
        </w:rPr>
        <w:t xml:space="preserve"> cancer patients. </w:t>
      </w:r>
      <w:r w:rsidR="00A63F3F">
        <w:rPr>
          <w:lang w:val="en-US"/>
        </w:rPr>
        <w:br w:type="page"/>
      </w:r>
    </w:p>
    <w:p w14:paraId="2D5427E9" w14:textId="77777777" w:rsidR="00F84BD4" w:rsidRPr="006F2294" w:rsidRDefault="00F84BD4" w:rsidP="00F84BD4">
      <w:pPr>
        <w:pStyle w:val="Heading1"/>
      </w:pPr>
      <w:bookmarkStart w:id="39" w:name="_Toc65171938"/>
      <w:r>
        <w:lastRenderedPageBreak/>
        <w:t>NSCLC: t</w:t>
      </w:r>
      <w:r w:rsidRPr="006F2294">
        <w:t xml:space="preserve">ime </w:t>
      </w:r>
      <w:r>
        <w:t>to</w:t>
      </w:r>
      <w:r w:rsidRPr="006F2294">
        <w:t xml:space="preserve"> </w:t>
      </w:r>
      <w:r>
        <w:t>surgery</w:t>
      </w:r>
      <w:bookmarkEnd w:id="39"/>
    </w:p>
    <w:p w14:paraId="1F174DC0" w14:textId="0C0D97E0" w:rsidR="00CE54F0" w:rsidRDefault="00F14A74" w:rsidP="00F84BD4">
      <w:pPr>
        <w:pStyle w:val="DHHSbullet1"/>
      </w:pPr>
      <w:r w:rsidRPr="005E7FBD">
        <w:t xml:space="preserve">Of the </w:t>
      </w:r>
      <w:r w:rsidR="002F0EF3" w:rsidRPr="005E7FBD">
        <w:t xml:space="preserve">non-metastatic </w:t>
      </w:r>
      <w:r w:rsidRPr="005E7FBD">
        <w:t xml:space="preserve">NSCLC </w:t>
      </w:r>
      <w:r w:rsidR="002F0EF3" w:rsidRPr="005E7FBD">
        <w:t>patients</w:t>
      </w:r>
      <w:r w:rsidR="00CE54F0">
        <w:t xml:space="preserve"> diagnosed </w:t>
      </w:r>
      <w:r w:rsidR="00251079">
        <w:t xml:space="preserve">between </w:t>
      </w:r>
      <w:r w:rsidR="00CE54F0">
        <w:t>2013</w:t>
      </w:r>
      <w:r w:rsidR="00251079">
        <w:t xml:space="preserve"> and </w:t>
      </w:r>
      <w:r w:rsidR="00CE54F0">
        <w:t>2016</w:t>
      </w:r>
      <w:r w:rsidR="002F0EF3">
        <w:t xml:space="preserve"> </w:t>
      </w:r>
      <w:r w:rsidR="00251079">
        <w:t xml:space="preserve">who started treatment within </w:t>
      </w:r>
      <w:r w:rsidR="002D3101">
        <w:t>six</w:t>
      </w:r>
      <w:r w:rsidR="00251079">
        <w:t xml:space="preserve"> months of diagnosis and </w:t>
      </w:r>
      <w:r w:rsidR="002F0EF3">
        <w:t>whose first treatment was surgery</w:t>
      </w:r>
      <w:r w:rsidR="00CE54F0">
        <w:t>:</w:t>
      </w:r>
    </w:p>
    <w:p w14:paraId="108BE2C0" w14:textId="03559291" w:rsidR="00F84BD4" w:rsidRDefault="002F0EF3" w:rsidP="00CE54F0">
      <w:pPr>
        <w:pStyle w:val="DHHSbullet2"/>
      </w:pPr>
      <w:r>
        <w:t xml:space="preserve"> </w:t>
      </w:r>
      <w:r w:rsidR="000B3E4F">
        <w:t>Sixty-one</w:t>
      </w:r>
      <w:r w:rsidR="00F84BD4">
        <w:t xml:space="preserve"> per cent underwent surgery within 14 days of diagnosis</w:t>
      </w:r>
      <w:r w:rsidR="003612F1">
        <w:t>.</w:t>
      </w:r>
    </w:p>
    <w:p w14:paraId="61868FB4" w14:textId="42D1E80B" w:rsidR="00F84BD4" w:rsidRDefault="00F84BD4" w:rsidP="00CE54F0">
      <w:pPr>
        <w:pStyle w:val="DHHSbullet2"/>
      </w:pPr>
      <w:r>
        <w:t>The proportion</w:t>
      </w:r>
      <w:r w:rsidR="008C5536">
        <w:t xml:space="preserve"> </w:t>
      </w:r>
      <w:r>
        <w:t>receiving surgery within 14 days increased over time from 57 per cent in 2013 to 61 per cent in 2016, but not significantly so</w:t>
      </w:r>
      <w:r w:rsidR="003612F1">
        <w:t xml:space="preserve"> (</w:t>
      </w:r>
      <w:r w:rsidR="00ED768D">
        <w:fldChar w:fldCharType="begin"/>
      </w:r>
      <w:r w:rsidR="00ED768D">
        <w:instrText xml:space="preserve"> REF _Ref7004957 \h </w:instrText>
      </w:r>
      <w:r w:rsidR="00ED768D">
        <w:fldChar w:fldCharType="separate"/>
      </w:r>
      <w:r w:rsidR="005875D6">
        <w:t xml:space="preserve">Table </w:t>
      </w:r>
      <w:r w:rsidR="005875D6">
        <w:rPr>
          <w:noProof/>
        </w:rPr>
        <w:t>3</w:t>
      </w:r>
      <w:r w:rsidR="00ED768D">
        <w:fldChar w:fldCharType="end"/>
      </w:r>
      <w:r w:rsidR="003612F1">
        <w:t>)</w:t>
      </w:r>
      <w:r>
        <w:t>.</w:t>
      </w:r>
    </w:p>
    <w:p w14:paraId="0243CFD3" w14:textId="23BF2CD5" w:rsidR="00F84BD4" w:rsidRDefault="00F84BD4" w:rsidP="00CE54F0">
      <w:pPr>
        <w:pStyle w:val="DHHSbullet2"/>
      </w:pPr>
      <w:r>
        <w:t>The proportion</w:t>
      </w:r>
      <w:r w:rsidR="008C5536">
        <w:t xml:space="preserve"> </w:t>
      </w:r>
      <w:r>
        <w:t xml:space="preserve">receiving surgery within 14 days was significantly lower for patients living and treated in a regional ICS (51 per cent) </w:t>
      </w:r>
      <w:r w:rsidR="000B7507">
        <w:t>compared with those</w:t>
      </w:r>
      <w:r>
        <w:t xml:space="preserve"> living and treated in a metropolitan ICS (65 per cent)</w:t>
      </w:r>
      <w:r w:rsidR="003612F1" w:rsidRPr="003612F1">
        <w:t xml:space="preserve"> </w:t>
      </w:r>
      <w:r w:rsidR="003612F1">
        <w:t>(</w:t>
      </w:r>
      <w:r w:rsidR="00ED768D">
        <w:fldChar w:fldCharType="begin"/>
      </w:r>
      <w:r w:rsidR="00ED768D">
        <w:instrText xml:space="preserve"> REF _Ref7004957 \h </w:instrText>
      </w:r>
      <w:r w:rsidR="00ED768D">
        <w:fldChar w:fldCharType="separate"/>
      </w:r>
      <w:r w:rsidR="005875D6">
        <w:t xml:space="preserve">Table </w:t>
      </w:r>
      <w:r w:rsidR="005875D6">
        <w:rPr>
          <w:noProof/>
        </w:rPr>
        <w:t>3</w:t>
      </w:r>
      <w:r w:rsidR="00ED768D">
        <w:fldChar w:fldCharType="end"/>
      </w:r>
      <w:r w:rsidR="003612F1">
        <w:t>)</w:t>
      </w:r>
      <w:r>
        <w:t>.</w:t>
      </w:r>
    </w:p>
    <w:p w14:paraId="6A592B52" w14:textId="77777777" w:rsidR="005875D6" w:rsidRDefault="00F84BD4" w:rsidP="00DA7808">
      <w:pPr>
        <w:pStyle w:val="DHHSbody"/>
        <w:rPr>
          <w:i/>
          <w:sz w:val="18"/>
          <w:szCs w:val="18"/>
          <w:lang w:val="en-US"/>
        </w:rPr>
      </w:pPr>
      <w:r>
        <w:t>Time to surgery varied significantly by</w:t>
      </w:r>
      <w:r w:rsidR="00CE54F0">
        <w:t xml:space="preserve"> </w:t>
      </w:r>
      <w:r>
        <w:t>hospital</w:t>
      </w:r>
      <w:r w:rsidR="00A645A0">
        <w:t xml:space="preserve"> </w:t>
      </w:r>
      <w:r w:rsidR="003612F1">
        <w:t>(</w:t>
      </w:r>
      <w:r w:rsidR="0046667D">
        <w:fldChar w:fldCharType="begin"/>
      </w:r>
      <w:r w:rsidR="0046667D">
        <w:instrText xml:space="preserve"> REF _Ref12016818 \h </w:instrText>
      </w:r>
      <w:r w:rsidR="0046667D">
        <w:fldChar w:fldCharType="separate"/>
      </w:r>
      <w:r w:rsidR="005875D6">
        <w:t xml:space="preserve">Figure </w:t>
      </w:r>
      <w:r w:rsidR="005875D6">
        <w:rPr>
          <w:noProof/>
        </w:rPr>
        <w:t>10</w:t>
      </w:r>
      <w:r w:rsidR="0046667D">
        <w:fldChar w:fldCharType="end"/>
      </w:r>
      <w:r w:rsidR="003612F1">
        <w:fldChar w:fldCharType="begin"/>
      </w:r>
      <w:r w:rsidR="003612F1">
        <w:instrText xml:space="preserve"> REF _Ref5181244 \h </w:instrText>
      </w:r>
      <w:r w:rsidR="005875D6">
        <w:fldChar w:fldCharType="separate"/>
      </w:r>
      <w:r w:rsidR="005875D6" w:rsidRPr="00DA7808">
        <w:rPr>
          <w:i/>
          <w:sz w:val="18"/>
          <w:szCs w:val="18"/>
          <w:lang w:val="en-US"/>
        </w:rPr>
        <w:t xml:space="preserve">Restricted to patients who started treatment within </w:t>
      </w:r>
      <w:r w:rsidR="005875D6">
        <w:rPr>
          <w:i/>
          <w:sz w:val="18"/>
          <w:szCs w:val="18"/>
          <w:lang w:val="en-US"/>
        </w:rPr>
        <w:t>six</w:t>
      </w:r>
      <w:r w:rsidR="005875D6" w:rsidRPr="00DA7808">
        <w:rPr>
          <w:i/>
          <w:sz w:val="18"/>
          <w:szCs w:val="18"/>
          <w:lang w:val="en-US"/>
        </w:rPr>
        <w:t xml:space="preserve"> months of diagnosis date.</w:t>
      </w:r>
    </w:p>
    <w:p w14:paraId="79DFE970" w14:textId="77777777" w:rsidR="005875D6" w:rsidRDefault="005875D6" w:rsidP="00B94B9E">
      <w:pPr>
        <w:pStyle w:val="DHHSbody"/>
        <w:rPr>
          <w:lang w:val="en-US"/>
        </w:rPr>
      </w:pPr>
      <w:r>
        <w:rPr>
          <w:lang w:val="en-US"/>
        </w:rPr>
        <w:br w:type="page"/>
      </w:r>
    </w:p>
    <w:p w14:paraId="63EF929D" w14:textId="1E0B692C" w:rsidR="003647CA" w:rsidRDefault="003612F1" w:rsidP="00CE54F0">
      <w:pPr>
        <w:pStyle w:val="DHHSbullet2"/>
      </w:pPr>
      <w:r>
        <w:lastRenderedPageBreak/>
        <w:fldChar w:fldCharType="end"/>
      </w:r>
      <w:r>
        <w:t>)</w:t>
      </w:r>
      <w:r w:rsidR="00F84BD4">
        <w:t>.</w:t>
      </w:r>
    </w:p>
    <w:p w14:paraId="7BB602F5" w14:textId="353FE886" w:rsidR="00E5020A" w:rsidRDefault="00ED768D" w:rsidP="00ED768D">
      <w:pPr>
        <w:pStyle w:val="DHHStablecaption"/>
      </w:pPr>
      <w:bookmarkStart w:id="40" w:name="_Ref7004957"/>
      <w:bookmarkStart w:id="41" w:name="_Toc65171953"/>
      <w:r>
        <w:t xml:space="preserve">Table </w:t>
      </w:r>
      <w:r w:rsidR="00CC4109">
        <w:rPr>
          <w:noProof/>
        </w:rPr>
        <w:fldChar w:fldCharType="begin"/>
      </w:r>
      <w:r w:rsidR="00CC4109">
        <w:rPr>
          <w:noProof/>
        </w:rPr>
        <w:instrText xml:space="preserve"> SEQ Table \* ARABIC </w:instrText>
      </w:r>
      <w:r w:rsidR="00CC4109">
        <w:rPr>
          <w:noProof/>
        </w:rPr>
        <w:fldChar w:fldCharType="separate"/>
      </w:r>
      <w:r w:rsidR="005875D6">
        <w:rPr>
          <w:noProof/>
        </w:rPr>
        <w:t>3</w:t>
      </w:r>
      <w:r w:rsidR="00CC4109">
        <w:rPr>
          <w:noProof/>
        </w:rPr>
        <w:fldChar w:fldCharType="end"/>
      </w:r>
      <w:bookmarkEnd w:id="40"/>
      <w:r w:rsidR="00E5020A">
        <w:t xml:space="preserve">: </w:t>
      </w:r>
      <w:r w:rsidR="00694B57">
        <w:t>Percentage</w:t>
      </w:r>
      <w:r w:rsidR="00F203CD">
        <w:t xml:space="preserve"> of </w:t>
      </w:r>
      <w:r w:rsidR="00C66281">
        <w:t xml:space="preserve">non-metastatic NSCLC </w:t>
      </w:r>
      <w:r w:rsidR="00F203CD">
        <w:t xml:space="preserve">patients </w:t>
      </w:r>
      <w:r w:rsidR="002F0EF3">
        <w:t xml:space="preserve">whose first treatment was surgery, </w:t>
      </w:r>
      <w:r w:rsidR="00F84BD4">
        <w:t xml:space="preserve">who </w:t>
      </w:r>
      <w:r w:rsidR="002F0EF3">
        <w:t>had</w:t>
      </w:r>
      <w:r w:rsidR="00F84BD4">
        <w:t xml:space="preserve"> surgery within 14 days of diagnosis</w:t>
      </w:r>
      <w:r w:rsidR="004F4B38">
        <w:t>,</w:t>
      </w:r>
      <w:r w:rsidR="00F84BD4">
        <w:t xml:space="preserve"> by</w:t>
      </w:r>
      <w:r w:rsidR="002F0EF3">
        <w:t xml:space="preserve"> diagnosis year and</w:t>
      </w:r>
      <w:r w:rsidR="00F84BD4">
        <w:t xml:space="preserve"> ICS of residence and</w:t>
      </w:r>
      <w:r w:rsidR="0019389E">
        <w:t xml:space="preserve"> </w:t>
      </w:r>
      <w:r w:rsidR="002841DE">
        <w:t xml:space="preserve">ICS of </w:t>
      </w:r>
      <w:r w:rsidR="0019389E">
        <w:t>treatment</w:t>
      </w:r>
      <w:r w:rsidR="00F203CD">
        <w:t xml:space="preserve"> </w:t>
      </w:r>
      <w:r w:rsidR="005035BE">
        <w:t>(</w:t>
      </w:r>
      <w:r w:rsidR="002841DE">
        <w:t xml:space="preserve">diagnosed </w:t>
      </w:r>
      <w:r w:rsidR="00A8409A">
        <w:t>201</w:t>
      </w:r>
      <w:r w:rsidR="00F84BD4">
        <w:t>3</w:t>
      </w:r>
      <w:r w:rsidR="00C067D1">
        <w:t xml:space="preserve"> to </w:t>
      </w:r>
      <w:r w:rsidR="00F84BD4">
        <w:t>2016</w:t>
      </w:r>
      <w:r w:rsidR="00A8409A">
        <w:t>)</w:t>
      </w:r>
      <w:bookmarkEnd w:id="41"/>
    </w:p>
    <w:tbl>
      <w:tblPr>
        <w:tblStyle w:val="TableGrid"/>
        <w:tblW w:w="0" w:type="auto"/>
        <w:tblLayout w:type="fixed"/>
        <w:tblLook w:val="04A0" w:firstRow="1" w:lastRow="0" w:firstColumn="1" w:lastColumn="0" w:noHBand="0" w:noVBand="1"/>
      </w:tblPr>
      <w:tblGrid>
        <w:gridCol w:w="2304"/>
        <w:gridCol w:w="2292"/>
        <w:gridCol w:w="2292"/>
        <w:gridCol w:w="2292"/>
      </w:tblGrid>
      <w:tr w:rsidR="005E7FBD" w14:paraId="68E151B0" w14:textId="77777777" w:rsidTr="00B94B9E">
        <w:trPr>
          <w:tblHeader/>
        </w:trPr>
        <w:tc>
          <w:tcPr>
            <w:tcW w:w="2304" w:type="dxa"/>
            <w:tcBorders>
              <w:bottom w:val="single" w:sz="4" w:space="0" w:color="auto"/>
            </w:tcBorders>
            <w:vAlign w:val="center"/>
          </w:tcPr>
          <w:p w14:paraId="5F5A043A" w14:textId="713BA22B" w:rsidR="005E7FBD" w:rsidRDefault="005E7FBD" w:rsidP="00380847">
            <w:pPr>
              <w:pStyle w:val="DHHStablecolhead"/>
            </w:pPr>
            <w:r w:rsidRPr="00B54430">
              <w:rPr>
                <w:lang w:val="en-US"/>
              </w:rPr>
              <w:t>Variable</w:t>
            </w:r>
          </w:p>
        </w:tc>
        <w:tc>
          <w:tcPr>
            <w:tcW w:w="2292" w:type="dxa"/>
            <w:vAlign w:val="center"/>
          </w:tcPr>
          <w:p w14:paraId="1B61061B" w14:textId="17C94412" w:rsidR="005E7FBD" w:rsidRDefault="005E7FBD" w:rsidP="00380847">
            <w:pPr>
              <w:pStyle w:val="DHHStablecolhead"/>
            </w:pPr>
            <w:r w:rsidRPr="00B54430">
              <w:rPr>
                <w:lang w:val="en-US"/>
              </w:rPr>
              <w:t>Level</w:t>
            </w:r>
          </w:p>
        </w:tc>
        <w:tc>
          <w:tcPr>
            <w:tcW w:w="2292" w:type="dxa"/>
            <w:vAlign w:val="center"/>
          </w:tcPr>
          <w:p w14:paraId="7433F5E6" w14:textId="1F452CC0" w:rsidR="005E7FBD" w:rsidRDefault="005E7FBD" w:rsidP="00380847">
            <w:pPr>
              <w:pStyle w:val="DHHStablecolhead"/>
            </w:pPr>
            <w:r w:rsidRPr="00B54430">
              <w:rPr>
                <w:lang w:val="en-US"/>
              </w:rPr>
              <w:t>Surgery within 14 days (%)</w:t>
            </w:r>
          </w:p>
        </w:tc>
        <w:tc>
          <w:tcPr>
            <w:tcW w:w="2292" w:type="dxa"/>
            <w:vAlign w:val="center"/>
          </w:tcPr>
          <w:p w14:paraId="086D6C53" w14:textId="6D807D07" w:rsidR="005E7FBD" w:rsidRDefault="0079299C" w:rsidP="00380847">
            <w:pPr>
              <w:pStyle w:val="DHHStablecolhead"/>
            </w:pPr>
            <w:r w:rsidRPr="00B94B9E">
              <w:rPr>
                <w:i/>
                <w:iCs/>
                <w:lang w:val="en-US"/>
              </w:rPr>
              <w:t>p</w:t>
            </w:r>
            <w:r w:rsidR="005E7FBD" w:rsidRPr="00B54430">
              <w:rPr>
                <w:lang w:val="en-US"/>
              </w:rPr>
              <w:t>-value</w:t>
            </w:r>
          </w:p>
        </w:tc>
      </w:tr>
      <w:tr w:rsidR="005E7FBD" w14:paraId="3E62DC46" w14:textId="77777777" w:rsidTr="0030416B">
        <w:tc>
          <w:tcPr>
            <w:tcW w:w="2304" w:type="dxa"/>
            <w:tcBorders>
              <w:bottom w:val="nil"/>
            </w:tcBorders>
            <w:vAlign w:val="center"/>
          </w:tcPr>
          <w:p w14:paraId="2707CD37" w14:textId="25DC6B14" w:rsidR="005E7FBD" w:rsidRDefault="005E7FBD" w:rsidP="005E7FBD">
            <w:pPr>
              <w:pStyle w:val="DHHSbody"/>
              <w:jc w:val="center"/>
            </w:pPr>
            <w:r w:rsidRPr="007C2914">
              <w:rPr>
                <w:lang w:val="en-US"/>
              </w:rPr>
              <w:t xml:space="preserve">Diagnosis </w:t>
            </w:r>
            <w:r>
              <w:rPr>
                <w:lang w:val="en-US"/>
              </w:rPr>
              <w:t>y</w:t>
            </w:r>
            <w:r w:rsidRPr="007C2914">
              <w:rPr>
                <w:lang w:val="en-US"/>
              </w:rPr>
              <w:t>ear</w:t>
            </w:r>
          </w:p>
        </w:tc>
        <w:tc>
          <w:tcPr>
            <w:tcW w:w="2292" w:type="dxa"/>
            <w:vAlign w:val="center"/>
          </w:tcPr>
          <w:p w14:paraId="71588F9E" w14:textId="787DD5BD" w:rsidR="005E7FBD" w:rsidRDefault="005E7FBD" w:rsidP="005E7FBD">
            <w:pPr>
              <w:pStyle w:val="DHHSbody"/>
              <w:jc w:val="center"/>
            </w:pPr>
            <w:r w:rsidRPr="007C2914">
              <w:rPr>
                <w:lang w:val="en-US"/>
              </w:rPr>
              <w:t>2013</w:t>
            </w:r>
          </w:p>
        </w:tc>
        <w:tc>
          <w:tcPr>
            <w:tcW w:w="2292" w:type="dxa"/>
            <w:vAlign w:val="center"/>
          </w:tcPr>
          <w:p w14:paraId="6D8A9C07" w14:textId="21422A41" w:rsidR="005E7FBD" w:rsidRDefault="005E7FBD" w:rsidP="005E7FBD">
            <w:pPr>
              <w:pStyle w:val="DHHSbody"/>
              <w:jc w:val="center"/>
            </w:pPr>
            <w:r w:rsidRPr="007C2914">
              <w:rPr>
                <w:lang w:val="en-US"/>
              </w:rPr>
              <w:t>57</w:t>
            </w:r>
          </w:p>
        </w:tc>
        <w:tc>
          <w:tcPr>
            <w:tcW w:w="2292" w:type="dxa"/>
            <w:tcBorders>
              <w:bottom w:val="nil"/>
            </w:tcBorders>
            <w:vAlign w:val="center"/>
          </w:tcPr>
          <w:p w14:paraId="7990ADA7" w14:textId="4399C81D" w:rsidR="005E7FBD" w:rsidRDefault="005E7FBD" w:rsidP="005E7FBD">
            <w:pPr>
              <w:pStyle w:val="DHHSbody"/>
              <w:jc w:val="center"/>
            </w:pPr>
            <w:r w:rsidRPr="007C2914">
              <w:rPr>
                <w:lang w:val="en-US"/>
              </w:rPr>
              <w:t>0.096 (trend)</w:t>
            </w:r>
          </w:p>
        </w:tc>
      </w:tr>
      <w:tr w:rsidR="005E7FBD" w14:paraId="53E01A18" w14:textId="77777777" w:rsidTr="0030416B">
        <w:tc>
          <w:tcPr>
            <w:tcW w:w="2304" w:type="dxa"/>
            <w:tcBorders>
              <w:top w:val="nil"/>
              <w:bottom w:val="nil"/>
            </w:tcBorders>
            <w:vAlign w:val="center"/>
          </w:tcPr>
          <w:p w14:paraId="71A945F7" w14:textId="77777777" w:rsidR="005E7FBD" w:rsidRDefault="005E7FBD" w:rsidP="005E7FBD">
            <w:pPr>
              <w:pStyle w:val="DHHSbody"/>
              <w:jc w:val="center"/>
            </w:pPr>
          </w:p>
        </w:tc>
        <w:tc>
          <w:tcPr>
            <w:tcW w:w="2292" w:type="dxa"/>
            <w:vAlign w:val="center"/>
          </w:tcPr>
          <w:p w14:paraId="05EDFB16" w14:textId="0E7DB4FD" w:rsidR="005E7FBD" w:rsidRDefault="005E7FBD" w:rsidP="005E7FBD">
            <w:pPr>
              <w:pStyle w:val="DHHSbody"/>
              <w:jc w:val="center"/>
            </w:pPr>
            <w:r w:rsidRPr="007C2914">
              <w:rPr>
                <w:lang w:val="en-US"/>
              </w:rPr>
              <w:t>2014</w:t>
            </w:r>
          </w:p>
        </w:tc>
        <w:tc>
          <w:tcPr>
            <w:tcW w:w="2292" w:type="dxa"/>
            <w:vAlign w:val="center"/>
          </w:tcPr>
          <w:p w14:paraId="15C63344" w14:textId="025BB69D" w:rsidR="005E7FBD" w:rsidRDefault="005E7FBD" w:rsidP="005E7FBD">
            <w:pPr>
              <w:pStyle w:val="DHHSbody"/>
              <w:jc w:val="center"/>
            </w:pPr>
            <w:r w:rsidRPr="007C2914">
              <w:rPr>
                <w:lang w:val="en-US"/>
              </w:rPr>
              <w:t>60</w:t>
            </w:r>
          </w:p>
        </w:tc>
        <w:tc>
          <w:tcPr>
            <w:tcW w:w="2292" w:type="dxa"/>
            <w:tcBorders>
              <w:top w:val="nil"/>
              <w:bottom w:val="nil"/>
            </w:tcBorders>
            <w:vAlign w:val="center"/>
          </w:tcPr>
          <w:p w14:paraId="6FA97AFC" w14:textId="77777777" w:rsidR="005E7FBD" w:rsidRDefault="005E7FBD" w:rsidP="005E7FBD">
            <w:pPr>
              <w:pStyle w:val="DHHSbody"/>
              <w:jc w:val="center"/>
            </w:pPr>
          </w:p>
        </w:tc>
      </w:tr>
      <w:tr w:rsidR="005E7FBD" w14:paraId="0A1517B3" w14:textId="77777777" w:rsidTr="0030416B">
        <w:tc>
          <w:tcPr>
            <w:tcW w:w="2304" w:type="dxa"/>
            <w:tcBorders>
              <w:top w:val="nil"/>
              <w:bottom w:val="nil"/>
            </w:tcBorders>
            <w:vAlign w:val="center"/>
          </w:tcPr>
          <w:p w14:paraId="5755F0FF" w14:textId="77777777" w:rsidR="005E7FBD" w:rsidRDefault="005E7FBD" w:rsidP="005E7FBD">
            <w:pPr>
              <w:pStyle w:val="DHHSbody"/>
              <w:jc w:val="center"/>
            </w:pPr>
          </w:p>
        </w:tc>
        <w:tc>
          <w:tcPr>
            <w:tcW w:w="2292" w:type="dxa"/>
            <w:vAlign w:val="center"/>
          </w:tcPr>
          <w:p w14:paraId="170B3E28" w14:textId="0795152C" w:rsidR="005E7FBD" w:rsidRDefault="005E7FBD" w:rsidP="005E7FBD">
            <w:pPr>
              <w:pStyle w:val="DHHSbody"/>
              <w:jc w:val="center"/>
            </w:pPr>
            <w:r w:rsidRPr="007C2914">
              <w:rPr>
                <w:lang w:val="en-US"/>
              </w:rPr>
              <w:t>2015</w:t>
            </w:r>
          </w:p>
        </w:tc>
        <w:tc>
          <w:tcPr>
            <w:tcW w:w="2292" w:type="dxa"/>
            <w:vAlign w:val="center"/>
          </w:tcPr>
          <w:p w14:paraId="255C3E01" w14:textId="137964F4" w:rsidR="005E7FBD" w:rsidRDefault="005E7FBD" w:rsidP="005E7FBD">
            <w:pPr>
              <w:pStyle w:val="DHHSbody"/>
              <w:jc w:val="center"/>
            </w:pPr>
            <w:r w:rsidRPr="007C2914">
              <w:rPr>
                <w:lang w:val="en-US"/>
              </w:rPr>
              <w:t>66</w:t>
            </w:r>
          </w:p>
        </w:tc>
        <w:tc>
          <w:tcPr>
            <w:tcW w:w="2292" w:type="dxa"/>
            <w:tcBorders>
              <w:top w:val="nil"/>
              <w:bottom w:val="nil"/>
            </w:tcBorders>
            <w:vAlign w:val="center"/>
          </w:tcPr>
          <w:p w14:paraId="5EC36C0D" w14:textId="77777777" w:rsidR="005E7FBD" w:rsidRDefault="005E7FBD" w:rsidP="005E7FBD">
            <w:pPr>
              <w:pStyle w:val="DHHSbody"/>
              <w:jc w:val="center"/>
            </w:pPr>
          </w:p>
        </w:tc>
      </w:tr>
      <w:tr w:rsidR="005E7FBD" w14:paraId="27B52D29" w14:textId="77777777" w:rsidTr="0030416B">
        <w:tc>
          <w:tcPr>
            <w:tcW w:w="2304" w:type="dxa"/>
            <w:tcBorders>
              <w:top w:val="nil"/>
              <w:bottom w:val="single" w:sz="4" w:space="0" w:color="auto"/>
            </w:tcBorders>
            <w:vAlign w:val="center"/>
          </w:tcPr>
          <w:p w14:paraId="663AF3DC" w14:textId="77777777" w:rsidR="005E7FBD" w:rsidRDefault="005E7FBD" w:rsidP="005E7FBD">
            <w:pPr>
              <w:pStyle w:val="DHHSbody"/>
              <w:jc w:val="center"/>
            </w:pPr>
          </w:p>
        </w:tc>
        <w:tc>
          <w:tcPr>
            <w:tcW w:w="2292" w:type="dxa"/>
            <w:vAlign w:val="center"/>
          </w:tcPr>
          <w:p w14:paraId="7EAA23D9" w14:textId="7D59E27E" w:rsidR="005E7FBD" w:rsidRDefault="005E7FBD" w:rsidP="005E7FBD">
            <w:pPr>
              <w:pStyle w:val="DHHSbody"/>
              <w:jc w:val="center"/>
            </w:pPr>
            <w:r w:rsidRPr="007C2914">
              <w:rPr>
                <w:lang w:val="en-US"/>
              </w:rPr>
              <w:t>2016</w:t>
            </w:r>
          </w:p>
        </w:tc>
        <w:tc>
          <w:tcPr>
            <w:tcW w:w="2292" w:type="dxa"/>
            <w:vAlign w:val="center"/>
          </w:tcPr>
          <w:p w14:paraId="602E2F5F" w14:textId="332295CC" w:rsidR="005E7FBD" w:rsidRDefault="005E7FBD" w:rsidP="005E7FBD">
            <w:pPr>
              <w:pStyle w:val="DHHSbody"/>
              <w:jc w:val="center"/>
            </w:pPr>
            <w:r w:rsidRPr="007C2914">
              <w:rPr>
                <w:lang w:val="en-US"/>
              </w:rPr>
              <w:t>61</w:t>
            </w:r>
          </w:p>
        </w:tc>
        <w:tc>
          <w:tcPr>
            <w:tcW w:w="2292" w:type="dxa"/>
            <w:tcBorders>
              <w:top w:val="nil"/>
            </w:tcBorders>
            <w:vAlign w:val="center"/>
          </w:tcPr>
          <w:p w14:paraId="66DC2CF2" w14:textId="77777777" w:rsidR="005E7FBD" w:rsidRDefault="005E7FBD" w:rsidP="005E7FBD">
            <w:pPr>
              <w:pStyle w:val="DHHSbody"/>
              <w:jc w:val="center"/>
            </w:pPr>
          </w:p>
        </w:tc>
      </w:tr>
      <w:tr w:rsidR="005E7FBD" w14:paraId="60923972" w14:textId="77777777" w:rsidTr="0030416B">
        <w:tc>
          <w:tcPr>
            <w:tcW w:w="2304" w:type="dxa"/>
            <w:tcBorders>
              <w:bottom w:val="nil"/>
            </w:tcBorders>
            <w:vAlign w:val="center"/>
          </w:tcPr>
          <w:p w14:paraId="6C92514A" w14:textId="555F54BB" w:rsidR="005E7FBD" w:rsidRDefault="005E7FBD" w:rsidP="005E7FBD">
            <w:pPr>
              <w:pStyle w:val="DHHSbody"/>
              <w:jc w:val="center"/>
            </w:pPr>
            <w:r>
              <w:rPr>
                <w:lang w:val="en-US"/>
              </w:rPr>
              <w:t xml:space="preserve">ICS of residence to </w:t>
            </w:r>
            <w:r w:rsidR="0030416B">
              <w:rPr>
                <w:lang w:val="en-US"/>
              </w:rPr>
              <w:t>ICS of treatment</w:t>
            </w:r>
          </w:p>
        </w:tc>
        <w:tc>
          <w:tcPr>
            <w:tcW w:w="2292" w:type="dxa"/>
            <w:vAlign w:val="center"/>
          </w:tcPr>
          <w:p w14:paraId="44456417" w14:textId="799DB7FD" w:rsidR="005E7FBD" w:rsidRDefault="005E7FBD" w:rsidP="005E7FBD">
            <w:pPr>
              <w:pStyle w:val="DHHSbody"/>
              <w:jc w:val="center"/>
            </w:pPr>
            <w:r w:rsidRPr="007C2914">
              <w:rPr>
                <w:lang w:val="en-US"/>
              </w:rPr>
              <w:t xml:space="preserve">Regional </w:t>
            </w:r>
            <w:r>
              <w:rPr>
                <w:lang w:val="en-US"/>
              </w:rPr>
              <w:t>to</w:t>
            </w:r>
            <w:r w:rsidRPr="007C2914">
              <w:rPr>
                <w:lang w:val="en-US"/>
              </w:rPr>
              <w:t xml:space="preserve"> </w:t>
            </w:r>
            <w:r>
              <w:rPr>
                <w:lang w:val="en-US"/>
              </w:rPr>
              <w:t>r</w:t>
            </w:r>
            <w:r w:rsidRPr="007C2914">
              <w:rPr>
                <w:lang w:val="en-US"/>
              </w:rPr>
              <w:t>egional</w:t>
            </w:r>
          </w:p>
        </w:tc>
        <w:tc>
          <w:tcPr>
            <w:tcW w:w="2292" w:type="dxa"/>
            <w:vAlign w:val="center"/>
          </w:tcPr>
          <w:p w14:paraId="351DA8E3" w14:textId="60C43CC2" w:rsidR="005E7FBD" w:rsidRDefault="005E7FBD" w:rsidP="005E7FBD">
            <w:pPr>
              <w:pStyle w:val="DHHSbody"/>
              <w:jc w:val="center"/>
            </w:pPr>
            <w:r w:rsidRPr="007C2914">
              <w:rPr>
                <w:lang w:val="en-US"/>
              </w:rPr>
              <w:t>51</w:t>
            </w:r>
          </w:p>
        </w:tc>
        <w:tc>
          <w:tcPr>
            <w:tcW w:w="2292" w:type="dxa"/>
            <w:tcBorders>
              <w:bottom w:val="nil"/>
            </w:tcBorders>
            <w:vAlign w:val="center"/>
          </w:tcPr>
          <w:p w14:paraId="4DE4E0D5" w14:textId="09ED1D21" w:rsidR="005E7FBD" w:rsidRDefault="005E7FBD" w:rsidP="005E7FBD">
            <w:pPr>
              <w:pStyle w:val="DHHSbody"/>
              <w:jc w:val="center"/>
            </w:pPr>
            <w:r w:rsidRPr="007C2914">
              <w:rPr>
                <w:lang w:val="en-US"/>
              </w:rPr>
              <w:t>&lt;</w:t>
            </w:r>
            <w:r w:rsidR="0079299C">
              <w:rPr>
                <w:lang w:val="en-US"/>
              </w:rPr>
              <w:t xml:space="preserve"> </w:t>
            </w:r>
            <w:r w:rsidRPr="007C2914">
              <w:rPr>
                <w:lang w:val="en-US"/>
              </w:rPr>
              <w:t>0.001</w:t>
            </w:r>
          </w:p>
        </w:tc>
      </w:tr>
      <w:tr w:rsidR="005E7FBD" w14:paraId="77E81A96" w14:textId="77777777" w:rsidTr="0030416B">
        <w:tc>
          <w:tcPr>
            <w:tcW w:w="2304" w:type="dxa"/>
            <w:tcBorders>
              <w:top w:val="nil"/>
              <w:bottom w:val="nil"/>
            </w:tcBorders>
            <w:vAlign w:val="center"/>
          </w:tcPr>
          <w:p w14:paraId="64B2C418" w14:textId="4A485E88" w:rsidR="005E7FBD" w:rsidRDefault="005E7FBD" w:rsidP="005E7FBD">
            <w:pPr>
              <w:pStyle w:val="DHHSbody"/>
              <w:jc w:val="center"/>
            </w:pPr>
          </w:p>
        </w:tc>
        <w:tc>
          <w:tcPr>
            <w:tcW w:w="2292" w:type="dxa"/>
            <w:vAlign w:val="center"/>
          </w:tcPr>
          <w:p w14:paraId="3919CC53" w14:textId="7266815F" w:rsidR="005E7FBD" w:rsidRDefault="005E7FBD" w:rsidP="005E7FBD">
            <w:pPr>
              <w:pStyle w:val="DHHSbody"/>
              <w:jc w:val="center"/>
            </w:pPr>
            <w:r w:rsidRPr="007C2914">
              <w:rPr>
                <w:lang w:val="en-US"/>
              </w:rPr>
              <w:t xml:space="preserve">Regional </w:t>
            </w:r>
            <w:r>
              <w:rPr>
                <w:lang w:val="en-US"/>
              </w:rPr>
              <w:t>to m</w:t>
            </w:r>
            <w:r w:rsidRPr="007C2914">
              <w:rPr>
                <w:lang w:val="en-US"/>
              </w:rPr>
              <w:t>etro</w:t>
            </w:r>
            <w:r>
              <w:rPr>
                <w:lang w:val="en-US"/>
              </w:rPr>
              <w:t>politan</w:t>
            </w:r>
          </w:p>
        </w:tc>
        <w:tc>
          <w:tcPr>
            <w:tcW w:w="2292" w:type="dxa"/>
            <w:vAlign w:val="center"/>
          </w:tcPr>
          <w:p w14:paraId="2DC04C71" w14:textId="1E7B0E8A" w:rsidR="005E7FBD" w:rsidRDefault="005E7FBD" w:rsidP="005E7FBD">
            <w:pPr>
              <w:pStyle w:val="DHHSbody"/>
              <w:jc w:val="center"/>
            </w:pPr>
            <w:r w:rsidRPr="007C2914">
              <w:rPr>
                <w:lang w:val="en-US"/>
              </w:rPr>
              <w:t>60</w:t>
            </w:r>
          </w:p>
        </w:tc>
        <w:tc>
          <w:tcPr>
            <w:tcW w:w="2292" w:type="dxa"/>
            <w:tcBorders>
              <w:top w:val="nil"/>
              <w:bottom w:val="nil"/>
            </w:tcBorders>
            <w:vAlign w:val="center"/>
          </w:tcPr>
          <w:p w14:paraId="45415F0C" w14:textId="77777777" w:rsidR="005E7FBD" w:rsidRDefault="005E7FBD" w:rsidP="005E7FBD">
            <w:pPr>
              <w:pStyle w:val="DHHSbody"/>
              <w:jc w:val="center"/>
            </w:pPr>
          </w:p>
        </w:tc>
      </w:tr>
      <w:tr w:rsidR="005E7FBD" w14:paraId="2E9CE6AB" w14:textId="77777777" w:rsidTr="0030416B">
        <w:tc>
          <w:tcPr>
            <w:tcW w:w="2304" w:type="dxa"/>
            <w:tcBorders>
              <w:top w:val="nil"/>
            </w:tcBorders>
            <w:vAlign w:val="center"/>
          </w:tcPr>
          <w:p w14:paraId="1E50D46C" w14:textId="77777777" w:rsidR="005E7FBD" w:rsidRDefault="005E7FBD" w:rsidP="005E7FBD">
            <w:pPr>
              <w:pStyle w:val="DHHSbody"/>
              <w:jc w:val="center"/>
            </w:pPr>
          </w:p>
        </w:tc>
        <w:tc>
          <w:tcPr>
            <w:tcW w:w="2292" w:type="dxa"/>
            <w:vAlign w:val="center"/>
          </w:tcPr>
          <w:p w14:paraId="1DF1E451" w14:textId="266A0AB0" w:rsidR="005E7FBD" w:rsidRDefault="005E7FBD" w:rsidP="005E7FBD">
            <w:pPr>
              <w:pStyle w:val="DHHSbody"/>
              <w:jc w:val="center"/>
            </w:pPr>
            <w:r w:rsidRPr="007C2914">
              <w:rPr>
                <w:lang w:val="en-US"/>
              </w:rPr>
              <w:t>Metro</w:t>
            </w:r>
            <w:r>
              <w:rPr>
                <w:lang w:val="en-US"/>
              </w:rPr>
              <w:t>politan</w:t>
            </w:r>
            <w:r w:rsidRPr="007C2914">
              <w:rPr>
                <w:lang w:val="en-US"/>
              </w:rPr>
              <w:t xml:space="preserve"> </w:t>
            </w:r>
            <w:r>
              <w:rPr>
                <w:lang w:val="en-US"/>
              </w:rPr>
              <w:t>to</w:t>
            </w:r>
            <w:r w:rsidRPr="007C2914">
              <w:rPr>
                <w:lang w:val="en-US"/>
              </w:rPr>
              <w:t xml:space="preserve"> </w:t>
            </w:r>
            <w:r>
              <w:rPr>
                <w:lang w:val="en-US"/>
              </w:rPr>
              <w:t>m</w:t>
            </w:r>
            <w:r w:rsidRPr="007C2914">
              <w:rPr>
                <w:lang w:val="en-US"/>
              </w:rPr>
              <w:t>etro</w:t>
            </w:r>
            <w:r>
              <w:rPr>
                <w:lang w:val="en-US"/>
              </w:rPr>
              <w:t>politan</w:t>
            </w:r>
          </w:p>
        </w:tc>
        <w:tc>
          <w:tcPr>
            <w:tcW w:w="2292" w:type="dxa"/>
            <w:vAlign w:val="center"/>
          </w:tcPr>
          <w:p w14:paraId="63D0A9ED" w14:textId="71E9870B" w:rsidR="005E7FBD" w:rsidRDefault="005E7FBD" w:rsidP="005E7FBD">
            <w:pPr>
              <w:pStyle w:val="DHHSbody"/>
              <w:jc w:val="center"/>
            </w:pPr>
            <w:r w:rsidRPr="007C2914">
              <w:rPr>
                <w:lang w:val="en-US"/>
              </w:rPr>
              <w:t>64</w:t>
            </w:r>
          </w:p>
        </w:tc>
        <w:tc>
          <w:tcPr>
            <w:tcW w:w="2292" w:type="dxa"/>
            <w:tcBorders>
              <w:top w:val="nil"/>
            </w:tcBorders>
            <w:vAlign w:val="center"/>
          </w:tcPr>
          <w:p w14:paraId="5713D345" w14:textId="77777777" w:rsidR="005E7FBD" w:rsidRDefault="005E7FBD" w:rsidP="005E7FBD">
            <w:pPr>
              <w:pStyle w:val="DHHSbody"/>
              <w:jc w:val="center"/>
            </w:pPr>
          </w:p>
        </w:tc>
      </w:tr>
    </w:tbl>
    <w:p w14:paraId="13422A22" w14:textId="6F0EE408" w:rsidR="0046667D" w:rsidRDefault="00DA7808" w:rsidP="00DA7808">
      <w:pPr>
        <w:pStyle w:val="DHHSbody"/>
        <w:rPr>
          <w:i/>
          <w:sz w:val="18"/>
          <w:szCs w:val="18"/>
          <w:lang w:val="en-US"/>
        </w:rPr>
      </w:pPr>
      <w:bookmarkStart w:id="42" w:name="_Ref5181244"/>
      <w:r w:rsidRPr="00DA7808">
        <w:rPr>
          <w:i/>
          <w:sz w:val="18"/>
          <w:szCs w:val="18"/>
          <w:lang w:val="en-US"/>
        </w:rPr>
        <w:t xml:space="preserve">Restricted to patients who started treatment within </w:t>
      </w:r>
      <w:r w:rsidR="0079299C">
        <w:rPr>
          <w:i/>
          <w:sz w:val="18"/>
          <w:szCs w:val="18"/>
          <w:lang w:val="en-US"/>
        </w:rPr>
        <w:t>six</w:t>
      </w:r>
      <w:r w:rsidRPr="00DA7808">
        <w:rPr>
          <w:i/>
          <w:sz w:val="18"/>
          <w:szCs w:val="18"/>
          <w:lang w:val="en-US"/>
        </w:rPr>
        <w:t xml:space="preserve"> months of diagnosis date.</w:t>
      </w:r>
    </w:p>
    <w:p w14:paraId="090999BC" w14:textId="77777777" w:rsidR="0046667D" w:rsidRDefault="0046667D" w:rsidP="00B94B9E">
      <w:pPr>
        <w:pStyle w:val="DHHSbody"/>
        <w:rPr>
          <w:lang w:val="en-US"/>
        </w:rPr>
      </w:pPr>
      <w:r>
        <w:rPr>
          <w:lang w:val="en-US"/>
        </w:rPr>
        <w:br w:type="page"/>
      </w:r>
    </w:p>
    <w:p w14:paraId="4375DAFA" w14:textId="60BF1F09" w:rsidR="003A1055" w:rsidRDefault="0046667D" w:rsidP="0046667D">
      <w:pPr>
        <w:pStyle w:val="DHHStablecaption"/>
      </w:pPr>
      <w:bookmarkStart w:id="43" w:name="_Ref12016818"/>
      <w:bookmarkStart w:id="44" w:name="_Toc65171872"/>
      <w:bookmarkEnd w:id="42"/>
      <w:r>
        <w:lastRenderedPageBreak/>
        <w:t xml:space="preserve">Figure </w:t>
      </w:r>
      <w:r w:rsidR="00053133">
        <w:rPr>
          <w:noProof/>
        </w:rPr>
        <w:fldChar w:fldCharType="begin"/>
      </w:r>
      <w:r w:rsidR="00053133">
        <w:rPr>
          <w:noProof/>
        </w:rPr>
        <w:instrText xml:space="preserve"> SEQ Figure \* ARABIC </w:instrText>
      </w:r>
      <w:r w:rsidR="00053133">
        <w:rPr>
          <w:noProof/>
        </w:rPr>
        <w:fldChar w:fldCharType="separate"/>
      </w:r>
      <w:r w:rsidR="005875D6">
        <w:rPr>
          <w:noProof/>
        </w:rPr>
        <w:t>10</w:t>
      </w:r>
      <w:r w:rsidR="00053133">
        <w:rPr>
          <w:noProof/>
        </w:rPr>
        <w:fldChar w:fldCharType="end"/>
      </w:r>
      <w:bookmarkEnd w:id="43"/>
      <w:r w:rsidR="003871A3">
        <w:t xml:space="preserve">: </w:t>
      </w:r>
      <w:r w:rsidR="004F4B38">
        <w:t>P</w:t>
      </w:r>
      <w:r w:rsidR="00DA7808">
        <w:t xml:space="preserve">roportion of </w:t>
      </w:r>
      <w:r w:rsidR="00CE54F0">
        <w:t xml:space="preserve">non-metastatic NSCLC </w:t>
      </w:r>
      <w:r w:rsidR="003871A3">
        <w:t xml:space="preserve">patients </w:t>
      </w:r>
      <w:r w:rsidR="00D9750E">
        <w:t xml:space="preserve">whose first treatment was surgery, </w:t>
      </w:r>
      <w:r w:rsidR="00226B42">
        <w:t>who received surgery within 14 days of diagnosis</w:t>
      </w:r>
      <w:r w:rsidR="004F4B38">
        <w:t>,</w:t>
      </w:r>
      <w:r w:rsidR="00226B42">
        <w:t xml:space="preserve"> by hospital </w:t>
      </w:r>
      <w:r w:rsidR="003871A3">
        <w:t>(</w:t>
      </w:r>
      <w:r w:rsidR="002841DE">
        <w:t xml:space="preserve">diagnosed </w:t>
      </w:r>
      <w:r w:rsidR="003871A3">
        <w:t>201</w:t>
      </w:r>
      <w:r w:rsidR="00226B42">
        <w:t>3</w:t>
      </w:r>
      <w:r w:rsidR="00C067D1">
        <w:t xml:space="preserve"> to </w:t>
      </w:r>
      <w:r w:rsidR="00226B42">
        <w:t>2016)</w:t>
      </w:r>
      <w:bookmarkEnd w:id="44"/>
    </w:p>
    <w:p w14:paraId="11EA348A" w14:textId="4DCD7BD6" w:rsidR="003A1055" w:rsidRDefault="003A1055" w:rsidP="00F75813">
      <w:pPr>
        <w:pStyle w:val="DHHSbullet1"/>
        <w:numPr>
          <w:ilvl w:val="0"/>
          <w:numId w:val="0"/>
        </w:numPr>
        <w:ind w:left="284" w:hanging="284"/>
        <w:jc w:val="center"/>
      </w:pPr>
      <w:r>
        <w:rPr>
          <w:noProof/>
          <w:lang w:eastAsia="en-AU"/>
        </w:rPr>
        <w:drawing>
          <wp:inline distT="0" distB="0" distL="0" distR="0" wp14:anchorId="7C58EB08" wp14:editId="1C81B69C">
            <wp:extent cx="3943350" cy="3619995"/>
            <wp:effectExtent l="0" t="0" r="0" b="0"/>
            <wp:docPr id="74" name="Picture 74" descr="Figure 10: A graph showing Proportion of non-metastatic NSCLC patients whose first treatment was surgery, who received surgery within 14 days of diagnosis, by hospital (diagnosed 2013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Figure 10: A graph showing Proportion of non-metastatic NSCLC patients whose first treatment was surgery, who received surgery within 14 days of diagnosis, by hospital (diagnosed 2013 to 2016)"/>
                    <pic:cNvPicPr>
                      <a:picLocks noChangeAspect="1" noChangeArrowheads="1"/>
                    </pic:cNvPicPr>
                  </pic:nvPicPr>
                  <pic:blipFill rotWithShape="1">
                    <a:blip r:embed="rId59">
                      <a:extLst>
                        <a:ext uri="{28A0092B-C50C-407E-A947-70E740481C1C}">
                          <a14:useLocalDpi xmlns:a14="http://schemas.microsoft.com/office/drawing/2010/main" val="0"/>
                        </a:ext>
                      </a:extLst>
                    </a:blip>
                    <a:srcRect t="6312" r="2724" b="3156"/>
                    <a:stretch/>
                  </pic:blipFill>
                  <pic:spPr bwMode="auto">
                    <a:xfrm>
                      <a:off x="0" y="0"/>
                      <a:ext cx="3947774" cy="3624057"/>
                    </a:xfrm>
                    <a:prstGeom prst="rect">
                      <a:avLst/>
                    </a:prstGeom>
                    <a:noFill/>
                    <a:ln>
                      <a:noFill/>
                    </a:ln>
                    <a:extLst>
                      <a:ext uri="{53640926-AAD7-44D8-BBD7-CCE9431645EC}">
                        <a14:shadowObscured xmlns:a14="http://schemas.microsoft.com/office/drawing/2010/main"/>
                      </a:ext>
                    </a:extLst>
                  </pic:spPr>
                </pic:pic>
              </a:graphicData>
            </a:graphic>
          </wp:inline>
        </w:drawing>
      </w:r>
    </w:p>
    <w:p w14:paraId="3666A1B0" w14:textId="7B778DE8" w:rsidR="00DA7808" w:rsidRPr="00DA7808" w:rsidRDefault="00DA7808" w:rsidP="00DA7808">
      <w:pPr>
        <w:pStyle w:val="DHHSbody"/>
        <w:rPr>
          <w:i/>
          <w:sz w:val="18"/>
          <w:szCs w:val="18"/>
          <w:lang w:val="en-US"/>
        </w:rPr>
      </w:pPr>
      <w:r w:rsidRPr="00DA7808">
        <w:rPr>
          <w:i/>
          <w:sz w:val="18"/>
          <w:szCs w:val="18"/>
          <w:lang w:val="en-US"/>
        </w:rPr>
        <w:t xml:space="preserve">Restricted to patients who started treatment within </w:t>
      </w:r>
      <w:r w:rsidR="0079299C">
        <w:rPr>
          <w:i/>
          <w:sz w:val="18"/>
          <w:szCs w:val="18"/>
          <w:lang w:val="en-US"/>
        </w:rPr>
        <w:t>six</w:t>
      </w:r>
      <w:r w:rsidR="0079299C" w:rsidRPr="00DA7808">
        <w:rPr>
          <w:i/>
          <w:sz w:val="18"/>
          <w:szCs w:val="18"/>
          <w:lang w:val="en-US"/>
        </w:rPr>
        <w:t xml:space="preserve"> </w:t>
      </w:r>
      <w:r w:rsidRPr="00DA7808">
        <w:rPr>
          <w:i/>
          <w:sz w:val="18"/>
          <w:szCs w:val="18"/>
          <w:lang w:val="en-US"/>
        </w:rPr>
        <w:t>months of diagnosis date.</w:t>
      </w:r>
    </w:p>
    <w:p w14:paraId="7E9D9E78" w14:textId="365251A6" w:rsidR="00282B34" w:rsidRDefault="00282B34" w:rsidP="00226B42">
      <w:pPr>
        <w:pStyle w:val="Heading3"/>
      </w:pPr>
      <w:r w:rsidRPr="00B953A9">
        <w:t>Clinical commentary</w:t>
      </w:r>
    </w:p>
    <w:p w14:paraId="70257001" w14:textId="7EB3074F" w:rsidR="002B0AD8" w:rsidRDefault="00334A33" w:rsidP="00317C84">
      <w:pPr>
        <w:pStyle w:val="DHHSbody"/>
        <w:rPr>
          <w:lang w:val="en-US"/>
        </w:rPr>
      </w:pPr>
      <w:r>
        <w:rPr>
          <w:lang w:val="en-US"/>
        </w:rPr>
        <w:t xml:space="preserve">The OCP for lung cancer </w:t>
      </w:r>
      <w:r w:rsidR="002B0AD8">
        <w:rPr>
          <w:lang w:val="en-US"/>
        </w:rPr>
        <w:t>states that</w:t>
      </w:r>
      <w:r w:rsidR="006F14E3">
        <w:rPr>
          <w:lang w:val="en-US"/>
        </w:rPr>
        <w:t>,</w:t>
      </w:r>
      <w:r w:rsidR="002B0AD8">
        <w:rPr>
          <w:lang w:val="en-US"/>
        </w:rPr>
        <w:t xml:space="preserve"> </w:t>
      </w:r>
      <w:r w:rsidR="000E05DB">
        <w:rPr>
          <w:lang w:val="en-US"/>
        </w:rPr>
        <w:t xml:space="preserve">after GP referral, </w:t>
      </w:r>
      <w:r w:rsidR="002B0AD8">
        <w:rPr>
          <w:lang w:val="en-US"/>
        </w:rPr>
        <w:t xml:space="preserve">patients should see a specialist within </w:t>
      </w:r>
      <w:r w:rsidR="0079299C">
        <w:rPr>
          <w:lang w:val="en-US"/>
        </w:rPr>
        <w:t xml:space="preserve">two </w:t>
      </w:r>
      <w:r w:rsidR="002B0AD8">
        <w:rPr>
          <w:lang w:val="en-US"/>
        </w:rPr>
        <w:t xml:space="preserve">weeks and begin treatment within </w:t>
      </w:r>
      <w:r w:rsidR="0079299C">
        <w:rPr>
          <w:lang w:val="en-US"/>
        </w:rPr>
        <w:t xml:space="preserve">six </w:t>
      </w:r>
      <w:r w:rsidR="002B0AD8">
        <w:rPr>
          <w:lang w:val="en-US"/>
        </w:rPr>
        <w:t xml:space="preserve">weeks. </w:t>
      </w:r>
      <w:r w:rsidR="006F14E3">
        <w:rPr>
          <w:lang w:val="en-US"/>
        </w:rPr>
        <w:t>Data on GP referral date</w:t>
      </w:r>
      <w:r w:rsidR="004F4B38">
        <w:rPr>
          <w:lang w:val="en-US"/>
        </w:rPr>
        <w:t>s</w:t>
      </w:r>
      <w:r w:rsidR="006F14E3">
        <w:rPr>
          <w:lang w:val="en-US"/>
        </w:rPr>
        <w:t xml:space="preserve"> was unavailable, but date of diagnosis and surgery (first treatment) were </w:t>
      </w:r>
      <w:r w:rsidR="00EF3CD6">
        <w:rPr>
          <w:lang w:val="en-US"/>
        </w:rPr>
        <w:t xml:space="preserve">used to calculate </w:t>
      </w:r>
      <w:r w:rsidR="000E2BB8">
        <w:rPr>
          <w:lang w:val="en-US"/>
        </w:rPr>
        <w:t>the proportion of patients with non-metastatic NSCLC treated with</w:t>
      </w:r>
      <w:r w:rsidR="00737B4C">
        <w:rPr>
          <w:lang w:val="en-US"/>
        </w:rPr>
        <w:t>in</w:t>
      </w:r>
      <w:r w:rsidR="000E2BB8">
        <w:rPr>
          <w:lang w:val="en-US"/>
        </w:rPr>
        <w:t xml:space="preserve"> </w:t>
      </w:r>
      <w:r w:rsidR="0079299C">
        <w:rPr>
          <w:lang w:val="en-US"/>
        </w:rPr>
        <w:t xml:space="preserve">two </w:t>
      </w:r>
      <w:r w:rsidR="000E2BB8">
        <w:rPr>
          <w:lang w:val="en-US"/>
        </w:rPr>
        <w:t>weeks.</w:t>
      </w:r>
      <w:r w:rsidR="006F14E3">
        <w:rPr>
          <w:lang w:val="en-US"/>
        </w:rPr>
        <w:t xml:space="preserve"> </w:t>
      </w:r>
      <w:r w:rsidR="00176C89">
        <w:rPr>
          <w:lang w:val="en-US"/>
        </w:rPr>
        <w:t xml:space="preserve">This data showed longer wait times for </w:t>
      </w:r>
      <w:r w:rsidR="003D4F28">
        <w:rPr>
          <w:lang w:val="en-US"/>
        </w:rPr>
        <w:t xml:space="preserve">patients from </w:t>
      </w:r>
      <w:r w:rsidR="00176C89">
        <w:rPr>
          <w:lang w:val="en-US"/>
        </w:rPr>
        <w:t>regional ICS</w:t>
      </w:r>
      <w:r w:rsidR="003D4F28">
        <w:rPr>
          <w:lang w:val="en-US"/>
        </w:rPr>
        <w:t xml:space="preserve"> treated regionally</w:t>
      </w:r>
      <w:r w:rsidR="00176C89">
        <w:rPr>
          <w:lang w:val="en-US"/>
        </w:rPr>
        <w:t xml:space="preserve"> </w:t>
      </w:r>
      <w:r w:rsidR="004F1D52">
        <w:rPr>
          <w:lang w:val="en-US"/>
        </w:rPr>
        <w:t>but also</w:t>
      </w:r>
      <w:r w:rsidR="00176C89">
        <w:rPr>
          <w:lang w:val="en-US"/>
        </w:rPr>
        <w:t xml:space="preserve"> wide variation by hospital. This suggests individual services should review their performance </w:t>
      </w:r>
      <w:r w:rsidR="003D4F28">
        <w:rPr>
          <w:lang w:val="en-US"/>
        </w:rPr>
        <w:t xml:space="preserve">and </w:t>
      </w:r>
      <w:r w:rsidR="004F1D52">
        <w:rPr>
          <w:lang w:val="en-US"/>
        </w:rPr>
        <w:t xml:space="preserve">system protocols </w:t>
      </w:r>
      <w:r w:rsidR="003D4F28">
        <w:rPr>
          <w:lang w:val="en-US"/>
        </w:rPr>
        <w:t xml:space="preserve">to ensure patients are treated in a timely manner. </w:t>
      </w:r>
    </w:p>
    <w:p w14:paraId="6DC3FBCC" w14:textId="4795A7F4" w:rsidR="00565D84" w:rsidRPr="00737B4C" w:rsidRDefault="00565D84" w:rsidP="00737B4C">
      <w:pPr>
        <w:pStyle w:val="DHHSbody"/>
      </w:pPr>
      <w:r>
        <w:br w:type="page"/>
      </w:r>
    </w:p>
    <w:p w14:paraId="4E524591" w14:textId="2286A608" w:rsidR="00F031E7" w:rsidRDefault="00F031E7" w:rsidP="00F031E7">
      <w:pPr>
        <w:pStyle w:val="Heading1"/>
      </w:pPr>
      <w:bookmarkStart w:id="45" w:name="_Toc65171939"/>
      <w:r>
        <w:lastRenderedPageBreak/>
        <w:t>NSCLC: access</w:t>
      </w:r>
      <w:r w:rsidR="008C5536">
        <w:t xml:space="preserve"> to treatment</w:t>
      </w:r>
      <w:r>
        <w:t xml:space="preserve"> and survival</w:t>
      </w:r>
      <w:bookmarkEnd w:id="45"/>
    </w:p>
    <w:p w14:paraId="111CBF7B" w14:textId="1DB662E8" w:rsidR="00F031E7" w:rsidRDefault="00F031E7" w:rsidP="00F031E7">
      <w:pPr>
        <w:pStyle w:val="Heading2"/>
        <w:rPr>
          <w:rFonts w:eastAsia="MS Gothic"/>
        </w:rPr>
      </w:pPr>
      <w:bookmarkStart w:id="46" w:name="_Toc65171940"/>
      <w:r>
        <w:rPr>
          <w:rFonts w:eastAsia="MS Gothic"/>
        </w:rPr>
        <w:t>Metastatic NSCLC</w:t>
      </w:r>
      <w:bookmarkEnd w:id="46"/>
      <w:r>
        <w:rPr>
          <w:rFonts w:eastAsia="MS Gothic"/>
        </w:rPr>
        <w:t xml:space="preserve"> </w:t>
      </w:r>
    </w:p>
    <w:p w14:paraId="63E2AE63" w14:textId="37A70B0E" w:rsidR="00045A22" w:rsidRDefault="00A32A6F" w:rsidP="00C53F0C">
      <w:pPr>
        <w:pStyle w:val="DHHSbullet1"/>
      </w:pPr>
      <w:r>
        <w:t>After a</w:t>
      </w:r>
      <w:r w:rsidR="009F450E">
        <w:t>djusting for socio-demographic factors, s</w:t>
      </w:r>
      <w:r w:rsidR="00F031E7">
        <w:t xml:space="preserve">urvival did not vary significantly by ICS of residence for </w:t>
      </w:r>
      <w:r w:rsidR="00045A22">
        <w:t>NSCLC patients</w:t>
      </w:r>
      <w:r w:rsidR="00F031E7">
        <w:t xml:space="preserve"> with metastatic disease</w:t>
      </w:r>
      <w:r w:rsidR="00045A22">
        <w:t xml:space="preserve"> (</w:t>
      </w:r>
      <w:r w:rsidR="00045A22">
        <w:fldChar w:fldCharType="begin"/>
      </w:r>
      <w:r w:rsidR="00045A22">
        <w:instrText xml:space="preserve"> REF _Ref6992352 \h </w:instrText>
      </w:r>
      <w:r w:rsidR="00045A22">
        <w:fldChar w:fldCharType="separate"/>
      </w:r>
      <w:r w:rsidR="005875D6">
        <w:t xml:space="preserve">Figure </w:t>
      </w:r>
      <w:r w:rsidR="005875D6">
        <w:rPr>
          <w:noProof/>
        </w:rPr>
        <w:t>11</w:t>
      </w:r>
      <w:r w:rsidR="00045A22">
        <w:fldChar w:fldCharType="end"/>
      </w:r>
      <w:r w:rsidR="00045A22">
        <w:t>)</w:t>
      </w:r>
      <w:r w:rsidR="00F031E7">
        <w:t xml:space="preserve">. </w:t>
      </w:r>
    </w:p>
    <w:p w14:paraId="062FC312" w14:textId="2DCAC198" w:rsidR="00F031E7" w:rsidRDefault="00F031E7" w:rsidP="00F031E7">
      <w:pPr>
        <w:pStyle w:val="DHHSfigurecaption"/>
      </w:pPr>
      <w:bookmarkStart w:id="47" w:name="_Ref6992352"/>
      <w:bookmarkStart w:id="48" w:name="_Toc65171873"/>
      <w:r>
        <w:t xml:space="preserve">Figure </w:t>
      </w:r>
      <w:r>
        <w:rPr>
          <w:noProof/>
        </w:rPr>
        <w:fldChar w:fldCharType="begin"/>
      </w:r>
      <w:r>
        <w:rPr>
          <w:noProof/>
        </w:rPr>
        <w:instrText xml:space="preserve"> SEQ Figure \* ARABIC </w:instrText>
      </w:r>
      <w:r>
        <w:rPr>
          <w:noProof/>
        </w:rPr>
        <w:fldChar w:fldCharType="separate"/>
      </w:r>
      <w:r w:rsidR="005875D6">
        <w:rPr>
          <w:noProof/>
        </w:rPr>
        <w:t>11</w:t>
      </w:r>
      <w:r>
        <w:rPr>
          <w:noProof/>
        </w:rPr>
        <w:fldChar w:fldCharType="end"/>
      </w:r>
      <w:bookmarkEnd w:id="47"/>
      <w:r>
        <w:t xml:space="preserve">: </w:t>
      </w:r>
      <w:r w:rsidR="00045A22">
        <w:t>Survival for metastatic NSCLC</w:t>
      </w:r>
      <w:r w:rsidR="004F4B38">
        <w:t>,</w:t>
      </w:r>
      <w:r w:rsidR="00045A22">
        <w:t xml:space="preserve"> by </w:t>
      </w:r>
      <w:r>
        <w:t xml:space="preserve">ICS of </w:t>
      </w:r>
      <w:r w:rsidR="00045A22">
        <w:t xml:space="preserve">residence </w:t>
      </w:r>
      <w:r>
        <w:t>(</w:t>
      </w:r>
      <w:r w:rsidR="00300235">
        <w:t xml:space="preserve">diagnosed </w:t>
      </w:r>
      <w:r>
        <w:t>201</w:t>
      </w:r>
      <w:r w:rsidR="00045A22">
        <w:t>3</w:t>
      </w:r>
      <w:r w:rsidR="00C067D1">
        <w:t xml:space="preserve"> to </w:t>
      </w:r>
      <w:r>
        <w:t>2016)</w:t>
      </w:r>
      <w:bookmarkEnd w:id="48"/>
    </w:p>
    <w:p w14:paraId="07981CA6" w14:textId="26BD974A" w:rsidR="00284EC3" w:rsidRDefault="00284EC3" w:rsidP="00284EC3">
      <w:pPr>
        <w:pStyle w:val="DHHSbody"/>
      </w:pPr>
      <w:r>
        <w:rPr>
          <w:noProof/>
          <w:lang w:eastAsia="en-AU"/>
        </w:rPr>
        <mc:AlternateContent>
          <mc:Choice Requires="wpc">
            <w:drawing>
              <wp:inline distT="0" distB="0" distL="0" distR="0" wp14:anchorId="3C58B6DB" wp14:editId="74786B9A">
                <wp:extent cx="6109970" cy="3154045"/>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 name="Group 7" descr="Figure 11: A graph Survival for metastatic NSCLC, by ICS of residence (diagnosed 2013 to 2016)"/>
                        <wpg:cNvGrpSpPr/>
                        <wpg:grpSpPr>
                          <a:xfrm>
                            <a:off x="0" y="0"/>
                            <a:ext cx="5898056" cy="3014982"/>
                            <a:chOff x="584937" y="296885"/>
                            <a:chExt cx="5898056" cy="2988088"/>
                          </a:xfrm>
                        </wpg:grpSpPr>
                        <pic:pic xmlns:pic="http://schemas.openxmlformats.org/drawingml/2006/picture">
                          <pic:nvPicPr>
                            <pic:cNvPr id="5" name="Picture 5"/>
                            <pic:cNvPicPr preferRelativeResize="0">
                              <a:picLocks noChangeAspect="1"/>
                            </pic:cNvPicPr>
                          </pic:nvPicPr>
                          <pic:blipFill rotWithShape="1">
                            <a:blip r:embed="rId60"/>
                            <a:srcRect r="7466"/>
                            <a:stretch/>
                          </pic:blipFill>
                          <pic:spPr>
                            <a:xfrm>
                              <a:off x="773282" y="296885"/>
                              <a:ext cx="5709711" cy="2988088"/>
                            </a:xfrm>
                            <a:prstGeom prst="rect">
                              <a:avLst/>
                            </a:prstGeom>
                          </pic:spPr>
                        </pic:pic>
                        <wps:wsp>
                          <wps:cNvPr id="43" name="Text Box 2"/>
                          <wps:cNvSpPr txBox="1">
                            <a:spLocks noChangeArrowheads="1"/>
                          </wps:cNvSpPr>
                          <wps:spPr bwMode="auto">
                            <a:xfrm rot="16200000">
                              <a:off x="108052" y="1565946"/>
                              <a:ext cx="1186179" cy="232409"/>
                            </a:xfrm>
                            <a:prstGeom prst="rect">
                              <a:avLst/>
                            </a:prstGeom>
                            <a:solidFill>
                              <a:srgbClr val="FFFFFF"/>
                            </a:solidFill>
                            <a:ln w="9525">
                              <a:noFill/>
                              <a:miter lim="800000"/>
                              <a:headEnd/>
                              <a:tailEnd/>
                            </a:ln>
                          </wps:spPr>
                          <wps:txbx>
                            <w:txbxContent>
                              <w:p w14:paraId="0915333E" w14:textId="073789D0" w:rsidR="003B3AD6" w:rsidRPr="00284EC3" w:rsidRDefault="003B3AD6" w:rsidP="00284EC3">
                                <w:pPr>
                                  <w:pStyle w:val="NormalWeb"/>
                                  <w:spacing w:before="0" w:beforeAutospacing="0" w:after="0" w:afterAutospacing="0"/>
                                  <w:rPr>
                                    <w:rFonts w:ascii="Arial" w:hAnsi="Arial" w:cs="Arial"/>
                                    <w:sz w:val="18"/>
                                    <w:szCs w:val="18"/>
                                  </w:rPr>
                                </w:pPr>
                                <w:r w:rsidRPr="00284EC3">
                                  <w:rPr>
                                    <w:rFonts w:ascii="Arial" w:hAnsi="Arial" w:cs="Arial"/>
                                    <w:sz w:val="18"/>
                                    <w:szCs w:val="18"/>
                                  </w:rPr>
                                  <w:t> ICS of residence</w:t>
                                </w:r>
                              </w:p>
                            </w:txbxContent>
                          </wps:txbx>
                          <wps:bodyPr rot="0" vert="horz" wrap="square" lIns="91440" tIns="45720" rIns="91440" bIns="45720" anchor="t" anchorCtr="0">
                            <a:noAutofit/>
                          </wps:bodyPr>
                        </wps:wsp>
                      </wpg:wgp>
                    </wpc:wpc>
                  </a:graphicData>
                </a:graphic>
              </wp:inline>
            </w:drawing>
          </mc:Choice>
          <mc:Fallback>
            <w:pict>
              <v:group w14:anchorId="3C58B6DB" id="Canvas 1" o:spid="_x0000_s1027" editas="canvas" style="width:481.1pt;height:248.35pt;mso-position-horizontal-relative:char;mso-position-vertical-relative:line" coordsize="61099,31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">
                <v:shape id="_x0000_s1028" type="#_x0000_t75" style="position:absolute;width:61099;height:31540;visibility:visible;mso-wrap-style:square">
                  <v:fill o:detectmouseclick="t"/>
                  <v:path o:connecttype="none"/>
                </v:shape>
                <v:group id="Group 7" o:spid="_x0000_s1029" alt="Figure 11: A graph Survival for metastatic NSCLC, by ICS of residence (diagnosed 2013 to 2016)" style="position:absolute;width:58980;height:30149" coordorigin="5849,2968" coordsize="58980,2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5" o:spid="_x0000_s1030" type="#_x0000_t75" style="position:absolute;left:7732;top:2968;width:57097;height:298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">
                    <v:imagedata r:id="rId61" o:title="" cropright="4893f"/>
                  </v:shape>
                  <v:shape id="Text Box 2" o:spid="_x0000_s1031" type="#_x0000_t202" style="position:absolute;left:1080;top:15659;width:11862;height:23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" stroked="f">
                    <v:textbox>
                      <w:txbxContent>
                        <w:p w14:paraId="0915333E" w14:textId="073789D0" w:rsidR="003B3AD6" w:rsidRPr="00284EC3" w:rsidRDefault="003B3AD6" w:rsidP="00284EC3">
                          <w:pPr>
                            <w:pStyle w:val="NormalWeb"/>
                            <w:spacing w:before="0" w:beforeAutospacing="0" w:after="0" w:afterAutospacing="0"/>
                            <w:rPr>
                              <w:rFonts w:ascii="Arial" w:hAnsi="Arial" w:cs="Arial"/>
                              <w:sz w:val="18"/>
                              <w:szCs w:val="18"/>
                            </w:rPr>
                          </w:pPr>
                          <w:r w:rsidRPr="00284EC3">
                            <w:rPr>
                              <w:rFonts w:ascii="Arial" w:hAnsi="Arial" w:cs="Arial"/>
                              <w:sz w:val="18"/>
                              <w:szCs w:val="18"/>
                            </w:rPr>
                            <w:t> ICS of residence</w:t>
                          </w:r>
                        </w:p>
                      </w:txbxContent>
                    </v:textbox>
                  </v:shape>
                </v:group>
                <w10:anchorlock/>
              </v:group>
            </w:pict>
          </mc:Fallback>
        </mc:AlternateContent>
      </w:r>
    </w:p>
    <w:p w14:paraId="5C01FBEC" w14:textId="357D7DB6" w:rsidR="00045A22" w:rsidRPr="008A5117" w:rsidRDefault="00045A22" w:rsidP="008A5117">
      <w:pPr>
        <w:pStyle w:val="DHHStablefigurenote"/>
      </w:pPr>
      <w:r w:rsidRPr="008A5117">
        <w:rPr>
          <w:rFonts w:eastAsia="Arial"/>
        </w:rPr>
        <w:t xml:space="preserve">Adjusted for age, sex, comorbidities and diagnosis year. </w:t>
      </w:r>
      <w:r w:rsidR="008C5536">
        <w:rPr>
          <w:rFonts w:eastAsia="Arial"/>
        </w:rPr>
        <w:br/>
      </w:r>
      <w:r w:rsidRPr="008A5117">
        <w:rPr>
          <w:rFonts w:eastAsia="Arial"/>
        </w:rPr>
        <w:t>Bars represent 95</w:t>
      </w:r>
      <w:r w:rsidR="007B3C00">
        <w:rPr>
          <w:rFonts w:eastAsia="Arial"/>
        </w:rPr>
        <w:t xml:space="preserve"> per cent</w:t>
      </w:r>
      <w:r w:rsidRPr="008A5117">
        <w:rPr>
          <w:rFonts w:eastAsia="Arial"/>
        </w:rPr>
        <w:t xml:space="preserve"> </w:t>
      </w:r>
      <w:r w:rsidR="00DA4FE1">
        <w:rPr>
          <w:rFonts w:eastAsia="Arial"/>
        </w:rPr>
        <w:t>confidence</w:t>
      </w:r>
      <w:r w:rsidR="004F4B38">
        <w:rPr>
          <w:rFonts w:eastAsia="Arial"/>
        </w:rPr>
        <w:t xml:space="preserve"> interval</w:t>
      </w:r>
      <w:r w:rsidR="00DA4FE1">
        <w:rPr>
          <w:rFonts w:eastAsia="Arial"/>
        </w:rPr>
        <w:t xml:space="preserve"> (</w:t>
      </w:r>
      <w:r w:rsidRPr="008A5117">
        <w:rPr>
          <w:rFonts w:eastAsia="Arial"/>
        </w:rPr>
        <w:t>CI</w:t>
      </w:r>
      <w:r w:rsidR="00DA4FE1">
        <w:rPr>
          <w:rFonts w:eastAsia="Arial"/>
        </w:rPr>
        <w:t>)</w:t>
      </w:r>
      <w:r w:rsidRPr="008A5117">
        <w:rPr>
          <w:rFonts w:eastAsia="Arial"/>
        </w:rPr>
        <w:t xml:space="preserve">. </w:t>
      </w:r>
      <w:r w:rsidR="008C5536">
        <w:rPr>
          <w:rFonts w:eastAsia="Arial"/>
        </w:rPr>
        <w:br/>
      </w:r>
      <w:r w:rsidRPr="008A5117">
        <w:rPr>
          <w:rFonts w:eastAsia="Arial"/>
        </w:rPr>
        <w:t>Victorian average = 1.0.</w:t>
      </w:r>
    </w:p>
    <w:p w14:paraId="385CD465" w14:textId="40BFE679" w:rsidR="007E439A" w:rsidRDefault="00F031E7" w:rsidP="001D4D28">
      <w:pPr>
        <w:pStyle w:val="Heading2"/>
        <w:rPr>
          <w:rFonts w:eastAsia="MS Gothic"/>
        </w:rPr>
      </w:pPr>
      <w:bookmarkStart w:id="49" w:name="_Toc65171941"/>
      <w:r>
        <w:rPr>
          <w:rFonts w:eastAsia="MS Gothic"/>
        </w:rPr>
        <w:t>Non-metastatic NSCLC</w:t>
      </w:r>
      <w:bookmarkEnd w:id="49"/>
      <w:r w:rsidR="006C7345">
        <w:rPr>
          <w:rFonts w:eastAsia="MS Gothic"/>
        </w:rPr>
        <w:t xml:space="preserve"> </w:t>
      </w:r>
    </w:p>
    <w:p w14:paraId="76713695" w14:textId="43F65C6A" w:rsidR="00CB135C" w:rsidRDefault="00CB135C" w:rsidP="00C53F0C">
      <w:pPr>
        <w:pStyle w:val="DHHSbullet1"/>
      </w:pPr>
      <w:r>
        <w:t>Survival</w:t>
      </w:r>
      <w:r w:rsidR="00123638">
        <w:t xml:space="preserve"> for non-metastatic NSCLC patients</w:t>
      </w:r>
      <w:r>
        <w:t xml:space="preserve"> was significantly poorer for those living in LMICS and BSWRICS but better for those living in WCMICS and NEMICS compared </w:t>
      </w:r>
      <w:r w:rsidR="001A263E">
        <w:t>with</w:t>
      </w:r>
      <w:r>
        <w:t xml:space="preserve"> the Victorian average (</w:t>
      </w:r>
      <w:r>
        <w:fldChar w:fldCharType="begin"/>
      </w:r>
      <w:r>
        <w:instrText xml:space="preserve"> REF _Ref6994804 \h </w:instrText>
      </w:r>
      <w:r>
        <w:fldChar w:fldCharType="separate"/>
      </w:r>
      <w:r w:rsidR="005875D6">
        <w:t xml:space="preserve">Figure </w:t>
      </w:r>
      <w:r w:rsidR="005875D6">
        <w:rPr>
          <w:noProof/>
        </w:rPr>
        <w:t>12</w:t>
      </w:r>
      <w:r>
        <w:fldChar w:fldCharType="end"/>
      </w:r>
      <w:r>
        <w:t>).</w:t>
      </w:r>
    </w:p>
    <w:p w14:paraId="2A990EFD" w14:textId="5626BB37" w:rsidR="00F031E7" w:rsidRDefault="004C0850" w:rsidP="00C53F0C">
      <w:pPr>
        <w:pStyle w:val="DHHSbullet1"/>
      </w:pPr>
      <w:r>
        <w:t>Adjusting for age and comorbidity, surgery was</w:t>
      </w:r>
      <w:r w:rsidR="00CB135C">
        <w:t xml:space="preserve"> also</w:t>
      </w:r>
      <w:r>
        <w:t xml:space="preserve"> significantly less likely for </w:t>
      </w:r>
      <w:r w:rsidR="00F031E7">
        <w:t xml:space="preserve">patients living in LMICS and BSWRICS compared </w:t>
      </w:r>
      <w:r w:rsidR="001A263E">
        <w:t>with</w:t>
      </w:r>
      <w:r w:rsidR="00F031E7">
        <w:t xml:space="preserve"> those in a metropolitan ICS </w:t>
      </w:r>
      <w:r w:rsidR="00306E06">
        <w:t>(</w:t>
      </w:r>
      <w:r w:rsidR="00306E06">
        <w:fldChar w:fldCharType="begin"/>
      </w:r>
      <w:r w:rsidR="00306E06">
        <w:instrText xml:space="preserve"> REF _Ref6994793 \h </w:instrText>
      </w:r>
      <w:r w:rsidR="00306E06">
        <w:fldChar w:fldCharType="separate"/>
      </w:r>
      <w:r w:rsidR="005875D6">
        <w:t xml:space="preserve">Figure </w:t>
      </w:r>
      <w:r w:rsidR="005875D6">
        <w:rPr>
          <w:noProof/>
        </w:rPr>
        <w:t>13</w:t>
      </w:r>
      <w:r w:rsidR="00306E06">
        <w:fldChar w:fldCharType="end"/>
      </w:r>
      <w:r w:rsidR="00306E06">
        <w:t>)</w:t>
      </w:r>
      <w:r w:rsidR="00F031E7">
        <w:t xml:space="preserve">. </w:t>
      </w:r>
    </w:p>
    <w:p w14:paraId="1DCABBE9" w14:textId="77777777" w:rsidR="007E7AFE" w:rsidRDefault="00F031E7" w:rsidP="00C53F0C">
      <w:pPr>
        <w:pStyle w:val="DHHSbullet1"/>
      </w:pPr>
      <w:r>
        <w:t>For those who had surgery</w:t>
      </w:r>
      <w:r w:rsidR="007E7AFE">
        <w:t xml:space="preserve">: </w:t>
      </w:r>
    </w:p>
    <w:p w14:paraId="71B88385" w14:textId="548433FB" w:rsidR="00F031E7" w:rsidRDefault="007E7AFE" w:rsidP="007E7AFE">
      <w:pPr>
        <w:pStyle w:val="DHHSbullet2"/>
      </w:pPr>
      <w:r>
        <w:t>S</w:t>
      </w:r>
      <w:r w:rsidR="00F031E7">
        <w:t>urvival was similar across ICS</w:t>
      </w:r>
      <w:r w:rsidR="00A14EA4">
        <w:t xml:space="preserve"> (</w:t>
      </w:r>
      <w:r w:rsidR="00A14EA4">
        <w:fldChar w:fldCharType="begin"/>
      </w:r>
      <w:r w:rsidR="00A14EA4">
        <w:instrText xml:space="preserve"> REF _Ref6995068 \h </w:instrText>
      </w:r>
      <w:r w:rsidR="00A14EA4">
        <w:fldChar w:fldCharType="separate"/>
      </w:r>
      <w:r w:rsidR="005875D6">
        <w:t xml:space="preserve">Figure </w:t>
      </w:r>
      <w:r w:rsidR="005875D6">
        <w:rPr>
          <w:noProof/>
        </w:rPr>
        <w:t>14</w:t>
      </w:r>
      <w:r w:rsidR="00A14EA4">
        <w:fldChar w:fldCharType="end"/>
      </w:r>
      <w:r w:rsidR="00A14EA4">
        <w:t>)</w:t>
      </w:r>
      <w:r w:rsidR="00F031E7">
        <w:t xml:space="preserve">. </w:t>
      </w:r>
    </w:p>
    <w:p w14:paraId="6B8CBA84" w14:textId="76BD161C" w:rsidR="007E7AFE" w:rsidRDefault="00F031E7" w:rsidP="007E7AFE">
      <w:pPr>
        <w:pStyle w:val="DHHSbullet2"/>
      </w:pPr>
      <w:r>
        <w:t xml:space="preserve">On average, 72 per cent of patients had surgery in their local ICS. </w:t>
      </w:r>
    </w:p>
    <w:p w14:paraId="424260A8" w14:textId="04F118F7" w:rsidR="007E7AFE" w:rsidRDefault="00F031E7" w:rsidP="007E7AFE">
      <w:pPr>
        <w:pStyle w:val="DHHSbullet2"/>
      </w:pPr>
      <w:r>
        <w:t>Most HRICS patients (85 per cent), and around a third of LM</w:t>
      </w:r>
      <w:r w:rsidR="00737B4C">
        <w:t>I</w:t>
      </w:r>
      <w:r>
        <w:t>CS and GICS patients, were treated in WCMICS</w:t>
      </w:r>
      <w:r w:rsidR="00047990">
        <w:t xml:space="preserve"> (</w:t>
      </w:r>
      <w:r w:rsidR="00047990">
        <w:fldChar w:fldCharType="begin"/>
      </w:r>
      <w:r w:rsidR="00047990">
        <w:instrText xml:space="preserve"> REF _Ref3983925 \h </w:instrText>
      </w:r>
      <w:r w:rsidR="00047990">
        <w:fldChar w:fldCharType="separate"/>
      </w:r>
      <w:r w:rsidR="005875D6">
        <w:t xml:space="preserve">Table </w:t>
      </w:r>
      <w:r w:rsidR="005875D6">
        <w:rPr>
          <w:noProof/>
        </w:rPr>
        <w:t>4</w:t>
      </w:r>
      <w:r w:rsidR="00047990">
        <w:fldChar w:fldCharType="end"/>
      </w:r>
      <w:r w:rsidR="00047990">
        <w:t>)</w:t>
      </w:r>
      <w:r>
        <w:t xml:space="preserve">. </w:t>
      </w:r>
    </w:p>
    <w:p w14:paraId="1FEABA89" w14:textId="0557EC2B" w:rsidR="00D25EF6" w:rsidRDefault="00F031E7" w:rsidP="00D25EF6">
      <w:pPr>
        <w:pStyle w:val="DHHSbullet2"/>
      </w:pPr>
      <w:r>
        <w:t>A high proportion of GRICS patients also received surgery in SMICS (42 per cent)</w:t>
      </w:r>
      <w:r w:rsidR="00047990">
        <w:t xml:space="preserve"> (</w:t>
      </w:r>
      <w:r w:rsidR="00047990">
        <w:fldChar w:fldCharType="begin"/>
      </w:r>
      <w:r w:rsidR="00047990">
        <w:instrText xml:space="preserve"> REF _Ref3983925 \h </w:instrText>
      </w:r>
      <w:r w:rsidR="00047990">
        <w:fldChar w:fldCharType="separate"/>
      </w:r>
      <w:r w:rsidR="005875D6">
        <w:t xml:space="preserve">Table </w:t>
      </w:r>
      <w:r w:rsidR="005875D6">
        <w:rPr>
          <w:noProof/>
        </w:rPr>
        <w:t>4</w:t>
      </w:r>
      <w:r w:rsidR="00047990">
        <w:fldChar w:fldCharType="end"/>
      </w:r>
      <w:r w:rsidR="00047990">
        <w:t>).</w:t>
      </w:r>
    </w:p>
    <w:p w14:paraId="2CF57FE7" w14:textId="4E93A6B8" w:rsidR="002D5B1B" w:rsidRDefault="002D5B1B" w:rsidP="00D25EF6">
      <w:pPr>
        <w:pStyle w:val="DHHSbullet2"/>
      </w:pPr>
      <w:r>
        <w:t xml:space="preserve">Type of surgery differed significantly according to ICS of surgery, with more variation in regional ICS compared </w:t>
      </w:r>
      <w:r w:rsidR="001A263E">
        <w:t>with</w:t>
      </w:r>
      <w:r>
        <w:t xml:space="preserve"> metropolitan ICS</w:t>
      </w:r>
      <w:r w:rsidR="00CA5048">
        <w:t xml:space="preserve"> (</w:t>
      </w:r>
      <w:r w:rsidR="00CA5048">
        <w:fldChar w:fldCharType="begin"/>
      </w:r>
      <w:r w:rsidR="00CA5048">
        <w:instrText xml:space="preserve"> REF _Ref3984203 \h </w:instrText>
      </w:r>
      <w:r w:rsidR="00CA5048">
        <w:fldChar w:fldCharType="separate"/>
      </w:r>
      <w:r w:rsidR="005875D6">
        <w:t xml:space="preserve">Figure </w:t>
      </w:r>
      <w:r w:rsidR="005875D6">
        <w:rPr>
          <w:noProof/>
        </w:rPr>
        <w:t>15</w:t>
      </w:r>
      <w:r w:rsidR="00CA5048">
        <w:fldChar w:fldCharType="end"/>
      </w:r>
      <w:r w:rsidR="00CA5048">
        <w:t>)</w:t>
      </w:r>
      <w:r>
        <w:t xml:space="preserve">. </w:t>
      </w:r>
    </w:p>
    <w:p w14:paraId="16CA0309" w14:textId="77777777" w:rsidR="00047990" w:rsidRDefault="007E7AFE" w:rsidP="00C53F0C">
      <w:pPr>
        <w:pStyle w:val="DHHSbullet1"/>
      </w:pPr>
      <w:r>
        <w:t>For non-surgical patients</w:t>
      </w:r>
      <w:r w:rsidR="00047990">
        <w:t xml:space="preserve">: </w:t>
      </w:r>
    </w:p>
    <w:p w14:paraId="0E16AD94" w14:textId="5139CA0D" w:rsidR="00047990" w:rsidRDefault="00047990" w:rsidP="00047990">
      <w:pPr>
        <w:pStyle w:val="DHHSbullet2"/>
      </w:pPr>
      <w:r>
        <w:t>Survival was significantly poorer in BSWRICS and better in NEMICS than the Victorian average (</w:t>
      </w:r>
      <w:r>
        <w:fldChar w:fldCharType="begin"/>
      </w:r>
      <w:r>
        <w:instrText xml:space="preserve"> REF _Ref6995068 \h </w:instrText>
      </w:r>
      <w:r>
        <w:fldChar w:fldCharType="separate"/>
      </w:r>
      <w:r w:rsidR="005875D6">
        <w:t xml:space="preserve">Figure </w:t>
      </w:r>
      <w:r w:rsidR="005875D6">
        <w:rPr>
          <w:noProof/>
        </w:rPr>
        <w:t>14</w:t>
      </w:r>
      <w:r>
        <w:fldChar w:fldCharType="end"/>
      </w:r>
      <w:r>
        <w:t xml:space="preserve">). </w:t>
      </w:r>
    </w:p>
    <w:p w14:paraId="70813560" w14:textId="26E6620B" w:rsidR="002C49C2" w:rsidRDefault="002C49C2" w:rsidP="002C49C2">
      <w:pPr>
        <w:pStyle w:val="DHHSfigurecaption"/>
      </w:pPr>
      <w:bookmarkStart w:id="50" w:name="_Ref6994804"/>
      <w:bookmarkStart w:id="51" w:name="_Toc65171874"/>
      <w:r>
        <w:lastRenderedPageBreak/>
        <w:t xml:space="preserve">Figure </w:t>
      </w:r>
      <w:r>
        <w:rPr>
          <w:noProof/>
        </w:rPr>
        <w:fldChar w:fldCharType="begin"/>
      </w:r>
      <w:r>
        <w:rPr>
          <w:noProof/>
        </w:rPr>
        <w:instrText xml:space="preserve"> SEQ Figure \* ARABIC </w:instrText>
      </w:r>
      <w:r>
        <w:rPr>
          <w:noProof/>
        </w:rPr>
        <w:fldChar w:fldCharType="separate"/>
      </w:r>
      <w:r w:rsidR="005875D6">
        <w:rPr>
          <w:noProof/>
        </w:rPr>
        <w:t>12</w:t>
      </w:r>
      <w:r>
        <w:rPr>
          <w:noProof/>
        </w:rPr>
        <w:fldChar w:fldCharType="end"/>
      </w:r>
      <w:bookmarkEnd w:id="50"/>
      <w:r>
        <w:t>: Survival for non-metastatic NSCLC</w:t>
      </w:r>
      <w:r w:rsidR="00AE6A9C">
        <w:t>,</w:t>
      </w:r>
      <w:r>
        <w:t xml:space="preserve"> by ICS of residence</w:t>
      </w:r>
      <w:r w:rsidR="00123638">
        <w:t xml:space="preserve"> </w:t>
      </w:r>
      <w:r>
        <w:t>(</w:t>
      </w:r>
      <w:r w:rsidR="00123638">
        <w:t xml:space="preserve">diagnosed </w:t>
      </w:r>
      <w:r>
        <w:t>2013</w:t>
      </w:r>
      <w:r w:rsidR="00C067D1">
        <w:t xml:space="preserve"> to </w:t>
      </w:r>
      <w:r>
        <w:t>2016)</w:t>
      </w:r>
      <w:bookmarkEnd w:id="51"/>
    </w:p>
    <w:p w14:paraId="45793A86" w14:textId="2B859ED3" w:rsidR="00284EC3" w:rsidRPr="00284EC3" w:rsidRDefault="00284EC3" w:rsidP="00284EC3">
      <w:pPr>
        <w:pStyle w:val="DHHSbody"/>
      </w:pPr>
      <w:r>
        <w:rPr>
          <w:noProof/>
          <w:lang w:eastAsia="en-AU"/>
        </w:rPr>
        <mc:AlternateContent>
          <mc:Choice Requires="wpc">
            <w:drawing>
              <wp:inline distT="0" distB="0" distL="0" distR="0" wp14:anchorId="402ADF51" wp14:editId="410BFC37">
                <wp:extent cx="6084570" cy="2850739"/>
                <wp:effectExtent l="0" t="0" r="0" b="6985"/>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4" name="Group 14" descr="Figure 12: A graph showing Survival for non-metastatic NSCLC, by ICS of residence (diagnosed 2013 to 2016)"/>
                        <wpg:cNvGrpSpPr/>
                        <wpg:grpSpPr>
                          <a:xfrm>
                            <a:off x="0" y="26894"/>
                            <a:ext cx="6049146" cy="2783541"/>
                            <a:chOff x="642337" y="0"/>
                            <a:chExt cx="6539298" cy="3037927"/>
                          </a:xfrm>
                        </wpg:grpSpPr>
                        <pic:pic xmlns:pic="http://schemas.openxmlformats.org/drawingml/2006/picture">
                          <pic:nvPicPr>
                            <pic:cNvPr id="13" name="Picture 13"/>
                            <pic:cNvPicPr preferRelativeResize="0">
                              <a:picLocks noChangeAspect="1"/>
                            </pic:cNvPicPr>
                          </pic:nvPicPr>
                          <pic:blipFill rotWithShape="1">
                            <a:blip r:embed="rId62"/>
                            <a:srcRect r="7580"/>
                            <a:stretch/>
                          </pic:blipFill>
                          <pic:spPr>
                            <a:xfrm>
                              <a:off x="790282" y="0"/>
                              <a:ext cx="6391353" cy="3037927"/>
                            </a:xfrm>
                            <a:prstGeom prst="rect">
                              <a:avLst/>
                            </a:prstGeom>
                          </pic:spPr>
                        </pic:pic>
                        <wps:wsp>
                          <wps:cNvPr id="48" name="Text Box 2"/>
                          <wps:cNvSpPr txBox="1">
                            <a:spLocks noChangeArrowheads="1"/>
                          </wps:cNvSpPr>
                          <wps:spPr bwMode="auto">
                            <a:xfrm rot="16200000">
                              <a:off x="165452" y="1283609"/>
                              <a:ext cx="1185545" cy="231775"/>
                            </a:xfrm>
                            <a:prstGeom prst="rect">
                              <a:avLst/>
                            </a:prstGeom>
                            <a:solidFill>
                              <a:srgbClr val="FFFFFF"/>
                            </a:solidFill>
                            <a:ln w="9525">
                              <a:noFill/>
                              <a:miter lim="800000"/>
                              <a:headEnd/>
                              <a:tailEnd/>
                            </a:ln>
                          </wps:spPr>
                          <wps:txbx>
                            <w:txbxContent>
                              <w:p w14:paraId="2F9628C3" w14:textId="77777777" w:rsidR="003B3AD6" w:rsidRDefault="003B3AD6" w:rsidP="00284EC3">
                                <w:pPr>
                                  <w:pStyle w:val="NormalWeb"/>
                                  <w:spacing w:before="0" w:beforeAutospacing="0" w:after="0" w:afterAutospacing="0"/>
                                </w:pPr>
                                <w:r>
                                  <w:rPr>
                                    <w:rFonts w:ascii="Arial" w:hAnsi="Arial" w:cs="Arial"/>
                                    <w:sz w:val="18"/>
                                    <w:szCs w:val="18"/>
                                  </w:rPr>
                                  <w:t> ICS of residence</w:t>
                                </w:r>
                              </w:p>
                            </w:txbxContent>
                          </wps:txbx>
                          <wps:bodyPr rot="0" vert="horz" wrap="square" lIns="91440" tIns="45720" rIns="91440" bIns="45720" anchor="t" anchorCtr="0">
                            <a:noAutofit/>
                          </wps:bodyPr>
                        </wps:wsp>
                      </wpg:wgp>
                    </wpc:wpc>
                  </a:graphicData>
                </a:graphic>
              </wp:inline>
            </w:drawing>
          </mc:Choice>
          <mc:Fallback>
            <w:pict>
              <v:group w14:anchorId="402ADF51" id="Canvas 8" o:spid="_x0000_s1032" editas="canvas" style="width:479.1pt;height:224.45pt;mso-position-horizontal-relative:char;mso-position-vertical-relative:line" coordsize="60845,28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">
                <v:shape id="_x0000_s1033" type="#_x0000_t75" style="position:absolute;width:60845;height:28505;visibility:visible;mso-wrap-style:square">
                  <v:fill o:detectmouseclick="t"/>
                  <v:path o:connecttype="none"/>
                </v:shape>
                <v:group id="Group 14" o:spid="_x0000_s1034" alt="Figure 12: A graph showing Survival for non-metastatic NSCLC, by ICS of residence (diagnosed 2013 to 2016)" style="position:absolute;top:268;width:60491;height:27836" coordorigin="6423" coordsize="65392,30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3" o:spid="_x0000_s1035" type="#_x0000_t75" style="position:absolute;left:7902;width:63914;height:303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">
                    <v:imagedata r:id="rId63" o:title="" cropright="4968f"/>
                  </v:shape>
                  <v:shape id="Text Box 2" o:spid="_x0000_s1036" type="#_x0000_t202" style="position:absolute;left:1654;top:12836;width:11855;height:23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" stroked="f">
                    <v:textbox>
                      <w:txbxContent>
                        <w:p w14:paraId="2F9628C3" w14:textId="77777777" w:rsidR="003B3AD6" w:rsidRDefault="003B3AD6" w:rsidP="00284EC3">
                          <w:pPr>
                            <w:pStyle w:val="NormalWeb"/>
                            <w:spacing w:before="0" w:beforeAutospacing="0" w:after="0" w:afterAutospacing="0"/>
                          </w:pPr>
                          <w:r>
                            <w:rPr>
                              <w:rFonts w:ascii="Arial" w:hAnsi="Arial" w:cs="Arial"/>
                              <w:sz w:val="18"/>
                              <w:szCs w:val="18"/>
                            </w:rPr>
                            <w:t> ICS of residence</w:t>
                          </w:r>
                        </w:p>
                      </w:txbxContent>
                    </v:textbox>
                  </v:shape>
                </v:group>
                <w10:anchorlock/>
              </v:group>
            </w:pict>
          </mc:Fallback>
        </mc:AlternateContent>
      </w:r>
    </w:p>
    <w:p w14:paraId="4A1AB06A" w14:textId="069BD340" w:rsidR="00DE311C" w:rsidRDefault="00DE311C" w:rsidP="008A5117">
      <w:pPr>
        <w:pStyle w:val="DHHStablefigurenote"/>
        <w:rPr>
          <w:lang w:val="en-US"/>
        </w:rPr>
      </w:pPr>
      <w:r w:rsidRPr="00DE311C">
        <w:rPr>
          <w:lang w:val="en-US"/>
        </w:rPr>
        <w:t xml:space="preserve">Adjusted for age, sex, comorbidities and diagnosis year. </w:t>
      </w:r>
      <w:r w:rsidR="008C5536">
        <w:rPr>
          <w:lang w:val="en-US"/>
        </w:rPr>
        <w:br/>
      </w:r>
      <w:r w:rsidRPr="00DE311C">
        <w:rPr>
          <w:lang w:val="en-US"/>
        </w:rPr>
        <w:t>Bars represent 95</w:t>
      </w:r>
      <w:r w:rsidR="007B3C00">
        <w:rPr>
          <w:lang w:val="en-US"/>
        </w:rPr>
        <w:t xml:space="preserve"> per cent</w:t>
      </w:r>
      <w:r w:rsidRPr="00DE311C">
        <w:rPr>
          <w:lang w:val="en-US"/>
        </w:rPr>
        <w:t xml:space="preserve"> CI. </w:t>
      </w:r>
      <w:r w:rsidR="008C5536">
        <w:rPr>
          <w:lang w:val="en-US"/>
        </w:rPr>
        <w:br/>
      </w:r>
      <w:r w:rsidRPr="00DE311C">
        <w:rPr>
          <w:lang w:val="en-US"/>
        </w:rPr>
        <w:t>Victorian average = 1.0.</w:t>
      </w:r>
    </w:p>
    <w:p w14:paraId="7F347940" w14:textId="4444C46B" w:rsidR="00CB135C" w:rsidRDefault="00CB135C" w:rsidP="00CB135C">
      <w:pPr>
        <w:pStyle w:val="DHHSfigurecaption"/>
      </w:pPr>
      <w:bookmarkStart w:id="52" w:name="_Ref6994793"/>
      <w:bookmarkStart w:id="53" w:name="_Toc65171875"/>
      <w:r>
        <w:t xml:space="preserve">Figure </w:t>
      </w:r>
      <w:r>
        <w:rPr>
          <w:noProof/>
        </w:rPr>
        <w:fldChar w:fldCharType="begin"/>
      </w:r>
      <w:r>
        <w:rPr>
          <w:noProof/>
        </w:rPr>
        <w:instrText xml:space="preserve"> SEQ Figure \* ARABIC </w:instrText>
      </w:r>
      <w:r>
        <w:rPr>
          <w:noProof/>
        </w:rPr>
        <w:fldChar w:fldCharType="separate"/>
      </w:r>
      <w:r w:rsidR="005875D6">
        <w:rPr>
          <w:noProof/>
        </w:rPr>
        <w:t>13</w:t>
      </w:r>
      <w:r>
        <w:rPr>
          <w:noProof/>
        </w:rPr>
        <w:fldChar w:fldCharType="end"/>
      </w:r>
      <w:bookmarkEnd w:id="52"/>
      <w:r>
        <w:t>: Adjusted odds of having surgery</w:t>
      </w:r>
      <w:r w:rsidR="00CE54F0">
        <w:t xml:space="preserve"> for</w:t>
      </w:r>
      <w:r>
        <w:t xml:space="preserve"> non-metastatic NSCLC</w:t>
      </w:r>
      <w:r w:rsidR="00CE54F0">
        <w:t xml:space="preserve"> patients</w:t>
      </w:r>
      <w:r w:rsidR="00AE6A9C">
        <w:t>,</w:t>
      </w:r>
      <w:r>
        <w:t xml:space="preserve"> by ICS of residence</w:t>
      </w:r>
      <w:r w:rsidR="00A645A0">
        <w:t xml:space="preserve"> </w:t>
      </w:r>
      <w:r>
        <w:t>(</w:t>
      </w:r>
      <w:r w:rsidR="00123638">
        <w:t xml:space="preserve">diagnosed </w:t>
      </w:r>
      <w:r>
        <w:t>2013</w:t>
      </w:r>
      <w:r w:rsidR="00C067D1">
        <w:t xml:space="preserve"> to </w:t>
      </w:r>
      <w:r>
        <w:t>2016)</w:t>
      </w:r>
      <w:bookmarkEnd w:id="53"/>
    </w:p>
    <w:p w14:paraId="311C8966" w14:textId="773FA209" w:rsidR="00C03909" w:rsidRPr="00C03909" w:rsidRDefault="00C03909" w:rsidP="00C03909">
      <w:pPr>
        <w:pStyle w:val="DHHSbody"/>
      </w:pPr>
      <w:r>
        <w:rPr>
          <w:noProof/>
          <w:lang w:eastAsia="en-AU"/>
        </w:rPr>
        <mc:AlternateContent>
          <mc:Choice Requires="wpc">
            <w:drawing>
              <wp:inline distT="0" distB="0" distL="0" distR="0" wp14:anchorId="5F3829BB" wp14:editId="515FF789">
                <wp:extent cx="6100445" cy="3171825"/>
                <wp:effectExtent l="0" t="0" r="0" b="9525"/>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8" name="Group 18" descr="Figure 13: A graph showing Adjusted odds of having surgery for non-metastatic NSCLC patients, by ICS of residence (diagnosed 2013 to 2016)"/>
                        <wpg:cNvGrpSpPr/>
                        <wpg:grpSpPr>
                          <a:xfrm>
                            <a:off x="152400" y="2"/>
                            <a:ext cx="5912216" cy="3133723"/>
                            <a:chOff x="595901" y="15597"/>
                            <a:chExt cx="6277502" cy="3471566"/>
                          </a:xfrm>
                        </wpg:grpSpPr>
                        <wpg:grpSp>
                          <wpg:cNvPr id="17" name="Group 17"/>
                          <wpg:cNvGrpSpPr/>
                          <wpg:grpSpPr>
                            <a:xfrm>
                              <a:off x="595901" y="15597"/>
                              <a:ext cx="6277502" cy="3471566"/>
                              <a:chOff x="595901" y="15597"/>
                              <a:chExt cx="6277502" cy="3471566"/>
                            </a:xfrm>
                          </wpg:grpSpPr>
                          <pic:pic xmlns:pic="http://schemas.openxmlformats.org/drawingml/2006/picture">
                            <pic:nvPicPr>
                              <pic:cNvPr id="16" name="Picture 16"/>
                              <pic:cNvPicPr preferRelativeResize="0">
                                <a:picLocks noChangeAspect="1"/>
                              </pic:cNvPicPr>
                            </pic:nvPicPr>
                            <pic:blipFill rotWithShape="1">
                              <a:blip r:embed="rId64"/>
                              <a:srcRect t="6923" r="7894"/>
                              <a:stretch/>
                            </pic:blipFill>
                            <pic:spPr>
                              <a:xfrm>
                                <a:off x="595901" y="174660"/>
                                <a:ext cx="6087600" cy="3312503"/>
                              </a:xfrm>
                              <a:prstGeom prst="rect">
                                <a:avLst/>
                              </a:prstGeom>
                            </pic:spPr>
                          </pic:pic>
                          <wps:wsp>
                            <wps:cNvPr id="54" name="Text Box 2"/>
                            <wps:cNvSpPr txBox="1">
                              <a:spLocks noChangeArrowheads="1"/>
                            </wps:cNvSpPr>
                            <wps:spPr bwMode="auto">
                              <a:xfrm>
                                <a:off x="5558319" y="15597"/>
                                <a:ext cx="1315084" cy="247014"/>
                              </a:xfrm>
                              <a:prstGeom prst="rect">
                                <a:avLst/>
                              </a:prstGeom>
                              <a:solidFill>
                                <a:srgbClr val="FFFFFF"/>
                              </a:solidFill>
                              <a:ln w="9525">
                                <a:noFill/>
                                <a:miter lim="800000"/>
                                <a:headEnd/>
                                <a:tailEnd/>
                              </a:ln>
                            </wps:spPr>
                            <wps:txbx>
                              <w:txbxContent>
                                <w:p w14:paraId="7D7BC4E1" w14:textId="52176A34" w:rsidR="003B3AD6" w:rsidRPr="00C03909" w:rsidRDefault="003B3AD6" w:rsidP="00C03909">
                                  <w:pPr>
                                    <w:pStyle w:val="NormalWeb"/>
                                    <w:spacing w:before="0" w:beforeAutospacing="0" w:after="0" w:afterAutospacing="0"/>
                                    <w:rPr>
                                      <w:sz w:val="20"/>
                                      <w:szCs w:val="20"/>
                                    </w:rPr>
                                  </w:pPr>
                                  <w:r w:rsidRPr="00C03909">
                                    <w:rPr>
                                      <w:rFonts w:ascii="Arial" w:hAnsi="Arial" w:cs="Arial"/>
                                      <w:sz w:val="20"/>
                                      <w:szCs w:val="20"/>
                                    </w:rPr>
                                    <w:t>Odds ratio [95% CI]</w:t>
                                  </w:r>
                                </w:p>
                              </w:txbxContent>
                            </wps:txbx>
                            <wps:bodyPr rot="0" vert="horz" wrap="square" lIns="91440" tIns="45720" rIns="91440" bIns="45720" anchor="t" anchorCtr="0">
                              <a:noAutofit/>
                            </wps:bodyPr>
                          </wps:wsp>
                        </wpg:grpSp>
                        <wps:wsp>
                          <wps:cNvPr id="52" name="Text Box 2"/>
                          <wps:cNvSpPr txBox="1">
                            <a:spLocks noChangeArrowheads="1"/>
                          </wps:cNvSpPr>
                          <wps:spPr bwMode="auto">
                            <a:xfrm>
                              <a:off x="1264159" y="55001"/>
                              <a:ext cx="1184909" cy="232409"/>
                            </a:xfrm>
                            <a:prstGeom prst="rect">
                              <a:avLst/>
                            </a:prstGeom>
                            <a:solidFill>
                              <a:srgbClr val="FFFFFF"/>
                            </a:solidFill>
                            <a:ln w="9525">
                              <a:noFill/>
                              <a:miter lim="800000"/>
                              <a:headEnd/>
                              <a:tailEnd/>
                            </a:ln>
                          </wps:spPr>
                          <wps:txbx>
                            <w:txbxContent>
                              <w:p w14:paraId="1F13D425" w14:textId="549FCEEE" w:rsidR="003B3AD6" w:rsidRDefault="003B3AD6" w:rsidP="00C03909">
                                <w:pPr>
                                  <w:pStyle w:val="NormalWeb"/>
                                  <w:spacing w:before="0" w:beforeAutospacing="0" w:after="0" w:afterAutospacing="0"/>
                                </w:pPr>
                                <w:r>
                                  <w:rPr>
                                    <w:rFonts w:ascii="Arial" w:hAnsi="Arial" w:cs="Arial"/>
                                    <w:sz w:val="18"/>
                                    <w:szCs w:val="18"/>
                                  </w:rPr>
                                  <w:t>&lt;--- Less likely</w:t>
                                </w:r>
                              </w:p>
                            </w:txbxContent>
                          </wps:txbx>
                          <wps:bodyPr rot="0" vert="horz" wrap="square" lIns="91440" tIns="45720" rIns="91440" bIns="45720" anchor="t" anchorCtr="0">
                            <a:noAutofit/>
                          </wps:bodyPr>
                        </wps:wsp>
                        <wps:wsp>
                          <wps:cNvPr id="53" name="Text Box 2"/>
                          <wps:cNvSpPr txBox="1">
                            <a:spLocks noChangeArrowheads="1"/>
                          </wps:cNvSpPr>
                          <wps:spPr bwMode="auto">
                            <a:xfrm>
                              <a:off x="4398475" y="54996"/>
                              <a:ext cx="1159844" cy="246971"/>
                            </a:xfrm>
                            <a:prstGeom prst="rect">
                              <a:avLst/>
                            </a:prstGeom>
                            <a:solidFill>
                              <a:srgbClr val="FFFFFF"/>
                            </a:solidFill>
                            <a:ln w="9525">
                              <a:noFill/>
                              <a:miter lim="800000"/>
                              <a:headEnd/>
                              <a:tailEnd/>
                            </a:ln>
                          </wps:spPr>
                          <wps:txbx>
                            <w:txbxContent>
                              <w:p w14:paraId="55A913EE" w14:textId="6E842516" w:rsidR="003B3AD6" w:rsidRDefault="003B3AD6" w:rsidP="00C03909">
                                <w:pPr>
                                  <w:pStyle w:val="NormalWeb"/>
                                  <w:spacing w:before="0" w:beforeAutospacing="0" w:after="0" w:afterAutospacing="0"/>
                                </w:pPr>
                                <w:r>
                                  <w:rPr>
                                    <w:rFonts w:ascii="Arial" w:hAnsi="Arial" w:cs="Arial"/>
                                    <w:sz w:val="18"/>
                                    <w:szCs w:val="18"/>
                                  </w:rPr>
                                  <w:t>More likely --&gt;</w:t>
                                </w:r>
                              </w:p>
                            </w:txbxContent>
                          </wps:txbx>
                          <wps:bodyPr rot="0" vert="horz" wrap="square" lIns="91440" tIns="45720" rIns="91440" bIns="45720" anchor="t" anchorCtr="0">
                            <a:noAutofit/>
                          </wps:bodyPr>
                        </wps:wsp>
                      </wpg:wgp>
                    </wpc:wpc>
                  </a:graphicData>
                </a:graphic>
              </wp:inline>
            </w:drawing>
          </mc:Choice>
          <mc:Fallback>
            <w:pict>
              <v:group w14:anchorId="5F3829BB" id="Canvas 15" o:spid="_x0000_s1037" editas="canvas" style="width:480.35pt;height:249.75pt;mso-position-horizontal-relative:char;mso-position-vertical-relative:line" coordsize="61004,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">
                <v:shape id="_x0000_s1038" type="#_x0000_t75" style="position:absolute;width:61004;height:31718;visibility:visible;mso-wrap-style:square">
                  <v:fill o:detectmouseclick="t"/>
                  <v:path o:connecttype="none"/>
                </v:shape>
                <v:group id="Group 18" o:spid="_x0000_s1039" alt="Figure 13: A graph showing Adjusted odds of having surgery for non-metastatic NSCLC patients, by ICS of residence (diagnosed 2013 to 2016)" style="position:absolute;left:1524;width:59122;height:31337" coordorigin="5959,155" coordsize="62775,3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7" o:spid="_x0000_s1040" style="position:absolute;left:5959;top:155;width:62775;height:34716" coordorigin="5959,155" coordsize="62775,3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6" o:spid="_x0000_s1041" type="#_x0000_t75" style="position:absolute;left:5959;top:1746;width:60876;height:331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">
                      <v:imagedata r:id="rId65" o:title="" croptop="4537f" cropright="5173f"/>
                    </v:shape>
                    <v:shape id="Text Box 2" o:spid="_x0000_s1042" type="#_x0000_t202" style="position:absolute;left:55583;top:155;width:13151;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7D7BC4E1" w14:textId="52176A34" w:rsidR="003B3AD6" w:rsidRPr="00C03909" w:rsidRDefault="003B3AD6" w:rsidP="00C03909">
                            <w:pPr>
                              <w:pStyle w:val="NormalWeb"/>
                              <w:spacing w:before="0" w:beforeAutospacing="0" w:after="0" w:afterAutospacing="0"/>
                              <w:rPr>
                                <w:sz w:val="20"/>
                                <w:szCs w:val="20"/>
                              </w:rPr>
                            </w:pPr>
                            <w:r w:rsidRPr="00C03909">
                              <w:rPr>
                                <w:rFonts w:ascii="Arial" w:hAnsi="Arial" w:cs="Arial"/>
                                <w:sz w:val="20"/>
                                <w:szCs w:val="20"/>
                              </w:rPr>
                              <w:t>Odds ratio [95% CI]</w:t>
                            </w:r>
                          </w:p>
                        </w:txbxContent>
                      </v:textbox>
                    </v:shape>
                  </v:group>
                  <v:shape id="Text Box 2" o:spid="_x0000_s1043" type="#_x0000_t202" style="position:absolute;left:12641;top:550;width:1184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1F13D425" w14:textId="549FCEEE" w:rsidR="003B3AD6" w:rsidRDefault="003B3AD6" w:rsidP="00C03909">
                          <w:pPr>
                            <w:pStyle w:val="NormalWeb"/>
                            <w:spacing w:before="0" w:beforeAutospacing="0" w:after="0" w:afterAutospacing="0"/>
                          </w:pPr>
                          <w:r>
                            <w:rPr>
                              <w:rFonts w:ascii="Arial" w:hAnsi="Arial" w:cs="Arial"/>
                              <w:sz w:val="18"/>
                              <w:szCs w:val="18"/>
                            </w:rPr>
                            <w:t>&lt;--- Less likely</w:t>
                          </w:r>
                        </w:p>
                      </w:txbxContent>
                    </v:textbox>
                  </v:shape>
                  <v:shape id="Text Box 2" o:spid="_x0000_s1044" type="#_x0000_t202" style="position:absolute;left:43984;top:549;width:1159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55A913EE" w14:textId="6E842516" w:rsidR="003B3AD6" w:rsidRDefault="003B3AD6" w:rsidP="00C03909">
                          <w:pPr>
                            <w:pStyle w:val="NormalWeb"/>
                            <w:spacing w:before="0" w:beforeAutospacing="0" w:after="0" w:afterAutospacing="0"/>
                          </w:pPr>
                          <w:r>
                            <w:rPr>
                              <w:rFonts w:ascii="Arial" w:hAnsi="Arial" w:cs="Arial"/>
                              <w:sz w:val="18"/>
                              <w:szCs w:val="18"/>
                            </w:rPr>
                            <w:t>More likely --&gt;</w:t>
                          </w:r>
                        </w:p>
                      </w:txbxContent>
                    </v:textbox>
                  </v:shape>
                </v:group>
                <w10:anchorlock/>
              </v:group>
            </w:pict>
          </mc:Fallback>
        </mc:AlternateContent>
      </w:r>
    </w:p>
    <w:p w14:paraId="340D1E66" w14:textId="7838DF3C" w:rsidR="00CB135C" w:rsidRPr="008A5117" w:rsidRDefault="00924725" w:rsidP="00CB135C">
      <w:pPr>
        <w:pStyle w:val="DHHStablefigurenote"/>
        <w:rPr>
          <w:lang w:val="en-US"/>
        </w:rPr>
      </w:pPr>
      <w:r w:rsidRPr="004C0850">
        <w:rPr>
          <w:lang w:val="en-US"/>
        </w:rPr>
        <w:t>Bars represent 95</w:t>
      </w:r>
      <w:r>
        <w:rPr>
          <w:lang w:val="en-US"/>
        </w:rPr>
        <w:t xml:space="preserve"> per cent</w:t>
      </w:r>
      <w:r w:rsidRPr="004C0850">
        <w:rPr>
          <w:lang w:val="en-US"/>
        </w:rPr>
        <w:t xml:space="preserve"> CI.</w:t>
      </w:r>
      <w:r w:rsidR="008C5536">
        <w:rPr>
          <w:lang w:val="en-US"/>
        </w:rPr>
        <w:br/>
      </w:r>
      <w:r w:rsidRPr="004C0850">
        <w:rPr>
          <w:lang w:val="en-US"/>
        </w:rPr>
        <w:t>Model adjusted for age and comorbidities</w:t>
      </w:r>
      <w:r>
        <w:rPr>
          <w:lang w:val="en-US"/>
        </w:rPr>
        <w:t>.</w:t>
      </w:r>
      <w:r w:rsidR="008C5536">
        <w:rPr>
          <w:lang w:val="en-US"/>
        </w:rPr>
        <w:br/>
      </w:r>
      <w:r w:rsidR="00997ACA">
        <w:rPr>
          <w:rFonts w:eastAsia="Times"/>
          <w:lang w:val="en-US"/>
        </w:rPr>
        <w:t xml:space="preserve">Note the </w:t>
      </w:r>
      <w:r w:rsidR="00CB135C" w:rsidRPr="004C0850">
        <w:rPr>
          <w:lang w:val="en-US"/>
        </w:rPr>
        <w:t>HRICS data limitation.</w:t>
      </w:r>
      <w:r w:rsidR="00CB135C" w:rsidRPr="008A5117">
        <w:rPr>
          <w:lang w:val="en-US"/>
        </w:rPr>
        <w:t xml:space="preserve"> </w:t>
      </w:r>
    </w:p>
    <w:p w14:paraId="5BFA392E" w14:textId="7C294BAC" w:rsidR="00306E06" w:rsidRDefault="00306E06" w:rsidP="00306E06">
      <w:pPr>
        <w:pStyle w:val="DHHSfigurecaption"/>
      </w:pPr>
      <w:bookmarkStart w:id="54" w:name="_Ref6995068"/>
      <w:bookmarkStart w:id="55" w:name="_Toc65171876"/>
      <w:r>
        <w:lastRenderedPageBreak/>
        <w:t xml:space="preserve">Figure </w:t>
      </w:r>
      <w:r>
        <w:rPr>
          <w:noProof/>
        </w:rPr>
        <w:fldChar w:fldCharType="begin"/>
      </w:r>
      <w:r>
        <w:rPr>
          <w:noProof/>
        </w:rPr>
        <w:instrText xml:space="preserve"> SEQ Figure \* ARABIC </w:instrText>
      </w:r>
      <w:r>
        <w:rPr>
          <w:noProof/>
        </w:rPr>
        <w:fldChar w:fldCharType="separate"/>
      </w:r>
      <w:r w:rsidR="005875D6">
        <w:rPr>
          <w:noProof/>
        </w:rPr>
        <w:t>14</w:t>
      </w:r>
      <w:r>
        <w:rPr>
          <w:noProof/>
        </w:rPr>
        <w:fldChar w:fldCharType="end"/>
      </w:r>
      <w:bookmarkEnd w:id="54"/>
      <w:r>
        <w:t xml:space="preserve">: </w:t>
      </w:r>
      <w:r w:rsidR="00516EB2">
        <w:t>Survival for non-metastatic NSCLC treated with or without surgery</w:t>
      </w:r>
      <w:r w:rsidR="00AE6A9C">
        <w:t>,</w:t>
      </w:r>
      <w:r w:rsidR="00516EB2">
        <w:t xml:space="preserve"> by ICS of residence </w:t>
      </w:r>
      <w:r>
        <w:t>(</w:t>
      </w:r>
      <w:r w:rsidR="003812E4">
        <w:t xml:space="preserve">diagnosed </w:t>
      </w:r>
      <w:r>
        <w:t>201</w:t>
      </w:r>
      <w:r w:rsidR="00516EB2">
        <w:t>3</w:t>
      </w:r>
      <w:r w:rsidR="00C067D1">
        <w:t xml:space="preserve"> to </w:t>
      </w:r>
      <w:r>
        <w:t>2016)</w:t>
      </w:r>
      <w:bookmarkEnd w:id="55"/>
    </w:p>
    <w:p w14:paraId="54598433" w14:textId="1E998010" w:rsidR="00A647C2" w:rsidRDefault="00A647C2" w:rsidP="00A647C2">
      <w:pPr>
        <w:pStyle w:val="DHHSbody"/>
      </w:pPr>
      <w:r>
        <w:rPr>
          <w:noProof/>
          <w:lang w:eastAsia="en-AU"/>
        </w:rPr>
        <mc:AlternateContent>
          <mc:Choice Requires="wpc">
            <w:drawing>
              <wp:inline distT="0" distB="0" distL="0" distR="0" wp14:anchorId="459BF344" wp14:editId="65783033">
                <wp:extent cx="6333490" cy="2233295"/>
                <wp:effectExtent l="0" t="0" r="0" b="0"/>
                <wp:docPr id="66" name="Canvas 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52" name="Group 452" descr="Figure 14: Two side by side graphs showing Survival for non-metastatic NSCLC treated with or without surgery, by ICS of residence (diagnosed 2013 to 2016)"/>
                        <wpg:cNvGrpSpPr/>
                        <wpg:grpSpPr>
                          <a:xfrm>
                            <a:off x="0" y="242997"/>
                            <a:ext cx="6162674" cy="1990310"/>
                            <a:chOff x="0" y="242997"/>
                            <a:chExt cx="6162674" cy="1990310"/>
                          </a:xfrm>
                        </wpg:grpSpPr>
                        <pic:pic xmlns:pic="http://schemas.openxmlformats.org/drawingml/2006/picture">
                          <pic:nvPicPr>
                            <pic:cNvPr id="84" name="Picture 84"/>
                            <pic:cNvPicPr preferRelativeResize="0">
                              <a:picLocks noChangeAspect="1"/>
                            </pic:cNvPicPr>
                          </pic:nvPicPr>
                          <pic:blipFill rotWithShape="1">
                            <a:blip r:embed="rId66">
                              <a:extLst>
                                <a:ext uri="{28A0092B-C50C-407E-A947-70E740481C1C}">
                                  <a14:useLocalDpi xmlns:a14="http://schemas.microsoft.com/office/drawing/2010/main" val="0"/>
                                </a:ext>
                              </a:extLst>
                            </a:blip>
                            <a:srcRect t="15023" r="9" b="13"/>
                            <a:stretch/>
                          </pic:blipFill>
                          <pic:spPr bwMode="auto">
                            <a:xfrm>
                              <a:off x="0" y="273488"/>
                              <a:ext cx="3039483" cy="1959819"/>
                            </a:xfrm>
                            <a:prstGeom prst="rect">
                              <a:avLst/>
                            </a:prstGeom>
                            <a:noFill/>
                          </pic:spPr>
                        </pic:pic>
                        <pic:pic xmlns:pic="http://schemas.openxmlformats.org/drawingml/2006/picture">
                          <pic:nvPicPr>
                            <pic:cNvPr id="85" name="Picture 85"/>
                            <pic:cNvPicPr preferRelativeResize="0">
                              <a:picLocks noChangeAspect="1"/>
                            </pic:cNvPicPr>
                          </pic:nvPicPr>
                          <pic:blipFill rotWithShape="1">
                            <a:blip r:embed="rId67">
                              <a:extLst>
                                <a:ext uri="{28A0092B-C50C-407E-A947-70E740481C1C}">
                                  <a14:useLocalDpi xmlns:a14="http://schemas.microsoft.com/office/drawing/2010/main" val="0"/>
                                </a:ext>
                              </a:extLst>
                            </a:blip>
                            <a:srcRect l="-10" t="16293" r="18" b="15"/>
                            <a:stretch/>
                          </pic:blipFill>
                          <pic:spPr bwMode="auto">
                            <a:xfrm>
                              <a:off x="3072637" y="242997"/>
                              <a:ext cx="3090037" cy="1990298"/>
                            </a:xfrm>
                            <a:prstGeom prst="rect">
                              <a:avLst/>
                            </a:prstGeom>
                            <a:noFill/>
                          </pic:spPr>
                        </pic:pic>
                      </wpg:wgp>
                      <wps:wsp>
                        <wps:cNvPr id="87" name="Text Box 2"/>
                        <wps:cNvSpPr txBox="1">
                          <a:spLocks noChangeArrowheads="1"/>
                        </wps:cNvSpPr>
                        <wps:spPr bwMode="auto">
                          <a:xfrm>
                            <a:off x="1095408" y="52050"/>
                            <a:ext cx="1181099" cy="247014"/>
                          </a:xfrm>
                          <a:prstGeom prst="rect">
                            <a:avLst/>
                          </a:prstGeom>
                          <a:solidFill>
                            <a:srgbClr val="FFFFFF"/>
                          </a:solidFill>
                          <a:ln w="9525">
                            <a:noFill/>
                            <a:miter lim="800000"/>
                            <a:headEnd/>
                            <a:tailEnd/>
                          </a:ln>
                        </wps:spPr>
                        <wps:txbx>
                          <w:txbxContent>
                            <w:p w14:paraId="6F0E5635" w14:textId="77777777" w:rsidR="003B3AD6" w:rsidRDefault="003B3AD6" w:rsidP="00A647C2">
                              <w:pPr>
                                <w:pStyle w:val="NormalWeb"/>
                                <w:spacing w:before="0" w:beforeAutospacing="0" w:after="0" w:afterAutospacing="0"/>
                              </w:pPr>
                              <w:r>
                                <w:rPr>
                                  <w:rFonts w:ascii="Arial" w:hAnsi="Arial"/>
                                  <w:sz w:val="20"/>
                                  <w:szCs w:val="20"/>
                                </w:rPr>
                                <w:t>Surgical patients</w:t>
                              </w:r>
                            </w:p>
                          </w:txbxContent>
                        </wps:txbx>
                        <wps:bodyPr rot="0" vert="horz" wrap="square" lIns="91440" tIns="45720" rIns="91440" bIns="45720" anchor="t" anchorCtr="0">
                          <a:spAutoFit/>
                        </wps:bodyPr>
                      </wps:wsp>
                      <wps:wsp>
                        <wps:cNvPr id="88" name="Text Box 2"/>
                        <wps:cNvSpPr txBox="1">
                          <a:spLocks noChangeArrowheads="1"/>
                        </wps:cNvSpPr>
                        <wps:spPr bwMode="auto">
                          <a:xfrm>
                            <a:off x="4191033" y="35999"/>
                            <a:ext cx="1496694" cy="247014"/>
                          </a:xfrm>
                          <a:prstGeom prst="rect">
                            <a:avLst/>
                          </a:prstGeom>
                          <a:solidFill>
                            <a:srgbClr val="FFFFFF"/>
                          </a:solidFill>
                          <a:ln w="9525">
                            <a:noFill/>
                            <a:miter lim="800000"/>
                            <a:headEnd/>
                            <a:tailEnd/>
                          </a:ln>
                        </wps:spPr>
                        <wps:txbx>
                          <w:txbxContent>
                            <w:p w14:paraId="28D28B73" w14:textId="2478DC62" w:rsidR="003B3AD6" w:rsidRDefault="003B3AD6" w:rsidP="00A647C2">
                              <w:pPr>
                                <w:pStyle w:val="NormalWeb"/>
                                <w:spacing w:before="0" w:beforeAutospacing="0" w:after="0" w:afterAutospacing="0"/>
                              </w:pPr>
                              <w:r>
                                <w:rPr>
                                  <w:rFonts w:ascii="Arial" w:hAnsi="Arial"/>
                                  <w:sz w:val="20"/>
                                  <w:szCs w:val="20"/>
                                </w:rPr>
                                <w:t>Non-surgical patients</w:t>
                              </w:r>
                            </w:p>
                          </w:txbxContent>
                        </wps:txbx>
                        <wps:bodyPr rot="0" vert="horz" wrap="square" lIns="91440" tIns="45720" rIns="91440" bIns="45720" anchor="t" anchorCtr="0">
                          <a:spAutoFit/>
                        </wps:bodyPr>
                      </wps:wsp>
                    </wpc:wpc>
                  </a:graphicData>
                </a:graphic>
              </wp:inline>
            </w:drawing>
          </mc:Choice>
          <mc:Fallback>
            <w:pict>
              <v:group w14:anchorId="459BF344" id="Canvas 66" o:spid="_x0000_s1045" editas="canvas" style="width:498.7pt;height:175.85pt;mso-position-horizontal-relative:char;mso-position-vertical-relative:line" coordsize="63334,22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">
                <v:shape id="_x0000_s1046" type="#_x0000_t75" style="position:absolute;width:63334;height:22332;visibility:visible;mso-wrap-style:square">
                  <v:fill o:detectmouseclick="t"/>
                  <v:path o:connecttype="none"/>
                </v:shape>
                <v:group id="Group 452" o:spid="_x0000_s1047" alt="Figure 14: Two side by side graphs showing Survival for non-metastatic NSCLC treated with or without surgery, by ICS of residence (diagnosed 2013 to 2016)" style="position:absolute;top:2429;width:61626;height:19904" coordorigin=",2429" coordsize="61626,19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Picture 84" o:spid="_x0000_s1048" type="#_x0000_t75" style="position:absolute;top:2734;width:30394;height:195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">
                    <v:imagedata r:id="rId68" o:title="" croptop="9845f" cropbottom="9f" cropright="6f"/>
                  </v:shape>
                  <v:shape id="Picture 85" o:spid="_x0000_s1049" type="#_x0000_t75" style="position:absolute;left:30726;top:2429;width:30900;height:199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">
                    <v:imagedata r:id="rId69" o:title="" croptop="10678f" cropbottom="10f" cropleft="-7f" cropright="12f"/>
                  </v:shape>
                </v:group>
                <v:shape id="Text Box 2" o:spid="_x0000_s1050" type="#_x0000_t202" style="position:absolute;left:10954;top:520;width:1181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" stroked="f">
                  <v:textbox style="mso-fit-shape-to-text:t">
                    <w:txbxContent>
                      <w:p w14:paraId="6F0E5635" w14:textId="77777777" w:rsidR="003B3AD6" w:rsidRDefault="003B3AD6" w:rsidP="00A647C2">
                        <w:pPr>
                          <w:pStyle w:val="NormalWeb"/>
                          <w:spacing w:before="0" w:beforeAutospacing="0" w:after="0" w:afterAutospacing="0"/>
                        </w:pPr>
                        <w:r>
                          <w:rPr>
                            <w:rFonts w:ascii="Arial" w:hAnsi="Arial"/>
                            <w:sz w:val="20"/>
                            <w:szCs w:val="20"/>
                          </w:rPr>
                          <w:t>Surgical patients</w:t>
                        </w:r>
                      </w:p>
                    </w:txbxContent>
                  </v:textbox>
                </v:shape>
                <v:shape id="Text Box 2" o:spid="_x0000_s1051" type="#_x0000_t202" style="position:absolute;left:41910;top:359;width:14967;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" stroked="f">
                  <v:textbox style="mso-fit-shape-to-text:t">
                    <w:txbxContent>
                      <w:p w14:paraId="28D28B73" w14:textId="2478DC62" w:rsidR="003B3AD6" w:rsidRDefault="003B3AD6" w:rsidP="00A647C2">
                        <w:pPr>
                          <w:pStyle w:val="NormalWeb"/>
                          <w:spacing w:before="0" w:beforeAutospacing="0" w:after="0" w:afterAutospacing="0"/>
                        </w:pPr>
                        <w:r>
                          <w:rPr>
                            <w:rFonts w:ascii="Arial" w:hAnsi="Arial"/>
                            <w:sz w:val="20"/>
                            <w:szCs w:val="20"/>
                          </w:rPr>
                          <w:t>Non-surgical patients</w:t>
                        </w:r>
                      </w:p>
                    </w:txbxContent>
                  </v:textbox>
                </v:shape>
                <w10:anchorlock/>
              </v:group>
            </w:pict>
          </mc:Fallback>
        </mc:AlternateContent>
      </w:r>
    </w:p>
    <w:p w14:paraId="35799C8E" w14:textId="2C8A93E3" w:rsidR="00A647C2" w:rsidRDefault="00924725" w:rsidP="00A645A0">
      <w:pPr>
        <w:pStyle w:val="DHHStablefigurenote"/>
        <w:rPr>
          <w:lang w:val="en-US"/>
        </w:rPr>
      </w:pPr>
      <w:r w:rsidRPr="001E404D">
        <w:rPr>
          <w:lang w:val="en-US"/>
        </w:rPr>
        <w:t>Bars represent 95</w:t>
      </w:r>
      <w:r>
        <w:rPr>
          <w:lang w:val="en-US"/>
        </w:rPr>
        <w:t xml:space="preserve"> per cent</w:t>
      </w:r>
      <w:r w:rsidRPr="001E404D">
        <w:rPr>
          <w:lang w:val="en-US"/>
        </w:rPr>
        <w:t xml:space="preserve"> CI. Victorian average = 1.0.</w:t>
      </w:r>
      <w:r>
        <w:rPr>
          <w:lang w:val="en-US"/>
        </w:rPr>
        <w:br/>
      </w:r>
      <w:r w:rsidR="00A647C2" w:rsidRPr="001E404D">
        <w:rPr>
          <w:lang w:val="en-US"/>
        </w:rPr>
        <w:t xml:space="preserve">Model adjusted for age, sex, comorbidities and diagnosis year. </w:t>
      </w:r>
    </w:p>
    <w:p w14:paraId="1F6D5CCD" w14:textId="48DE5AC0" w:rsidR="00A170F9" w:rsidRDefault="000819E3" w:rsidP="000819E3">
      <w:pPr>
        <w:pStyle w:val="DHHStablecaption"/>
      </w:pPr>
      <w:bookmarkStart w:id="56" w:name="_Ref3983925"/>
      <w:bookmarkStart w:id="57" w:name="_Toc65171954"/>
      <w:r>
        <w:t xml:space="preserve">Table </w:t>
      </w:r>
      <w:r w:rsidR="008C6344">
        <w:rPr>
          <w:noProof/>
        </w:rPr>
        <w:fldChar w:fldCharType="begin"/>
      </w:r>
      <w:r w:rsidR="008C6344">
        <w:rPr>
          <w:noProof/>
        </w:rPr>
        <w:instrText xml:space="preserve"> SEQ Table \* ARABIC </w:instrText>
      </w:r>
      <w:r w:rsidR="008C6344">
        <w:rPr>
          <w:noProof/>
        </w:rPr>
        <w:fldChar w:fldCharType="separate"/>
      </w:r>
      <w:r w:rsidR="005875D6">
        <w:rPr>
          <w:noProof/>
        </w:rPr>
        <w:t>4</w:t>
      </w:r>
      <w:r w:rsidR="008C6344">
        <w:rPr>
          <w:noProof/>
        </w:rPr>
        <w:fldChar w:fldCharType="end"/>
      </w:r>
      <w:bookmarkEnd w:id="56"/>
      <w:r>
        <w:t xml:space="preserve">: </w:t>
      </w:r>
      <w:r w:rsidR="007D1E26">
        <w:t xml:space="preserve">Non-metastatic NSCLC patient </w:t>
      </w:r>
      <w:r w:rsidR="00C33267">
        <w:t xml:space="preserve">pathways from </w:t>
      </w:r>
      <w:r w:rsidR="007D1E26">
        <w:t xml:space="preserve">ICS of residence </w:t>
      </w:r>
      <w:r w:rsidR="005E3E9F">
        <w:t>to</w:t>
      </w:r>
      <w:r w:rsidR="007D1E26">
        <w:t xml:space="preserve"> </w:t>
      </w:r>
      <w:r w:rsidR="00A36E31">
        <w:t xml:space="preserve">ICS of </w:t>
      </w:r>
      <w:r w:rsidR="007D1E26">
        <w:t>surgery</w:t>
      </w:r>
      <w:r>
        <w:t xml:space="preserve"> </w:t>
      </w:r>
      <w:r w:rsidR="00A8409A">
        <w:t>(</w:t>
      </w:r>
      <w:r w:rsidR="003812E4">
        <w:t xml:space="preserve">diagnosed </w:t>
      </w:r>
      <w:r w:rsidR="007D1E26">
        <w:t>2013</w:t>
      </w:r>
      <w:r w:rsidR="00C067D1">
        <w:t xml:space="preserve"> to </w:t>
      </w:r>
      <w:r w:rsidR="00A8409A">
        <w:t>2016)</w:t>
      </w:r>
      <w:bookmarkEnd w:id="57"/>
    </w:p>
    <w:tbl>
      <w:tblPr>
        <w:tblW w:w="9064" w:type="dxa"/>
        <w:tblInd w:w="-7" w:type="dxa"/>
        <w:tblLayout w:type="fixed"/>
        <w:tblCellMar>
          <w:left w:w="0" w:type="dxa"/>
          <w:right w:w="0" w:type="dxa"/>
        </w:tblCellMar>
        <w:tblLook w:val="0600" w:firstRow="0" w:lastRow="0" w:firstColumn="0" w:lastColumn="0" w:noHBand="1" w:noVBand="1"/>
      </w:tblPr>
      <w:tblGrid>
        <w:gridCol w:w="1110"/>
        <w:gridCol w:w="991"/>
        <w:gridCol w:w="868"/>
        <w:gridCol w:w="851"/>
        <w:gridCol w:w="992"/>
        <w:gridCol w:w="850"/>
        <w:gridCol w:w="851"/>
        <w:gridCol w:w="709"/>
        <w:gridCol w:w="850"/>
        <w:gridCol w:w="992"/>
      </w:tblGrid>
      <w:tr w:rsidR="005216F2" w:rsidRPr="00CF3CED" w14:paraId="1C68C629" w14:textId="77777777" w:rsidTr="00C53F0C">
        <w:trPr>
          <w:cantSplit/>
          <w:trHeight w:val="1134"/>
          <w:tblHeader/>
        </w:trPr>
        <w:tc>
          <w:tcPr>
            <w:tcW w:w="1110" w:type="dxa"/>
            <w:tcBorders>
              <w:top w:val="single" w:sz="6" w:space="0" w:color="000000"/>
              <w:left w:val="single" w:sz="6" w:space="0" w:color="000000"/>
              <w:bottom w:val="single" w:sz="6" w:space="0" w:color="000000"/>
              <w:right w:val="single" w:sz="6" w:space="0" w:color="000000"/>
            </w:tcBorders>
            <w:shd w:val="clear" w:color="auto" w:fill="auto"/>
            <w:textDirection w:val="btLr"/>
            <w:vAlign w:val="center"/>
            <w:hideMark/>
          </w:tcPr>
          <w:p w14:paraId="3A510123" w14:textId="42D1665C" w:rsidR="005216F2" w:rsidRPr="00CF3CED" w:rsidRDefault="005C205A" w:rsidP="005C205A">
            <w:pPr>
              <w:pStyle w:val="DHHStablecolhead"/>
              <w:ind w:left="113" w:right="113"/>
              <w:rPr>
                <w:sz w:val="18"/>
                <w:szCs w:val="18"/>
              </w:rPr>
            </w:pPr>
            <w:r w:rsidRPr="00CF3CED">
              <w:rPr>
                <w:sz w:val="18"/>
                <w:szCs w:val="18"/>
              </w:rPr>
              <w:t>ICS of residence</w:t>
            </w:r>
            <w:r>
              <w:rPr>
                <w:sz w:val="18"/>
                <w:szCs w:val="18"/>
              </w:rPr>
              <w:t xml:space="preserve"> / ICS of surgery</w:t>
            </w:r>
          </w:p>
        </w:tc>
        <w:tc>
          <w:tcPr>
            <w:tcW w:w="991" w:type="dxa"/>
            <w:tcBorders>
              <w:top w:val="single" w:sz="6" w:space="0" w:color="000000"/>
              <w:left w:val="single" w:sz="6" w:space="0" w:color="000000"/>
              <w:bottom w:val="single" w:sz="6" w:space="0" w:color="000000"/>
              <w:right w:val="single" w:sz="6" w:space="0" w:color="000000"/>
            </w:tcBorders>
            <w:textDirection w:val="btLr"/>
            <w:vAlign w:val="center"/>
          </w:tcPr>
          <w:p w14:paraId="015C71C2" w14:textId="67466EF0" w:rsidR="005216F2" w:rsidRPr="00CF3CED" w:rsidRDefault="005216F2" w:rsidP="005C205A">
            <w:pPr>
              <w:pStyle w:val="DHHStablecolhead"/>
              <w:ind w:left="113" w:right="113"/>
              <w:rPr>
                <w:sz w:val="18"/>
                <w:szCs w:val="18"/>
              </w:rPr>
            </w:pPr>
            <w:r w:rsidRPr="00CF3CED">
              <w:rPr>
                <w:sz w:val="18"/>
                <w:szCs w:val="18"/>
              </w:rPr>
              <w:t>NEMICS</w:t>
            </w:r>
          </w:p>
        </w:tc>
        <w:tc>
          <w:tcPr>
            <w:tcW w:w="8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extDirection w:val="btLr"/>
            <w:vAlign w:val="center"/>
            <w:hideMark/>
          </w:tcPr>
          <w:p w14:paraId="50A55C27" w14:textId="51714477" w:rsidR="005216F2" w:rsidRPr="00CF3CED" w:rsidRDefault="005216F2" w:rsidP="005C205A">
            <w:pPr>
              <w:pStyle w:val="DHHStablecolhead"/>
              <w:ind w:left="113" w:right="113"/>
              <w:rPr>
                <w:sz w:val="18"/>
                <w:szCs w:val="18"/>
              </w:rPr>
            </w:pPr>
            <w:r w:rsidRPr="00CF3CED">
              <w:rPr>
                <w:sz w:val="18"/>
                <w:szCs w:val="18"/>
              </w:rPr>
              <w:t>SMICS</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extDirection w:val="btLr"/>
            <w:vAlign w:val="center"/>
            <w:hideMark/>
          </w:tcPr>
          <w:p w14:paraId="72CD2619" w14:textId="77777777" w:rsidR="005216F2" w:rsidRPr="00CF3CED" w:rsidRDefault="005216F2" w:rsidP="005C205A">
            <w:pPr>
              <w:pStyle w:val="DHHStablecolhead"/>
              <w:ind w:left="113" w:right="113"/>
              <w:rPr>
                <w:sz w:val="18"/>
                <w:szCs w:val="18"/>
              </w:rPr>
            </w:pPr>
            <w:r w:rsidRPr="00CF3CED">
              <w:rPr>
                <w:sz w:val="18"/>
                <w:szCs w:val="18"/>
              </w:rPr>
              <w:t>WCMICS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extDirection w:val="btLr"/>
            <w:vAlign w:val="center"/>
          </w:tcPr>
          <w:p w14:paraId="433B766E" w14:textId="432457B4" w:rsidR="005216F2" w:rsidRPr="00CF3CED" w:rsidRDefault="005216F2" w:rsidP="005C205A">
            <w:pPr>
              <w:pStyle w:val="DHHStablecolhead"/>
              <w:ind w:left="113" w:right="113"/>
              <w:rPr>
                <w:sz w:val="18"/>
                <w:szCs w:val="18"/>
              </w:rPr>
            </w:pPr>
            <w:r w:rsidRPr="00CF3CED">
              <w:rPr>
                <w:sz w:val="18"/>
                <w:szCs w:val="18"/>
              </w:rPr>
              <w:t>BSWRICS</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extDirection w:val="btLr"/>
            <w:vAlign w:val="center"/>
            <w:hideMark/>
          </w:tcPr>
          <w:p w14:paraId="5B3B42C9" w14:textId="77777777" w:rsidR="005216F2" w:rsidRPr="00CF3CED" w:rsidRDefault="005216F2" w:rsidP="005C205A">
            <w:pPr>
              <w:pStyle w:val="DHHStablecolhead"/>
              <w:ind w:left="113" w:right="113"/>
              <w:rPr>
                <w:sz w:val="18"/>
                <w:szCs w:val="18"/>
              </w:rPr>
            </w:pPr>
            <w:r w:rsidRPr="00CF3CED">
              <w:rPr>
                <w:sz w:val="18"/>
                <w:szCs w:val="18"/>
              </w:rPr>
              <w:t>GRICS</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extDirection w:val="btLr"/>
            <w:vAlign w:val="center"/>
          </w:tcPr>
          <w:p w14:paraId="0B7DF748" w14:textId="39E114DC" w:rsidR="005216F2" w:rsidRPr="00CF3CED" w:rsidRDefault="005216F2" w:rsidP="005C205A">
            <w:pPr>
              <w:pStyle w:val="DHHStablecolhead"/>
              <w:ind w:left="113" w:right="113"/>
              <w:rPr>
                <w:sz w:val="18"/>
                <w:szCs w:val="18"/>
              </w:rPr>
            </w:pPr>
            <w:r w:rsidRPr="00CF3CED">
              <w:rPr>
                <w:sz w:val="18"/>
                <w:szCs w:val="18"/>
              </w:rPr>
              <w:t>HRICS*</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extDirection w:val="btLr"/>
            <w:vAlign w:val="center"/>
          </w:tcPr>
          <w:p w14:paraId="7A844BF6" w14:textId="3A6EE84C" w:rsidR="005216F2" w:rsidRPr="00CF3CED" w:rsidRDefault="005216F2" w:rsidP="005C205A">
            <w:pPr>
              <w:pStyle w:val="DHHStablecolhead"/>
              <w:ind w:left="113" w:right="113"/>
              <w:rPr>
                <w:sz w:val="18"/>
                <w:szCs w:val="18"/>
              </w:rPr>
            </w:pPr>
            <w:r w:rsidRPr="00CF3CED">
              <w:rPr>
                <w:sz w:val="18"/>
                <w:szCs w:val="18"/>
              </w:rPr>
              <w:t>LMICS</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extDirection w:val="btLr"/>
            <w:vAlign w:val="center"/>
            <w:hideMark/>
          </w:tcPr>
          <w:p w14:paraId="40630F28" w14:textId="640ECFE5" w:rsidR="005216F2" w:rsidRPr="00CF3CED" w:rsidRDefault="005216F2" w:rsidP="005C205A">
            <w:pPr>
              <w:pStyle w:val="DHHStablecolhead"/>
              <w:ind w:left="113" w:right="113"/>
              <w:rPr>
                <w:sz w:val="18"/>
                <w:szCs w:val="18"/>
              </w:rPr>
            </w:pPr>
            <w:r w:rsidRPr="00CF3CED">
              <w:rPr>
                <w:sz w:val="18"/>
                <w:szCs w:val="18"/>
              </w:rPr>
              <w:t>GICS</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textDirection w:val="btLr"/>
            <w:vAlign w:val="center"/>
            <w:hideMark/>
          </w:tcPr>
          <w:p w14:paraId="1F6FBB15" w14:textId="0CC3B5F6" w:rsidR="005216F2" w:rsidRPr="00CF3CED" w:rsidRDefault="005216F2" w:rsidP="005C205A">
            <w:pPr>
              <w:pStyle w:val="DHHStablecolhead"/>
              <w:ind w:left="113" w:right="113"/>
              <w:rPr>
                <w:sz w:val="18"/>
                <w:szCs w:val="18"/>
              </w:rPr>
            </w:pPr>
            <w:r w:rsidRPr="00CF3CED">
              <w:rPr>
                <w:sz w:val="18"/>
                <w:szCs w:val="18"/>
              </w:rPr>
              <w:t>Total</w:t>
            </w:r>
          </w:p>
        </w:tc>
      </w:tr>
      <w:tr w:rsidR="005216F2" w:rsidRPr="00CF3CED" w14:paraId="639A33CD" w14:textId="77777777" w:rsidTr="005C205A">
        <w:trPr>
          <w:trHeight w:val="468"/>
        </w:trPr>
        <w:tc>
          <w:tcPr>
            <w:tcW w:w="111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7A86C8D7" w14:textId="3E2E97E1" w:rsidR="005216F2" w:rsidRPr="00CF3CED" w:rsidRDefault="005216F2" w:rsidP="005216F2">
            <w:pPr>
              <w:pStyle w:val="DHHStabletext"/>
              <w:rPr>
                <w:sz w:val="18"/>
                <w:szCs w:val="18"/>
              </w:rPr>
            </w:pPr>
            <w:r w:rsidRPr="00CF3CED">
              <w:rPr>
                <w:sz w:val="18"/>
                <w:szCs w:val="18"/>
              </w:rPr>
              <w:t xml:space="preserve">NEMICS </w:t>
            </w:r>
          </w:p>
        </w:tc>
        <w:tc>
          <w:tcPr>
            <w:tcW w:w="991" w:type="dxa"/>
            <w:tcBorders>
              <w:top w:val="single" w:sz="6" w:space="0" w:color="000000"/>
              <w:left w:val="single" w:sz="6" w:space="0" w:color="000000"/>
              <w:bottom w:val="single" w:sz="6" w:space="0" w:color="000000"/>
              <w:right w:val="single" w:sz="6" w:space="0" w:color="000000"/>
            </w:tcBorders>
            <w:vAlign w:val="center"/>
          </w:tcPr>
          <w:p w14:paraId="4BCDE099" w14:textId="77777777" w:rsidR="005216F2" w:rsidRDefault="005216F2" w:rsidP="005216F2">
            <w:pPr>
              <w:pStyle w:val="DHHStabletext"/>
              <w:rPr>
                <w:sz w:val="18"/>
                <w:szCs w:val="18"/>
              </w:rPr>
            </w:pPr>
            <w:r w:rsidRPr="00CF3CED">
              <w:rPr>
                <w:sz w:val="18"/>
                <w:szCs w:val="18"/>
              </w:rPr>
              <w:t xml:space="preserve">277 </w:t>
            </w:r>
          </w:p>
          <w:p w14:paraId="4ED9B294" w14:textId="29182DB1" w:rsidR="005216F2" w:rsidRPr="00CF3CED" w:rsidRDefault="005216F2" w:rsidP="005216F2">
            <w:pPr>
              <w:pStyle w:val="DHHStabletext"/>
              <w:rPr>
                <w:sz w:val="18"/>
                <w:szCs w:val="18"/>
              </w:rPr>
            </w:pPr>
            <w:r w:rsidRPr="00CF3CED">
              <w:rPr>
                <w:sz w:val="18"/>
                <w:szCs w:val="18"/>
              </w:rPr>
              <w:t>(71%)</w:t>
            </w:r>
          </w:p>
        </w:tc>
        <w:tc>
          <w:tcPr>
            <w:tcW w:w="8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171897A6" w14:textId="77777777" w:rsidR="005216F2" w:rsidRDefault="005216F2" w:rsidP="005216F2">
            <w:pPr>
              <w:pStyle w:val="DHHStabletext"/>
              <w:rPr>
                <w:sz w:val="18"/>
                <w:szCs w:val="18"/>
              </w:rPr>
            </w:pPr>
            <w:r w:rsidRPr="00CF3CED">
              <w:rPr>
                <w:sz w:val="18"/>
                <w:szCs w:val="18"/>
              </w:rPr>
              <w:t xml:space="preserve">33 </w:t>
            </w:r>
          </w:p>
          <w:p w14:paraId="1FD3D7EB" w14:textId="1C2092AE" w:rsidR="005216F2" w:rsidRPr="00CF3CED" w:rsidRDefault="005216F2" w:rsidP="005216F2">
            <w:pPr>
              <w:pStyle w:val="DHHStabletext"/>
              <w:rPr>
                <w:sz w:val="18"/>
                <w:szCs w:val="18"/>
              </w:rPr>
            </w:pPr>
            <w:r w:rsidRPr="00CF3CED">
              <w:rPr>
                <w:sz w:val="18"/>
                <w:szCs w:val="18"/>
              </w:rPr>
              <w:t>(8%)</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74FB767F" w14:textId="77777777" w:rsidR="005216F2" w:rsidRDefault="005216F2" w:rsidP="005216F2">
            <w:pPr>
              <w:pStyle w:val="DHHStabletext"/>
              <w:rPr>
                <w:sz w:val="18"/>
                <w:szCs w:val="18"/>
              </w:rPr>
            </w:pPr>
            <w:r w:rsidRPr="00CF3CED">
              <w:rPr>
                <w:sz w:val="18"/>
                <w:szCs w:val="18"/>
              </w:rPr>
              <w:t xml:space="preserve">78 </w:t>
            </w:r>
          </w:p>
          <w:p w14:paraId="34674558" w14:textId="2378D395" w:rsidR="005216F2" w:rsidRPr="00CF3CED" w:rsidRDefault="005216F2" w:rsidP="005216F2">
            <w:pPr>
              <w:pStyle w:val="DHHStabletext"/>
              <w:rPr>
                <w:sz w:val="18"/>
                <w:szCs w:val="18"/>
              </w:rPr>
            </w:pPr>
            <w:r w:rsidRPr="00CF3CED">
              <w:rPr>
                <w:sz w:val="18"/>
                <w:szCs w:val="18"/>
              </w:rPr>
              <w:t>(20%)</w:t>
            </w:r>
          </w:p>
          <w:p w14:paraId="1D0F16EF" w14:textId="5519976C" w:rsidR="005216F2" w:rsidRPr="00CF3CED" w:rsidRDefault="005216F2" w:rsidP="005216F2">
            <w:pPr>
              <w:pStyle w:val="DHHStabletext"/>
              <w:rPr>
                <w:sz w:val="18"/>
                <w:szCs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66EF8A04" w14:textId="224E805D" w:rsidR="005216F2" w:rsidRPr="00CF3CED" w:rsidRDefault="005216F2" w:rsidP="005216F2">
            <w:pPr>
              <w:pStyle w:val="DHHStabletext"/>
              <w:rPr>
                <w:sz w:val="18"/>
                <w:szCs w:val="18"/>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0F834A39" w14:textId="77777777" w:rsidR="005216F2" w:rsidRDefault="005216F2" w:rsidP="005216F2">
            <w:pPr>
              <w:pStyle w:val="DHHStabletext"/>
              <w:rPr>
                <w:sz w:val="18"/>
                <w:szCs w:val="18"/>
              </w:rPr>
            </w:pPr>
            <w:r w:rsidRPr="00CF3CED">
              <w:rPr>
                <w:sz w:val="18"/>
                <w:szCs w:val="18"/>
              </w:rPr>
              <w:t xml:space="preserve">1 </w:t>
            </w:r>
          </w:p>
          <w:p w14:paraId="0E8EA854" w14:textId="3AC334B7" w:rsidR="005216F2" w:rsidRPr="00CF3CED" w:rsidRDefault="005216F2" w:rsidP="005216F2">
            <w:pPr>
              <w:pStyle w:val="DHHStabletext"/>
              <w:rPr>
                <w:sz w:val="18"/>
                <w:szCs w:val="18"/>
              </w:rPr>
            </w:pPr>
            <w:r w:rsidRPr="00CF3CED">
              <w:rPr>
                <w:sz w:val="18"/>
                <w:szCs w:val="18"/>
              </w:rPr>
              <w:t>(0%)</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11DC4F13" w14:textId="77777777" w:rsidR="005216F2" w:rsidRPr="00CF3CED" w:rsidRDefault="005216F2" w:rsidP="005216F2">
            <w:pPr>
              <w:pStyle w:val="DHHStabletext"/>
              <w:rPr>
                <w:sz w:val="18"/>
                <w:szCs w:val="18"/>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4BD233FD" w14:textId="77777777" w:rsidR="005216F2" w:rsidRPr="00CF3CED" w:rsidRDefault="005216F2" w:rsidP="005216F2">
            <w:pPr>
              <w:pStyle w:val="DHHStabletext"/>
              <w:rPr>
                <w:sz w:val="18"/>
                <w:szCs w:val="18"/>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5A215191" w14:textId="77777777" w:rsidR="005216F2" w:rsidRPr="00CF3CED" w:rsidRDefault="005216F2" w:rsidP="005216F2">
            <w:pPr>
              <w:pStyle w:val="DHHStabletext"/>
              <w:rPr>
                <w:sz w:val="18"/>
                <w:szCs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3091F970" w14:textId="77777777" w:rsidR="005216F2" w:rsidRDefault="005216F2" w:rsidP="005216F2">
            <w:pPr>
              <w:pStyle w:val="DHHStabletext"/>
              <w:rPr>
                <w:sz w:val="18"/>
                <w:szCs w:val="18"/>
              </w:rPr>
            </w:pPr>
            <w:r w:rsidRPr="00CF3CED">
              <w:rPr>
                <w:sz w:val="18"/>
                <w:szCs w:val="18"/>
              </w:rPr>
              <w:t xml:space="preserve">389 </w:t>
            </w:r>
          </w:p>
          <w:p w14:paraId="666FA1AC" w14:textId="6B1B1D5E" w:rsidR="005216F2" w:rsidRPr="00CF3CED" w:rsidRDefault="005216F2" w:rsidP="005216F2">
            <w:pPr>
              <w:pStyle w:val="DHHStabletext"/>
              <w:rPr>
                <w:sz w:val="18"/>
                <w:szCs w:val="18"/>
              </w:rPr>
            </w:pPr>
            <w:r w:rsidRPr="00CF3CED">
              <w:rPr>
                <w:sz w:val="18"/>
                <w:szCs w:val="18"/>
              </w:rPr>
              <w:t>(100%)</w:t>
            </w:r>
          </w:p>
        </w:tc>
      </w:tr>
      <w:tr w:rsidR="005216F2" w:rsidRPr="00CF3CED" w14:paraId="6ABBBE6A" w14:textId="77777777" w:rsidTr="005C205A">
        <w:trPr>
          <w:trHeight w:val="468"/>
        </w:trPr>
        <w:tc>
          <w:tcPr>
            <w:tcW w:w="111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2DC22407" w14:textId="3671A119" w:rsidR="005216F2" w:rsidRPr="00CF3CED" w:rsidRDefault="005216F2" w:rsidP="005216F2">
            <w:pPr>
              <w:pStyle w:val="DHHStabletext"/>
              <w:rPr>
                <w:sz w:val="18"/>
                <w:szCs w:val="18"/>
              </w:rPr>
            </w:pPr>
            <w:r w:rsidRPr="00CF3CED">
              <w:rPr>
                <w:sz w:val="18"/>
                <w:szCs w:val="18"/>
              </w:rPr>
              <w:t xml:space="preserve">SMICS </w:t>
            </w:r>
          </w:p>
        </w:tc>
        <w:tc>
          <w:tcPr>
            <w:tcW w:w="991" w:type="dxa"/>
            <w:tcBorders>
              <w:top w:val="single" w:sz="6" w:space="0" w:color="000000"/>
              <w:left w:val="single" w:sz="6" w:space="0" w:color="000000"/>
              <w:bottom w:val="single" w:sz="6" w:space="0" w:color="000000"/>
              <w:right w:val="single" w:sz="6" w:space="0" w:color="000000"/>
            </w:tcBorders>
            <w:vAlign w:val="center"/>
          </w:tcPr>
          <w:p w14:paraId="26BE1EBB" w14:textId="77777777" w:rsidR="005216F2" w:rsidRDefault="005216F2" w:rsidP="005216F2">
            <w:pPr>
              <w:pStyle w:val="DHHStabletext"/>
              <w:rPr>
                <w:sz w:val="18"/>
                <w:szCs w:val="18"/>
              </w:rPr>
            </w:pPr>
            <w:r w:rsidRPr="00CF3CED">
              <w:rPr>
                <w:sz w:val="18"/>
                <w:szCs w:val="18"/>
              </w:rPr>
              <w:t xml:space="preserve">30 </w:t>
            </w:r>
          </w:p>
          <w:p w14:paraId="18BA1EEF" w14:textId="1F9DAEE0" w:rsidR="005216F2" w:rsidRPr="00CF3CED" w:rsidRDefault="005216F2" w:rsidP="005216F2">
            <w:pPr>
              <w:pStyle w:val="DHHStabletext"/>
              <w:rPr>
                <w:sz w:val="18"/>
                <w:szCs w:val="18"/>
              </w:rPr>
            </w:pPr>
            <w:r w:rsidRPr="00CF3CED">
              <w:rPr>
                <w:sz w:val="18"/>
                <w:szCs w:val="18"/>
              </w:rPr>
              <w:t>(6%)</w:t>
            </w:r>
          </w:p>
        </w:tc>
        <w:tc>
          <w:tcPr>
            <w:tcW w:w="8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254CE89D" w14:textId="77777777" w:rsidR="005216F2" w:rsidRDefault="005216F2" w:rsidP="005216F2">
            <w:pPr>
              <w:pStyle w:val="DHHStabletext"/>
              <w:rPr>
                <w:sz w:val="18"/>
                <w:szCs w:val="18"/>
              </w:rPr>
            </w:pPr>
            <w:r w:rsidRPr="00CF3CED">
              <w:rPr>
                <w:sz w:val="18"/>
                <w:szCs w:val="18"/>
              </w:rPr>
              <w:t xml:space="preserve">434 </w:t>
            </w:r>
          </w:p>
          <w:p w14:paraId="0BECF13F" w14:textId="02B4B1C4" w:rsidR="005216F2" w:rsidRPr="00CF3CED" w:rsidRDefault="005216F2" w:rsidP="005216F2">
            <w:pPr>
              <w:pStyle w:val="DHHStabletext"/>
              <w:rPr>
                <w:sz w:val="18"/>
                <w:szCs w:val="18"/>
              </w:rPr>
            </w:pPr>
            <w:r w:rsidRPr="00CF3CED">
              <w:rPr>
                <w:sz w:val="18"/>
                <w:szCs w:val="18"/>
              </w:rPr>
              <w:t>(87%)</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6D59CF7F" w14:textId="77777777" w:rsidR="005216F2" w:rsidRDefault="005216F2" w:rsidP="005216F2">
            <w:pPr>
              <w:pStyle w:val="DHHStabletext"/>
              <w:rPr>
                <w:sz w:val="18"/>
                <w:szCs w:val="18"/>
              </w:rPr>
            </w:pPr>
            <w:r w:rsidRPr="00CF3CED">
              <w:rPr>
                <w:sz w:val="18"/>
                <w:szCs w:val="18"/>
              </w:rPr>
              <w:t xml:space="preserve">35 </w:t>
            </w:r>
          </w:p>
          <w:p w14:paraId="1BEFA30E" w14:textId="297A2935" w:rsidR="005216F2" w:rsidRPr="00CF3CED" w:rsidRDefault="005216F2" w:rsidP="005216F2">
            <w:pPr>
              <w:pStyle w:val="DHHStabletext"/>
              <w:rPr>
                <w:sz w:val="18"/>
                <w:szCs w:val="18"/>
              </w:rPr>
            </w:pPr>
            <w:r w:rsidRPr="00CF3CED">
              <w:rPr>
                <w:sz w:val="18"/>
                <w:szCs w:val="18"/>
              </w:rPr>
              <w:t>(7%)</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534F0728" w14:textId="5AE154C2" w:rsidR="005216F2" w:rsidRPr="00CF3CED" w:rsidRDefault="005216F2" w:rsidP="005216F2">
            <w:pPr>
              <w:pStyle w:val="DHHStabletext"/>
              <w:rPr>
                <w:sz w:val="18"/>
                <w:szCs w:val="18"/>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4185DD92" w14:textId="77777777" w:rsidR="005216F2" w:rsidRDefault="005216F2" w:rsidP="005216F2">
            <w:pPr>
              <w:pStyle w:val="DHHStabletext"/>
              <w:rPr>
                <w:sz w:val="18"/>
                <w:szCs w:val="18"/>
              </w:rPr>
            </w:pPr>
            <w:r w:rsidRPr="00CF3CED">
              <w:rPr>
                <w:sz w:val="18"/>
                <w:szCs w:val="18"/>
              </w:rPr>
              <w:t xml:space="preserve">2 </w:t>
            </w:r>
          </w:p>
          <w:p w14:paraId="19D276C8" w14:textId="479212DD" w:rsidR="005216F2" w:rsidRPr="00CF3CED" w:rsidRDefault="005216F2" w:rsidP="005216F2">
            <w:pPr>
              <w:pStyle w:val="DHHStabletext"/>
              <w:rPr>
                <w:sz w:val="18"/>
                <w:szCs w:val="18"/>
              </w:rPr>
            </w:pPr>
            <w:r w:rsidRPr="00CF3CED">
              <w:rPr>
                <w:sz w:val="18"/>
                <w:szCs w:val="18"/>
              </w:rPr>
              <w:t>(0%)</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3A2383B0" w14:textId="1FECCE7A" w:rsidR="005216F2" w:rsidRPr="00CF3CED" w:rsidRDefault="005216F2" w:rsidP="005216F2">
            <w:pPr>
              <w:pStyle w:val="DHHStabletext"/>
              <w:rPr>
                <w:sz w:val="18"/>
                <w:szCs w:val="18"/>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7F7FD724" w14:textId="77777777" w:rsidR="005216F2" w:rsidRPr="00CF3CED" w:rsidRDefault="005216F2" w:rsidP="005216F2">
            <w:pPr>
              <w:pStyle w:val="DHHStabletext"/>
              <w:rPr>
                <w:sz w:val="18"/>
                <w:szCs w:val="18"/>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666D88F8" w14:textId="0FDFF63F" w:rsidR="005216F2" w:rsidRPr="00CF3CED" w:rsidRDefault="005216F2" w:rsidP="005216F2">
            <w:pPr>
              <w:pStyle w:val="DHHStabletext"/>
              <w:rPr>
                <w:sz w:val="18"/>
                <w:szCs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3EA243B0" w14:textId="77777777" w:rsidR="005216F2" w:rsidRDefault="005216F2" w:rsidP="005216F2">
            <w:pPr>
              <w:pStyle w:val="DHHStabletext"/>
              <w:rPr>
                <w:sz w:val="18"/>
                <w:szCs w:val="18"/>
              </w:rPr>
            </w:pPr>
            <w:r w:rsidRPr="00CF3CED">
              <w:rPr>
                <w:sz w:val="18"/>
                <w:szCs w:val="18"/>
              </w:rPr>
              <w:t xml:space="preserve">501 </w:t>
            </w:r>
          </w:p>
          <w:p w14:paraId="2F264898" w14:textId="720B9079" w:rsidR="005216F2" w:rsidRPr="00CF3CED" w:rsidRDefault="005216F2" w:rsidP="005216F2">
            <w:pPr>
              <w:pStyle w:val="DHHStabletext"/>
              <w:rPr>
                <w:sz w:val="18"/>
                <w:szCs w:val="18"/>
              </w:rPr>
            </w:pPr>
            <w:r w:rsidRPr="00CF3CED">
              <w:rPr>
                <w:sz w:val="18"/>
                <w:szCs w:val="18"/>
              </w:rPr>
              <w:t>(100%)</w:t>
            </w:r>
          </w:p>
        </w:tc>
      </w:tr>
      <w:tr w:rsidR="005216F2" w:rsidRPr="00CF3CED" w14:paraId="63817477" w14:textId="77777777" w:rsidTr="005C205A">
        <w:trPr>
          <w:trHeight w:val="465"/>
        </w:trPr>
        <w:tc>
          <w:tcPr>
            <w:tcW w:w="111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3F84E87C" w14:textId="403E177F" w:rsidR="005216F2" w:rsidRPr="00CF3CED" w:rsidRDefault="005216F2" w:rsidP="005216F2">
            <w:pPr>
              <w:pStyle w:val="DHHStabletext"/>
              <w:rPr>
                <w:sz w:val="18"/>
                <w:szCs w:val="18"/>
              </w:rPr>
            </w:pPr>
            <w:r w:rsidRPr="00CF3CED">
              <w:rPr>
                <w:sz w:val="18"/>
                <w:szCs w:val="18"/>
              </w:rPr>
              <w:t>WCMICS</w:t>
            </w:r>
          </w:p>
        </w:tc>
        <w:tc>
          <w:tcPr>
            <w:tcW w:w="991" w:type="dxa"/>
            <w:tcBorders>
              <w:top w:val="single" w:sz="6" w:space="0" w:color="000000"/>
              <w:left w:val="single" w:sz="6" w:space="0" w:color="000000"/>
              <w:bottom w:val="single" w:sz="6" w:space="0" w:color="000000"/>
              <w:right w:val="single" w:sz="6" w:space="0" w:color="000000"/>
            </w:tcBorders>
            <w:vAlign w:val="center"/>
          </w:tcPr>
          <w:p w14:paraId="7F8FFE69" w14:textId="77777777" w:rsidR="005216F2" w:rsidRDefault="005216F2" w:rsidP="005216F2">
            <w:pPr>
              <w:pStyle w:val="DHHStabletext"/>
              <w:rPr>
                <w:sz w:val="18"/>
                <w:szCs w:val="18"/>
              </w:rPr>
            </w:pPr>
            <w:r w:rsidRPr="00CF3CED">
              <w:rPr>
                <w:sz w:val="18"/>
                <w:szCs w:val="18"/>
              </w:rPr>
              <w:t xml:space="preserve">70 </w:t>
            </w:r>
          </w:p>
          <w:p w14:paraId="6330624C" w14:textId="521FF143" w:rsidR="005216F2" w:rsidRPr="00CF3CED" w:rsidRDefault="005216F2" w:rsidP="005216F2">
            <w:pPr>
              <w:pStyle w:val="DHHStabletext"/>
              <w:rPr>
                <w:sz w:val="18"/>
                <w:szCs w:val="18"/>
              </w:rPr>
            </w:pPr>
            <w:r w:rsidRPr="00CF3CED">
              <w:rPr>
                <w:sz w:val="18"/>
                <w:szCs w:val="18"/>
              </w:rPr>
              <w:t>(18%)</w:t>
            </w:r>
          </w:p>
        </w:tc>
        <w:tc>
          <w:tcPr>
            <w:tcW w:w="8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3763FC53" w14:textId="77777777" w:rsidR="005216F2" w:rsidRDefault="005216F2" w:rsidP="005216F2">
            <w:pPr>
              <w:pStyle w:val="DHHStabletext"/>
              <w:rPr>
                <w:sz w:val="18"/>
                <w:szCs w:val="18"/>
              </w:rPr>
            </w:pPr>
            <w:r w:rsidRPr="00CF3CED">
              <w:rPr>
                <w:sz w:val="18"/>
                <w:szCs w:val="18"/>
              </w:rPr>
              <w:t xml:space="preserve">16 </w:t>
            </w:r>
          </w:p>
          <w:p w14:paraId="68D7C02D" w14:textId="11D3BADF" w:rsidR="005216F2" w:rsidRPr="00CF3CED" w:rsidRDefault="005216F2" w:rsidP="005216F2">
            <w:pPr>
              <w:pStyle w:val="DHHStabletext"/>
              <w:rPr>
                <w:sz w:val="18"/>
                <w:szCs w:val="18"/>
              </w:rPr>
            </w:pPr>
            <w:r w:rsidRPr="00CF3CED">
              <w:rPr>
                <w:sz w:val="18"/>
                <w:szCs w:val="18"/>
              </w:rPr>
              <w:t>(4%)</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7F49359D" w14:textId="77777777" w:rsidR="005216F2" w:rsidRDefault="005216F2" w:rsidP="005216F2">
            <w:pPr>
              <w:pStyle w:val="DHHStabletext"/>
              <w:rPr>
                <w:sz w:val="18"/>
                <w:szCs w:val="18"/>
              </w:rPr>
            </w:pPr>
            <w:r w:rsidRPr="00CF3CED">
              <w:rPr>
                <w:sz w:val="18"/>
                <w:szCs w:val="18"/>
              </w:rPr>
              <w:t xml:space="preserve">305 </w:t>
            </w:r>
          </w:p>
          <w:p w14:paraId="37F4641A" w14:textId="369AC4F1" w:rsidR="005216F2" w:rsidRPr="00CF3CED" w:rsidRDefault="005216F2" w:rsidP="005216F2">
            <w:pPr>
              <w:pStyle w:val="DHHStabletext"/>
              <w:rPr>
                <w:sz w:val="18"/>
                <w:szCs w:val="18"/>
              </w:rPr>
            </w:pPr>
            <w:r w:rsidRPr="00CF3CED">
              <w:rPr>
                <w:sz w:val="18"/>
                <w:szCs w:val="18"/>
              </w:rPr>
              <w:t>(78%)</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117D6C7F" w14:textId="77777777" w:rsidR="005216F2" w:rsidRDefault="005216F2" w:rsidP="005216F2">
            <w:pPr>
              <w:pStyle w:val="DHHStabletext"/>
              <w:rPr>
                <w:sz w:val="18"/>
                <w:szCs w:val="18"/>
              </w:rPr>
            </w:pPr>
            <w:r w:rsidRPr="00CF3CED">
              <w:rPr>
                <w:sz w:val="18"/>
                <w:szCs w:val="18"/>
              </w:rPr>
              <w:t xml:space="preserve">1 </w:t>
            </w:r>
          </w:p>
          <w:p w14:paraId="35B1068C" w14:textId="13B80BB2" w:rsidR="005216F2" w:rsidRPr="00CF3CED" w:rsidRDefault="005216F2" w:rsidP="005216F2">
            <w:pPr>
              <w:pStyle w:val="DHHStabletext"/>
              <w:rPr>
                <w:sz w:val="18"/>
                <w:szCs w:val="18"/>
              </w:rPr>
            </w:pPr>
            <w:r w:rsidRPr="00CF3CED">
              <w:rPr>
                <w:sz w:val="18"/>
                <w:szCs w:val="18"/>
              </w:rPr>
              <w:t>(0%)</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6354FF2D" w14:textId="085DBF5F" w:rsidR="005216F2" w:rsidRPr="00CF3CED" w:rsidRDefault="005216F2" w:rsidP="005216F2">
            <w:pPr>
              <w:pStyle w:val="DHHStabletext"/>
              <w:rPr>
                <w:sz w:val="18"/>
                <w:szCs w:val="18"/>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4ECE44C7" w14:textId="77777777" w:rsidR="005216F2" w:rsidRPr="00CF3CED" w:rsidRDefault="005216F2" w:rsidP="005216F2">
            <w:pPr>
              <w:pStyle w:val="DHHStabletext"/>
              <w:rPr>
                <w:sz w:val="18"/>
                <w:szCs w:val="18"/>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5A31618E" w14:textId="77777777" w:rsidR="005216F2" w:rsidRPr="00CF3CED" w:rsidRDefault="005216F2" w:rsidP="005216F2">
            <w:pPr>
              <w:pStyle w:val="DHHStabletext"/>
              <w:rPr>
                <w:sz w:val="18"/>
                <w:szCs w:val="18"/>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1DF699AB" w14:textId="77777777" w:rsidR="005216F2" w:rsidRDefault="005216F2" w:rsidP="005216F2">
            <w:pPr>
              <w:pStyle w:val="DHHStabletext"/>
              <w:rPr>
                <w:sz w:val="18"/>
                <w:szCs w:val="18"/>
              </w:rPr>
            </w:pPr>
            <w:r w:rsidRPr="00CF3CED">
              <w:rPr>
                <w:sz w:val="18"/>
                <w:szCs w:val="18"/>
              </w:rPr>
              <w:t xml:space="preserve">1 </w:t>
            </w:r>
          </w:p>
          <w:p w14:paraId="33786791" w14:textId="1871F33D" w:rsidR="005216F2" w:rsidRPr="00CF3CED" w:rsidRDefault="005216F2" w:rsidP="005216F2">
            <w:pPr>
              <w:pStyle w:val="DHHStabletext"/>
              <w:rPr>
                <w:sz w:val="18"/>
                <w:szCs w:val="18"/>
              </w:rPr>
            </w:pPr>
            <w:r w:rsidRPr="00CF3CED">
              <w:rPr>
                <w:sz w:val="18"/>
                <w:szCs w:val="18"/>
              </w:rPr>
              <w:t>(0%)</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43A4B604" w14:textId="77777777" w:rsidR="005216F2" w:rsidRDefault="005216F2" w:rsidP="005216F2">
            <w:pPr>
              <w:pStyle w:val="DHHStabletext"/>
              <w:rPr>
                <w:sz w:val="18"/>
                <w:szCs w:val="18"/>
              </w:rPr>
            </w:pPr>
            <w:r w:rsidRPr="00CF3CED">
              <w:rPr>
                <w:sz w:val="18"/>
                <w:szCs w:val="18"/>
              </w:rPr>
              <w:t xml:space="preserve">393 </w:t>
            </w:r>
          </w:p>
          <w:p w14:paraId="3EEEA01E" w14:textId="20E789CD" w:rsidR="005216F2" w:rsidRPr="00CF3CED" w:rsidRDefault="005216F2" w:rsidP="005216F2">
            <w:pPr>
              <w:pStyle w:val="DHHStabletext"/>
              <w:rPr>
                <w:sz w:val="18"/>
                <w:szCs w:val="18"/>
              </w:rPr>
            </w:pPr>
            <w:r w:rsidRPr="00CF3CED">
              <w:rPr>
                <w:sz w:val="18"/>
                <w:szCs w:val="18"/>
              </w:rPr>
              <w:t>(100%)</w:t>
            </w:r>
          </w:p>
        </w:tc>
      </w:tr>
      <w:tr w:rsidR="005216F2" w:rsidRPr="00CF3CED" w14:paraId="79B02294" w14:textId="77777777" w:rsidTr="005C205A">
        <w:trPr>
          <w:trHeight w:val="465"/>
        </w:trPr>
        <w:tc>
          <w:tcPr>
            <w:tcW w:w="111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785DE3B3" w14:textId="1664B79E" w:rsidR="005216F2" w:rsidRPr="00CF3CED" w:rsidRDefault="005216F2" w:rsidP="005216F2">
            <w:pPr>
              <w:pStyle w:val="DHHStabletext"/>
              <w:rPr>
                <w:sz w:val="18"/>
                <w:szCs w:val="18"/>
              </w:rPr>
            </w:pPr>
            <w:r w:rsidRPr="00CF3CED">
              <w:rPr>
                <w:sz w:val="18"/>
                <w:szCs w:val="18"/>
              </w:rPr>
              <w:t>BSWRICS</w:t>
            </w:r>
          </w:p>
        </w:tc>
        <w:tc>
          <w:tcPr>
            <w:tcW w:w="991" w:type="dxa"/>
            <w:tcBorders>
              <w:top w:val="single" w:sz="6" w:space="0" w:color="000000"/>
              <w:left w:val="single" w:sz="6" w:space="0" w:color="000000"/>
              <w:bottom w:val="single" w:sz="6" w:space="0" w:color="000000"/>
              <w:right w:val="single" w:sz="6" w:space="0" w:color="000000"/>
            </w:tcBorders>
            <w:vAlign w:val="center"/>
          </w:tcPr>
          <w:p w14:paraId="4F1BDADE" w14:textId="77777777" w:rsidR="005216F2" w:rsidRDefault="005216F2" w:rsidP="005216F2">
            <w:pPr>
              <w:pStyle w:val="DHHStabletext"/>
              <w:rPr>
                <w:sz w:val="18"/>
                <w:szCs w:val="18"/>
              </w:rPr>
            </w:pPr>
            <w:r w:rsidRPr="00CF3CED">
              <w:rPr>
                <w:sz w:val="18"/>
                <w:szCs w:val="18"/>
              </w:rPr>
              <w:t xml:space="preserve">2 </w:t>
            </w:r>
          </w:p>
          <w:p w14:paraId="483C2FCE" w14:textId="430448AC" w:rsidR="005216F2" w:rsidRPr="00CF3CED" w:rsidRDefault="005216F2" w:rsidP="005216F2">
            <w:pPr>
              <w:pStyle w:val="DHHStabletext"/>
              <w:rPr>
                <w:sz w:val="18"/>
                <w:szCs w:val="18"/>
              </w:rPr>
            </w:pPr>
            <w:r w:rsidRPr="00CF3CED">
              <w:rPr>
                <w:sz w:val="18"/>
                <w:szCs w:val="18"/>
              </w:rPr>
              <w:t>(2%</w:t>
            </w:r>
            <w:r>
              <w:rPr>
                <w:sz w:val="18"/>
                <w:szCs w:val="18"/>
              </w:rPr>
              <w:t>)</w:t>
            </w:r>
          </w:p>
        </w:tc>
        <w:tc>
          <w:tcPr>
            <w:tcW w:w="8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5898C97D" w14:textId="77777777" w:rsidR="005216F2" w:rsidRDefault="005216F2" w:rsidP="005216F2">
            <w:pPr>
              <w:pStyle w:val="DHHStabletext"/>
              <w:rPr>
                <w:sz w:val="18"/>
                <w:szCs w:val="18"/>
              </w:rPr>
            </w:pPr>
            <w:r w:rsidRPr="00CF3CED">
              <w:rPr>
                <w:sz w:val="18"/>
                <w:szCs w:val="18"/>
              </w:rPr>
              <w:t xml:space="preserve">2 </w:t>
            </w:r>
          </w:p>
          <w:p w14:paraId="44F54E80" w14:textId="4EB19D84" w:rsidR="005216F2" w:rsidRPr="00CF3CED" w:rsidRDefault="005216F2" w:rsidP="005216F2">
            <w:pPr>
              <w:pStyle w:val="DHHStabletext"/>
              <w:rPr>
                <w:sz w:val="18"/>
                <w:szCs w:val="18"/>
              </w:rPr>
            </w:pPr>
            <w:r w:rsidRPr="00CF3CED">
              <w:rPr>
                <w:sz w:val="18"/>
                <w:szCs w:val="18"/>
              </w:rPr>
              <w:t>(2%)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1A7124E5" w14:textId="77777777" w:rsidR="005216F2" w:rsidRDefault="005216F2" w:rsidP="005216F2">
            <w:pPr>
              <w:pStyle w:val="DHHStabletext"/>
              <w:rPr>
                <w:sz w:val="18"/>
                <w:szCs w:val="18"/>
              </w:rPr>
            </w:pPr>
            <w:r w:rsidRPr="00CF3CED">
              <w:rPr>
                <w:sz w:val="18"/>
                <w:szCs w:val="18"/>
              </w:rPr>
              <w:t xml:space="preserve">20 </w:t>
            </w:r>
          </w:p>
          <w:p w14:paraId="11D163BD" w14:textId="281515EF" w:rsidR="005216F2" w:rsidRPr="00CF3CED" w:rsidRDefault="005216F2" w:rsidP="005216F2">
            <w:pPr>
              <w:pStyle w:val="DHHStabletext"/>
              <w:rPr>
                <w:sz w:val="18"/>
                <w:szCs w:val="18"/>
              </w:rPr>
            </w:pPr>
            <w:r w:rsidRPr="00CF3CED">
              <w:rPr>
                <w:sz w:val="18"/>
                <w:szCs w:val="18"/>
              </w:rPr>
              <w:t>(15%)</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23E79F48" w14:textId="77777777" w:rsidR="005216F2" w:rsidRDefault="005216F2" w:rsidP="005216F2">
            <w:pPr>
              <w:pStyle w:val="DHHStabletext"/>
              <w:rPr>
                <w:sz w:val="18"/>
                <w:szCs w:val="18"/>
              </w:rPr>
            </w:pPr>
            <w:r w:rsidRPr="00CF3CED">
              <w:rPr>
                <w:sz w:val="18"/>
                <w:szCs w:val="18"/>
              </w:rPr>
              <w:t xml:space="preserve">108 </w:t>
            </w:r>
          </w:p>
          <w:p w14:paraId="28EBF7F8" w14:textId="07D64847" w:rsidR="005216F2" w:rsidRPr="00CF3CED" w:rsidRDefault="005216F2" w:rsidP="005216F2">
            <w:pPr>
              <w:pStyle w:val="DHHStabletext"/>
              <w:rPr>
                <w:sz w:val="18"/>
                <w:szCs w:val="18"/>
              </w:rPr>
            </w:pPr>
            <w:r w:rsidRPr="00CF3CED">
              <w:rPr>
                <w:sz w:val="18"/>
                <w:szCs w:val="18"/>
              </w:rPr>
              <w:t>(81%)</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7F94A24E" w14:textId="6CF559E1" w:rsidR="005216F2" w:rsidRPr="00CF3CED" w:rsidRDefault="005216F2" w:rsidP="005216F2">
            <w:pPr>
              <w:pStyle w:val="DHHStabletext"/>
              <w:rPr>
                <w:sz w:val="18"/>
                <w:szCs w:val="18"/>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042399E7" w14:textId="77777777" w:rsidR="005216F2" w:rsidRPr="00CF3CED" w:rsidRDefault="005216F2" w:rsidP="005216F2">
            <w:pPr>
              <w:pStyle w:val="DHHStabletext"/>
              <w:rPr>
                <w:sz w:val="18"/>
                <w:szCs w:val="18"/>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64D3E74A" w14:textId="77777777" w:rsidR="005216F2" w:rsidRPr="00CF3CED" w:rsidRDefault="005216F2" w:rsidP="005216F2">
            <w:pPr>
              <w:pStyle w:val="DHHStabletext"/>
              <w:rPr>
                <w:sz w:val="18"/>
                <w:szCs w:val="18"/>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3576A7A5" w14:textId="77777777" w:rsidR="005216F2" w:rsidRDefault="005216F2" w:rsidP="005216F2">
            <w:pPr>
              <w:pStyle w:val="DHHStabletext"/>
              <w:rPr>
                <w:sz w:val="18"/>
                <w:szCs w:val="18"/>
              </w:rPr>
            </w:pPr>
            <w:r w:rsidRPr="00CF3CED">
              <w:rPr>
                <w:sz w:val="18"/>
                <w:szCs w:val="18"/>
              </w:rPr>
              <w:t xml:space="preserve">1 </w:t>
            </w:r>
          </w:p>
          <w:p w14:paraId="305D00D0" w14:textId="240A2322" w:rsidR="005216F2" w:rsidRPr="00CF3CED" w:rsidRDefault="005216F2" w:rsidP="005216F2">
            <w:pPr>
              <w:pStyle w:val="DHHStabletext"/>
              <w:rPr>
                <w:sz w:val="18"/>
                <w:szCs w:val="18"/>
              </w:rPr>
            </w:pPr>
            <w:r w:rsidRPr="00CF3CED">
              <w:rPr>
                <w:sz w:val="18"/>
                <w:szCs w:val="18"/>
              </w:rPr>
              <w:t>(1%)</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226A00C3" w14:textId="77777777" w:rsidR="005216F2" w:rsidRDefault="005216F2" w:rsidP="005216F2">
            <w:pPr>
              <w:pStyle w:val="DHHStabletext"/>
              <w:rPr>
                <w:sz w:val="18"/>
                <w:szCs w:val="18"/>
              </w:rPr>
            </w:pPr>
            <w:r w:rsidRPr="00CF3CED">
              <w:rPr>
                <w:sz w:val="18"/>
                <w:szCs w:val="18"/>
              </w:rPr>
              <w:t xml:space="preserve">133 </w:t>
            </w:r>
          </w:p>
          <w:p w14:paraId="23226602" w14:textId="57ABEB6A" w:rsidR="005216F2" w:rsidRPr="00CF3CED" w:rsidRDefault="005216F2" w:rsidP="005216F2">
            <w:pPr>
              <w:pStyle w:val="DHHStabletext"/>
              <w:rPr>
                <w:sz w:val="18"/>
                <w:szCs w:val="18"/>
              </w:rPr>
            </w:pPr>
            <w:r w:rsidRPr="00CF3CED">
              <w:rPr>
                <w:sz w:val="18"/>
                <w:szCs w:val="18"/>
              </w:rPr>
              <w:t>(100%)</w:t>
            </w:r>
          </w:p>
        </w:tc>
      </w:tr>
      <w:tr w:rsidR="005216F2" w:rsidRPr="00CF3CED" w14:paraId="006B0EB7" w14:textId="77777777" w:rsidTr="005C205A">
        <w:trPr>
          <w:trHeight w:val="465"/>
        </w:trPr>
        <w:tc>
          <w:tcPr>
            <w:tcW w:w="111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752B8F62" w14:textId="5B212A2B" w:rsidR="005216F2" w:rsidRPr="00CF3CED" w:rsidRDefault="005216F2" w:rsidP="005216F2">
            <w:pPr>
              <w:pStyle w:val="DHHStabletext"/>
              <w:rPr>
                <w:sz w:val="18"/>
                <w:szCs w:val="18"/>
              </w:rPr>
            </w:pPr>
            <w:r w:rsidRPr="00CF3CED">
              <w:rPr>
                <w:sz w:val="18"/>
                <w:szCs w:val="18"/>
              </w:rPr>
              <w:t>GRICS</w:t>
            </w:r>
          </w:p>
        </w:tc>
        <w:tc>
          <w:tcPr>
            <w:tcW w:w="991" w:type="dxa"/>
            <w:tcBorders>
              <w:top w:val="single" w:sz="6" w:space="0" w:color="000000"/>
              <w:left w:val="single" w:sz="6" w:space="0" w:color="000000"/>
              <w:bottom w:val="single" w:sz="6" w:space="0" w:color="000000"/>
              <w:right w:val="single" w:sz="6" w:space="0" w:color="000000"/>
            </w:tcBorders>
            <w:vAlign w:val="center"/>
          </w:tcPr>
          <w:p w14:paraId="7A7471B2" w14:textId="77777777" w:rsidR="005216F2" w:rsidRDefault="005216F2" w:rsidP="005216F2">
            <w:pPr>
              <w:pStyle w:val="DHHStabletext"/>
              <w:rPr>
                <w:sz w:val="18"/>
                <w:szCs w:val="18"/>
              </w:rPr>
            </w:pPr>
            <w:r w:rsidRPr="00CF3CED">
              <w:rPr>
                <w:sz w:val="18"/>
                <w:szCs w:val="18"/>
              </w:rPr>
              <w:t xml:space="preserve">10 </w:t>
            </w:r>
          </w:p>
          <w:p w14:paraId="2DF081A9" w14:textId="48F64004" w:rsidR="005216F2" w:rsidRPr="00CF3CED" w:rsidRDefault="005216F2" w:rsidP="005216F2">
            <w:pPr>
              <w:pStyle w:val="DHHStabletext"/>
              <w:rPr>
                <w:sz w:val="18"/>
                <w:szCs w:val="18"/>
              </w:rPr>
            </w:pPr>
            <w:r w:rsidRPr="00CF3CED">
              <w:rPr>
                <w:sz w:val="18"/>
                <w:szCs w:val="18"/>
              </w:rPr>
              <w:t>(7%)</w:t>
            </w:r>
          </w:p>
        </w:tc>
        <w:tc>
          <w:tcPr>
            <w:tcW w:w="8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56B47769" w14:textId="77777777" w:rsidR="005216F2" w:rsidRDefault="005216F2" w:rsidP="005216F2">
            <w:pPr>
              <w:pStyle w:val="DHHStabletext"/>
              <w:rPr>
                <w:sz w:val="18"/>
                <w:szCs w:val="18"/>
              </w:rPr>
            </w:pPr>
            <w:r w:rsidRPr="00CF3CED">
              <w:rPr>
                <w:sz w:val="18"/>
                <w:szCs w:val="18"/>
              </w:rPr>
              <w:t xml:space="preserve">58 </w:t>
            </w:r>
          </w:p>
          <w:p w14:paraId="23289A1D" w14:textId="6455E7FC" w:rsidR="005216F2" w:rsidRPr="00CF3CED" w:rsidRDefault="005216F2" w:rsidP="005216F2">
            <w:pPr>
              <w:pStyle w:val="DHHStabletext"/>
              <w:rPr>
                <w:sz w:val="18"/>
                <w:szCs w:val="18"/>
              </w:rPr>
            </w:pPr>
            <w:r w:rsidRPr="00CF3CED">
              <w:rPr>
                <w:sz w:val="18"/>
                <w:szCs w:val="18"/>
              </w:rPr>
              <w:t>(42%)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5EE1703A" w14:textId="77777777" w:rsidR="005216F2" w:rsidRDefault="005216F2" w:rsidP="005216F2">
            <w:pPr>
              <w:pStyle w:val="DHHStabletext"/>
              <w:rPr>
                <w:sz w:val="18"/>
                <w:szCs w:val="18"/>
              </w:rPr>
            </w:pPr>
            <w:r w:rsidRPr="00CF3CED">
              <w:rPr>
                <w:sz w:val="18"/>
                <w:szCs w:val="18"/>
              </w:rPr>
              <w:t xml:space="preserve">31 </w:t>
            </w:r>
          </w:p>
          <w:p w14:paraId="67AD1995" w14:textId="099B5B95" w:rsidR="005216F2" w:rsidRPr="00CF3CED" w:rsidRDefault="005216F2" w:rsidP="005216F2">
            <w:pPr>
              <w:pStyle w:val="DHHStabletext"/>
              <w:rPr>
                <w:sz w:val="18"/>
                <w:szCs w:val="18"/>
              </w:rPr>
            </w:pPr>
            <w:r w:rsidRPr="00CF3CED">
              <w:rPr>
                <w:sz w:val="18"/>
                <w:szCs w:val="18"/>
              </w:rPr>
              <w:t>(22%)</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76BB5B2B" w14:textId="28D23929" w:rsidR="005216F2" w:rsidRPr="00CF3CED" w:rsidRDefault="005216F2" w:rsidP="005216F2">
            <w:pPr>
              <w:pStyle w:val="DHHStabletext"/>
              <w:rPr>
                <w:sz w:val="18"/>
                <w:szCs w:val="18"/>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1B86029A" w14:textId="77777777" w:rsidR="005216F2" w:rsidRDefault="005216F2" w:rsidP="005216F2">
            <w:pPr>
              <w:pStyle w:val="DHHStabletext"/>
              <w:rPr>
                <w:sz w:val="18"/>
                <w:szCs w:val="18"/>
              </w:rPr>
            </w:pPr>
            <w:r w:rsidRPr="00CF3CED">
              <w:rPr>
                <w:sz w:val="18"/>
                <w:szCs w:val="18"/>
              </w:rPr>
              <w:t xml:space="preserve">39 </w:t>
            </w:r>
          </w:p>
          <w:p w14:paraId="0CA56BFF" w14:textId="7F1E9D24" w:rsidR="005216F2" w:rsidRPr="00CF3CED" w:rsidRDefault="005216F2" w:rsidP="005216F2">
            <w:pPr>
              <w:pStyle w:val="DHHStabletext"/>
              <w:rPr>
                <w:sz w:val="18"/>
                <w:szCs w:val="18"/>
              </w:rPr>
            </w:pPr>
            <w:r w:rsidRPr="00CF3CED">
              <w:rPr>
                <w:sz w:val="18"/>
                <w:szCs w:val="18"/>
              </w:rPr>
              <w:t>(28%)</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412CD45A" w14:textId="5AB9DAC9" w:rsidR="005216F2" w:rsidRPr="00CF3CED" w:rsidRDefault="005216F2" w:rsidP="005216F2">
            <w:pPr>
              <w:pStyle w:val="DHHStabletext"/>
              <w:rPr>
                <w:sz w:val="18"/>
                <w:szCs w:val="18"/>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6FDB5BCE" w14:textId="77777777" w:rsidR="005216F2" w:rsidRPr="00CF3CED" w:rsidRDefault="005216F2" w:rsidP="005216F2">
            <w:pPr>
              <w:pStyle w:val="DHHStabletext"/>
              <w:rPr>
                <w:sz w:val="18"/>
                <w:szCs w:val="18"/>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4D5DE93E" w14:textId="77777777" w:rsidR="005216F2" w:rsidRPr="00CF3CED" w:rsidRDefault="005216F2" w:rsidP="005216F2">
            <w:pPr>
              <w:pStyle w:val="DHHStabletext"/>
              <w:rPr>
                <w:sz w:val="18"/>
                <w:szCs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029A7F03" w14:textId="77777777" w:rsidR="005216F2" w:rsidRDefault="005216F2" w:rsidP="005216F2">
            <w:pPr>
              <w:pStyle w:val="DHHStabletext"/>
              <w:rPr>
                <w:sz w:val="18"/>
                <w:szCs w:val="18"/>
              </w:rPr>
            </w:pPr>
            <w:r w:rsidRPr="00CF3CED">
              <w:rPr>
                <w:sz w:val="18"/>
                <w:szCs w:val="18"/>
              </w:rPr>
              <w:t xml:space="preserve">138 </w:t>
            </w:r>
          </w:p>
          <w:p w14:paraId="27303B98" w14:textId="7C073A80" w:rsidR="005216F2" w:rsidRPr="00CF3CED" w:rsidRDefault="005216F2" w:rsidP="005216F2">
            <w:pPr>
              <w:pStyle w:val="DHHStabletext"/>
              <w:rPr>
                <w:sz w:val="18"/>
                <w:szCs w:val="18"/>
              </w:rPr>
            </w:pPr>
            <w:r w:rsidRPr="00CF3CED">
              <w:rPr>
                <w:sz w:val="18"/>
                <w:szCs w:val="18"/>
              </w:rPr>
              <w:t>(100%)</w:t>
            </w:r>
          </w:p>
        </w:tc>
      </w:tr>
      <w:tr w:rsidR="005216F2" w:rsidRPr="00CF3CED" w14:paraId="232A0E51" w14:textId="77777777" w:rsidTr="005C205A">
        <w:trPr>
          <w:trHeight w:val="480"/>
        </w:trPr>
        <w:tc>
          <w:tcPr>
            <w:tcW w:w="111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26202373" w14:textId="463C2B37" w:rsidR="005216F2" w:rsidRPr="00CF3CED" w:rsidRDefault="005216F2" w:rsidP="005216F2">
            <w:pPr>
              <w:pStyle w:val="DHHStabletext"/>
              <w:rPr>
                <w:sz w:val="18"/>
                <w:szCs w:val="18"/>
              </w:rPr>
            </w:pPr>
            <w:r w:rsidRPr="00CF3CED">
              <w:rPr>
                <w:sz w:val="18"/>
                <w:szCs w:val="18"/>
              </w:rPr>
              <w:t>HRICS</w:t>
            </w:r>
          </w:p>
        </w:tc>
        <w:tc>
          <w:tcPr>
            <w:tcW w:w="991" w:type="dxa"/>
            <w:tcBorders>
              <w:top w:val="single" w:sz="6" w:space="0" w:color="000000"/>
              <w:left w:val="single" w:sz="6" w:space="0" w:color="000000"/>
              <w:bottom w:val="single" w:sz="6" w:space="0" w:color="000000"/>
              <w:right w:val="single" w:sz="6" w:space="0" w:color="000000"/>
            </w:tcBorders>
            <w:vAlign w:val="center"/>
          </w:tcPr>
          <w:p w14:paraId="777F20BC" w14:textId="77777777" w:rsidR="005216F2" w:rsidRDefault="005216F2" w:rsidP="005216F2">
            <w:pPr>
              <w:pStyle w:val="DHHStabletext"/>
              <w:rPr>
                <w:sz w:val="18"/>
                <w:szCs w:val="18"/>
              </w:rPr>
            </w:pPr>
            <w:r w:rsidRPr="00CF3CED">
              <w:rPr>
                <w:sz w:val="18"/>
                <w:szCs w:val="18"/>
              </w:rPr>
              <w:t xml:space="preserve">14 </w:t>
            </w:r>
          </w:p>
          <w:p w14:paraId="7F67577D" w14:textId="6317D44A" w:rsidR="005216F2" w:rsidRPr="00CF3CED" w:rsidRDefault="005216F2" w:rsidP="005216F2">
            <w:pPr>
              <w:pStyle w:val="DHHStabletext"/>
              <w:rPr>
                <w:sz w:val="18"/>
                <w:szCs w:val="18"/>
              </w:rPr>
            </w:pPr>
            <w:r w:rsidRPr="00CF3CED">
              <w:rPr>
                <w:sz w:val="18"/>
                <w:szCs w:val="18"/>
              </w:rPr>
              <w:t>(11%)</w:t>
            </w:r>
          </w:p>
        </w:tc>
        <w:tc>
          <w:tcPr>
            <w:tcW w:w="8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0B2EC959" w14:textId="7EAAF433" w:rsidR="005216F2" w:rsidRDefault="005216F2" w:rsidP="005216F2">
            <w:pPr>
              <w:pStyle w:val="DHHStabletext"/>
              <w:rPr>
                <w:sz w:val="18"/>
                <w:szCs w:val="18"/>
              </w:rPr>
            </w:pPr>
            <w:r w:rsidRPr="00CF3CED">
              <w:rPr>
                <w:sz w:val="18"/>
                <w:szCs w:val="18"/>
              </w:rPr>
              <w:t xml:space="preserve">3 </w:t>
            </w:r>
          </w:p>
          <w:p w14:paraId="39FCC99F" w14:textId="1DCE375E" w:rsidR="005216F2" w:rsidRPr="00CF3CED" w:rsidRDefault="005216F2" w:rsidP="005216F2">
            <w:pPr>
              <w:pStyle w:val="DHHStabletext"/>
              <w:rPr>
                <w:sz w:val="18"/>
                <w:szCs w:val="18"/>
              </w:rPr>
            </w:pPr>
            <w:r w:rsidRPr="00CF3CED">
              <w:rPr>
                <w:sz w:val="18"/>
                <w:szCs w:val="18"/>
              </w:rPr>
              <w:t>(2%)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662B1A24" w14:textId="77777777" w:rsidR="005216F2" w:rsidRDefault="005216F2" w:rsidP="005216F2">
            <w:pPr>
              <w:pStyle w:val="DHHStabletext"/>
              <w:rPr>
                <w:sz w:val="18"/>
                <w:szCs w:val="18"/>
              </w:rPr>
            </w:pPr>
            <w:r w:rsidRPr="00CF3CED">
              <w:rPr>
                <w:sz w:val="18"/>
                <w:szCs w:val="18"/>
              </w:rPr>
              <w:t xml:space="preserve">106 </w:t>
            </w:r>
          </w:p>
          <w:p w14:paraId="31CFABBF" w14:textId="67F96881" w:rsidR="005216F2" w:rsidRPr="00CF3CED" w:rsidRDefault="005216F2" w:rsidP="005216F2">
            <w:pPr>
              <w:pStyle w:val="DHHStabletext"/>
              <w:rPr>
                <w:sz w:val="18"/>
                <w:szCs w:val="18"/>
              </w:rPr>
            </w:pPr>
            <w:r w:rsidRPr="00CF3CED">
              <w:rPr>
                <w:sz w:val="18"/>
                <w:szCs w:val="18"/>
              </w:rPr>
              <w:t>(85%)</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06FC8B6B" w14:textId="1102EFE0" w:rsidR="005216F2" w:rsidRPr="00CF3CED" w:rsidRDefault="005216F2" w:rsidP="005216F2">
            <w:pPr>
              <w:pStyle w:val="DHHStabletext"/>
              <w:rPr>
                <w:sz w:val="18"/>
                <w:szCs w:val="18"/>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217D30DC" w14:textId="77777777" w:rsidR="005216F2" w:rsidRPr="00CF3CED" w:rsidRDefault="005216F2" w:rsidP="005216F2">
            <w:pPr>
              <w:pStyle w:val="DHHStabletext"/>
              <w:rPr>
                <w:sz w:val="18"/>
                <w:szCs w:val="18"/>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5AC8291C" w14:textId="77777777" w:rsidR="005216F2" w:rsidRPr="00CF3CED" w:rsidRDefault="005216F2" w:rsidP="005216F2">
            <w:pPr>
              <w:pStyle w:val="DHHStabletext"/>
              <w:rPr>
                <w:sz w:val="18"/>
                <w:szCs w:val="18"/>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3E683BD2" w14:textId="77777777" w:rsidR="005216F2" w:rsidRDefault="005216F2" w:rsidP="005216F2">
            <w:pPr>
              <w:pStyle w:val="DHHStabletext"/>
              <w:rPr>
                <w:sz w:val="18"/>
                <w:szCs w:val="18"/>
              </w:rPr>
            </w:pPr>
            <w:r w:rsidRPr="00CF3CED">
              <w:rPr>
                <w:sz w:val="18"/>
                <w:szCs w:val="18"/>
              </w:rPr>
              <w:t xml:space="preserve">2 </w:t>
            </w:r>
          </w:p>
          <w:p w14:paraId="4BDDF20F" w14:textId="3FCBC6AC" w:rsidR="005216F2" w:rsidRPr="00CF3CED" w:rsidRDefault="005216F2" w:rsidP="005216F2">
            <w:pPr>
              <w:pStyle w:val="DHHStabletext"/>
              <w:rPr>
                <w:sz w:val="18"/>
                <w:szCs w:val="18"/>
              </w:rPr>
            </w:pPr>
            <w:r w:rsidRPr="00CF3CED">
              <w:rPr>
                <w:sz w:val="18"/>
                <w:szCs w:val="18"/>
              </w:rPr>
              <w:t>(2%)</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1C9C0FF4" w14:textId="77611C24" w:rsidR="005216F2" w:rsidRPr="00CF3CED" w:rsidRDefault="005216F2" w:rsidP="005216F2">
            <w:pPr>
              <w:pStyle w:val="DHHStabletext"/>
              <w:rPr>
                <w:sz w:val="18"/>
                <w:szCs w:val="18"/>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303AE2B9" w14:textId="77777777" w:rsidR="005216F2" w:rsidRDefault="005216F2" w:rsidP="005216F2">
            <w:pPr>
              <w:pStyle w:val="DHHStabletext"/>
              <w:rPr>
                <w:sz w:val="18"/>
                <w:szCs w:val="18"/>
              </w:rPr>
            </w:pPr>
            <w:r w:rsidRPr="00CF3CED">
              <w:rPr>
                <w:sz w:val="18"/>
                <w:szCs w:val="18"/>
              </w:rPr>
              <w:t xml:space="preserve">125 </w:t>
            </w:r>
          </w:p>
          <w:p w14:paraId="2D72AB80" w14:textId="7B100273" w:rsidR="005216F2" w:rsidRPr="00CF3CED" w:rsidRDefault="005216F2" w:rsidP="005216F2">
            <w:pPr>
              <w:pStyle w:val="DHHStabletext"/>
              <w:rPr>
                <w:sz w:val="18"/>
                <w:szCs w:val="18"/>
              </w:rPr>
            </w:pPr>
            <w:r w:rsidRPr="00CF3CED">
              <w:rPr>
                <w:sz w:val="18"/>
                <w:szCs w:val="18"/>
              </w:rPr>
              <w:t>(100%)</w:t>
            </w:r>
          </w:p>
        </w:tc>
      </w:tr>
      <w:tr w:rsidR="005216F2" w:rsidRPr="00CF3CED" w14:paraId="6E72EFF4" w14:textId="77777777" w:rsidTr="005C205A">
        <w:trPr>
          <w:trHeight w:val="525"/>
        </w:trPr>
        <w:tc>
          <w:tcPr>
            <w:tcW w:w="111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1F73F179" w14:textId="77777777" w:rsidR="005216F2" w:rsidRPr="00CF3CED" w:rsidRDefault="005216F2" w:rsidP="005216F2">
            <w:pPr>
              <w:pStyle w:val="DHHStabletext"/>
              <w:rPr>
                <w:sz w:val="18"/>
                <w:szCs w:val="18"/>
              </w:rPr>
            </w:pPr>
            <w:r w:rsidRPr="00CF3CED">
              <w:rPr>
                <w:sz w:val="18"/>
                <w:szCs w:val="18"/>
              </w:rPr>
              <w:t>LMICS</w:t>
            </w:r>
          </w:p>
        </w:tc>
        <w:tc>
          <w:tcPr>
            <w:tcW w:w="991" w:type="dxa"/>
            <w:tcBorders>
              <w:top w:val="single" w:sz="6" w:space="0" w:color="000000"/>
              <w:left w:val="single" w:sz="6" w:space="0" w:color="000000"/>
              <w:bottom w:val="single" w:sz="6" w:space="0" w:color="000000"/>
              <w:right w:val="single" w:sz="6" w:space="0" w:color="000000"/>
            </w:tcBorders>
            <w:vAlign w:val="center"/>
          </w:tcPr>
          <w:p w14:paraId="24380ECD" w14:textId="77777777" w:rsidR="005216F2" w:rsidRDefault="005216F2" w:rsidP="005216F2">
            <w:pPr>
              <w:pStyle w:val="DHHStabletext"/>
              <w:rPr>
                <w:sz w:val="18"/>
                <w:szCs w:val="18"/>
              </w:rPr>
            </w:pPr>
            <w:r w:rsidRPr="00CF3CED">
              <w:rPr>
                <w:sz w:val="18"/>
                <w:szCs w:val="18"/>
              </w:rPr>
              <w:t xml:space="preserve">15 </w:t>
            </w:r>
          </w:p>
          <w:p w14:paraId="6553333B" w14:textId="159C81E0" w:rsidR="005216F2" w:rsidRPr="00CF3CED" w:rsidRDefault="005216F2" w:rsidP="005216F2">
            <w:pPr>
              <w:pStyle w:val="DHHStabletext"/>
              <w:rPr>
                <w:sz w:val="18"/>
                <w:szCs w:val="18"/>
              </w:rPr>
            </w:pPr>
            <w:r w:rsidRPr="00CF3CED">
              <w:rPr>
                <w:sz w:val="18"/>
                <w:szCs w:val="18"/>
              </w:rPr>
              <w:t>(13%)</w:t>
            </w:r>
          </w:p>
        </w:tc>
        <w:tc>
          <w:tcPr>
            <w:tcW w:w="8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1B6B1D9D" w14:textId="3A944621" w:rsidR="005216F2" w:rsidRDefault="005216F2" w:rsidP="005216F2">
            <w:pPr>
              <w:pStyle w:val="DHHStabletext"/>
              <w:rPr>
                <w:sz w:val="18"/>
                <w:szCs w:val="18"/>
              </w:rPr>
            </w:pPr>
            <w:r w:rsidRPr="00CF3CED">
              <w:rPr>
                <w:sz w:val="18"/>
                <w:szCs w:val="18"/>
              </w:rPr>
              <w:t xml:space="preserve">4 </w:t>
            </w:r>
          </w:p>
          <w:p w14:paraId="3E0383B4" w14:textId="1CEF17A7" w:rsidR="005216F2" w:rsidRPr="00CF3CED" w:rsidRDefault="005216F2" w:rsidP="005216F2">
            <w:pPr>
              <w:pStyle w:val="DHHStabletext"/>
              <w:rPr>
                <w:sz w:val="18"/>
                <w:szCs w:val="18"/>
              </w:rPr>
            </w:pPr>
            <w:r w:rsidRPr="00CF3CED">
              <w:rPr>
                <w:sz w:val="18"/>
                <w:szCs w:val="18"/>
              </w:rPr>
              <w:t>(4%)</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1A18CA7D" w14:textId="77777777" w:rsidR="005216F2" w:rsidRDefault="005216F2" w:rsidP="005216F2">
            <w:pPr>
              <w:pStyle w:val="DHHStabletext"/>
              <w:rPr>
                <w:sz w:val="18"/>
                <w:szCs w:val="18"/>
              </w:rPr>
            </w:pPr>
            <w:r w:rsidRPr="00CF3CED">
              <w:rPr>
                <w:sz w:val="18"/>
                <w:szCs w:val="18"/>
              </w:rPr>
              <w:t xml:space="preserve">37 </w:t>
            </w:r>
          </w:p>
          <w:p w14:paraId="27E05494" w14:textId="1E96CBE5" w:rsidR="005216F2" w:rsidRPr="00CF3CED" w:rsidRDefault="005216F2" w:rsidP="005216F2">
            <w:pPr>
              <w:pStyle w:val="DHHStabletext"/>
              <w:rPr>
                <w:sz w:val="18"/>
                <w:szCs w:val="18"/>
              </w:rPr>
            </w:pPr>
            <w:r w:rsidRPr="00CF3CED">
              <w:rPr>
                <w:sz w:val="18"/>
                <w:szCs w:val="18"/>
              </w:rPr>
              <w:t>(33%)</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6419707B" w14:textId="38B920D8" w:rsidR="005216F2" w:rsidRPr="00CF3CED" w:rsidRDefault="005216F2" w:rsidP="005216F2">
            <w:pPr>
              <w:pStyle w:val="DHHStabletext"/>
              <w:rPr>
                <w:sz w:val="18"/>
                <w:szCs w:val="18"/>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3EFCF9CC" w14:textId="77777777" w:rsidR="005216F2" w:rsidRPr="00CF3CED" w:rsidRDefault="005216F2" w:rsidP="005216F2">
            <w:pPr>
              <w:pStyle w:val="DHHStabletext"/>
              <w:rPr>
                <w:sz w:val="18"/>
                <w:szCs w:val="18"/>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0A07DC28" w14:textId="77777777" w:rsidR="005216F2" w:rsidRPr="00CF3CED" w:rsidRDefault="005216F2" w:rsidP="005216F2">
            <w:pPr>
              <w:pStyle w:val="DHHStabletext"/>
              <w:rPr>
                <w:sz w:val="18"/>
                <w:szCs w:val="18"/>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07919718" w14:textId="77777777" w:rsidR="005216F2" w:rsidRDefault="005216F2" w:rsidP="005216F2">
            <w:pPr>
              <w:pStyle w:val="DHHStabletext"/>
              <w:rPr>
                <w:sz w:val="18"/>
                <w:szCs w:val="18"/>
              </w:rPr>
            </w:pPr>
            <w:r w:rsidRPr="00CF3CED">
              <w:rPr>
                <w:sz w:val="18"/>
                <w:szCs w:val="18"/>
              </w:rPr>
              <w:t xml:space="preserve">53 </w:t>
            </w:r>
          </w:p>
          <w:p w14:paraId="6A95A439" w14:textId="775E28B1" w:rsidR="005216F2" w:rsidRPr="00CF3CED" w:rsidRDefault="005216F2" w:rsidP="005216F2">
            <w:pPr>
              <w:pStyle w:val="DHHStabletext"/>
              <w:rPr>
                <w:sz w:val="18"/>
                <w:szCs w:val="18"/>
              </w:rPr>
            </w:pPr>
            <w:r w:rsidRPr="00CF3CED">
              <w:rPr>
                <w:sz w:val="18"/>
                <w:szCs w:val="18"/>
              </w:rPr>
              <w:t>(47%)</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1F4FCA7B" w14:textId="77777777" w:rsidR="005216F2" w:rsidRDefault="005216F2" w:rsidP="005216F2">
            <w:pPr>
              <w:pStyle w:val="DHHStabletext"/>
              <w:rPr>
                <w:sz w:val="18"/>
                <w:szCs w:val="18"/>
              </w:rPr>
            </w:pPr>
            <w:r w:rsidRPr="00CF3CED">
              <w:rPr>
                <w:sz w:val="18"/>
                <w:szCs w:val="18"/>
              </w:rPr>
              <w:t xml:space="preserve">4 </w:t>
            </w:r>
          </w:p>
          <w:p w14:paraId="09CA19AB" w14:textId="5317922C" w:rsidR="005216F2" w:rsidRPr="00CF3CED" w:rsidRDefault="005216F2" w:rsidP="005216F2">
            <w:pPr>
              <w:pStyle w:val="DHHStabletext"/>
              <w:rPr>
                <w:sz w:val="18"/>
                <w:szCs w:val="18"/>
              </w:rPr>
            </w:pPr>
            <w:r w:rsidRPr="00CF3CED">
              <w:rPr>
                <w:sz w:val="18"/>
                <w:szCs w:val="18"/>
              </w:rPr>
              <w:t>(4%)</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61D31D18" w14:textId="77777777" w:rsidR="005216F2" w:rsidRDefault="005216F2" w:rsidP="005216F2">
            <w:pPr>
              <w:pStyle w:val="DHHStabletext"/>
              <w:rPr>
                <w:sz w:val="18"/>
                <w:szCs w:val="18"/>
              </w:rPr>
            </w:pPr>
            <w:r w:rsidRPr="00CF3CED">
              <w:rPr>
                <w:sz w:val="18"/>
                <w:szCs w:val="18"/>
              </w:rPr>
              <w:t xml:space="preserve">113 </w:t>
            </w:r>
          </w:p>
          <w:p w14:paraId="33EEE278" w14:textId="2EDCA5D8" w:rsidR="005216F2" w:rsidRPr="00CF3CED" w:rsidRDefault="005216F2" w:rsidP="005216F2">
            <w:pPr>
              <w:pStyle w:val="DHHStabletext"/>
              <w:rPr>
                <w:sz w:val="18"/>
                <w:szCs w:val="18"/>
              </w:rPr>
            </w:pPr>
            <w:r w:rsidRPr="00CF3CED">
              <w:rPr>
                <w:sz w:val="18"/>
                <w:szCs w:val="18"/>
              </w:rPr>
              <w:t>(100%)</w:t>
            </w:r>
          </w:p>
        </w:tc>
      </w:tr>
      <w:tr w:rsidR="005216F2" w:rsidRPr="00CF3CED" w14:paraId="3A54EFFC" w14:textId="77777777" w:rsidTr="005C205A">
        <w:trPr>
          <w:trHeight w:val="540"/>
        </w:trPr>
        <w:tc>
          <w:tcPr>
            <w:tcW w:w="111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4A6C6617" w14:textId="77777777" w:rsidR="005216F2" w:rsidRPr="00CF3CED" w:rsidRDefault="005216F2" w:rsidP="005216F2">
            <w:pPr>
              <w:pStyle w:val="DHHStabletext"/>
              <w:rPr>
                <w:sz w:val="18"/>
                <w:szCs w:val="18"/>
              </w:rPr>
            </w:pPr>
            <w:r w:rsidRPr="00CF3CED">
              <w:rPr>
                <w:sz w:val="18"/>
                <w:szCs w:val="18"/>
              </w:rPr>
              <w:t>GICS</w:t>
            </w:r>
          </w:p>
        </w:tc>
        <w:tc>
          <w:tcPr>
            <w:tcW w:w="991" w:type="dxa"/>
            <w:tcBorders>
              <w:top w:val="single" w:sz="6" w:space="0" w:color="000000"/>
              <w:left w:val="single" w:sz="6" w:space="0" w:color="000000"/>
              <w:bottom w:val="single" w:sz="6" w:space="0" w:color="000000"/>
              <w:right w:val="single" w:sz="6" w:space="0" w:color="000000"/>
            </w:tcBorders>
            <w:vAlign w:val="center"/>
          </w:tcPr>
          <w:p w14:paraId="302F3914" w14:textId="77777777" w:rsidR="005216F2" w:rsidRDefault="005216F2" w:rsidP="005216F2">
            <w:pPr>
              <w:pStyle w:val="DHHStabletext"/>
              <w:rPr>
                <w:sz w:val="18"/>
                <w:szCs w:val="18"/>
              </w:rPr>
            </w:pPr>
            <w:r w:rsidRPr="00CF3CED">
              <w:rPr>
                <w:sz w:val="18"/>
                <w:szCs w:val="18"/>
              </w:rPr>
              <w:t xml:space="preserve">1 </w:t>
            </w:r>
          </w:p>
          <w:p w14:paraId="36D611F3" w14:textId="1EAD91C7" w:rsidR="005216F2" w:rsidRPr="00CF3CED" w:rsidRDefault="005216F2" w:rsidP="005216F2">
            <w:pPr>
              <w:pStyle w:val="DHHStabletext"/>
              <w:rPr>
                <w:sz w:val="18"/>
                <w:szCs w:val="18"/>
              </w:rPr>
            </w:pPr>
            <w:r w:rsidRPr="00CF3CED">
              <w:rPr>
                <w:sz w:val="18"/>
                <w:szCs w:val="18"/>
              </w:rPr>
              <w:t>(1%)</w:t>
            </w:r>
          </w:p>
        </w:tc>
        <w:tc>
          <w:tcPr>
            <w:tcW w:w="868"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18343593" w14:textId="43E15711" w:rsidR="005216F2" w:rsidRDefault="005216F2" w:rsidP="005216F2">
            <w:pPr>
              <w:pStyle w:val="DHHStabletext"/>
              <w:rPr>
                <w:sz w:val="18"/>
                <w:szCs w:val="18"/>
              </w:rPr>
            </w:pPr>
            <w:r w:rsidRPr="00CF3CED">
              <w:rPr>
                <w:sz w:val="18"/>
                <w:szCs w:val="18"/>
              </w:rPr>
              <w:t xml:space="preserve">3 </w:t>
            </w:r>
          </w:p>
          <w:p w14:paraId="3B956356" w14:textId="775BCF7F" w:rsidR="005216F2" w:rsidRPr="00CF3CED" w:rsidRDefault="005216F2" w:rsidP="005216F2">
            <w:pPr>
              <w:pStyle w:val="DHHStabletext"/>
              <w:rPr>
                <w:sz w:val="18"/>
                <w:szCs w:val="18"/>
              </w:rPr>
            </w:pPr>
            <w:r w:rsidRPr="00CF3CED">
              <w:rPr>
                <w:sz w:val="18"/>
                <w:szCs w:val="18"/>
              </w:rPr>
              <w:t>(4%)</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22581130" w14:textId="77777777" w:rsidR="005216F2" w:rsidRDefault="005216F2" w:rsidP="005216F2">
            <w:pPr>
              <w:pStyle w:val="DHHStabletext"/>
              <w:rPr>
                <w:sz w:val="18"/>
                <w:szCs w:val="18"/>
              </w:rPr>
            </w:pPr>
            <w:r w:rsidRPr="00CF3CED">
              <w:rPr>
                <w:sz w:val="18"/>
                <w:szCs w:val="18"/>
              </w:rPr>
              <w:t xml:space="preserve">26 </w:t>
            </w:r>
          </w:p>
          <w:p w14:paraId="6D10B20E" w14:textId="441CDD06" w:rsidR="005216F2" w:rsidRPr="00CF3CED" w:rsidRDefault="005216F2" w:rsidP="005216F2">
            <w:pPr>
              <w:pStyle w:val="DHHStabletext"/>
              <w:rPr>
                <w:sz w:val="18"/>
                <w:szCs w:val="18"/>
              </w:rPr>
            </w:pPr>
            <w:r w:rsidRPr="00CF3CED">
              <w:rPr>
                <w:sz w:val="18"/>
                <w:szCs w:val="18"/>
              </w:rPr>
              <w:t>(31%)</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797FA7E7" w14:textId="77777777" w:rsidR="005216F2" w:rsidRDefault="005216F2" w:rsidP="005216F2">
            <w:pPr>
              <w:pStyle w:val="DHHStabletext"/>
              <w:rPr>
                <w:sz w:val="18"/>
                <w:szCs w:val="18"/>
              </w:rPr>
            </w:pPr>
            <w:r w:rsidRPr="00CF3CED">
              <w:rPr>
                <w:sz w:val="18"/>
                <w:szCs w:val="18"/>
              </w:rPr>
              <w:t xml:space="preserve">3 </w:t>
            </w:r>
          </w:p>
          <w:p w14:paraId="348BBECB" w14:textId="31595303" w:rsidR="005216F2" w:rsidRPr="00CF3CED" w:rsidRDefault="005216F2" w:rsidP="005216F2">
            <w:pPr>
              <w:pStyle w:val="DHHStabletext"/>
              <w:rPr>
                <w:sz w:val="18"/>
                <w:szCs w:val="18"/>
              </w:rPr>
            </w:pPr>
            <w:r w:rsidRPr="00CF3CED">
              <w:rPr>
                <w:sz w:val="18"/>
                <w:szCs w:val="18"/>
              </w:rPr>
              <w:t>(4%)</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70234763" w14:textId="77777777" w:rsidR="005216F2" w:rsidRPr="00CF3CED" w:rsidRDefault="005216F2" w:rsidP="005216F2">
            <w:pPr>
              <w:pStyle w:val="DHHStabletext"/>
              <w:rPr>
                <w:sz w:val="18"/>
                <w:szCs w:val="18"/>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14769269" w14:textId="270B4144" w:rsidR="005216F2" w:rsidRPr="00CF3CED" w:rsidRDefault="005216F2" w:rsidP="005216F2">
            <w:pPr>
              <w:pStyle w:val="DHHStabletext"/>
              <w:rPr>
                <w:sz w:val="18"/>
                <w:szCs w:val="18"/>
              </w:rPr>
            </w:pP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724BF83F" w14:textId="77777777" w:rsidR="005216F2" w:rsidRDefault="005216F2" w:rsidP="005216F2">
            <w:pPr>
              <w:pStyle w:val="DHHStabletext"/>
              <w:rPr>
                <w:sz w:val="18"/>
                <w:szCs w:val="18"/>
              </w:rPr>
            </w:pPr>
            <w:r w:rsidRPr="00CF3CED">
              <w:rPr>
                <w:sz w:val="18"/>
                <w:szCs w:val="18"/>
              </w:rPr>
              <w:t xml:space="preserve">1 </w:t>
            </w:r>
          </w:p>
          <w:p w14:paraId="23DB79EC" w14:textId="677F8318" w:rsidR="005216F2" w:rsidRPr="00CF3CED" w:rsidRDefault="005216F2" w:rsidP="005216F2">
            <w:pPr>
              <w:pStyle w:val="DHHStabletext"/>
              <w:rPr>
                <w:sz w:val="18"/>
                <w:szCs w:val="18"/>
              </w:rPr>
            </w:pPr>
            <w:r w:rsidRPr="00CF3CED">
              <w:rPr>
                <w:sz w:val="18"/>
                <w:szCs w:val="18"/>
              </w:rPr>
              <w:t>(1%)</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4A4F7262" w14:textId="77777777" w:rsidR="005216F2" w:rsidRDefault="005216F2" w:rsidP="005216F2">
            <w:pPr>
              <w:pStyle w:val="DHHStabletext"/>
              <w:rPr>
                <w:sz w:val="18"/>
                <w:szCs w:val="18"/>
              </w:rPr>
            </w:pPr>
            <w:r w:rsidRPr="00CF3CED">
              <w:rPr>
                <w:sz w:val="18"/>
                <w:szCs w:val="18"/>
              </w:rPr>
              <w:t xml:space="preserve">50 </w:t>
            </w:r>
          </w:p>
          <w:p w14:paraId="35E119EB" w14:textId="64E3EF9E" w:rsidR="005216F2" w:rsidRPr="00CF3CED" w:rsidRDefault="005216F2" w:rsidP="005216F2">
            <w:pPr>
              <w:pStyle w:val="DHHStabletext"/>
              <w:rPr>
                <w:sz w:val="18"/>
                <w:szCs w:val="18"/>
              </w:rPr>
            </w:pPr>
            <w:r w:rsidRPr="00CF3CED">
              <w:rPr>
                <w:sz w:val="18"/>
                <w:szCs w:val="18"/>
              </w:rPr>
              <w:t>(60%)</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tcPr>
          <w:p w14:paraId="0E03478D" w14:textId="77777777" w:rsidR="005216F2" w:rsidRDefault="005216F2" w:rsidP="005216F2">
            <w:pPr>
              <w:pStyle w:val="DHHStabletext"/>
              <w:rPr>
                <w:sz w:val="18"/>
                <w:szCs w:val="18"/>
              </w:rPr>
            </w:pPr>
            <w:r w:rsidRPr="00CF3CED">
              <w:rPr>
                <w:sz w:val="18"/>
                <w:szCs w:val="18"/>
              </w:rPr>
              <w:t xml:space="preserve">84 </w:t>
            </w:r>
          </w:p>
          <w:p w14:paraId="3FB91484" w14:textId="19EC0187" w:rsidR="005216F2" w:rsidRPr="00CF3CED" w:rsidRDefault="005216F2" w:rsidP="005216F2">
            <w:pPr>
              <w:pStyle w:val="DHHStabletext"/>
              <w:rPr>
                <w:sz w:val="18"/>
                <w:szCs w:val="18"/>
              </w:rPr>
            </w:pPr>
            <w:r w:rsidRPr="00CF3CED">
              <w:rPr>
                <w:sz w:val="18"/>
                <w:szCs w:val="18"/>
              </w:rPr>
              <w:t>(100%)</w:t>
            </w:r>
          </w:p>
        </w:tc>
      </w:tr>
    </w:tbl>
    <w:p w14:paraId="7EDAF696" w14:textId="5765AAC3" w:rsidR="007D1E26" w:rsidRPr="007D1E26" w:rsidRDefault="00997ACA" w:rsidP="008A5117">
      <w:pPr>
        <w:pStyle w:val="DHHStablefigurenote"/>
        <w:rPr>
          <w:lang w:val="en-US"/>
        </w:rPr>
      </w:pPr>
      <w:r>
        <w:rPr>
          <w:rFonts w:eastAsia="Times"/>
          <w:lang w:val="en-US"/>
        </w:rPr>
        <w:t xml:space="preserve">Note the </w:t>
      </w:r>
      <w:r w:rsidR="007D1E26" w:rsidRPr="007D1E26">
        <w:rPr>
          <w:lang w:val="en-US"/>
        </w:rPr>
        <w:t>HRICS data limitation</w:t>
      </w:r>
      <w:r w:rsidR="00D50490">
        <w:rPr>
          <w:lang w:val="en-US"/>
        </w:rPr>
        <w:t>.</w:t>
      </w:r>
    </w:p>
    <w:p w14:paraId="116B1C3F" w14:textId="27EB9E91" w:rsidR="00144A36" w:rsidRDefault="00621533" w:rsidP="00144A36">
      <w:pPr>
        <w:pStyle w:val="DHHSfigurecaption"/>
      </w:pPr>
      <w:bookmarkStart w:id="58" w:name="_Ref3984203"/>
      <w:bookmarkStart w:id="59" w:name="_Toc65171877"/>
      <w:r>
        <w:lastRenderedPageBreak/>
        <w:t xml:space="preserve">Figure </w:t>
      </w:r>
      <w:r w:rsidR="008C6344">
        <w:rPr>
          <w:noProof/>
        </w:rPr>
        <w:fldChar w:fldCharType="begin"/>
      </w:r>
      <w:r w:rsidR="008C6344">
        <w:rPr>
          <w:noProof/>
        </w:rPr>
        <w:instrText xml:space="preserve"> SEQ Figure \* ARABIC </w:instrText>
      </w:r>
      <w:r w:rsidR="008C6344">
        <w:rPr>
          <w:noProof/>
        </w:rPr>
        <w:fldChar w:fldCharType="separate"/>
      </w:r>
      <w:r w:rsidR="005875D6">
        <w:rPr>
          <w:noProof/>
        </w:rPr>
        <w:t>15</w:t>
      </w:r>
      <w:r w:rsidR="008C6344">
        <w:rPr>
          <w:noProof/>
        </w:rPr>
        <w:fldChar w:fldCharType="end"/>
      </w:r>
      <w:bookmarkEnd w:id="58"/>
      <w:r>
        <w:t xml:space="preserve">: </w:t>
      </w:r>
      <w:r w:rsidR="00047990">
        <w:t xml:space="preserve">Non-metastatic NSCLC </w:t>
      </w:r>
      <w:r w:rsidR="0035749F">
        <w:t xml:space="preserve">major </w:t>
      </w:r>
      <w:r w:rsidR="00047990">
        <w:t>surgery type</w:t>
      </w:r>
      <w:r w:rsidR="0035749F">
        <w:t>s</w:t>
      </w:r>
      <w:r w:rsidR="00D50490">
        <w:t>,</w:t>
      </w:r>
      <w:r w:rsidR="00047990">
        <w:t xml:space="preserve"> by ICS of surgery</w:t>
      </w:r>
      <w:r w:rsidR="00623F3E">
        <w:t xml:space="preserve"> (</w:t>
      </w:r>
      <w:r w:rsidR="003812E4">
        <w:t xml:space="preserve">diagnosed </w:t>
      </w:r>
      <w:r w:rsidR="00047990">
        <w:t>2013</w:t>
      </w:r>
      <w:r w:rsidR="00C067D1">
        <w:t xml:space="preserve"> to </w:t>
      </w:r>
      <w:r w:rsidR="00623F3E">
        <w:t>2016)</w:t>
      </w:r>
      <w:bookmarkEnd w:id="59"/>
    </w:p>
    <w:p w14:paraId="19D9C853" w14:textId="7CA2BFB3" w:rsidR="004D7B4B" w:rsidRPr="004D7B4B" w:rsidRDefault="004D7B4B" w:rsidP="003143F8">
      <w:pPr>
        <w:pStyle w:val="DHHSbody"/>
        <w:jc w:val="center"/>
      </w:pPr>
      <w:r>
        <w:rPr>
          <w:noProof/>
          <w:lang w:eastAsia="en-AU"/>
        </w:rPr>
        <mc:AlternateContent>
          <mc:Choice Requires="wpc">
            <w:drawing>
              <wp:inline distT="0" distB="0" distL="0" distR="0" wp14:anchorId="0AA12287" wp14:editId="0071C9EB">
                <wp:extent cx="5664835" cy="3190875"/>
                <wp:effectExtent l="0" t="0" r="0" b="0"/>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 name="Picture 26" descr="Figure 15: A column chart showing Non-metastatic NSCLC major surgery types, by ICS of surgery (diagnosed 2013 to 2016)"/>
                          <pic:cNvPicPr preferRelativeResize="0">
                            <a:picLocks noChangeAspect="1"/>
                          </pic:cNvPicPr>
                        </pic:nvPicPr>
                        <pic:blipFill>
                          <a:blip r:embed="rId70"/>
                          <a:stretch>
                            <a:fillRect/>
                          </a:stretch>
                        </pic:blipFill>
                        <pic:spPr>
                          <a:xfrm>
                            <a:off x="0" y="0"/>
                            <a:ext cx="5629274" cy="3151933"/>
                          </a:xfrm>
                          <a:prstGeom prst="rect">
                            <a:avLst/>
                          </a:prstGeom>
                        </pic:spPr>
                      </pic:pic>
                    </wpc:wpc>
                  </a:graphicData>
                </a:graphic>
              </wp:inline>
            </w:drawing>
          </mc:Choice>
          <mc:Fallback>
            <w:pict>
              <v:group w14:anchorId="0420A577" id="Canvas 24" o:spid="_x0000_s1026" editas="canvas" style="width:446.05pt;height:251.25pt;mso-position-horizontal-relative:char;mso-position-vertical-relative:line" coordsize="56648,3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">
                <v:shape id="_x0000_s1027" type="#_x0000_t75" style="position:absolute;width:56648;height:31908;visibility:visible;mso-wrap-style:square">
                  <v:fill o:detectmouseclick="t"/>
                  <v:path o:connecttype="none"/>
                </v:shape>
                <v:shape id="Picture 26" o:spid="_x0000_s1028" type="#_x0000_t75" alt="Figure 15: A column chart showing Non-metastatic NSCLC major surgery types, by ICS of surgery (diagnosed 2013 to 2016)" style="position:absolute;width:56292;height:315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">
                  <v:imagedata r:id="rId71" o:title=" A column chart showing Non-metastatic NSCLC major surgery types, by ICS of surgery (diagnosed 2013 to 2016)"/>
                </v:shape>
                <w10:anchorlock/>
              </v:group>
            </w:pict>
          </mc:Fallback>
        </mc:AlternateContent>
      </w:r>
    </w:p>
    <w:p w14:paraId="0B540435" w14:textId="3BDD1889" w:rsidR="00B3687B" w:rsidRDefault="00B3687B" w:rsidP="00B3687B">
      <w:pPr>
        <w:pStyle w:val="Heading3"/>
      </w:pPr>
      <w:r w:rsidRPr="00600CD2">
        <w:t>Clinical commentary</w:t>
      </w:r>
    </w:p>
    <w:p w14:paraId="5CCE4A3E" w14:textId="1CB2EC03" w:rsidR="002B337C" w:rsidRPr="00154A69" w:rsidRDefault="002D383B" w:rsidP="001A2C73">
      <w:pPr>
        <w:pStyle w:val="DHHSbody"/>
        <w:rPr>
          <w:lang w:val="en-US"/>
        </w:rPr>
      </w:pPr>
      <w:r>
        <w:rPr>
          <w:lang w:val="en-US"/>
        </w:rPr>
        <w:t xml:space="preserve">Survival did not vary significantly by ICS for NSCLC patients with metastatic disease but did for those with non-metastatic disease. This data suggests </w:t>
      </w:r>
      <w:r w:rsidR="005012CD">
        <w:rPr>
          <w:lang w:val="en-US"/>
        </w:rPr>
        <w:t>lower rates of</w:t>
      </w:r>
      <w:r>
        <w:rPr>
          <w:lang w:val="en-US"/>
        </w:rPr>
        <w:t xml:space="preserve"> surgical treatment </w:t>
      </w:r>
      <w:r w:rsidR="005012CD">
        <w:rPr>
          <w:lang w:val="en-US"/>
        </w:rPr>
        <w:t>– seen particularly in all regional ICS – may contribute to this differential, although analyses did not account for more fine-</w:t>
      </w:r>
      <w:r w:rsidR="00413511">
        <w:rPr>
          <w:lang w:val="en-US"/>
        </w:rPr>
        <w:t xml:space="preserve">level detail on </w:t>
      </w:r>
      <w:r w:rsidR="005012CD">
        <w:rPr>
          <w:lang w:val="en-US"/>
        </w:rPr>
        <w:t xml:space="preserve">stage of disease at diagnosis. </w:t>
      </w:r>
      <w:r w:rsidR="004F0690">
        <w:rPr>
          <w:lang w:val="en-US"/>
        </w:rPr>
        <w:t>Most metropolitan patients and those in BSWRICS received surgery locally</w:t>
      </w:r>
      <w:r w:rsidR="00D50490">
        <w:rPr>
          <w:lang w:val="en-US"/>
        </w:rPr>
        <w:t>,</w:t>
      </w:r>
      <w:r w:rsidR="004F0690">
        <w:rPr>
          <w:lang w:val="en-US"/>
        </w:rPr>
        <w:t xml:space="preserve"> while </w:t>
      </w:r>
      <w:r w:rsidR="00927989">
        <w:rPr>
          <w:lang w:val="en-US"/>
        </w:rPr>
        <w:t xml:space="preserve">a sizable proportion of </w:t>
      </w:r>
      <w:r w:rsidR="004F0690">
        <w:rPr>
          <w:lang w:val="en-US"/>
        </w:rPr>
        <w:t>patients in other regional areas travelled to a metropolitan ICS. Adequate support for patients who travel for surgery, such as travel</w:t>
      </w:r>
      <w:r w:rsidR="00927989">
        <w:rPr>
          <w:lang w:val="en-US"/>
        </w:rPr>
        <w:t xml:space="preserve"> and </w:t>
      </w:r>
      <w:r w:rsidR="004F0690">
        <w:rPr>
          <w:lang w:val="en-US"/>
        </w:rPr>
        <w:t xml:space="preserve">accommodation, as well as </w:t>
      </w:r>
      <w:r w:rsidR="00927989">
        <w:rPr>
          <w:lang w:val="en-US"/>
        </w:rPr>
        <w:t xml:space="preserve">adequate clinical </w:t>
      </w:r>
      <w:r w:rsidR="004F0690">
        <w:rPr>
          <w:lang w:val="en-US"/>
        </w:rPr>
        <w:t>support upon discharge</w:t>
      </w:r>
      <w:r w:rsidR="00D50490">
        <w:rPr>
          <w:lang w:val="en-US"/>
        </w:rPr>
        <w:t>,</w:t>
      </w:r>
      <w:r w:rsidR="00737B4C">
        <w:rPr>
          <w:lang w:val="en-US"/>
        </w:rPr>
        <w:t xml:space="preserve"> is a consideration</w:t>
      </w:r>
      <w:r w:rsidR="004F0690">
        <w:rPr>
          <w:lang w:val="en-US"/>
        </w:rPr>
        <w:t xml:space="preserve">. </w:t>
      </w:r>
      <w:r w:rsidR="00413511">
        <w:rPr>
          <w:lang w:val="en-US"/>
        </w:rPr>
        <w:t xml:space="preserve">There was </w:t>
      </w:r>
      <w:r w:rsidR="0017685D">
        <w:rPr>
          <w:lang w:val="en-US"/>
        </w:rPr>
        <w:t>strong</w:t>
      </w:r>
      <w:r w:rsidR="00413511">
        <w:rPr>
          <w:lang w:val="en-US"/>
        </w:rPr>
        <w:t xml:space="preserve"> consistency in the types of surgery conducted in metropolitan ICS but more variability in regional ICS</w:t>
      </w:r>
      <w:r w:rsidR="0017685D">
        <w:rPr>
          <w:lang w:val="en-US"/>
        </w:rPr>
        <w:t>. This</w:t>
      </w:r>
      <w:r w:rsidR="00413511">
        <w:rPr>
          <w:lang w:val="en-US"/>
        </w:rPr>
        <w:t xml:space="preserve"> may reflect different </w:t>
      </w:r>
      <w:r w:rsidR="00154A69">
        <w:rPr>
          <w:lang w:val="en-US"/>
        </w:rPr>
        <w:t xml:space="preserve">case disease characteristics, </w:t>
      </w:r>
      <w:r w:rsidR="00413511">
        <w:rPr>
          <w:lang w:val="en-US"/>
        </w:rPr>
        <w:t xml:space="preserve">surgeon preferences </w:t>
      </w:r>
      <w:r w:rsidR="004F0690">
        <w:rPr>
          <w:lang w:val="en-US"/>
        </w:rPr>
        <w:t>and</w:t>
      </w:r>
      <w:r w:rsidR="00413511">
        <w:rPr>
          <w:lang w:val="en-US"/>
        </w:rPr>
        <w:t xml:space="preserve"> competenc</w:t>
      </w:r>
      <w:r w:rsidR="00BB3499">
        <w:rPr>
          <w:lang w:val="en-US"/>
        </w:rPr>
        <w:t>i</w:t>
      </w:r>
      <w:r w:rsidR="00413511">
        <w:rPr>
          <w:lang w:val="en-US"/>
        </w:rPr>
        <w:t>es</w:t>
      </w:r>
      <w:r w:rsidR="008C5536">
        <w:rPr>
          <w:lang w:val="en-US"/>
        </w:rPr>
        <w:t xml:space="preserve"> and/</w:t>
      </w:r>
      <w:r w:rsidR="00154A69">
        <w:rPr>
          <w:lang w:val="en-US"/>
        </w:rPr>
        <w:t xml:space="preserve">or </w:t>
      </w:r>
      <w:r w:rsidR="00413511">
        <w:rPr>
          <w:lang w:val="en-US"/>
        </w:rPr>
        <w:t>health service capabilities</w:t>
      </w:r>
      <w:r w:rsidR="00154A69">
        <w:rPr>
          <w:lang w:val="en-US"/>
        </w:rPr>
        <w:t xml:space="preserve">. </w:t>
      </w:r>
      <w:r w:rsidR="002B337C">
        <w:br w:type="page"/>
      </w:r>
    </w:p>
    <w:p w14:paraId="3285BD5A" w14:textId="27B40F7A" w:rsidR="00E2290D" w:rsidRDefault="00091707" w:rsidP="007E439A">
      <w:pPr>
        <w:pStyle w:val="Heading1"/>
      </w:pPr>
      <w:bookmarkStart w:id="60" w:name="_Toc65171942"/>
      <w:r>
        <w:lastRenderedPageBreak/>
        <w:t>Surgery volume</w:t>
      </w:r>
      <w:bookmarkEnd w:id="60"/>
    </w:p>
    <w:p w14:paraId="6883F975" w14:textId="36CAABB4" w:rsidR="00091707" w:rsidRDefault="00091707" w:rsidP="00C53F0C">
      <w:pPr>
        <w:pStyle w:val="DHHSbody"/>
      </w:pPr>
      <w:r>
        <w:t xml:space="preserve">The </w:t>
      </w:r>
      <w:r w:rsidR="008E141E">
        <w:t xml:space="preserve">number </w:t>
      </w:r>
      <w:r>
        <w:t xml:space="preserve">of public and private hospitals performing </w:t>
      </w:r>
      <w:r w:rsidR="00E76B43">
        <w:t>at least</w:t>
      </w:r>
      <w:r>
        <w:t xml:space="preserve"> 20 major lung cancer surgical procedures</w:t>
      </w:r>
      <w:r w:rsidR="00E76B43">
        <w:t xml:space="preserve"> per year</w:t>
      </w:r>
      <w:r>
        <w:t xml:space="preserve"> increased </w:t>
      </w:r>
      <w:r w:rsidR="008E141E">
        <w:t>from 10 hospitals in</w:t>
      </w:r>
      <w:r w:rsidR="001E6C2F">
        <w:t xml:space="preserve"> period one (July 2010 to June 2012)</w:t>
      </w:r>
      <w:r>
        <w:t xml:space="preserve"> </w:t>
      </w:r>
      <w:r w:rsidR="008E141E">
        <w:t>to 18 hospitals in</w:t>
      </w:r>
      <w:r w:rsidR="001E6C2F">
        <w:t xml:space="preserve"> period two (July 2016 to June 2018)</w:t>
      </w:r>
      <w:r w:rsidR="00F7617F">
        <w:t xml:space="preserve"> (</w:t>
      </w:r>
      <w:r w:rsidR="00F7617F">
        <w:fldChar w:fldCharType="begin"/>
      </w:r>
      <w:r w:rsidR="00F7617F">
        <w:instrText xml:space="preserve"> REF _Ref5179922 \h </w:instrText>
      </w:r>
      <w:r w:rsidR="00F7617F">
        <w:fldChar w:fldCharType="separate"/>
      </w:r>
      <w:r w:rsidR="005875D6">
        <w:t xml:space="preserve">Figure </w:t>
      </w:r>
      <w:r w:rsidR="005875D6">
        <w:rPr>
          <w:noProof/>
        </w:rPr>
        <w:t>16</w:t>
      </w:r>
      <w:r w:rsidR="00F7617F">
        <w:fldChar w:fldCharType="end"/>
      </w:r>
      <w:r w:rsidR="00F7617F">
        <w:t>)</w:t>
      </w:r>
      <w:r w:rsidR="00E76B43">
        <w:t>.</w:t>
      </w:r>
    </w:p>
    <w:p w14:paraId="7E74E1FE" w14:textId="7C9D7A4F" w:rsidR="0088044C" w:rsidRDefault="0088044C" w:rsidP="0088044C">
      <w:pPr>
        <w:pStyle w:val="DHHSfigurecaption"/>
      </w:pPr>
      <w:bookmarkStart w:id="61" w:name="_Ref5179922"/>
      <w:bookmarkStart w:id="62" w:name="_Toc65171878"/>
      <w:bookmarkStart w:id="63" w:name="_Ref3990801"/>
      <w:r>
        <w:t xml:space="preserve">Figure </w:t>
      </w:r>
      <w:r w:rsidR="003E2271">
        <w:rPr>
          <w:noProof/>
        </w:rPr>
        <w:fldChar w:fldCharType="begin"/>
      </w:r>
      <w:r w:rsidR="003E2271">
        <w:rPr>
          <w:noProof/>
        </w:rPr>
        <w:instrText xml:space="preserve"> SEQ Figure \* ARABIC </w:instrText>
      </w:r>
      <w:r w:rsidR="003E2271">
        <w:rPr>
          <w:noProof/>
        </w:rPr>
        <w:fldChar w:fldCharType="separate"/>
      </w:r>
      <w:r w:rsidR="005875D6">
        <w:rPr>
          <w:noProof/>
        </w:rPr>
        <w:t>16</w:t>
      </w:r>
      <w:r w:rsidR="003E2271">
        <w:rPr>
          <w:noProof/>
        </w:rPr>
        <w:fldChar w:fldCharType="end"/>
      </w:r>
      <w:bookmarkEnd w:id="61"/>
      <w:r w:rsidR="003949B0">
        <w:t>: Victorian hospital average annual lung cancer surgery volume</w:t>
      </w:r>
      <w:r w:rsidR="00A645A0">
        <w:t xml:space="preserve"> </w:t>
      </w:r>
      <w:r w:rsidR="003949B0">
        <w:t>(</w:t>
      </w:r>
      <w:r w:rsidR="001E6C2F">
        <w:t>July 2010 to June 2012 and July 2016 to June 2018</w:t>
      </w:r>
      <w:r w:rsidR="003949B0">
        <w:t>)</w:t>
      </w:r>
      <w:bookmarkEnd w:id="62"/>
    </w:p>
    <w:p w14:paraId="6C5174D2" w14:textId="16B654CA" w:rsidR="0088044C" w:rsidRDefault="001E6C2F" w:rsidP="003C6654">
      <w:pPr>
        <w:pStyle w:val="DHHSbody"/>
        <w:jc w:val="center"/>
      </w:pPr>
      <w:r>
        <w:rPr>
          <w:noProof/>
        </w:rPr>
        <w:drawing>
          <wp:inline distT="0" distB="0" distL="0" distR="0" wp14:anchorId="4F382CA5" wp14:editId="7CAA7104">
            <wp:extent cx="6019800" cy="2673406"/>
            <wp:effectExtent l="0" t="0" r="0" b="0"/>
            <wp:docPr id="20" name="Picture 20" descr="Figure 16: Two column charts showing Victorian hospital average annual lung cancer surgery volume (July 2010 to June 2012 and July 2016 to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6: Two column charts showing Victorian hospital average annual lung cancer surgery volume (July 2010 to June 2012 and July 2016 to June 2018)"/>
                    <pic:cNvPicPr/>
                  </pic:nvPicPr>
                  <pic:blipFill rotWithShape="1">
                    <a:blip r:embed="rId72"/>
                    <a:srcRect l="2258"/>
                    <a:stretch/>
                  </pic:blipFill>
                  <pic:spPr bwMode="auto">
                    <a:xfrm>
                      <a:off x="0" y="0"/>
                      <a:ext cx="6030620" cy="2678211"/>
                    </a:xfrm>
                    <a:prstGeom prst="rect">
                      <a:avLst/>
                    </a:prstGeom>
                    <a:ln>
                      <a:noFill/>
                    </a:ln>
                    <a:extLst>
                      <a:ext uri="{53640926-AAD7-44D8-BBD7-CCE9431645EC}">
                        <a14:shadowObscured xmlns:a14="http://schemas.microsoft.com/office/drawing/2010/main"/>
                      </a:ext>
                    </a:extLst>
                  </pic:spPr>
                </pic:pic>
              </a:graphicData>
            </a:graphic>
          </wp:inline>
        </w:drawing>
      </w:r>
    </w:p>
    <w:p w14:paraId="4714E862" w14:textId="207FC030" w:rsidR="00FD3FF5" w:rsidRPr="00A645A0" w:rsidRDefault="00CE54F0" w:rsidP="00A645A0">
      <w:pPr>
        <w:pStyle w:val="DHHStablefigurenote"/>
        <w:rPr>
          <w:rFonts w:eastAsia="Times"/>
        </w:rPr>
      </w:pPr>
      <w:r w:rsidRPr="00FD3FF5">
        <w:rPr>
          <w:rFonts w:eastAsia="Times"/>
          <w:lang w:val="en-US"/>
        </w:rPr>
        <w:t>Source: VAED 2017</w:t>
      </w:r>
      <w:r w:rsidR="00121B41">
        <w:rPr>
          <w:rFonts w:eastAsia="Times"/>
          <w:lang w:val="en-US"/>
        </w:rPr>
        <w:t>–</w:t>
      </w:r>
      <w:r w:rsidRPr="00FD3FF5">
        <w:rPr>
          <w:rFonts w:eastAsia="Times"/>
          <w:lang w:val="en-US"/>
        </w:rPr>
        <w:t>18 (unlinked)</w:t>
      </w:r>
      <w:r>
        <w:rPr>
          <w:rFonts w:eastAsia="Times"/>
          <w:lang w:val="en-US"/>
        </w:rPr>
        <w:br/>
      </w:r>
      <w:r w:rsidR="00FD3FF5" w:rsidRPr="00FD3FF5">
        <w:rPr>
          <w:rFonts w:eastAsia="Times"/>
          <w:lang w:val="en-US"/>
        </w:rPr>
        <w:t xml:space="preserve">Restricted to </w:t>
      </w:r>
      <w:r w:rsidR="00D9750E">
        <w:rPr>
          <w:rFonts w:eastAsia="Times"/>
          <w:lang w:val="en-US"/>
        </w:rPr>
        <w:t xml:space="preserve">lung surgical admissions for </w:t>
      </w:r>
      <w:r w:rsidR="00FD3FF5" w:rsidRPr="00FD3FF5">
        <w:rPr>
          <w:rFonts w:eastAsia="Times"/>
          <w:lang w:val="en-US"/>
        </w:rPr>
        <w:t>patients with a lung cancer diagnosis.</w:t>
      </w:r>
      <w:r w:rsidR="00575D94">
        <w:rPr>
          <w:rFonts w:eastAsia="Times"/>
          <w:lang w:val="en-US"/>
        </w:rPr>
        <w:t xml:space="preserve"> </w:t>
      </w:r>
      <w:r>
        <w:rPr>
          <w:rFonts w:eastAsia="Times"/>
          <w:lang w:val="en-US"/>
        </w:rPr>
        <w:br/>
      </w:r>
      <w:r w:rsidR="00575D94">
        <w:rPr>
          <w:rFonts w:eastAsia="Times"/>
          <w:lang w:val="en-US"/>
        </w:rPr>
        <w:t>FY</w:t>
      </w:r>
      <w:r w:rsidR="00D42176">
        <w:rPr>
          <w:rFonts w:eastAsia="Times"/>
          <w:lang w:val="en-US"/>
        </w:rPr>
        <w:t xml:space="preserve"> </w:t>
      </w:r>
      <w:r w:rsidR="00121B41">
        <w:rPr>
          <w:rFonts w:eastAsia="Times"/>
          <w:lang w:val="en-US"/>
        </w:rPr>
        <w:t>=</w:t>
      </w:r>
      <w:r w:rsidR="00575D94">
        <w:rPr>
          <w:rFonts w:eastAsia="Times"/>
          <w:lang w:val="en-US"/>
        </w:rPr>
        <w:t xml:space="preserve"> financial year</w:t>
      </w:r>
      <w:r w:rsidR="00D42176">
        <w:rPr>
          <w:rFonts w:eastAsia="Times"/>
          <w:lang w:val="en-US"/>
        </w:rPr>
        <w:t>.</w:t>
      </w:r>
      <w:r w:rsidR="00A645A0">
        <w:rPr>
          <w:rFonts w:eastAsia="Times"/>
        </w:rPr>
        <w:t xml:space="preserve"> </w:t>
      </w:r>
    </w:p>
    <w:bookmarkEnd w:id="63"/>
    <w:p w14:paraId="34B0C466" w14:textId="77777777" w:rsidR="0007283E" w:rsidRDefault="0007283E" w:rsidP="0007283E">
      <w:pPr>
        <w:pStyle w:val="Heading3"/>
      </w:pPr>
      <w:r w:rsidRPr="00600CD2">
        <w:t>Clinical commentary</w:t>
      </w:r>
    </w:p>
    <w:p w14:paraId="44F3B36C" w14:textId="4351C53E" w:rsidR="005F5564" w:rsidRDefault="007571C5" w:rsidP="00D167D5">
      <w:pPr>
        <w:pStyle w:val="DHHSbody"/>
        <w:rPr>
          <w:lang w:val="en-US"/>
        </w:rPr>
      </w:pPr>
      <w:r>
        <w:rPr>
          <w:lang w:val="en-US"/>
        </w:rPr>
        <w:t>T</w:t>
      </w:r>
      <w:r w:rsidR="0062294C">
        <w:rPr>
          <w:lang w:val="en-US"/>
        </w:rPr>
        <w:t xml:space="preserve">hese findings are encouraging </w:t>
      </w:r>
      <w:r w:rsidR="00D50490">
        <w:rPr>
          <w:lang w:val="en-US"/>
        </w:rPr>
        <w:t xml:space="preserve">because </w:t>
      </w:r>
      <w:r w:rsidR="00F7617F">
        <w:rPr>
          <w:lang w:val="en-US"/>
        </w:rPr>
        <w:t xml:space="preserve">there is </w:t>
      </w:r>
      <w:r w:rsidR="008C5536">
        <w:rPr>
          <w:lang w:val="en-US"/>
        </w:rPr>
        <w:t xml:space="preserve">international </w:t>
      </w:r>
      <w:r w:rsidR="00F7617F">
        <w:rPr>
          <w:lang w:val="en-US"/>
        </w:rPr>
        <w:t xml:space="preserve">evidence that </w:t>
      </w:r>
      <w:r>
        <w:rPr>
          <w:lang w:val="en-US"/>
        </w:rPr>
        <w:t>higher surgical volumes</w:t>
      </w:r>
      <w:r w:rsidR="00F7617F">
        <w:rPr>
          <w:lang w:val="en-US"/>
        </w:rPr>
        <w:t xml:space="preserve"> can</w:t>
      </w:r>
      <w:r>
        <w:rPr>
          <w:lang w:val="en-US"/>
        </w:rPr>
        <w:t xml:space="preserve"> lead to better clinical outcomes</w:t>
      </w:r>
      <w:r w:rsidR="00F7617F">
        <w:rPr>
          <w:lang w:val="en-US"/>
        </w:rPr>
        <w:t xml:space="preserve">. </w:t>
      </w:r>
      <w:r w:rsidR="000E3E28">
        <w:rPr>
          <w:lang w:val="en-US"/>
        </w:rPr>
        <w:t xml:space="preserve">Hospitals with </w:t>
      </w:r>
      <w:r w:rsidR="008C5536">
        <w:rPr>
          <w:lang w:val="en-US"/>
        </w:rPr>
        <w:t xml:space="preserve">annual average surgical </w:t>
      </w:r>
      <w:r w:rsidR="000E3E28">
        <w:rPr>
          <w:lang w:val="en-US"/>
        </w:rPr>
        <w:t>rates</w:t>
      </w:r>
      <w:r w:rsidR="00845813">
        <w:rPr>
          <w:lang w:val="en-US"/>
        </w:rPr>
        <w:t xml:space="preserve"> lower than 20 </w:t>
      </w:r>
      <w:r w:rsidR="000E3E28">
        <w:rPr>
          <w:lang w:val="en-US"/>
        </w:rPr>
        <w:t xml:space="preserve">should interrogate local data to determine </w:t>
      </w:r>
      <w:r w:rsidR="00D50490">
        <w:rPr>
          <w:lang w:val="en-US"/>
        </w:rPr>
        <w:t xml:space="preserve">the </w:t>
      </w:r>
      <w:r w:rsidR="000E3E28">
        <w:rPr>
          <w:lang w:val="en-US"/>
        </w:rPr>
        <w:t xml:space="preserve">reasons for </w:t>
      </w:r>
      <w:r w:rsidR="00EA70E0">
        <w:rPr>
          <w:lang w:val="en-US"/>
        </w:rPr>
        <w:t xml:space="preserve">low volumes </w:t>
      </w:r>
      <w:r w:rsidR="000E3E28">
        <w:rPr>
          <w:lang w:val="en-US"/>
        </w:rPr>
        <w:t>and identify strategies to reduce</w:t>
      </w:r>
      <w:r w:rsidR="005170CD">
        <w:rPr>
          <w:lang w:val="en-US"/>
        </w:rPr>
        <w:t xml:space="preserve"> such admissions if </w:t>
      </w:r>
      <w:r w:rsidR="009D5C3B">
        <w:rPr>
          <w:lang w:val="en-US"/>
        </w:rPr>
        <w:t>possible, including establishing referral pathways to centr</w:t>
      </w:r>
      <w:r w:rsidR="00D50490">
        <w:rPr>
          <w:lang w:val="en-US"/>
        </w:rPr>
        <w:t>e</w:t>
      </w:r>
      <w:r w:rsidR="009D5C3B">
        <w:rPr>
          <w:lang w:val="en-US"/>
        </w:rPr>
        <w:t>s performing higher surgical volumes</w:t>
      </w:r>
      <w:r w:rsidR="000E3E28">
        <w:rPr>
          <w:lang w:val="en-US"/>
        </w:rPr>
        <w:t xml:space="preserve">. </w:t>
      </w:r>
      <w:r w:rsidR="005F5564">
        <w:rPr>
          <w:lang w:val="en-US"/>
        </w:rPr>
        <w:br w:type="page"/>
      </w:r>
    </w:p>
    <w:p w14:paraId="5895B231" w14:textId="38C74D2C" w:rsidR="00367C42" w:rsidRDefault="00AF3851" w:rsidP="00367C42">
      <w:pPr>
        <w:pStyle w:val="Heading1"/>
      </w:pPr>
      <w:bookmarkStart w:id="64" w:name="_Toc65171943"/>
      <w:r>
        <w:lastRenderedPageBreak/>
        <w:t>R</w:t>
      </w:r>
      <w:r w:rsidR="00367C42">
        <w:t>adiotherapy</w:t>
      </w:r>
      <w:bookmarkEnd w:id="64"/>
    </w:p>
    <w:p w14:paraId="01E1E6F5" w14:textId="74335987" w:rsidR="00367C42" w:rsidRDefault="00367C42" w:rsidP="00367C42">
      <w:pPr>
        <w:pStyle w:val="DHHSbullet1"/>
      </w:pPr>
      <w:r>
        <w:t>On average, 42 per cent of lung cancer patients</w:t>
      </w:r>
      <w:r w:rsidR="00CE54F0">
        <w:t xml:space="preserve"> diagnosed</w:t>
      </w:r>
      <w:r w:rsidR="004A4183">
        <w:t xml:space="preserve"> between</w:t>
      </w:r>
      <w:r>
        <w:t xml:space="preserve"> 2013</w:t>
      </w:r>
      <w:r w:rsidR="004A4183">
        <w:t xml:space="preserve"> and </w:t>
      </w:r>
      <w:r>
        <w:t xml:space="preserve">2016 received RT within a year of diagnosis. </w:t>
      </w:r>
    </w:p>
    <w:p w14:paraId="526600B9" w14:textId="2C8DEDAD" w:rsidR="00367C42" w:rsidRDefault="00367C42" w:rsidP="00367C42">
      <w:pPr>
        <w:pStyle w:val="DHHSbullet1"/>
      </w:pPr>
      <w:r>
        <w:t xml:space="preserve">Overall RT utilisation varied by ICS, being lower </w:t>
      </w:r>
      <w:r w:rsidR="00E76B43">
        <w:t xml:space="preserve">for patients who live </w:t>
      </w:r>
      <w:r>
        <w:t xml:space="preserve">in HRICS (37 per cent) and higher </w:t>
      </w:r>
      <w:r w:rsidR="00E76B43">
        <w:t xml:space="preserve">for patients who live </w:t>
      </w:r>
      <w:r>
        <w:t xml:space="preserve">in WCMICS (45 per cent) and LMICS (46 per cent) </w:t>
      </w:r>
      <w:r w:rsidR="00E76B43">
        <w:t>compared with the</w:t>
      </w:r>
      <w:r>
        <w:t xml:space="preserve"> state average</w:t>
      </w:r>
      <w:r w:rsidR="004702BD">
        <w:t xml:space="preserve"> (</w:t>
      </w:r>
      <w:r w:rsidR="004702BD">
        <w:fldChar w:fldCharType="begin"/>
      </w:r>
      <w:r w:rsidR="004702BD">
        <w:instrText xml:space="preserve"> REF _Ref4057130 \h </w:instrText>
      </w:r>
      <w:r w:rsidR="004702BD">
        <w:fldChar w:fldCharType="separate"/>
      </w:r>
      <w:r w:rsidR="005875D6" w:rsidRPr="00742226">
        <w:t xml:space="preserve">Figure </w:t>
      </w:r>
      <w:r w:rsidR="005875D6">
        <w:rPr>
          <w:noProof/>
        </w:rPr>
        <w:t>17</w:t>
      </w:r>
      <w:r w:rsidR="004702BD">
        <w:fldChar w:fldCharType="end"/>
      </w:r>
      <w:r w:rsidR="004702BD">
        <w:t>)</w:t>
      </w:r>
      <w:r>
        <w:t xml:space="preserve">. </w:t>
      </w:r>
    </w:p>
    <w:p w14:paraId="2E368A22" w14:textId="0437CEFE" w:rsidR="00367C42" w:rsidRDefault="00367C42" w:rsidP="00367C42">
      <w:pPr>
        <w:pStyle w:val="DHHSbullet1"/>
      </w:pPr>
      <w:r>
        <w:t xml:space="preserve">Use of </w:t>
      </w:r>
      <w:r w:rsidR="009D5C3B">
        <w:t xml:space="preserve">RT with </w:t>
      </w:r>
      <w:r>
        <w:t xml:space="preserve">radical </w:t>
      </w:r>
      <w:r w:rsidR="009D5C3B">
        <w:t>intent</w:t>
      </w:r>
      <w:r>
        <w:t xml:space="preserve"> was higher in WCMICS (18 per cent) and lower in GICS (11 per cent) and BSWRICS (10 per cent) compared </w:t>
      </w:r>
      <w:r w:rsidR="001A263E">
        <w:t>with</w:t>
      </w:r>
      <w:r>
        <w:t xml:space="preserve"> the state </w:t>
      </w:r>
      <w:r w:rsidRPr="001C1EF5">
        <w:t>average (</w:t>
      </w:r>
      <w:r w:rsidR="001C1EF5" w:rsidRPr="00A645A0">
        <w:t xml:space="preserve">16 </w:t>
      </w:r>
      <w:r w:rsidRPr="00A645A0">
        <w:t>per cent</w:t>
      </w:r>
      <w:r w:rsidRPr="001C1EF5">
        <w:t>)</w:t>
      </w:r>
      <w:r w:rsidR="004702BD">
        <w:t xml:space="preserve"> (</w:t>
      </w:r>
      <w:r w:rsidR="004702BD">
        <w:fldChar w:fldCharType="begin"/>
      </w:r>
      <w:r w:rsidR="004702BD">
        <w:instrText xml:space="preserve"> REF _Ref4057130 \h </w:instrText>
      </w:r>
      <w:r w:rsidR="004702BD">
        <w:fldChar w:fldCharType="separate"/>
      </w:r>
      <w:r w:rsidR="005875D6" w:rsidRPr="00742226">
        <w:t xml:space="preserve">Figure </w:t>
      </w:r>
      <w:r w:rsidR="005875D6">
        <w:rPr>
          <w:noProof/>
        </w:rPr>
        <w:t>17</w:t>
      </w:r>
      <w:r w:rsidR="004702BD">
        <w:fldChar w:fldCharType="end"/>
      </w:r>
      <w:r w:rsidR="004702BD">
        <w:t>).</w:t>
      </w:r>
    </w:p>
    <w:p w14:paraId="09B8270D" w14:textId="3C808F5C" w:rsidR="00294ECA" w:rsidRDefault="00294ECA" w:rsidP="00294ECA">
      <w:pPr>
        <w:pStyle w:val="DHHSbullet1"/>
      </w:pPr>
      <w:r>
        <w:t>Of those non-metastatic NSCLC patients whose first treatment was</w:t>
      </w:r>
      <w:r w:rsidRPr="00294ECA">
        <w:t xml:space="preserve"> </w:t>
      </w:r>
      <w:r>
        <w:t>radical RT/CRT:</w:t>
      </w:r>
    </w:p>
    <w:p w14:paraId="1BE91C9B" w14:textId="69480E91" w:rsidR="00367C42" w:rsidRDefault="00294ECA" w:rsidP="00367C42">
      <w:pPr>
        <w:pStyle w:val="DHHSbullet2"/>
      </w:pPr>
      <w:r>
        <w:t>The m</w:t>
      </w:r>
      <w:r w:rsidR="00367C42">
        <w:t xml:space="preserve">edian time from diagnosis to starting RT/CRT was 40 days. </w:t>
      </w:r>
    </w:p>
    <w:p w14:paraId="449C230B" w14:textId="77777777" w:rsidR="005875D6" w:rsidRPr="005875D6" w:rsidRDefault="00294ECA" w:rsidP="005875D6">
      <w:pPr>
        <w:pStyle w:val="DHHSbullet2"/>
      </w:pPr>
      <w:r>
        <w:t>The proportion of patients beginning RT/CRT within 40 days did not change significantly from 2013 to 2016 (</w:t>
      </w:r>
      <w:r w:rsidRPr="00D2747D">
        <w:fldChar w:fldCharType="begin"/>
      </w:r>
      <w:r w:rsidRPr="00D2747D">
        <w:instrText xml:space="preserve"> REF _Ref7005624 \h  \* MERGEFORMAT </w:instrText>
      </w:r>
      <w:r w:rsidRPr="00D2747D">
        <w:fldChar w:fldCharType="separate"/>
      </w:r>
      <w:r w:rsidR="005875D6">
        <w:br w:type="page"/>
      </w:r>
    </w:p>
    <w:p w14:paraId="0C63D1C8" w14:textId="572F879F" w:rsidR="00294ECA" w:rsidRDefault="005875D6" w:rsidP="00294ECA">
      <w:pPr>
        <w:pStyle w:val="DHHSbullet2"/>
      </w:pPr>
      <w:r w:rsidRPr="00742226">
        <w:lastRenderedPageBreak/>
        <w:t xml:space="preserve">Table </w:t>
      </w:r>
      <w:r>
        <w:rPr>
          <w:noProof/>
        </w:rPr>
        <w:t>5</w:t>
      </w:r>
      <w:r w:rsidR="00294ECA" w:rsidRPr="00D2747D">
        <w:fldChar w:fldCharType="end"/>
      </w:r>
      <w:r w:rsidR="00294ECA">
        <w:t>).</w:t>
      </w:r>
    </w:p>
    <w:p w14:paraId="385D4ABA" w14:textId="77777777" w:rsidR="005875D6" w:rsidRPr="005875D6" w:rsidRDefault="00367C42" w:rsidP="005875D6">
      <w:pPr>
        <w:pStyle w:val="DHHSbullet2"/>
      </w:pPr>
      <w:r>
        <w:t>Patients living</w:t>
      </w:r>
      <w:r w:rsidR="00D50490">
        <w:t xml:space="preserve"> in a regional area</w:t>
      </w:r>
      <w:r>
        <w:t xml:space="preserve"> and treated in a regional ICS were less likely to start RT/CRT within 40 days (39 per cent) compared </w:t>
      </w:r>
      <w:r w:rsidR="001A263E">
        <w:t>with</w:t>
      </w:r>
      <w:r>
        <w:t xml:space="preserve"> those who to travelled to a metropolitan ICS (64 per cent) or those who live </w:t>
      </w:r>
      <w:r w:rsidR="00D50490">
        <w:t xml:space="preserve">in a metropolitan area </w:t>
      </w:r>
      <w:r>
        <w:t>and were treated in a metropolitan ICS (54 per cent)</w:t>
      </w:r>
      <w:r w:rsidR="00E56BD0">
        <w:t xml:space="preserve"> (</w:t>
      </w:r>
      <w:r w:rsidR="00D2747D" w:rsidRPr="00D2747D">
        <w:fldChar w:fldCharType="begin"/>
      </w:r>
      <w:r w:rsidR="00D2747D" w:rsidRPr="00D2747D">
        <w:instrText xml:space="preserve"> REF _Ref7005624 \h  \* MERGEFORMAT </w:instrText>
      </w:r>
      <w:r w:rsidR="00D2747D" w:rsidRPr="00D2747D">
        <w:fldChar w:fldCharType="separate"/>
      </w:r>
      <w:r w:rsidR="005875D6">
        <w:br w:type="page"/>
      </w:r>
    </w:p>
    <w:p w14:paraId="58FB2F36" w14:textId="5B1F3E3D" w:rsidR="00367C42" w:rsidRDefault="005875D6" w:rsidP="00367C42">
      <w:pPr>
        <w:pStyle w:val="DHHSbullet2"/>
      </w:pPr>
      <w:r w:rsidRPr="00742226">
        <w:lastRenderedPageBreak/>
        <w:t xml:space="preserve">Table </w:t>
      </w:r>
      <w:r>
        <w:rPr>
          <w:noProof/>
        </w:rPr>
        <w:t>5</w:t>
      </w:r>
      <w:r w:rsidR="00D2747D" w:rsidRPr="00D2747D">
        <w:fldChar w:fldCharType="end"/>
      </w:r>
      <w:r w:rsidR="00E56BD0">
        <w:t>)</w:t>
      </w:r>
      <w:r w:rsidR="00367C42">
        <w:t>.</w:t>
      </w:r>
    </w:p>
    <w:p w14:paraId="71A67D6B" w14:textId="0BE41284" w:rsidR="00367C42" w:rsidRDefault="00367C42" w:rsidP="00367C42">
      <w:pPr>
        <w:pStyle w:val="DHHSbullet2"/>
      </w:pPr>
      <w:r>
        <w:t xml:space="preserve">Time to </w:t>
      </w:r>
      <w:r w:rsidR="003256BC">
        <w:t xml:space="preserve">starting </w:t>
      </w:r>
      <w:r>
        <w:t xml:space="preserve">RT/CRT varied by </w:t>
      </w:r>
      <w:r w:rsidR="009C5193">
        <w:t>RT centre</w:t>
      </w:r>
      <w:r w:rsidR="00653FE1">
        <w:t xml:space="preserve">, with two regional </w:t>
      </w:r>
      <w:r w:rsidR="009C5193">
        <w:t>centres</w:t>
      </w:r>
      <w:r w:rsidR="00653FE1">
        <w:t xml:space="preserve"> having </w:t>
      </w:r>
      <w:r w:rsidR="00F347D0">
        <w:t xml:space="preserve">a </w:t>
      </w:r>
      <w:r w:rsidR="00653FE1">
        <w:t xml:space="preserve">significantly lower proportion </w:t>
      </w:r>
      <w:r w:rsidR="00F347D0">
        <w:t xml:space="preserve">of patients </w:t>
      </w:r>
      <w:r w:rsidR="00653FE1">
        <w:t xml:space="preserve">starting within 40 days compared </w:t>
      </w:r>
      <w:r w:rsidR="001A263E">
        <w:t>with</w:t>
      </w:r>
      <w:r w:rsidR="00653FE1">
        <w:t xml:space="preserve"> the state average</w:t>
      </w:r>
      <w:r w:rsidR="00132859">
        <w:t xml:space="preserve"> (</w:t>
      </w:r>
      <w:r w:rsidR="00653FE1">
        <w:fldChar w:fldCharType="begin"/>
      </w:r>
      <w:r w:rsidR="00653FE1">
        <w:instrText xml:space="preserve"> REF _Ref7005865 \h </w:instrText>
      </w:r>
      <w:r w:rsidR="00653FE1">
        <w:fldChar w:fldCharType="separate"/>
      </w:r>
      <w:r w:rsidR="005875D6">
        <w:t xml:space="preserve">Figure </w:t>
      </w:r>
      <w:r w:rsidR="005875D6">
        <w:rPr>
          <w:noProof/>
        </w:rPr>
        <w:t>18</w:t>
      </w:r>
      <w:r w:rsidR="00653FE1">
        <w:fldChar w:fldCharType="end"/>
      </w:r>
      <w:r w:rsidR="00653FE1">
        <w:t>)</w:t>
      </w:r>
      <w:r>
        <w:t xml:space="preserve">. </w:t>
      </w:r>
    </w:p>
    <w:p w14:paraId="210C571F" w14:textId="7870A702" w:rsidR="00A1019B" w:rsidRDefault="00037C82" w:rsidP="00841289">
      <w:pPr>
        <w:pStyle w:val="DHHSfigurecaption"/>
      </w:pPr>
      <w:bookmarkStart w:id="65" w:name="_Ref4057130"/>
      <w:bookmarkStart w:id="66" w:name="_Toc65171879"/>
      <w:r w:rsidRPr="00742226">
        <w:t xml:space="preserve">Figure </w:t>
      </w:r>
      <w:r w:rsidR="002C3428">
        <w:rPr>
          <w:noProof/>
        </w:rPr>
        <w:fldChar w:fldCharType="begin"/>
      </w:r>
      <w:r w:rsidR="002C3428">
        <w:rPr>
          <w:noProof/>
        </w:rPr>
        <w:instrText xml:space="preserve"> SEQ Figure \* ARABIC </w:instrText>
      </w:r>
      <w:r w:rsidR="002C3428">
        <w:rPr>
          <w:noProof/>
        </w:rPr>
        <w:fldChar w:fldCharType="separate"/>
      </w:r>
      <w:r w:rsidR="005875D6">
        <w:rPr>
          <w:noProof/>
        </w:rPr>
        <w:t>17</w:t>
      </w:r>
      <w:r w:rsidR="002C3428">
        <w:rPr>
          <w:noProof/>
        </w:rPr>
        <w:fldChar w:fldCharType="end"/>
      </w:r>
      <w:bookmarkEnd w:id="65"/>
      <w:r w:rsidRPr="00742226">
        <w:t xml:space="preserve">: </w:t>
      </w:r>
      <w:r w:rsidR="004702BD" w:rsidRPr="00742226">
        <w:t>Use of radiotherapy within a year of a</w:t>
      </w:r>
      <w:r w:rsidR="005E3F0A" w:rsidRPr="00742226">
        <w:t xml:space="preserve"> </w:t>
      </w:r>
      <w:r w:rsidR="00754F1F" w:rsidRPr="00742226">
        <w:t>lung</w:t>
      </w:r>
      <w:r w:rsidR="005E3F0A" w:rsidRPr="00742226">
        <w:t xml:space="preserve"> cancer </w:t>
      </w:r>
      <w:r w:rsidR="004702BD" w:rsidRPr="00742226">
        <w:t>diagnosis</w:t>
      </w:r>
      <w:r w:rsidR="00191DBC">
        <w:t>,</w:t>
      </w:r>
      <w:r w:rsidR="004702BD" w:rsidRPr="00742226">
        <w:t xml:space="preserve"> b</w:t>
      </w:r>
      <w:r w:rsidR="005E3F0A" w:rsidRPr="00742226">
        <w:t xml:space="preserve">y ICS of </w:t>
      </w:r>
      <w:r w:rsidR="00E76B43">
        <w:t>residence</w:t>
      </w:r>
      <w:r w:rsidR="005E3F0A" w:rsidRPr="00742226">
        <w:t xml:space="preserve"> </w:t>
      </w:r>
      <w:r w:rsidR="00A75595" w:rsidRPr="00742226">
        <w:t>(</w:t>
      </w:r>
      <w:r w:rsidR="00E76B43">
        <w:t xml:space="preserve">diagnosed </w:t>
      </w:r>
      <w:r w:rsidR="005E3F0A" w:rsidRPr="00742226">
        <w:t>201</w:t>
      </w:r>
      <w:r w:rsidR="004702BD" w:rsidRPr="00742226">
        <w:t>3</w:t>
      </w:r>
      <w:r w:rsidR="0012381F">
        <w:t xml:space="preserve"> to </w:t>
      </w:r>
      <w:r w:rsidR="004702BD" w:rsidRPr="00742226">
        <w:t>2016</w:t>
      </w:r>
      <w:r w:rsidR="00A75595" w:rsidRPr="00742226">
        <w:t>)</w:t>
      </w:r>
      <w:bookmarkEnd w:id="66"/>
    </w:p>
    <w:p w14:paraId="07DD4066" w14:textId="6B76BB61" w:rsidR="00962E2A" w:rsidRDefault="00962E2A" w:rsidP="005216F2">
      <w:pPr>
        <w:pStyle w:val="DHHSbody"/>
        <w:jc w:val="center"/>
        <w:rPr>
          <w:noProof/>
        </w:rPr>
      </w:pPr>
      <w:r>
        <w:rPr>
          <w:noProof/>
          <w:lang w:eastAsia="en-AU"/>
        </w:rPr>
        <mc:AlternateContent>
          <mc:Choice Requires="wpc">
            <w:drawing>
              <wp:inline distT="0" distB="0" distL="0" distR="0" wp14:anchorId="402451B9" wp14:editId="0AF07397">
                <wp:extent cx="5367020" cy="3078242"/>
                <wp:effectExtent l="0" t="0" r="5080" b="8255"/>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3" name="Group 23" descr="Figure 17: A column chart showing Use of radiotherapy within a year of a lung cancer diagnosis, by ICS of residence (diagnosed 2013 to 2016)"/>
                        <wpg:cNvGrpSpPr>
                          <a:grpSpLocks noChangeAspect="1"/>
                        </wpg:cNvGrpSpPr>
                        <wpg:grpSpPr>
                          <a:xfrm>
                            <a:off x="0" y="1445"/>
                            <a:ext cx="5331519" cy="3042243"/>
                            <a:chOff x="465744" y="1175"/>
                            <a:chExt cx="5904236" cy="3369310"/>
                          </a:xfrm>
                        </wpg:grpSpPr>
                        <pic:pic xmlns:pic="http://schemas.openxmlformats.org/drawingml/2006/picture">
                          <pic:nvPicPr>
                            <pic:cNvPr id="60" name="Picture 60"/>
                            <pic:cNvPicPr/>
                          </pic:nvPicPr>
                          <pic:blipFill rotWithShape="1">
                            <a:blip r:embed="rId73"/>
                            <a:srcRect t="5098"/>
                            <a:stretch/>
                          </pic:blipFill>
                          <pic:spPr bwMode="auto">
                            <a:xfrm>
                              <a:off x="465750" y="1175"/>
                              <a:ext cx="5904230" cy="3369310"/>
                            </a:xfrm>
                            <a:prstGeom prst="rect">
                              <a:avLst/>
                            </a:prstGeom>
                            <a:ln>
                              <a:noFill/>
                            </a:ln>
                            <a:extLst>
                              <a:ext uri="{53640926-AAD7-44D8-BBD7-CCE9431645EC}">
                                <a14:shadowObscured xmlns:a14="http://schemas.microsoft.com/office/drawing/2010/main"/>
                              </a:ext>
                            </a:extLst>
                          </pic:spPr>
                        </pic:pic>
                        <wps:wsp>
                          <wps:cNvPr id="61" name="Text Box 2"/>
                          <wps:cNvSpPr txBox="1">
                            <a:spLocks noChangeArrowheads="1"/>
                          </wps:cNvSpPr>
                          <wps:spPr bwMode="auto">
                            <a:xfrm rot="16200000">
                              <a:off x="-373046" y="1219796"/>
                              <a:ext cx="1923960" cy="246380"/>
                            </a:xfrm>
                            <a:prstGeom prst="rect">
                              <a:avLst/>
                            </a:prstGeom>
                            <a:solidFill>
                              <a:srgbClr val="FFFFFF"/>
                            </a:solidFill>
                            <a:ln w="9525">
                              <a:noFill/>
                              <a:miter lim="800000"/>
                              <a:headEnd/>
                              <a:tailEnd/>
                            </a:ln>
                          </wps:spPr>
                          <wps:txbx>
                            <w:txbxContent>
                              <w:p w14:paraId="409B0396" w14:textId="77777777" w:rsidR="003B3AD6" w:rsidRDefault="003B3AD6" w:rsidP="00962E2A">
                                <w:pPr>
                                  <w:pStyle w:val="NormalWeb"/>
                                  <w:spacing w:before="0" w:beforeAutospacing="0" w:after="0" w:afterAutospacing="0"/>
                                </w:pPr>
                                <w:r>
                                  <w:rPr>
                                    <w:rFonts w:ascii="Arial" w:hAnsi="Arial"/>
                                    <w:sz w:val="20"/>
                                    <w:szCs w:val="20"/>
                                  </w:rPr>
                                  <w:t>Radiotherapy utilisation (%)</w:t>
                                </w:r>
                              </w:p>
                            </w:txbxContent>
                          </wps:txbx>
                          <wps:bodyPr rot="0" vert="horz" wrap="square" lIns="91440" tIns="45720" rIns="91440" bIns="45720" anchor="t" anchorCtr="0">
                            <a:noAutofit/>
                          </wps:bodyPr>
                        </wps:wsp>
                      </wpg:wgp>
                    </wpc:wpc>
                  </a:graphicData>
                </a:graphic>
              </wp:inline>
            </w:drawing>
          </mc:Choice>
          <mc:Fallback>
            <w:pict>
              <v:group w14:anchorId="402451B9" id="Canvas 22" o:spid="_x0000_s1052" editas="canvas" style="width:422.6pt;height:242.4pt;mso-position-horizontal-relative:char;mso-position-vertical-relative:line" coordsize="53670,30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">
                <v:shape id="_x0000_s1053" type="#_x0000_t75" style="position:absolute;width:53670;height:30778;visibility:visible;mso-wrap-style:square">
                  <v:fill o:detectmouseclick="t"/>
                  <v:path o:connecttype="none"/>
                </v:shape>
                <v:group id="Group 23" o:spid="_x0000_s1054" alt="Figure 17: A column chart showing Use of radiotherapy within a year of a lung cancer diagnosis, by ICS of residence (diagnosed 2013 to 2016)" style="position:absolute;top:14;width:53315;height:30422" coordorigin="4657,11" coordsize="59042,3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aspectratio="t"/>
                  <v:shape id="Picture 60" o:spid="_x0000_s1055" type="#_x0000_t75" style="position:absolute;left:4657;top:11;width:59042;height:33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">
                    <v:imagedata r:id="rId74" o:title="" croptop="3341f"/>
                  </v:shape>
                  <v:shape id="Text Box 2" o:spid="_x0000_s1056" type="#_x0000_t202" style="position:absolute;left:-3731;top:12198;width:19239;height:246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" stroked="f">
                    <v:textbox>
                      <w:txbxContent>
                        <w:p w14:paraId="409B0396" w14:textId="77777777" w:rsidR="003B3AD6" w:rsidRDefault="003B3AD6" w:rsidP="00962E2A">
                          <w:pPr>
                            <w:pStyle w:val="NormalWeb"/>
                            <w:spacing w:before="0" w:beforeAutospacing="0" w:after="0" w:afterAutospacing="0"/>
                          </w:pPr>
                          <w:r>
                            <w:rPr>
                              <w:rFonts w:ascii="Arial" w:hAnsi="Arial"/>
                              <w:sz w:val="20"/>
                              <w:szCs w:val="20"/>
                            </w:rPr>
                            <w:t>Radiotherapy utilisation (%)</w:t>
                          </w:r>
                        </w:p>
                      </w:txbxContent>
                    </v:textbox>
                  </v:shape>
                </v:group>
                <w10:anchorlock/>
              </v:group>
            </w:pict>
          </mc:Fallback>
        </mc:AlternateContent>
      </w:r>
    </w:p>
    <w:p w14:paraId="0BF9BFBF" w14:textId="4E1D6375" w:rsidR="00F930B4" w:rsidRDefault="00B54430" w:rsidP="00841289">
      <w:pPr>
        <w:pStyle w:val="DHHStablefigurenote"/>
        <w:rPr>
          <w:rFonts w:eastAsia="Times"/>
          <w:lang w:val="en-US"/>
        </w:rPr>
      </w:pPr>
      <w:r w:rsidRPr="00841289">
        <w:rPr>
          <w:rFonts w:eastAsia="Times"/>
          <w:lang w:val="en-US"/>
        </w:rPr>
        <w:t xml:space="preserve">Difference in RT utilisation compared </w:t>
      </w:r>
      <w:r w:rsidR="001A263E">
        <w:rPr>
          <w:rFonts w:eastAsia="Times"/>
          <w:lang w:val="en-US"/>
        </w:rPr>
        <w:t>with</w:t>
      </w:r>
      <w:r w:rsidRPr="00841289">
        <w:rPr>
          <w:rFonts w:eastAsia="Times"/>
          <w:lang w:val="en-US"/>
        </w:rPr>
        <w:t xml:space="preserve"> state average:</w:t>
      </w:r>
      <w:r w:rsidR="001E6C2F">
        <w:rPr>
          <w:rFonts w:eastAsia="Times"/>
          <w:lang w:val="en-US"/>
        </w:rPr>
        <w:t>*</w:t>
      </w:r>
      <w:r w:rsidRPr="00841289">
        <w:rPr>
          <w:rFonts w:eastAsia="Times"/>
          <w:lang w:val="en-US"/>
        </w:rPr>
        <w:t xml:space="preserve"> </w:t>
      </w:r>
      <w:r w:rsidR="00191DBC">
        <w:rPr>
          <w:rFonts w:eastAsia="Times"/>
          <w:lang w:val="en-US"/>
        </w:rPr>
        <w:t>WCMICS, HRICS, LMICS</w:t>
      </w:r>
      <w:r w:rsidRPr="00841289">
        <w:rPr>
          <w:rFonts w:eastAsia="Times"/>
          <w:lang w:val="en-US"/>
        </w:rPr>
        <w:t xml:space="preserve"> </w:t>
      </w:r>
      <w:r w:rsidR="00121B41">
        <w:rPr>
          <w:rFonts w:eastAsia="Times"/>
          <w:lang w:val="en-US"/>
        </w:rPr>
        <w:t>p</w:t>
      </w:r>
      <w:r w:rsidR="00121B41" w:rsidRPr="00841289">
        <w:rPr>
          <w:rFonts w:eastAsia="Times"/>
          <w:lang w:val="en-US"/>
        </w:rPr>
        <w:t xml:space="preserve"> </w:t>
      </w:r>
      <w:r w:rsidRPr="00841289">
        <w:rPr>
          <w:rFonts w:eastAsia="Times"/>
          <w:lang w:val="en-US"/>
        </w:rPr>
        <w:t>&lt;</w:t>
      </w:r>
      <w:r w:rsidR="00121B41">
        <w:rPr>
          <w:rFonts w:eastAsia="Times"/>
          <w:lang w:val="en-US"/>
        </w:rPr>
        <w:t xml:space="preserve"> </w:t>
      </w:r>
      <w:r w:rsidRPr="00841289">
        <w:rPr>
          <w:rFonts w:eastAsia="Times"/>
          <w:lang w:val="en-US"/>
        </w:rPr>
        <w:t>0.05</w:t>
      </w:r>
      <w:r w:rsidR="00CE54F0">
        <w:rPr>
          <w:rFonts w:eastAsia="Times"/>
          <w:lang w:val="en-US"/>
        </w:rPr>
        <w:br/>
      </w:r>
      <w:r w:rsidRPr="00841289">
        <w:rPr>
          <w:rFonts w:eastAsia="Times"/>
          <w:lang w:val="en-US"/>
        </w:rPr>
        <w:t xml:space="preserve">Difference in radical RT proportion compared </w:t>
      </w:r>
      <w:r w:rsidR="001A263E">
        <w:rPr>
          <w:rFonts w:eastAsia="Times"/>
          <w:lang w:val="en-US"/>
        </w:rPr>
        <w:t>with</w:t>
      </w:r>
      <w:r w:rsidRPr="00841289">
        <w:rPr>
          <w:rFonts w:eastAsia="Times"/>
          <w:lang w:val="en-US"/>
        </w:rPr>
        <w:t xml:space="preserve"> state average</w:t>
      </w:r>
      <w:r w:rsidR="00841289" w:rsidRPr="00841289">
        <w:rPr>
          <w:rFonts w:eastAsia="Times"/>
          <w:lang w:val="en-US"/>
        </w:rPr>
        <w:t xml:space="preserve">: </w:t>
      </w:r>
      <w:r w:rsidR="001E6C2F">
        <w:rPr>
          <w:rFonts w:eastAsia="Times"/>
          <w:lang w:val="en-US"/>
        </w:rPr>
        <w:t xml:space="preserve"># </w:t>
      </w:r>
      <w:r w:rsidR="00191DBC">
        <w:rPr>
          <w:rFonts w:eastAsia="Times"/>
          <w:lang w:val="en-US"/>
        </w:rPr>
        <w:t>WCMICS, GICS</w:t>
      </w:r>
      <w:r w:rsidR="00841289" w:rsidRPr="00841289">
        <w:rPr>
          <w:rFonts w:eastAsia="Times"/>
          <w:lang w:val="en-US"/>
        </w:rPr>
        <w:t xml:space="preserve"> </w:t>
      </w:r>
      <w:r w:rsidR="00121B41">
        <w:rPr>
          <w:rFonts w:eastAsia="Times"/>
          <w:lang w:val="en-US"/>
        </w:rPr>
        <w:t>p</w:t>
      </w:r>
      <w:r w:rsidR="00841289" w:rsidRPr="00841289">
        <w:rPr>
          <w:rFonts w:eastAsia="Times"/>
          <w:lang w:val="en-US"/>
        </w:rPr>
        <w:t xml:space="preserve"> &lt; 0.05</w:t>
      </w:r>
      <w:r w:rsidR="00191DBC">
        <w:rPr>
          <w:rFonts w:eastAsia="Times"/>
          <w:lang w:val="en-US"/>
        </w:rPr>
        <w:t>;</w:t>
      </w:r>
      <w:r w:rsidR="00841289" w:rsidRPr="00841289">
        <w:rPr>
          <w:rFonts w:eastAsia="Times"/>
          <w:lang w:val="en-US"/>
        </w:rPr>
        <w:t xml:space="preserve"> </w:t>
      </w:r>
      <w:r w:rsidR="001E6C2F">
        <w:rPr>
          <w:rFonts w:eastAsia="Times"/>
          <w:lang w:val="en-US"/>
        </w:rPr>
        <w:t xml:space="preserve">## </w:t>
      </w:r>
      <w:r w:rsidR="00191DBC">
        <w:rPr>
          <w:rFonts w:eastAsia="Times"/>
          <w:lang w:val="en-US"/>
        </w:rPr>
        <w:t>BSWRICS</w:t>
      </w:r>
      <w:r w:rsidR="00841289" w:rsidRPr="00841289">
        <w:rPr>
          <w:rFonts w:eastAsia="Times"/>
          <w:lang w:val="en-US"/>
        </w:rPr>
        <w:t xml:space="preserve"> </w:t>
      </w:r>
      <w:r w:rsidR="00121B41">
        <w:rPr>
          <w:rFonts w:eastAsia="Times"/>
          <w:lang w:val="en-US"/>
        </w:rPr>
        <w:t>p</w:t>
      </w:r>
      <w:r w:rsidR="00841289" w:rsidRPr="00841289">
        <w:rPr>
          <w:rFonts w:eastAsia="Times"/>
          <w:lang w:val="en-US"/>
        </w:rPr>
        <w:t xml:space="preserve"> &lt; 0.001.</w:t>
      </w:r>
    </w:p>
    <w:p w14:paraId="2F4925AC" w14:textId="77777777" w:rsidR="00CE54F0" w:rsidRPr="00841289" w:rsidRDefault="00CE54F0" w:rsidP="00841289">
      <w:pPr>
        <w:pStyle w:val="DHHStablefigurenote"/>
        <w:rPr>
          <w:rFonts w:eastAsia="Times"/>
          <w:lang w:val="en-US"/>
        </w:rPr>
      </w:pPr>
    </w:p>
    <w:p w14:paraId="4D860ABB" w14:textId="77777777" w:rsidR="00191DBC" w:rsidRDefault="00191DBC">
      <w:pPr>
        <w:rPr>
          <w:rFonts w:ascii="Arial" w:hAnsi="Arial"/>
          <w:b/>
        </w:rPr>
      </w:pPr>
      <w:bookmarkStart w:id="67" w:name="_Ref7005624"/>
      <w:r>
        <w:br w:type="page"/>
      </w:r>
    </w:p>
    <w:p w14:paraId="2A357D22" w14:textId="3B15DEF8" w:rsidR="00ED768D" w:rsidRPr="00742226" w:rsidRDefault="00742226" w:rsidP="00742226">
      <w:pPr>
        <w:pStyle w:val="DHHStablecaption"/>
      </w:pPr>
      <w:bookmarkStart w:id="68" w:name="_Toc65171955"/>
      <w:r w:rsidRPr="00742226">
        <w:lastRenderedPageBreak/>
        <w:t xml:space="preserve">Table </w:t>
      </w:r>
      <w:r w:rsidR="00CC4109">
        <w:rPr>
          <w:noProof/>
        </w:rPr>
        <w:fldChar w:fldCharType="begin"/>
      </w:r>
      <w:r w:rsidR="00CC4109">
        <w:rPr>
          <w:noProof/>
        </w:rPr>
        <w:instrText xml:space="preserve"> SEQ Table \* ARABIC </w:instrText>
      </w:r>
      <w:r w:rsidR="00CC4109">
        <w:rPr>
          <w:noProof/>
        </w:rPr>
        <w:fldChar w:fldCharType="separate"/>
      </w:r>
      <w:r w:rsidR="005875D6">
        <w:rPr>
          <w:noProof/>
        </w:rPr>
        <w:t>5</w:t>
      </w:r>
      <w:r w:rsidR="00CC4109">
        <w:rPr>
          <w:noProof/>
        </w:rPr>
        <w:fldChar w:fldCharType="end"/>
      </w:r>
      <w:bookmarkEnd w:id="67"/>
      <w:r w:rsidRPr="00742226">
        <w:t xml:space="preserve">: </w:t>
      </w:r>
      <w:r w:rsidR="00694B57">
        <w:t>Percentage</w:t>
      </w:r>
      <w:r w:rsidR="00ED768D" w:rsidRPr="00742226">
        <w:t xml:space="preserve"> of</w:t>
      </w:r>
      <w:r w:rsidR="00C8524B" w:rsidRPr="00742226">
        <w:t xml:space="preserve"> non-metastatic NSCLC</w:t>
      </w:r>
      <w:r w:rsidR="00ED768D" w:rsidRPr="00742226">
        <w:t xml:space="preserve"> patients who </w:t>
      </w:r>
      <w:r w:rsidR="00191DBC">
        <w:t>began</w:t>
      </w:r>
      <w:r w:rsidR="00191DBC" w:rsidRPr="00742226">
        <w:t xml:space="preserve"> </w:t>
      </w:r>
      <w:r w:rsidR="00C8524B" w:rsidRPr="00742226">
        <w:t>radical RT/CRT</w:t>
      </w:r>
      <w:r w:rsidR="00ED768D" w:rsidRPr="00742226">
        <w:t xml:space="preserve"> within </w:t>
      </w:r>
      <w:r w:rsidR="00C8524B" w:rsidRPr="00742226">
        <w:t>40</w:t>
      </w:r>
      <w:r w:rsidR="00ED768D" w:rsidRPr="00742226">
        <w:t xml:space="preserve"> days of diagnosis</w:t>
      </w:r>
      <w:r w:rsidR="00191DBC">
        <w:t>,</w:t>
      </w:r>
      <w:r w:rsidR="00ED768D" w:rsidRPr="00742226">
        <w:t xml:space="preserve"> </w:t>
      </w:r>
      <w:r w:rsidR="00294ECA">
        <w:t xml:space="preserve">by diagnosis year and </w:t>
      </w:r>
      <w:r w:rsidR="00ED768D" w:rsidRPr="00742226">
        <w:t>ICS of residence and treatment (</w:t>
      </w:r>
      <w:r w:rsidR="00CE54F0">
        <w:t xml:space="preserve">diagnosed </w:t>
      </w:r>
      <w:r w:rsidR="00ED768D" w:rsidRPr="00742226">
        <w:t>2013</w:t>
      </w:r>
      <w:r w:rsidR="0012381F">
        <w:t xml:space="preserve"> to </w:t>
      </w:r>
      <w:r w:rsidR="00ED768D" w:rsidRPr="00742226">
        <w:t>2016)</w:t>
      </w:r>
      <w:bookmarkEnd w:id="68"/>
    </w:p>
    <w:tbl>
      <w:tblPr>
        <w:tblW w:w="8639" w:type="dxa"/>
        <w:tblCellMar>
          <w:left w:w="0" w:type="dxa"/>
          <w:right w:w="0" w:type="dxa"/>
        </w:tblCellMar>
        <w:tblLook w:val="0600" w:firstRow="0" w:lastRow="0" w:firstColumn="0" w:lastColumn="0" w:noHBand="1" w:noVBand="1"/>
      </w:tblPr>
      <w:tblGrid>
        <w:gridCol w:w="2142"/>
        <w:gridCol w:w="2551"/>
        <w:gridCol w:w="2103"/>
        <w:gridCol w:w="1843"/>
      </w:tblGrid>
      <w:tr w:rsidR="00ED768D" w:rsidRPr="007C2914" w14:paraId="339B8C2F" w14:textId="77777777" w:rsidTr="00C53F0C">
        <w:trPr>
          <w:trHeight w:val="751"/>
          <w:tblHeader/>
        </w:trPr>
        <w:tc>
          <w:tcPr>
            <w:tcW w:w="214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610E43F6" w14:textId="77777777" w:rsidR="00ED768D" w:rsidRPr="007C2914" w:rsidRDefault="00ED768D" w:rsidP="00742226">
            <w:pPr>
              <w:pStyle w:val="DHHStablecolhead"/>
            </w:pPr>
            <w:r w:rsidRPr="007C2914">
              <w:rPr>
                <w:lang w:val="en-US"/>
              </w:rPr>
              <w:t>Variable</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7B52208F" w14:textId="77777777" w:rsidR="00ED768D" w:rsidRPr="007C2914" w:rsidRDefault="00ED768D" w:rsidP="00742226">
            <w:pPr>
              <w:pStyle w:val="DHHStablecolhead"/>
            </w:pPr>
            <w:r w:rsidRPr="007C2914">
              <w:rPr>
                <w:lang w:val="en-US"/>
              </w:rPr>
              <w:t>Level</w:t>
            </w:r>
          </w:p>
        </w:tc>
        <w:tc>
          <w:tcPr>
            <w:tcW w:w="210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18B8193E" w14:textId="08A0D6AC" w:rsidR="00ED768D" w:rsidRPr="007C2914" w:rsidRDefault="00C8524B" w:rsidP="00742226">
            <w:pPr>
              <w:pStyle w:val="DHHStablecolhead"/>
            </w:pPr>
            <w:r w:rsidRPr="00C8524B">
              <w:rPr>
                <w:rFonts w:eastAsia="Times"/>
              </w:rPr>
              <w:t xml:space="preserve">Started RT/CRT within 40 days </w:t>
            </w:r>
            <w:r w:rsidRPr="00C8524B">
              <w:rPr>
                <w:rFonts w:eastAsia="Times"/>
                <w:lang w:val="en-US"/>
              </w:rPr>
              <w:t>(%)</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69AD2CC6" w14:textId="7F077F10" w:rsidR="00ED768D" w:rsidRPr="007C2914" w:rsidRDefault="00191DBC" w:rsidP="00742226">
            <w:pPr>
              <w:pStyle w:val="DHHStablecolhead"/>
            </w:pPr>
            <w:r w:rsidRPr="009537C3">
              <w:rPr>
                <w:i/>
                <w:iCs/>
                <w:lang w:val="en-US"/>
              </w:rPr>
              <w:t>p</w:t>
            </w:r>
            <w:r w:rsidR="00ED768D" w:rsidRPr="007C2914">
              <w:rPr>
                <w:lang w:val="en-US"/>
              </w:rPr>
              <w:t>-value</w:t>
            </w:r>
          </w:p>
        </w:tc>
      </w:tr>
      <w:tr w:rsidR="00294ECA" w:rsidRPr="007C2914" w14:paraId="06126029" w14:textId="77777777" w:rsidTr="0030416B">
        <w:trPr>
          <w:trHeight w:val="257"/>
        </w:trPr>
        <w:tc>
          <w:tcPr>
            <w:tcW w:w="2142" w:type="dxa"/>
            <w:tcBorders>
              <w:top w:val="single" w:sz="6" w:space="0" w:color="000000"/>
              <w:left w:val="single" w:sz="6" w:space="0" w:color="000000"/>
              <w:right w:val="single" w:sz="6" w:space="0" w:color="000000"/>
            </w:tcBorders>
            <w:shd w:val="clear" w:color="auto" w:fill="auto"/>
            <w:tcMar>
              <w:top w:w="15" w:type="dxa"/>
              <w:left w:w="15" w:type="dxa"/>
              <w:bottom w:w="0" w:type="dxa"/>
              <w:right w:w="15" w:type="dxa"/>
            </w:tcMar>
            <w:vAlign w:val="center"/>
            <w:hideMark/>
          </w:tcPr>
          <w:p w14:paraId="3464BFE9" w14:textId="77777777" w:rsidR="00294ECA" w:rsidRPr="007C2914" w:rsidRDefault="00294ECA" w:rsidP="008911F3">
            <w:pPr>
              <w:pStyle w:val="DHHStabletext"/>
            </w:pPr>
            <w:r w:rsidRPr="007C2914">
              <w:rPr>
                <w:lang w:val="en-US"/>
              </w:rPr>
              <w:t xml:space="preserve">Diagnosis </w:t>
            </w:r>
            <w:r>
              <w:rPr>
                <w:lang w:val="en-US"/>
              </w:rPr>
              <w:t>y</w:t>
            </w:r>
            <w:r w:rsidRPr="007C2914">
              <w:rPr>
                <w:lang w:val="en-US"/>
              </w:rPr>
              <w:t>ear</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1823156E" w14:textId="77777777" w:rsidR="00294ECA" w:rsidRPr="007C2914" w:rsidRDefault="00294ECA" w:rsidP="008911F3">
            <w:pPr>
              <w:pStyle w:val="DHHStabletext"/>
            </w:pPr>
            <w:r w:rsidRPr="007C2914">
              <w:rPr>
                <w:lang w:val="en-US"/>
              </w:rPr>
              <w:t>2013</w:t>
            </w:r>
          </w:p>
        </w:tc>
        <w:tc>
          <w:tcPr>
            <w:tcW w:w="210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14F9D0E4" w14:textId="77777777" w:rsidR="00294ECA" w:rsidRPr="00C8524B" w:rsidRDefault="00294ECA" w:rsidP="008911F3">
            <w:pPr>
              <w:pStyle w:val="DHHStabletext"/>
              <w:rPr>
                <w:lang w:val="en-US"/>
              </w:rPr>
            </w:pPr>
            <w:r w:rsidRPr="00C8524B">
              <w:rPr>
                <w:lang w:val="en-US"/>
              </w:rPr>
              <w:t>46</w:t>
            </w:r>
          </w:p>
        </w:tc>
        <w:tc>
          <w:tcPr>
            <w:tcW w:w="1843" w:type="dxa"/>
            <w:tcBorders>
              <w:top w:val="single" w:sz="6" w:space="0" w:color="000000"/>
              <w:left w:val="single" w:sz="6" w:space="0" w:color="000000"/>
              <w:right w:val="single" w:sz="6" w:space="0" w:color="000000"/>
            </w:tcBorders>
            <w:shd w:val="clear" w:color="auto" w:fill="auto"/>
            <w:tcMar>
              <w:top w:w="15" w:type="dxa"/>
              <w:left w:w="15" w:type="dxa"/>
              <w:bottom w:w="0" w:type="dxa"/>
              <w:right w:w="15" w:type="dxa"/>
            </w:tcMar>
            <w:vAlign w:val="center"/>
            <w:hideMark/>
          </w:tcPr>
          <w:p w14:paraId="4ECF6995" w14:textId="77777777" w:rsidR="00294ECA" w:rsidRPr="007C2914" w:rsidRDefault="00294ECA" w:rsidP="008911F3">
            <w:pPr>
              <w:pStyle w:val="DHHStabletext"/>
            </w:pPr>
            <w:r w:rsidRPr="007C2914">
              <w:rPr>
                <w:lang w:val="en-US"/>
              </w:rPr>
              <w:t>0.</w:t>
            </w:r>
            <w:r>
              <w:rPr>
                <w:lang w:val="en-US"/>
              </w:rPr>
              <w:t>215</w:t>
            </w:r>
            <w:r w:rsidRPr="007C2914">
              <w:rPr>
                <w:lang w:val="en-US"/>
              </w:rPr>
              <w:t xml:space="preserve"> (trend)</w:t>
            </w:r>
          </w:p>
        </w:tc>
      </w:tr>
      <w:tr w:rsidR="00294ECA" w:rsidRPr="007C2914" w14:paraId="141EE423" w14:textId="77777777" w:rsidTr="0030416B">
        <w:trPr>
          <w:trHeight w:val="257"/>
        </w:trPr>
        <w:tc>
          <w:tcPr>
            <w:tcW w:w="2142" w:type="dxa"/>
            <w:tcBorders>
              <w:left w:val="single" w:sz="6" w:space="0" w:color="000000"/>
              <w:right w:val="single" w:sz="6" w:space="0" w:color="000000"/>
            </w:tcBorders>
            <w:shd w:val="clear" w:color="auto" w:fill="auto"/>
            <w:vAlign w:val="center"/>
            <w:hideMark/>
          </w:tcPr>
          <w:p w14:paraId="09FFAF02" w14:textId="77777777" w:rsidR="00294ECA" w:rsidRPr="007C2914" w:rsidRDefault="00294ECA" w:rsidP="008911F3">
            <w:pPr>
              <w:pStyle w:val="DHHStabletext"/>
            </w:pP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30E9965A" w14:textId="77777777" w:rsidR="00294ECA" w:rsidRPr="007C2914" w:rsidRDefault="00294ECA" w:rsidP="008911F3">
            <w:pPr>
              <w:pStyle w:val="DHHStabletext"/>
            </w:pPr>
            <w:r w:rsidRPr="007C2914">
              <w:rPr>
                <w:lang w:val="en-US"/>
              </w:rPr>
              <w:t>2014</w:t>
            </w:r>
          </w:p>
        </w:tc>
        <w:tc>
          <w:tcPr>
            <w:tcW w:w="210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0C39BE22" w14:textId="77777777" w:rsidR="00294ECA" w:rsidRPr="00C8524B" w:rsidRDefault="00294ECA" w:rsidP="008911F3">
            <w:pPr>
              <w:pStyle w:val="DHHStabletext"/>
              <w:rPr>
                <w:lang w:val="en-US"/>
              </w:rPr>
            </w:pPr>
            <w:r w:rsidRPr="00C8524B">
              <w:rPr>
                <w:lang w:val="en-US"/>
              </w:rPr>
              <w:t>52</w:t>
            </w:r>
          </w:p>
        </w:tc>
        <w:tc>
          <w:tcPr>
            <w:tcW w:w="1843" w:type="dxa"/>
            <w:tcBorders>
              <w:left w:val="single" w:sz="6" w:space="0" w:color="000000"/>
              <w:right w:val="single" w:sz="6" w:space="0" w:color="000000"/>
            </w:tcBorders>
            <w:shd w:val="clear" w:color="auto" w:fill="auto"/>
            <w:vAlign w:val="center"/>
            <w:hideMark/>
          </w:tcPr>
          <w:p w14:paraId="1E3FE41D" w14:textId="77777777" w:rsidR="00294ECA" w:rsidRPr="007C2914" w:rsidRDefault="00294ECA" w:rsidP="008911F3">
            <w:pPr>
              <w:pStyle w:val="DHHSbody"/>
            </w:pPr>
          </w:p>
        </w:tc>
      </w:tr>
      <w:tr w:rsidR="00294ECA" w:rsidRPr="007C2914" w14:paraId="3F9DD2CE" w14:textId="77777777" w:rsidTr="0030416B">
        <w:trPr>
          <w:trHeight w:val="257"/>
        </w:trPr>
        <w:tc>
          <w:tcPr>
            <w:tcW w:w="2142" w:type="dxa"/>
            <w:tcBorders>
              <w:left w:val="single" w:sz="6" w:space="0" w:color="000000"/>
              <w:right w:val="single" w:sz="6" w:space="0" w:color="000000"/>
            </w:tcBorders>
            <w:shd w:val="clear" w:color="auto" w:fill="auto"/>
            <w:vAlign w:val="center"/>
            <w:hideMark/>
          </w:tcPr>
          <w:p w14:paraId="0022BDA7" w14:textId="77777777" w:rsidR="00294ECA" w:rsidRPr="007C2914" w:rsidRDefault="00294ECA" w:rsidP="008911F3">
            <w:pPr>
              <w:pStyle w:val="DHHStabletext"/>
            </w:pP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4FD26637" w14:textId="77777777" w:rsidR="00294ECA" w:rsidRPr="007C2914" w:rsidRDefault="00294ECA" w:rsidP="008911F3">
            <w:pPr>
              <w:pStyle w:val="DHHStabletext"/>
            </w:pPr>
            <w:r w:rsidRPr="007C2914">
              <w:rPr>
                <w:lang w:val="en-US"/>
              </w:rPr>
              <w:t>2015</w:t>
            </w:r>
          </w:p>
        </w:tc>
        <w:tc>
          <w:tcPr>
            <w:tcW w:w="210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55A82ED0" w14:textId="77777777" w:rsidR="00294ECA" w:rsidRPr="00C8524B" w:rsidRDefault="00294ECA" w:rsidP="008911F3">
            <w:pPr>
              <w:pStyle w:val="DHHStabletext"/>
              <w:rPr>
                <w:lang w:val="en-US"/>
              </w:rPr>
            </w:pPr>
            <w:r w:rsidRPr="00C8524B">
              <w:rPr>
                <w:lang w:val="en-US"/>
              </w:rPr>
              <w:t>54</w:t>
            </w:r>
          </w:p>
        </w:tc>
        <w:tc>
          <w:tcPr>
            <w:tcW w:w="1843" w:type="dxa"/>
            <w:tcBorders>
              <w:left w:val="single" w:sz="6" w:space="0" w:color="000000"/>
              <w:right w:val="single" w:sz="6" w:space="0" w:color="000000"/>
            </w:tcBorders>
            <w:shd w:val="clear" w:color="auto" w:fill="auto"/>
            <w:vAlign w:val="center"/>
            <w:hideMark/>
          </w:tcPr>
          <w:p w14:paraId="3018B9D4" w14:textId="77777777" w:rsidR="00294ECA" w:rsidRPr="007C2914" w:rsidRDefault="00294ECA" w:rsidP="008911F3">
            <w:pPr>
              <w:pStyle w:val="DHHSbody"/>
            </w:pPr>
          </w:p>
        </w:tc>
      </w:tr>
      <w:tr w:rsidR="00294ECA" w:rsidRPr="007C2914" w14:paraId="4E50420F" w14:textId="77777777" w:rsidTr="0030416B">
        <w:trPr>
          <w:trHeight w:val="257"/>
        </w:trPr>
        <w:tc>
          <w:tcPr>
            <w:tcW w:w="2142" w:type="dxa"/>
            <w:tcBorders>
              <w:left w:val="single" w:sz="6" w:space="0" w:color="000000"/>
              <w:bottom w:val="single" w:sz="6" w:space="0" w:color="000000"/>
              <w:right w:val="single" w:sz="6" w:space="0" w:color="000000"/>
            </w:tcBorders>
            <w:shd w:val="clear" w:color="auto" w:fill="auto"/>
            <w:vAlign w:val="center"/>
            <w:hideMark/>
          </w:tcPr>
          <w:p w14:paraId="24AD0C0B" w14:textId="77777777" w:rsidR="00294ECA" w:rsidRPr="007C2914" w:rsidRDefault="00294ECA" w:rsidP="008911F3">
            <w:pPr>
              <w:pStyle w:val="DHHStabletext"/>
            </w:pP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1DB3C85B" w14:textId="77777777" w:rsidR="00294ECA" w:rsidRPr="007C2914" w:rsidRDefault="00294ECA" w:rsidP="008911F3">
            <w:pPr>
              <w:pStyle w:val="DHHStabletext"/>
            </w:pPr>
            <w:r w:rsidRPr="007C2914">
              <w:rPr>
                <w:lang w:val="en-US"/>
              </w:rPr>
              <w:t>2016</w:t>
            </w:r>
          </w:p>
        </w:tc>
        <w:tc>
          <w:tcPr>
            <w:tcW w:w="210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151A140B" w14:textId="77777777" w:rsidR="00294ECA" w:rsidRPr="00C8524B" w:rsidRDefault="00294ECA" w:rsidP="008911F3">
            <w:pPr>
              <w:pStyle w:val="DHHStabletext"/>
              <w:rPr>
                <w:lang w:val="en-US"/>
              </w:rPr>
            </w:pPr>
            <w:r w:rsidRPr="00C8524B">
              <w:rPr>
                <w:lang w:val="en-US"/>
              </w:rPr>
              <w:t>51</w:t>
            </w:r>
          </w:p>
        </w:tc>
        <w:tc>
          <w:tcPr>
            <w:tcW w:w="1843" w:type="dxa"/>
            <w:tcBorders>
              <w:left w:val="single" w:sz="6" w:space="0" w:color="000000"/>
              <w:bottom w:val="single" w:sz="6" w:space="0" w:color="000000"/>
              <w:right w:val="single" w:sz="6" w:space="0" w:color="000000"/>
            </w:tcBorders>
            <w:shd w:val="clear" w:color="auto" w:fill="auto"/>
            <w:vAlign w:val="center"/>
            <w:hideMark/>
          </w:tcPr>
          <w:p w14:paraId="247F9A54" w14:textId="77777777" w:rsidR="00294ECA" w:rsidRPr="007C2914" w:rsidRDefault="00294ECA" w:rsidP="008911F3">
            <w:pPr>
              <w:pStyle w:val="DHHSbody"/>
            </w:pPr>
          </w:p>
        </w:tc>
      </w:tr>
      <w:tr w:rsidR="00C8524B" w:rsidRPr="007C2914" w14:paraId="600C1861" w14:textId="77777777" w:rsidTr="0030416B">
        <w:trPr>
          <w:trHeight w:val="391"/>
        </w:trPr>
        <w:tc>
          <w:tcPr>
            <w:tcW w:w="2142" w:type="dxa"/>
            <w:tcBorders>
              <w:top w:val="single" w:sz="6" w:space="0" w:color="000000"/>
              <w:left w:val="single" w:sz="6" w:space="0" w:color="000000"/>
              <w:right w:val="single" w:sz="6" w:space="0" w:color="000000"/>
            </w:tcBorders>
            <w:shd w:val="clear" w:color="auto" w:fill="auto"/>
            <w:tcMar>
              <w:top w:w="15" w:type="dxa"/>
              <w:left w:w="15" w:type="dxa"/>
              <w:bottom w:w="0" w:type="dxa"/>
              <w:right w:w="15" w:type="dxa"/>
            </w:tcMar>
            <w:vAlign w:val="center"/>
            <w:hideMark/>
          </w:tcPr>
          <w:p w14:paraId="715DC242" w14:textId="3CD790D5" w:rsidR="00C8524B" w:rsidRPr="007C2914" w:rsidRDefault="003256BC" w:rsidP="00742226">
            <w:pPr>
              <w:pStyle w:val="DHHStabletext"/>
            </w:pPr>
            <w:r>
              <w:rPr>
                <w:lang w:val="en-US"/>
              </w:rPr>
              <w:t xml:space="preserve">ICS of residence to </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34F2605A" w14:textId="31A40ACD" w:rsidR="00C8524B" w:rsidRPr="007C2914" w:rsidRDefault="00C8524B" w:rsidP="00742226">
            <w:pPr>
              <w:pStyle w:val="DHHStabletext"/>
            </w:pPr>
            <w:r w:rsidRPr="007C2914">
              <w:rPr>
                <w:lang w:val="en-US"/>
              </w:rPr>
              <w:t xml:space="preserve">Regional </w:t>
            </w:r>
            <w:r w:rsidR="003256BC">
              <w:rPr>
                <w:lang w:val="en-US"/>
              </w:rPr>
              <w:t>to r</w:t>
            </w:r>
            <w:r w:rsidRPr="007C2914">
              <w:rPr>
                <w:lang w:val="en-US"/>
              </w:rPr>
              <w:t>egional</w:t>
            </w:r>
          </w:p>
        </w:tc>
        <w:tc>
          <w:tcPr>
            <w:tcW w:w="210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516738A2" w14:textId="18A33E74" w:rsidR="00C8524B" w:rsidRPr="00C8524B" w:rsidRDefault="00C8524B" w:rsidP="00742226">
            <w:pPr>
              <w:pStyle w:val="DHHStabletext"/>
              <w:rPr>
                <w:lang w:val="en-US"/>
              </w:rPr>
            </w:pPr>
            <w:r w:rsidRPr="00C8524B">
              <w:rPr>
                <w:rFonts w:eastAsia="Times"/>
                <w:lang w:val="en-US"/>
              </w:rPr>
              <w:t>39</w:t>
            </w:r>
          </w:p>
        </w:tc>
        <w:tc>
          <w:tcPr>
            <w:tcW w:w="1843" w:type="dxa"/>
            <w:tcBorders>
              <w:top w:val="single" w:sz="6" w:space="0" w:color="000000"/>
              <w:left w:val="single" w:sz="6" w:space="0" w:color="000000"/>
              <w:right w:val="single" w:sz="6" w:space="0" w:color="000000"/>
            </w:tcBorders>
            <w:shd w:val="clear" w:color="auto" w:fill="auto"/>
            <w:tcMar>
              <w:top w:w="15" w:type="dxa"/>
              <w:left w:w="15" w:type="dxa"/>
              <w:bottom w:w="0" w:type="dxa"/>
              <w:right w:w="15" w:type="dxa"/>
            </w:tcMar>
            <w:vAlign w:val="center"/>
            <w:hideMark/>
          </w:tcPr>
          <w:p w14:paraId="7FF473D1" w14:textId="3646FF1C" w:rsidR="00C8524B" w:rsidRPr="007C2914" w:rsidRDefault="00C8524B" w:rsidP="00742226">
            <w:pPr>
              <w:pStyle w:val="DHHStabletext"/>
            </w:pPr>
            <w:r w:rsidRPr="007C2914">
              <w:rPr>
                <w:lang w:val="en-US"/>
              </w:rPr>
              <w:t>&lt;</w:t>
            </w:r>
            <w:r w:rsidR="00191DBC">
              <w:rPr>
                <w:lang w:val="en-US"/>
              </w:rPr>
              <w:t xml:space="preserve"> </w:t>
            </w:r>
            <w:r w:rsidRPr="007C2914">
              <w:rPr>
                <w:lang w:val="en-US"/>
              </w:rPr>
              <w:t>0.001</w:t>
            </w:r>
          </w:p>
        </w:tc>
      </w:tr>
      <w:tr w:rsidR="00C8524B" w:rsidRPr="007C2914" w14:paraId="5313AEDC" w14:textId="77777777" w:rsidTr="0030416B">
        <w:trPr>
          <w:trHeight w:val="391"/>
        </w:trPr>
        <w:tc>
          <w:tcPr>
            <w:tcW w:w="2142" w:type="dxa"/>
            <w:tcBorders>
              <w:left w:val="single" w:sz="6" w:space="0" w:color="000000"/>
              <w:right w:val="single" w:sz="6" w:space="0" w:color="000000"/>
            </w:tcBorders>
            <w:shd w:val="clear" w:color="auto" w:fill="auto"/>
            <w:vAlign w:val="center"/>
            <w:hideMark/>
          </w:tcPr>
          <w:p w14:paraId="4B101A07" w14:textId="34DC1931" w:rsidR="00C8524B" w:rsidRPr="007C2914" w:rsidRDefault="0030416B" w:rsidP="00742226">
            <w:pPr>
              <w:pStyle w:val="DHHStabletext"/>
            </w:pPr>
            <w:r>
              <w:rPr>
                <w:lang w:val="en-US"/>
              </w:rPr>
              <w:t>ICS of treatment</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43C361C0" w14:textId="290C07FD" w:rsidR="00C8524B" w:rsidRPr="007C2914" w:rsidRDefault="00C8524B" w:rsidP="00742226">
            <w:pPr>
              <w:pStyle w:val="DHHStabletext"/>
            </w:pPr>
            <w:r w:rsidRPr="007C2914">
              <w:rPr>
                <w:lang w:val="en-US"/>
              </w:rPr>
              <w:t xml:space="preserve">Regional </w:t>
            </w:r>
            <w:r w:rsidR="003256BC">
              <w:rPr>
                <w:lang w:val="en-US"/>
              </w:rPr>
              <w:t>to</w:t>
            </w:r>
            <w:r w:rsidR="00A645A0">
              <w:rPr>
                <w:lang w:val="en-US"/>
              </w:rPr>
              <w:t xml:space="preserve"> </w:t>
            </w:r>
            <w:r w:rsidR="003256BC">
              <w:rPr>
                <w:lang w:val="en-US"/>
              </w:rPr>
              <w:t>m</w:t>
            </w:r>
            <w:r w:rsidRPr="007C2914">
              <w:rPr>
                <w:lang w:val="en-US"/>
              </w:rPr>
              <w:t>etro</w:t>
            </w:r>
            <w:r w:rsidR="003256BC">
              <w:rPr>
                <w:lang w:val="en-US"/>
              </w:rPr>
              <w:t>politan</w:t>
            </w:r>
          </w:p>
        </w:tc>
        <w:tc>
          <w:tcPr>
            <w:tcW w:w="210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3989C91C" w14:textId="499FA62E" w:rsidR="00C8524B" w:rsidRPr="00C8524B" w:rsidRDefault="00C8524B" w:rsidP="00742226">
            <w:pPr>
              <w:pStyle w:val="DHHStabletext"/>
              <w:rPr>
                <w:lang w:val="en-US"/>
              </w:rPr>
            </w:pPr>
            <w:r w:rsidRPr="00C8524B">
              <w:rPr>
                <w:rFonts w:eastAsia="Times"/>
                <w:lang w:val="en-US"/>
              </w:rPr>
              <w:t>64</w:t>
            </w:r>
          </w:p>
        </w:tc>
        <w:tc>
          <w:tcPr>
            <w:tcW w:w="1843" w:type="dxa"/>
            <w:tcBorders>
              <w:left w:val="single" w:sz="6" w:space="0" w:color="000000"/>
              <w:right w:val="single" w:sz="6" w:space="0" w:color="000000"/>
            </w:tcBorders>
            <w:shd w:val="clear" w:color="auto" w:fill="auto"/>
            <w:vAlign w:val="center"/>
            <w:hideMark/>
          </w:tcPr>
          <w:p w14:paraId="75F50026" w14:textId="77777777" w:rsidR="00C8524B" w:rsidRPr="007C2914" w:rsidRDefault="00C8524B" w:rsidP="00742226">
            <w:pPr>
              <w:pStyle w:val="DHHStabletext"/>
            </w:pPr>
          </w:p>
        </w:tc>
      </w:tr>
      <w:tr w:rsidR="00C8524B" w:rsidRPr="007C2914" w14:paraId="62871627" w14:textId="77777777" w:rsidTr="0030416B">
        <w:trPr>
          <w:trHeight w:val="391"/>
        </w:trPr>
        <w:tc>
          <w:tcPr>
            <w:tcW w:w="2142" w:type="dxa"/>
            <w:tcBorders>
              <w:left w:val="single" w:sz="6" w:space="0" w:color="000000"/>
              <w:bottom w:val="single" w:sz="6" w:space="0" w:color="000000"/>
              <w:right w:val="single" w:sz="6" w:space="0" w:color="000000"/>
            </w:tcBorders>
            <w:shd w:val="clear" w:color="auto" w:fill="auto"/>
            <w:vAlign w:val="center"/>
            <w:hideMark/>
          </w:tcPr>
          <w:p w14:paraId="35280DE8" w14:textId="77777777" w:rsidR="00C8524B" w:rsidRPr="007C2914" w:rsidRDefault="00C8524B" w:rsidP="00742226">
            <w:pPr>
              <w:pStyle w:val="DHHStabletext"/>
            </w:pP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5CAA4AE8" w14:textId="77F20AB5" w:rsidR="00C8524B" w:rsidRPr="007C2914" w:rsidRDefault="00C8524B" w:rsidP="00742226">
            <w:pPr>
              <w:pStyle w:val="DHHStabletext"/>
            </w:pPr>
            <w:r w:rsidRPr="007C2914">
              <w:rPr>
                <w:lang w:val="en-US"/>
              </w:rPr>
              <w:t>Metro</w:t>
            </w:r>
            <w:r w:rsidR="003256BC">
              <w:rPr>
                <w:lang w:val="en-US"/>
              </w:rPr>
              <w:t>politan to</w:t>
            </w:r>
            <w:r w:rsidR="00A645A0">
              <w:rPr>
                <w:lang w:val="en-US"/>
              </w:rPr>
              <w:t xml:space="preserve"> m</w:t>
            </w:r>
            <w:r w:rsidRPr="007C2914">
              <w:rPr>
                <w:lang w:val="en-US"/>
              </w:rPr>
              <w:t>etro</w:t>
            </w:r>
            <w:r w:rsidR="003256BC">
              <w:rPr>
                <w:lang w:val="en-US"/>
              </w:rPr>
              <w:t>politan</w:t>
            </w:r>
          </w:p>
        </w:tc>
        <w:tc>
          <w:tcPr>
            <w:tcW w:w="2103"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0C088704" w14:textId="0CB71BD7" w:rsidR="00C8524B" w:rsidRPr="00C8524B" w:rsidRDefault="00C8524B" w:rsidP="00742226">
            <w:pPr>
              <w:pStyle w:val="DHHStabletext"/>
              <w:rPr>
                <w:lang w:val="en-US"/>
              </w:rPr>
            </w:pPr>
            <w:r w:rsidRPr="00C8524B">
              <w:rPr>
                <w:rFonts w:eastAsia="Times"/>
                <w:lang w:val="en-US"/>
              </w:rPr>
              <w:t>54</w:t>
            </w:r>
          </w:p>
        </w:tc>
        <w:tc>
          <w:tcPr>
            <w:tcW w:w="1843" w:type="dxa"/>
            <w:tcBorders>
              <w:left w:val="single" w:sz="6" w:space="0" w:color="000000"/>
              <w:bottom w:val="single" w:sz="6" w:space="0" w:color="000000"/>
              <w:right w:val="single" w:sz="6" w:space="0" w:color="000000"/>
            </w:tcBorders>
            <w:shd w:val="clear" w:color="auto" w:fill="auto"/>
            <w:vAlign w:val="center"/>
            <w:hideMark/>
          </w:tcPr>
          <w:p w14:paraId="3E306B09" w14:textId="77777777" w:rsidR="00C8524B" w:rsidRPr="007C2914" w:rsidRDefault="00C8524B" w:rsidP="00742226">
            <w:pPr>
              <w:pStyle w:val="DHHStabletext"/>
            </w:pPr>
          </w:p>
        </w:tc>
      </w:tr>
    </w:tbl>
    <w:p w14:paraId="2F1BFADA" w14:textId="3EBA6172" w:rsidR="00ED768D" w:rsidRDefault="00ED768D" w:rsidP="00ED768D">
      <w:pPr>
        <w:pStyle w:val="DHHSfigurecaption"/>
      </w:pPr>
      <w:bookmarkStart w:id="69" w:name="_Ref7005865"/>
      <w:bookmarkStart w:id="70" w:name="_Toc65171880"/>
      <w:r>
        <w:t xml:space="preserve">Figure </w:t>
      </w:r>
      <w:r>
        <w:rPr>
          <w:noProof/>
        </w:rPr>
        <w:fldChar w:fldCharType="begin"/>
      </w:r>
      <w:r>
        <w:rPr>
          <w:noProof/>
        </w:rPr>
        <w:instrText xml:space="preserve"> SEQ Figure \* ARABIC </w:instrText>
      </w:r>
      <w:r>
        <w:rPr>
          <w:noProof/>
        </w:rPr>
        <w:fldChar w:fldCharType="separate"/>
      </w:r>
      <w:r w:rsidR="005875D6">
        <w:rPr>
          <w:noProof/>
        </w:rPr>
        <w:t>18</w:t>
      </w:r>
      <w:r>
        <w:rPr>
          <w:noProof/>
        </w:rPr>
        <w:fldChar w:fldCharType="end"/>
      </w:r>
      <w:bookmarkEnd w:id="69"/>
      <w:r>
        <w:t xml:space="preserve">: </w:t>
      </w:r>
      <w:r w:rsidR="00694B57">
        <w:t>Percentage</w:t>
      </w:r>
      <w:r>
        <w:t xml:space="preserve"> of </w:t>
      </w:r>
      <w:r w:rsidR="00420AF7" w:rsidRPr="00742226">
        <w:t xml:space="preserve">non-metastatic NSCLC patients who </w:t>
      </w:r>
      <w:r w:rsidR="00191DBC">
        <w:t>began</w:t>
      </w:r>
      <w:r w:rsidR="00191DBC" w:rsidRPr="00742226">
        <w:t xml:space="preserve"> </w:t>
      </w:r>
      <w:r w:rsidR="00420AF7" w:rsidRPr="00742226">
        <w:t xml:space="preserve">radical RT/CRT </w:t>
      </w:r>
      <w:r>
        <w:t>within</w:t>
      </w:r>
      <w:r w:rsidR="00420AF7">
        <w:t xml:space="preserve"> </w:t>
      </w:r>
      <w:r>
        <w:t>4</w:t>
      </w:r>
      <w:r w:rsidR="00420AF7">
        <w:t>0</w:t>
      </w:r>
      <w:r>
        <w:t xml:space="preserve"> days of diagnosis</w:t>
      </w:r>
      <w:r w:rsidR="00191DBC">
        <w:t>,</w:t>
      </w:r>
      <w:r>
        <w:t xml:space="preserve"> by </w:t>
      </w:r>
      <w:r w:rsidR="009C5193">
        <w:t xml:space="preserve">RT centre </w:t>
      </w:r>
      <w:r>
        <w:t>(</w:t>
      </w:r>
      <w:r w:rsidR="003256BC">
        <w:t xml:space="preserve">diagnosed </w:t>
      </w:r>
      <w:r>
        <w:t>2013</w:t>
      </w:r>
      <w:r w:rsidR="0012381F">
        <w:t xml:space="preserve"> to </w:t>
      </w:r>
      <w:r>
        <w:t>2016)</w:t>
      </w:r>
      <w:bookmarkEnd w:id="70"/>
    </w:p>
    <w:p w14:paraId="1987984E" w14:textId="6031CC08" w:rsidR="00B10A06" w:rsidRDefault="00B10A06" w:rsidP="003C6654">
      <w:pPr>
        <w:pStyle w:val="DHHSbody"/>
        <w:jc w:val="center"/>
      </w:pPr>
      <w:r>
        <w:rPr>
          <w:noProof/>
          <w:lang w:eastAsia="en-AU"/>
        </w:rPr>
        <w:drawing>
          <wp:inline distT="0" distB="0" distL="0" distR="0" wp14:anchorId="4FFEE74A" wp14:editId="06335A41">
            <wp:extent cx="3648075" cy="3271337"/>
            <wp:effectExtent l="0" t="0" r="0" b="5715"/>
            <wp:docPr id="70" name="Picture 70" descr="Figure 18: A graph showing Percentage of non-metastatic NSCLC patients who began radical RT/CRT within 40 days of diagnosis, by RT centre (diagnosed 2013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Figure 18: A graph showing Percentage of non-metastatic NSCLC patients who began radical RT/CRT within 40 days of diagnosis, by RT centre (diagnosed 2013 to 2016)"/>
                    <pic:cNvPicPr>
                      <a:picLocks noChangeAspect="1" noChangeArrowheads="1"/>
                    </pic:cNvPicPr>
                  </pic:nvPicPr>
                  <pic:blipFill rotWithShape="1">
                    <a:blip r:embed="rId75">
                      <a:extLst>
                        <a:ext uri="{28A0092B-C50C-407E-A947-70E740481C1C}">
                          <a14:useLocalDpi xmlns:a14="http://schemas.microsoft.com/office/drawing/2010/main" val="0"/>
                        </a:ext>
                      </a:extLst>
                    </a:blip>
                    <a:srcRect t="7157" r="11488" b="3548"/>
                    <a:stretch/>
                  </pic:blipFill>
                  <pic:spPr bwMode="auto">
                    <a:xfrm>
                      <a:off x="0" y="0"/>
                      <a:ext cx="3674801" cy="3295303"/>
                    </a:xfrm>
                    <a:prstGeom prst="rect">
                      <a:avLst/>
                    </a:prstGeom>
                    <a:noFill/>
                    <a:ln>
                      <a:noFill/>
                    </a:ln>
                    <a:extLst>
                      <a:ext uri="{53640926-AAD7-44D8-BBD7-CCE9431645EC}">
                        <a14:shadowObscured xmlns:a14="http://schemas.microsoft.com/office/drawing/2010/main"/>
                      </a:ext>
                    </a:extLst>
                  </pic:spPr>
                </pic:pic>
              </a:graphicData>
            </a:graphic>
          </wp:inline>
        </w:drawing>
      </w:r>
    </w:p>
    <w:p w14:paraId="0E674E1A" w14:textId="49723E33" w:rsidR="004702BD" w:rsidRPr="00422CFF" w:rsidRDefault="00422CFF" w:rsidP="00422CFF">
      <w:pPr>
        <w:pStyle w:val="DHHStablefigurenote"/>
        <w:rPr>
          <w:rFonts w:eastAsia="Arial"/>
        </w:rPr>
      </w:pPr>
      <w:r w:rsidRPr="00422CFF">
        <w:rPr>
          <w:rFonts w:eastAsia="Arial"/>
          <w:lang w:val="en-US"/>
        </w:rPr>
        <w:t xml:space="preserve">Radiotherapy with radical intent. </w:t>
      </w:r>
      <w:r w:rsidR="00294ECA">
        <w:rPr>
          <w:rFonts w:eastAsia="Arial"/>
          <w:lang w:val="en-US"/>
        </w:rPr>
        <w:br/>
      </w:r>
      <w:r w:rsidRPr="00422CFF">
        <w:rPr>
          <w:rFonts w:eastAsia="Arial"/>
          <w:lang w:val="en-US"/>
        </w:rPr>
        <w:t xml:space="preserve">Excluding patients treated with </w:t>
      </w:r>
      <w:r w:rsidR="00191DBC" w:rsidRPr="00191DBC">
        <w:rPr>
          <w:rFonts w:eastAsia="Arial"/>
          <w:lang w:val="en-US"/>
        </w:rPr>
        <w:t>stereotactic ablative radiation therapy</w:t>
      </w:r>
      <w:r w:rsidR="00A649AA">
        <w:rPr>
          <w:lang w:val="en-US"/>
        </w:rPr>
        <w:t>.</w:t>
      </w:r>
    </w:p>
    <w:p w14:paraId="1F280067" w14:textId="77777777" w:rsidR="005F5564" w:rsidRDefault="005F5564" w:rsidP="005F5564">
      <w:pPr>
        <w:pStyle w:val="Heading3"/>
      </w:pPr>
      <w:r w:rsidRPr="00600CD2">
        <w:t>Clinical commentary</w:t>
      </w:r>
    </w:p>
    <w:p w14:paraId="7A98B9CD" w14:textId="623F6E1C" w:rsidR="00605067" w:rsidRDefault="007658E1" w:rsidP="00A87651">
      <w:pPr>
        <w:pStyle w:val="DHHSbody"/>
        <w:rPr>
          <w:bCs/>
          <w:color w:val="201547"/>
          <w:sz w:val="44"/>
          <w:szCs w:val="44"/>
        </w:rPr>
      </w:pPr>
      <w:r>
        <w:rPr>
          <w:lang w:val="en-US"/>
        </w:rPr>
        <w:t xml:space="preserve">Reasons for variable use of RT across ICS may be due to local clinical expertise, equipment and treatment preferences. </w:t>
      </w:r>
      <w:r w:rsidR="00B67302">
        <w:rPr>
          <w:lang w:val="en-US"/>
        </w:rPr>
        <w:t xml:space="preserve">Lower use </w:t>
      </w:r>
      <w:r>
        <w:rPr>
          <w:lang w:val="en-US"/>
        </w:rPr>
        <w:t xml:space="preserve">of </w:t>
      </w:r>
      <w:r w:rsidR="00B67302">
        <w:rPr>
          <w:lang w:val="en-US"/>
        </w:rPr>
        <w:t>RT in HRICS is not a</w:t>
      </w:r>
      <w:r w:rsidR="00637413">
        <w:rPr>
          <w:lang w:val="en-US"/>
        </w:rPr>
        <w:t>ffe</w:t>
      </w:r>
      <w:r w:rsidR="00B67302">
        <w:rPr>
          <w:lang w:val="en-US"/>
        </w:rPr>
        <w:t xml:space="preserve">cted by </w:t>
      </w:r>
      <w:r w:rsidR="00B67302" w:rsidRPr="00B67302">
        <w:t>data limitation</w:t>
      </w:r>
      <w:r w:rsidR="00B67302">
        <w:t xml:space="preserve">s </w:t>
      </w:r>
      <w:r w:rsidR="00637413">
        <w:t xml:space="preserve">because </w:t>
      </w:r>
      <w:r w:rsidR="00294ECA">
        <w:t xml:space="preserve">the local RT centre for Albury/Wodonga reports to </w:t>
      </w:r>
      <w:r w:rsidR="009D5C3B">
        <w:t xml:space="preserve">the </w:t>
      </w:r>
      <w:r w:rsidR="00B67302" w:rsidRPr="00B67302">
        <w:t>VRMDS</w:t>
      </w:r>
      <w:r w:rsidR="00B67302">
        <w:rPr>
          <w:lang w:val="en-US"/>
        </w:rPr>
        <w:t xml:space="preserve">. </w:t>
      </w:r>
      <w:r>
        <w:rPr>
          <w:lang w:val="en-US"/>
        </w:rPr>
        <w:t xml:space="preserve">Variation in the </w:t>
      </w:r>
      <w:r w:rsidR="00A649AA">
        <w:rPr>
          <w:lang w:val="en-US"/>
        </w:rPr>
        <w:t xml:space="preserve">intent </w:t>
      </w:r>
      <w:r>
        <w:rPr>
          <w:lang w:val="en-US"/>
        </w:rPr>
        <w:t xml:space="preserve">of radiotherapy patients receive – with more radical RT in WCMICS and less in BSWRICS and GICS – may indicate different patient staging or treating protocols. </w:t>
      </w:r>
      <w:r w:rsidR="006E4A0A">
        <w:rPr>
          <w:lang w:val="en-US"/>
        </w:rPr>
        <w:t>However, d</w:t>
      </w:r>
      <w:r>
        <w:rPr>
          <w:lang w:val="en-US"/>
        </w:rPr>
        <w:t xml:space="preserve">ifferences </w:t>
      </w:r>
      <w:r w:rsidR="006E4A0A">
        <w:rPr>
          <w:lang w:val="en-US"/>
        </w:rPr>
        <w:t xml:space="preserve">by regional or metropolitan ICS of residence and </w:t>
      </w:r>
      <w:r w:rsidR="009C5193">
        <w:rPr>
          <w:lang w:val="en-US"/>
        </w:rPr>
        <w:t>RT centre</w:t>
      </w:r>
      <w:r w:rsidR="006E4A0A">
        <w:rPr>
          <w:lang w:val="en-US"/>
        </w:rPr>
        <w:t xml:space="preserve"> </w:t>
      </w:r>
      <w:r>
        <w:rPr>
          <w:lang w:val="en-US"/>
        </w:rPr>
        <w:t xml:space="preserve">in time to beginning </w:t>
      </w:r>
      <w:r w:rsidR="006E4A0A">
        <w:rPr>
          <w:lang w:val="en-US"/>
        </w:rPr>
        <w:t xml:space="preserve">radical </w:t>
      </w:r>
      <w:r>
        <w:rPr>
          <w:lang w:val="en-US"/>
        </w:rPr>
        <w:t>RT/CRT for non-metastatic NSCLC</w:t>
      </w:r>
      <w:r w:rsidR="006E4A0A">
        <w:rPr>
          <w:lang w:val="en-US"/>
        </w:rPr>
        <w:t xml:space="preserve"> are unwarranted. Long wait times can be distressing to patients and lead to disease progression</w:t>
      </w:r>
      <w:r w:rsidR="00992D8A">
        <w:rPr>
          <w:lang w:val="en-US"/>
        </w:rPr>
        <w:t>.</w:t>
      </w:r>
      <w:r w:rsidR="00144FC8">
        <w:rPr>
          <w:lang w:val="en-US"/>
        </w:rPr>
        <w:t xml:space="preserve"> </w:t>
      </w:r>
      <w:r w:rsidR="005E3F0A">
        <w:rPr>
          <w:lang w:val="en-US"/>
        </w:rPr>
        <w:t>It is worth investigati</w:t>
      </w:r>
      <w:r w:rsidR="00144FC8">
        <w:rPr>
          <w:lang w:val="en-US"/>
        </w:rPr>
        <w:t>ng potential access issues to RT for lung cancer i</w:t>
      </w:r>
      <w:r w:rsidR="009041A2">
        <w:rPr>
          <w:lang w:val="en-US"/>
        </w:rPr>
        <w:t>n regional Victoria.</w:t>
      </w:r>
      <w:r w:rsidR="00605067">
        <w:br w:type="page"/>
      </w:r>
    </w:p>
    <w:p w14:paraId="128A2287" w14:textId="38E29674" w:rsidR="007E439A" w:rsidRDefault="00AF3851" w:rsidP="007E439A">
      <w:pPr>
        <w:pStyle w:val="Heading1"/>
      </w:pPr>
      <w:bookmarkStart w:id="71" w:name="_Toc65171944"/>
      <w:r>
        <w:lastRenderedPageBreak/>
        <w:t>C</w:t>
      </w:r>
      <w:r w:rsidR="006B7DA3">
        <w:t>hemotherapy</w:t>
      </w:r>
      <w:bookmarkEnd w:id="71"/>
    </w:p>
    <w:p w14:paraId="38EFEC7B" w14:textId="1AD84F50" w:rsidR="00D55094" w:rsidRDefault="00D55094" w:rsidP="00D55094">
      <w:pPr>
        <w:pStyle w:val="Heading3"/>
      </w:pPr>
      <w:r>
        <w:t xml:space="preserve">Metastatic NSCLC </w:t>
      </w:r>
    </w:p>
    <w:p w14:paraId="674FF935" w14:textId="39814AF6" w:rsidR="00D55094" w:rsidRDefault="00D55094" w:rsidP="00980FE3">
      <w:pPr>
        <w:pStyle w:val="DHHSbullet1"/>
      </w:pPr>
      <w:r>
        <w:t xml:space="preserve">On average, 41 per cent of patients </w:t>
      </w:r>
      <w:r w:rsidR="004A4183">
        <w:t xml:space="preserve">diagnosed with </w:t>
      </w:r>
      <w:r>
        <w:t xml:space="preserve">metastatic NSCLC </w:t>
      </w:r>
      <w:r w:rsidR="004A4183">
        <w:t>between</w:t>
      </w:r>
      <w:r>
        <w:t xml:space="preserve"> 2013</w:t>
      </w:r>
      <w:r w:rsidR="004A4183">
        <w:t xml:space="preserve"> and </w:t>
      </w:r>
      <w:r>
        <w:t xml:space="preserve">2016 received chemotherapy within </w:t>
      </w:r>
      <w:r w:rsidR="00BD3A3E">
        <w:t>one</w:t>
      </w:r>
      <w:r>
        <w:t xml:space="preserve"> year of diagnosis. </w:t>
      </w:r>
    </w:p>
    <w:p w14:paraId="02184DE2" w14:textId="4186CFE7" w:rsidR="00D55094" w:rsidRDefault="00997ACA" w:rsidP="00980FE3">
      <w:pPr>
        <w:pStyle w:val="DHHSbullet1"/>
      </w:pPr>
      <w:r>
        <w:t>C</w:t>
      </w:r>
      <w:r w:rsidR="00D55094">
        <w:t xml:space="preserve">hemotherapy </w:t>
      </w:r>
      <w:r>
        <w:t xml:space="preserve">rates </w:t>
      </w:r>
      <w:r w:rsidR="00D55094">
        <w:t>ranged from 34 per cent in LMICS to 45 per cent in GRICS and NEMICS</w:t>
      </w:r>
      <w:r w:rsidR="00B065E4">
        <w:t xml:space="preserve"> (</w:t>
      </w:r>
      <w:r w:rsidR="00576FC1">
        <w:fldChar w:fldCharType="begin"/>
      </w:r>
      <w:r w:rsidR="00576FC1">
        <w:instrText xml:space="preserve"> REF _Ref8725268 \h </w:instrText>
      </w:r>
      <w:r w:rsidR="00576FC1">
        <w:fldChar w:fldCharType="separate"/>
      </w:r>
      <w:r w:rsidR="005875D6">
        <w:t xml:space="preserve">Table </w:t>
      </w:r>
      <w:r w:rsidR="005875D6">
        <w:rPr>
          <w:noProof/>
        </w:rPr>
        <w:t>6</w:t>
      </w:r>
      <w:r w:rsidR="00576FC1">
        <w:fldChar w:fldCharType="end"/>
      </w:r>
      <w:r w:rsidR="00B065E4">
        <w:t>)</w:t>
      </w:r>
      <w:r w:rsidR="00D55094">
        <w:t xml:space="preserve">. </w:t>
      </w:r>
    </w:p>
    <w:p w14:paraId="1C99A8BD" w14:textId="44570B37" w:rsidR="0084513E" w:rsidRDefault="00D60ED1" w:rsidP="0084513E">
      <w:pPr>
        <w:pStyle w:val="DHHSbullet1lastline"/>
      </w:pPr>
      <w:r>
        <w:t>After a</w:t>
      </w:r>
      <w:r w:rsidR="00D55094">
        <w:t xml:space="preserve">djusting for age and comorbidity, patients in GRICS and NEMICS were significantly more likely, and patients in LMICS less likely, to receive chemotherapy within </w:t>
      </w:r>
      <w:r w:rsidR="00997ACA">
        <w:t>one</w:t>
      </w:r>
      <w:r w:rsidR="00D55094">
        <w:t xml:space="preserve"> year of diagnosis </w:t>
      </w:r>
      <w:r>
        <w:t xml:space="preserve">compared with </w:t>
      </w:r>
      <w:r w:rsidR="00D55094">
        <w:t>the state average</w:t>
      </w:r>
      <w:r w:rsidR="00465296">
        <w:t>.</w:t>
      </w:r>
      <w:r w:rsidR="00D55094">
        <w:t xml:space="preserve"> </w:t>
      </w:r>
    </w:p>
    <w:p w14:paraId="4C30D09E" w14:textId="30186C19" w:rsidR="00576FC1" w:rsidRDefault="00576FC1" w:rsidP="00576FC1">
      <w:pPr>
        <w:pStyle w:val="DHHStablecaption"/>
      </w:pPr>
      <w:bookmarkStart w:id="72" w:name="_Ref8725268"/>
      <w:bookmarkStart w:id="73" w:name="_Toc65171956"/>
      <w:r>
        <w:t xml:space="preserve">Table </w:t>
      </w:r>
      <w:r w:rsidR="002C3428">
        <w:rPr>
          <w:noProof/>
        </w:rPr>
        <w:fldChar w:fldCharType="begin"/>
      </w:r>
      <w:r w:rsidR="002C3428">
        <w:rPr>
          <w:noProof/>
        </w:rPr>
        <w:instrText xml:space="preserve"> SEQ Table \* ARABIC </w:instrText>
      </w:r>
      <w:r w:rsidR="002C3428">
        <w:rPr>
          <w:noProof/>
        </w:rPr>
        <w:fldChar w:fldCharType="separate"/>
      </w:r>
      <w:r w:rsidR="005875D6">
        <w:rPr>
          <w:noProof/>
        </w:rPr>
        <w:t>6</w:t>
      </w:r>
      <w:r w:rsidR="002C3428">
        <w:rPr>
          <w:noProof/>
        </w:rPr>
        <w:fldChar w:fldCharType="end"/>
      </w:r>
      <w:bookmarkEnd w:id="72"/>
      <w:r>
        <w:t>: Chemotherapy within one year of diagnosis for metastatic NSCLC patients</w:t>
      </w:r>
      <w:r w:rsidR="00997ACA">
        <w:t>,</w:t>
      </w:r>
      <w:r>
        <w:t xml:space="preserve"> by ICS of residence</w:t>
      </w:r>
      <w:r w:rsidR="009B701E">
        <w:t xml:space="preserve"> (diagnosed 2013</w:t>
      </w:r>
      <w:r w:rsidR="0012381F">
        <w:t xml:space="preserve"> to </w:t>
      </w:r>
      <w:r w:rsidR="009B701E">
        <w:t>2016)</w:t>
      </w:r>
      <w:bookmarkEnd w:id="73"/>
    </w:p>
    <w:tbl>
      <w:tblPr>
        <w:tblW w:w="0" w:type="auto"/>
        <w:jc w:val="center"/>
        <w:tblLayout w:type="fixed"/>
        <w:tblCellMar>
          <w:left w:w="0" w:type="dxa"/>
          <w:right w:w="0" w:type="dxa"/>
        </w:tblCellMar>
        <w:tblLook w:val="0600" w:firstRow="0" w:lastRow="0" w:firstColumn="0" w:lastColumn="0" w:noHBand="1" w:noVBand="1"/>
      </w:tblPr>
      <w:tblGrid>
        <w:gridCol w:w="2402"/>
        <w:gridCol w:w="1843"/>
        <w:gridCol w:w="2268"/>
        <w:gridCol w:w="1567"/>
      </w:tblGrid>
      <w:tr w:rsidR="006D36AE" w:rsidRPr="001272AB" w14:paraId="66E3BC57" w14:textId="41CF8661" w:rsidTr="00980FE3">
        <w:trPr>
          <w:tblHeader/>
          <w:jc w:val="center"/>
        </w:trPr>
        <w:tc>
          <w:tcPr>
            <w:tcW w:w="2402" w:type="dxa"/>
            <w:tcBorders>
              <w:top w:val="single" w:sz="4" w:space="0" w:color="auto"/>
              <w:left w:val="single" w:sz="6" w:space="0" w:color="000000"/>
              <w:bottom w:val="single" w:sz="6" w:space="0" w:color="000000"/>
              <w:right w:val="single" w:sz="6" w:space="0" w:color="000000"/>
            </w:tcBorders>
            <w:shd w:val="clear" w:color="auto" w:fill="auto"/>
          </w:tcPr>
          <w:p w14:paraId="2D4BB374" w14:textId="77777777" w:rsidR="006D36AE" w:rsidRPr="00FB2EC4" w:rsidRDefault="006D36AE" w:rsidP="00DF49CB">
            <w:pPr>
              <w:pStyle w:val="DHHStablecolhead"/>
            </w:pPr>
            <w:r w:rsidRPr="00FB2EC4">
              <w:t>ICS</w:t>
            </w:r>
            <w:r w:rsidRPr="000B5668">
              <w:rPr>
                <w:rFonts w:eastAsia="Arial"/>
                <w:lang w:val="en-US" w:eastAsia="en-AU"/>
              </w:rPr>
              <w:t xml:space="preserve"> of </w:t>
            </w:r>
            <w:r>
              <w:rPr>
                <w:rFonts w:eastAsia="Arial"/>
                <w:lang w:val="en-US" w:eastAsia="en-AU"/>
              </w:rPr>
              <w:t>residence</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72" w:type="dxa"/>
              <w:right w:w="144" w:type="dxa"/>
            </w:tcMar>
          </w:tcPr>
          <w:p w14:paraId="6DA6E0FB" w14:textId="790A2FF9" w:rsidR="006D36AE" w:rsidRPr="0000104C" w:rsidRDefault="006D36AE" w:rsidP="00576FC1">
            <w:pPr>
              <w:pStyle w:val="DHHStablecolhead"/>
              <w:rPr>
                <w:rFonts w:eastAsia="Arial"/>
                <w:lang w:val="en-US" w:eastAsia="en-AU"/>
              </w:rPr>
            </w:pPr>
            <w:r>
              <w:rPr>
                <w:rFonts w:eastAsia="Arial"/>
                <w:lang w:eastAsia="en-AU"/>
              </w:rPr>
              <w:t>n/N (%)</w:t>
            </w:r>
          </w:p>
        </w:tc>
        <w:tc>
          <w:tcPr>
            <w:tcW w:w="2268" w:type="dxa"/>
            <w:tcBorders>
              <w:top w:val="single" w:sz="6" w:space="0" w:color="000000"/>
              <w:left w:val="single" w:sz="6" w:space="0" w:color="000000"/>
              <w:bottom w:val="single" w:sz="6" w:space="0" w:color="000000"/>
              <w:right w:val="single" w:sz="6" w:space="0" w:color="000000"/>
            </w:tcBorders>
          </w:tcPr>
          <w:p w14:paraId="4B297ACE" w14:textId="05727657" w:rsidR="006D36AE" w:rsidRDefault="006D36AE" w:rsidP="00576FC1">
            <w:pPr>
              <w:pStyle w:val="DHHStablecolhead"/>
              <w:rPr>
                <w:rFonts w:eastAsia="Arial"/>
                <w:lang w:eastAsia="en-AU"/>
              </w:rPr>
            </w:pPr>
            <w:r>
              <w:rPr>
                <w:rFonts w:eastAsia="Arial"/>
                <w:lang w:eastAsia="en-AU"/>
              </w:rPr>
              <w:t xml:space="preserve">Odds </w:t>
            </w:r>
            <w:r w:rsidR="00121B41">
              <w:rPr>
                <w:rFonts w:eastAsia="Arial"/>
                <w:lang w:eastAsia="en-AU"/>
              </w:rPr>
              <w:t>r</w:t>
            </w:r>
            <w:r>
              <w:rPr>
                <w:rFonts w:eastAsia="Arial"/>
                <w:lang w:eastAsia="en-AU"/>
              </w:rPr>
              <w:t xml:space="preserve">atio (95% </w:t>
            </w:r>
            <w:r w:rsidR="00DC7465">
              <w:rPr>
                <w:rFonts w:eastAsia="Arial"/>
                <w:lang w:eastAsia="en-AU"/>
              </w:rPr>
              <w:t>CI</w:t>
            </w:r>
            <w:r>
              <w:rPr>
                <w:rFonts w:eastAsia="Arial"/>
                <w:lang w:eastAsia="en-AU"/>
              </w:rPr>
              <w:t>)</w:t>
            </w:r>
          </w:p>
        </w:tc>
        <w:tc>
          <w:tcPr>
            <w:tcW w:w="1567" w:type="dxa"/>
            <w:tcBorders>
              <w:top w:val="single" w:sz="6" w:space="0" w:color="000000"/>
              <w:left w:val="single" w:sz="6" w:space="0" w:color="000000"/>
              <w:bottom w:val="single" w:sz="6" w:space="0" w:color="000000"/>
              <w:right w:val="single" w:sz="6" w:space="0" w:color="000000"/>
            </w:tcBorders>
          </w:tcPr>
          <w:p w14:paraId="51632049" w14:textId="65D28FE5" w:rsidR="006D36AE" w:rsidRDefault="00121B41" w:rsidP="00576FC1">
            <w:pPr>
              <w:pStyle w:val="DHHStablecolhead"/>
              <w:rPr>
                <w:rFonts w:eastAsia="Arial"/>
                <w:lang w:eastAsia="en-AU"/>
              </w:rPr>
            </w:pPr>
            <w:r w:rsidRPr="009537C3">
              <w:rPr>
                <w:rFonts w:eastAsia="Arial"/>
                <w:i/>
                <w:iCs/>
                <w:lang w:eastAsia="en-AU"/>
              </w:rPr>
              <w:t>p</w:t>
            </w:r>
            <w:r w:rsidR="006D36AE">
              <w:rPr>
                <w:rFonts w:eastAsia="Arial"/>
                <w:lang w:eastAsia="en-AU"/>
              </w:rPr>
              <w:t>-value</w:t>
            </w:r>
          </w:p>
        </w:tc>
      </w:tr>
      <w:tr w:rsidR="00C75171" w:rsidRPr="001272AB" w14:paraId="3A145B01" w14:textId="62DA83AF" w:rsidTr="00380847">
        <w:trPr>
          <w:jc w:val="center"/>
        </w:trPr>
        <w:tc>
          <w:tcPr>
            <w:tcW w:w="2402"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72" w:type="dxa"/>
              <w:right w:w="144" w:type="dxa"/>
            </w:tcMar>
            <w:vAlign w:val="center"/>
            <w:hideMark/>
          </w:tcPr>
          <w:p w14:paraId="49BD47DF" w14:textId="77777777" w:rsidR="00C75171" w:rsidRPr="00380847" w:rsidRDefault="00C75171" w:rsidP="00380847">
            <w:pPr>
              <w:pStyle w:val="DHHStabletext"/>
            </w:pPr>
            <w:r w:rsidRPr="00380847">
              <w:t>NEMICS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72" w:type="dxa"/>
              <w:right w:w="144" w:type="dxa"/>
            </w:tcMar>
            <w:vAlign w:val="center"/>
          </w:tcPr>
          <w:p w14:paraId="7D7B0FEC" w14:textId="35C6B38B" w:rsidR="00C75171" w:rsidRPr="00DD72BC" w:rsidRDefault="005A28B3" w:rsidP="00DF49CB">
            <w:pPr>
              <w:pStyle w:val="DHHStabletext"/>
            </w:pPr>
            <w:r>
              <w:t>472</w:t>
            </w:r>
            <w:r w:rsidR="00C75171">
              <w:t>/</w:t>
            </w:r>
            <w:r w:rsidR="00DF49CB">
              <w:t>1,053</w:t>
            </w:r>
            <w:r w:rsidR="00C75171">
              <w:t xml:space="preserve"> (</w:t>
            </w:r>
            <w:r w:rsidR="00C75171" w:rsidRPr="00DD72BC">
              <w:t>45</w:t>
            </w:r>
            <w:r w:rsidR="00C75171">
              <w:t>)</w:t>
            </w:r>
          </w:p>
        </w:tc>
        <w:tc>
          <w:tcPr>
            <w:tcW w:w="2268" w:type="dxa"/>
            <w:tcBorders>
              <w:top w:val="single" w:sz="8" w:space="0" w:color="000000"/>
              <w:left w:val="single" w:sz="8" w:space="0" w:color="000000"/>
              <w:bottom w:val="single" w:sz="8" w:space="0" w:color="000000"/>
              <w:right w:val="single" w:sz="8" w:space="0" w:color="000000"/>
            </w:tcBorders>
          </w:tcPr>
          <w:p w14:paraId="1F070B84" w14:textId="139C37C3" w:rsidR="00C75171" w:rsidRDefault="00C75171" w:rsidP="00DF49CB">
            <w:pPr>
              <w:pStyle w:val="DHHStabletext"/>
            </w:pPr>
            <w:r>
              <w:t>1.35 [1.17–1.55]</w:t>
            </w:r>
          </w:p>
        </w:tc>
        <w:tc>
          <w:tcPr>
            <w:tcW w:w="1567" w:type="dxa"/>
            <w:tcBorders>
              <w:top w:val="single" w:sz="8" w:space="0" w:color="000000"/>
              <w:left w:val="single" w:sz="8" w:space="0" w:color="000000"/>
              <w:right w:val="single" w:sz="8" w:space="0" w:color="000000"/>
            </w:tcBorders>
          </w:tcPr>
          <w:p w14:paraId="73FAB161" w14:textId="179F3E48" w:rsidR="00C75171" w:rsidRDefault="009B701E" w:rsidP="00DF49CB">
            <w:pPr>
              <w:pStyle w:val="DHHStabletext"/>
            </w:pPr>
            <w:r>
              <w:t>&lt;</w:t>
            </w:r>
            <w:r w:rsidR="00121B41">
              <w:t xml:space="preserve"> </w:t>
            </w:r>
            <w:r>
              <w:t>0.001</w:t>
            </w:r>
          </w:p>
        </w:tc>
      </w:tr>
      <w:tr w:rsidR="00C75171" w:rsidRPr="001272AB" w14:paraId="62FC9C42" w14:textId="7373CA26" w:rsidTr="00380847">
        <w:trPr>
          <w:jc w:val="center"/>
        </w:trPr>
        <w:tc>
          <w:tcPr>
            <w:tcW w:w="2402"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72" w:type="dxa"/>
              <w:right w:w="144" w:type="dxa"/>
            </w:tcMar>
            <w:hideMark/>
          </w:tcPr>
          <w:p w14:paraId="39F40B02" w14:textId="77777777" w:rsidR="00C75171" w:rsidRPr="00380847" w:rsidRDefault="00C75171" w:rsidP="00380847">
            <w:pPr>
              <w:pStyle w:val="DHHStabletext"/>
            </w:pPr>
            <w:r w:rsidRPr="00380847">
              <w:rPr>
                <w:rFonts w:eastAsia="Arial"/>
              </w:rPr>
              <w:t>SMICS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72" w:type="dxa"/>
              <w:right w:w="144" w:type="dxa"/>
            </w:tcMar>
            <w:vAlign w:val="center"/>
          </w:tcPr>
          <w:p w14:paraId="625716CE" w14:textId="122C44A1" w:rsidR="00C75171" w:rsidRPr="00DD72BC" w:rsidRDefault="00DF49CB" w:rsidP="00DF49CB">
            <w:pPr>
              <w:pStyle w:val="DHHStabletext"/>
            </w:pPr>
            <w:r>
              <w:t>466</w:t>
            </w:r>
            <w:r w:rsidR="00C75171">
              <w:t>/</w:t>
            </w:r>
            <w:r>
              <w:t>1,171</w:t>
            </w:r>
            <w:r w:rsidR="00C75171">
              <w:t xml:space="preserve"> (</w:t>
            </w:r>
            <w:r w:rsidR="00C75171" w:rsidRPr="00DD72BC">
              <w:t>40</w:t>
            </w:r>
            <w:r w:rsidR="00C75171">
              <w:t>)</w:t>
            </w:r>
          </w:p>
        </w:tc>
        <w:tc>
          <w:tcPr>
            <w:tcW w:w="2268" w:type="dxa"/>
            <w:tcBorders>
              <w:top w:val="single" w:sz="8" w:space="0" w:color="000000"/>
              <w:left w:val="single" w:sz="8" w:space="0" w:color="000000"/>
              <w:bottom w:val="single" w:sz="8" w:space="0" w:color="000000"/>
              <w:right w:val="single" w:sz="8" w:space="0" w:color="000000"/>
            </w:tcBorders>
          </w:tcPr>
          <w:p w14:paraId="0D81F7BF" w14:textId="269A8E0F" w:rsidR="00C75171" w:rsidRDefault="00C75171" w:rsidP="00DF49CB">
            <w:pPr>
              <w:pStyle w:val="DHHStabletext"/>
            </w:pPr>
            <w:r>
              <w:t>1.04 [0.91–1.19]</w:t>
            </w:r>
          </w:p>
        </w:tc>
        <w:tc>
          <w:tcPr>
            <w:tcW w:w="1567" w:type="dxa"/>
            <w:tcBorders>
              <w:left w:val="single" w:sz="8" w:space="0" w:color="000000"/>
              <w:right w:val="single" w:sz="8" w:space="0" w:color="000000"/>
            </w:tcBorders>
          </w:tcPr>
          <w:p w14:paraId="3C1F1402" w14:textId="77777777" w:rsidR="00C75171" w:rsidRDefault="00C75171" w:rsidP="00DF49CB">
            <w:pPr>
              <w:pStyle w:val="DHHStabletext"/>
            </w:pPr>
          </w:p>
        </w:tc>
      </w:tr>
      <w:tr w:rsidR="00C75171" w:rsidRPr="001272AB" w14:paraId="6E38A50D" w14:textId="0F4F627A" w:rsidTr="00380847">
        <w:trPr>
          <w:jc w:val="center"/>
        </w:trPr>
        <w:tc>
          <w:tcPr>
            <w:tcW w:w="2402"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72" w:type="dxa"/>
              <w:right w:w="144" w:type="dxa"/>
            </w:tcMar>
            <w:hideMark/>
          </w:tcPr>
          <w:p w14:paraId="1003877E" w14:textId="77777777" w:rsidR="00C75171" w:rsidRPr="00380847" w:rsidRDefault="00C75171" w:rsidP="00380847">
            <w:pPr>
              <w:pStyle w:val="DHHStabletext"/>
            </w:pPr>
            <w:r w:rsidRPr="00380847">
              <w:rPr>
                <w:rFonts w:eastAsia="Arial"/>
              </w:rPr>
              <w:t>WCMICS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72" w:type="dxa"/>
              <w:right w:w="144" w:type="dxa"/>
            </w:tcMar>
            <w:vAlign w:val="center"/>
          </w:tcPr>
          <w:p w14:paraId="72719562" w14:textId="6609FDD8" w:rsidR="00C75171" w:rsidRPr="00DD72BC" w:rsidRDefault="00DF49CB" w:rsidP="00DF49CB">
            <w:pPr>
              <w:pStyle w:val="DHHStabletext"/>
            </w:pPr>
            <w:r>
              <w:t>336</w:t>
            </w:r>
            <w:r w:rsidR="00C75171">
              <w:t>/</w:t>
            </w:r>
            <w:r>
              <w:t>886</w:t>
            </w:r>
            <w:r w:rsidR="00C75171">
              <w:t xml:space="preserve"> (</w:t>
            </w:r>
            <w:r w:rsidR="00C75171" w:rsidRPr="00DD72BC">
              <w:t>38</w:t>
            </w:r>
            <w:r w:rsidR="00C75171">
              <w:t>)</w:t>
            </w:r>
          </w:p>
        </w:tc>
        <w:tc>
          <w:tcPr>
            <w:tcW w:w="2268" w:type="dxa"/>
            <w:tcBorders>
              <w:top w:val="single" w:sz="8" w:space="0" w:color="000000"/>
              <w:left w:val="single" w:sz="8" w:space="0" w:color="000000"/>
              <w:bottom w:val="single" w:sz="8" w:space="0" w:color="000000"/>
              <w:right w:val="single" w:sz="8" w:space="0" w:color="000000"/>
            </w:tcBorders>
          </w:tcPr>
          <w:p w14:paraId="75468BFC" w14:textId="139B6E49" w:rsidR="00C75171" w:rsidRDefault="00C75171" w:rsidP="00DF49CB">
            <w:pPr>
              <w:pStyle w:val="DHHStabletext"/>
            </w:pPr>
            <w:r>
              <w:t>0.87 [0.75–1.02]</w:t>
            </w:r>
          </w:p>
        </w:tc>
        <w:tc>
          <w:tcPr>
            <w:tcW w:w="1567" w:type="dxa"/>
            <w:tcBorders>
              <w:left w:val="single" w:sz="8" w:space="0" w:color="000000"/>
              <w:right w:val="single" w:sz="8" w:space="0" w:color="000000"/>
            </w:tcBorders>
          </w:tcPr>
          <w:p w14:paraId="73819C50" w14:textId="77777777" w:rsidR="00C75171" w:rsidRDefault="00C75171" w:rsidP="00DF49CB">
            <w:pPr>
              <w:pStyle w:val="DHHStabletext"/>
            </w:pPr>
          </w:p>
        </w:tc>
      </w:tr>
      <w:tr w:rsidR="00C75171" w:rsidRPr="001272AB" w14:paraId="3C3FAF78" w14:textId="4E569988" w:rsidTr="00380847">
        <w:trPr>
          <w:jc w:val="center"/>
        </w:trPr>
        <w:tc>
          <w:tcPr>
            <w:tcW w:w="2402"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72" w:type="dxa"/>
              <w:right w:w="144" w:type="dxa"/>
            </w:tcMar>
            <w:hideMark/>
          </w:tcPr>
          <w:p w14:paraId="0E20CF53" w14:textId="77777777" w:rsidR="00C75171" w:rsidRPr="00380847" w:rsidRDefault="00C75171" w:rsidP="00380847">
            <w:pPr>
              <w:pStyle w:val="DHHStabletext"/>
            </w:pPr>
            <w:r w:rsidRPr="00380847">
              <w:rPr>
                <w:rFonts w:eastAsia="Arial"/>
              </w:rPr>
              <w:t>BSWRICS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72" w:type="dxa"/>
              <w:right w:w="144" w:type="dxa"/>
            </w:tcMar>
            <w:vAlign w:val="center"/>
          </w:tcPr>
          <w:p w14:paraId="1BBE5056" w14:textId="28112A3A" w:rsidR="00C75171" w:rsidRPr="00DD72BC" w:rsidRDefault="00DF49CB" w:rsidP="00DF49CB">
            <w:pPr>
              <w:pStyle w:val="DHHStabletext"/>
            </w:pPr>
            <w:r>
              <w:t>134</w:t>
            </w:r>
            <w:r w:rsidR="00C75171">
              <w:t>/</w:t>
            </w:r>
            <w:r>
              <w:t>336</w:t>
            </w:r>
            <w:r w:rsidR="00C75171">
              <w:t xml:space="preserve"> (</w:t>
            </w:r>
            <w:r w:rsidR="00C75171" w:rsidRPr="00DD72BC">
              <w:t>40</w:t>
            </w:r>
            <w:r w:rsidR="00C75171">
              <w:t>)</w:t>
            </w:r>
          </w:p>
        </w:tc>
        <w:tc>
          <w:tcPr>
            <w:tcW w:w="2268" w:type="dxa"/>
            <w:tcBorders>
              <w:top w:val="single" w:sz="8" w:space="0" w:color="000000"/>
              <w:left w:val="single" w:sz="8" w:space="0" w:color="000000"/>
              <w:bottom w:val="single" w:sz="8" w:space="0" w:color="000000"/>
              <w:right w:val="single" w:sz="8" w:space="0" w:color="000000"/>
            </w:tcBorders>
          </w:tcPr>
          <w:p w14:paraId="63215669" w14:textId="222CE66C" w:rsidR="00C75171" w:rsidRDefault="00C75171" w:rsidP="00DF49CB">
            <w:pPr>
              <w:pStyle w:val="DHHStabletext"/>
            </w:pPr>
            <w:r>
              <w:t>1.04 [0.83–1.29]</w:t>
            </w:r>
          </w:p>
        </w:tc>
        <w:tc>
          <w:tcPr>
            <w:tcW w:w="1567" w:type="dxa"/>
            <w:tcBorders>
              <w:left w:val="single" w:sz="8" w:space="0" w:color="000000"/>
              <w:right w:val="single" w:sz="8" w:space="0" w:color="000000"/>
            </w:tcBorders>
          </w:tcPr>
          <w:p w14:paraId="6B4CC29B" w14:textId="77777777" w:rsidR="00C75171" w:rsidRDefault="00C75171" w:rsidP="00DF49CB">
            <w:pPr>
              <w:pStyle w:val="DHHStabletext"/>
            </w:pPr>
          </w:p>
        </w:tc>
      </w:tr>
      <w:tr w:rsidR="00C75171" w:rsidRPr="001272AB" w14:paraId="75EE9145" w14:textId="7AD2AA18" w:rsidTr="00380847">
        <w:trPr>
          <w:jc w:val="center"/>
        </w:trPr>
        <w:tc>
          <w:tcPr>
            <w:tcW w:w="2402"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72" w:type="dxa"/>
              <w:right w:w="144" w:type="dxa"/>
            </w:tcMar>
            <w:hideMark/>
          </w:tcPr>
          <w:p w14:paraId="723B63C9" w14:textId="77777777" w:rsidR="00C75171" w:rsidRPr="00380847" w:rsidRDefault="00C75171" w:rsidP="00380847">
            <w:pPr>
              <w:pStyle w:val="DHHStabletext"/>
            </w:pPr>
            <w:r w:rsidRPr="00380847">
              <w:rPr>
                <w:rFonts w:eastAsia="Arial"/>
              </w:rPr>
              <w:t>GRICS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72" w:type="dxa"/>
              <w:right w:w="144" w:type="dxa"/>
            </w:tcMar>
            <w:vAlign w:val="center"/>
          </w:tcPr>
          <w:p w14:paraId="6B700403" w14:textId="12D0855B" w:rsidR="00C75171" w:rsidRPr="00DD72BC" w:rsidRDefault="00DF49CB" w:rsidP="00DF49CB">
            <w:pPr>
              <w:pStyle w:val="DHHStabletext"/>
            </w:pPr>
            <w:r>
              <w:t>150</w:t>
            </w:r>
            <w:r w:rsidR="00C75171">
              <w:t>/</w:t>
            </w:r>
            <w:r>
              <w:t>330</w:t>
            </w:r>
            <w:r w:rsidR="00C75171">
              <w:t xml:space="preserve"> (</w:t>
            </w:r>
            <w:r w:rsidR="00C75171" w:rsidRPr="00DD72BC">
              <w:t>45</w:t>
            </w:r>
            <w:r w:rsidR="00C75171">
              <w:t>)</w:t>
            </w:r>
          </w:p>
        </w:tc>
        <w:tc>
          <w:tcPr>
            <w:tcW w:w="2268" w:type="dxa"/>
            <w:tcBorders>
              <w:top w:val="single" w:sz="8" w:space="0" w:color="000000"/>
              <w:left w:val="single" w:sz="8" w:space="0" w:color="000000"/>
              <w:bottom w:val="single" w:sz="8" w:space="0" w:color="000000"/>
              <w:right w:val="single" w:sz="8" w:space="0" w:color="000000"/>
            </w:tcBorders>
          </w:tcPr>
          <w:p w14:paraId="4FD00B89" w14:textId="5E1C527C" w:rsidR="00C75171" w:rsidRDefault="00C75171" w:rsidP="00DF49CB">
            <w:pPr>
              <w:pStyle w:val="DHHStabletext"/>
            </w:pPr>
            <w:r>
              <w:t>1.27 [1.02–1.58]</w:t>
            </w:r>
          </w:p>
        </w:tc>
        <w:tc>
          <w:tcPr>
            <w:tcW w:w="1567" w:type="dxa"/>
            <w:tcBorders>
              <w:left w:val="single" w:sz="8" w:space="0" w:color="000000"/>
              <w:right w:val="single" w:sz="8" w:space="0" w:color="000000"/>
            </w:tcBorders>
          </w:tcPr>
          <w:p w14:paraId="7ED4493C" w14:textId="77777777" w:rsidR="00C75171" w:rsidRDefault="00C75171" w:rsidP="00DF49CB">
            <w:pPr>
              <w:pStyle w:val="DHHStabletext"/>
            </w:pPr>
          </w:p>
        </w:tc>
      </w:tr>
      <w:tr w:rsidR="00C75171" w:rsidRPr="001272AB" w14:paraId="41EBC96E" w14:textId="310A8001" w:rsidTr="00380847">
        <w:trPr>
          <w:jc w:val="center"/>
        </w:trPr>
        <w:tc>
          <w:tcPr>
            <w:tcW w:w="2402"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72" w:type="dxa"/>
              <w:right w:w="144" w:type="dxa"/>
            </w:tcMar>
            <w:hideMark/>
          </w:tcPr>
          <w:p w14:paraId="5C47F14F" w14:textId="0DA61981" w:rsidR="00C75171" w:rsidRPr="00380847" w:rsidRDefault="00C75171" w:rsidP="00380847">
            <w:pPr>
              <w:pStyle w:val="DHHStabletext"/>
            </w:pPr>
            <w:r w:rsidRPr="00380847">
              <w:rPr>
                <w:rFonts w:eastAsia="Arial"/>
              </w:rPr>
              <w:t>HRICS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72" w:type="dxa"/>
              <w:right w:w="144" w:type="dxa"/>
            </w:tcMar>
            <w:vAlign w:val="center"/>
          </w:tcPr>
          <w:p w14:paraId="4F015D9B" w14:textId="181B5DEB" w:rsidR="00C75171" w:rsidRPr="00DD72BC" w:rsidRDefault="00DF49CB" w:rsidP="00DF49CB">
            <w:pPr>
              <w:pStyle w:val="DHHStabletext"/>
            </w:pPr>
            <w:r>
              <w:t>95</w:t>
            </w:r>
            <w:r w:rsidR="00C75171">
              <w:t>/</w:t>
            </w:r>
            <w:r>
              <w:t>265</w:t>
            </w:r>
            <w:r w:rsidR="00C75171">
              <w:t xml:space="preserve"> (</w:t>
            </w:r>
            <w:r w:rsidR="00C75171" w:rsidRPr="00DD72BC">
              <w:t>36</w:t>
            </w:r>
            <w:r w:rsidR="00C75171">
              <w:t>)</w:t>
            </w:r>
          </w:p>
        </w:tc>
        <w:tc>
          <w:tcPr>
            <w:tcW w:w="2268" w:type="dxa"/>
            <w:tcBorders>
              <w:top w:val="single" w:sz="8" w:space="0" w:color="000000"/>
              <w:left w:val="single" w:sz="8" w:space="0" w:color="000000"/>
              <w:bottom w:val="single" w:sz="8" w:space="0" w:color="000000"/>
              <w:right w:val="single" w:sz="8" w:space="0" w:color="000000"/>
            </w:tcBorders>
          </w:tcPr>
          <w:p w14:paraId="62E2A9AD" w14:textId="6EBC8B8E" w:rsidR="00C75171" w:rsidRDefault="00C75171" w:rsidP="00DF49CB">
            <w:pPr>
              <w:pStyle w:val="DHHStabletext"/>
            </w:pPr>
            <w:r>
              <w:t>0.78 [0.61–1.00]</w:t>
            </w:r>
          </w:p>
        </w:tc>
        <w:tc>
          <w:tcPr>
            <w:tcW w:w="1567" w:type="dxa"/>
            <w:tcBorders>
              <w:left w:val="single" w:sz="8" w:space="0" w:color="000000"/>
              <w:right w:val="single" w:sz="8" w:space="0" w:color="000000"/>
            </w:tcBorders>
          </w:tcPr>
          <w:p w14:paraId="7ADD6DEB" w14:textId="77777777" w:rsidR="00C75171" w:rsidRDefault="00C75171" w:rsidP="00DF49CB">
            <w:pPr>
              <w:pStyle w:val="DHHStabletext"/>
            </w:pPr>
          </w:p>
        </w:tc>
      </w:tr>
      <w:tr w:rsidR="00C75171" w:rsidRPr="001272AB" w14:paraId="5AC66943" w14:textId="1BCEBC1F" w:rsidTr="00380847">
        <w:trPr>
          <w:jc w:val="center"/>
        </w:trPr>
        <w:tc>
          <w:tcPr>
            <w:tcW w:w="2402"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72" w:type="dxa"/>
              <w:right w:w="144" w:type="dxa"/>
            </w:tcMar>
            <w:hideMark/>
          </w:tcPr>
          <w:p w14:paraId="0D9B5616" w14:textId="77777777" w:rsidR="00C75171" w:rsidRPr="00380847" w:rsidRDefault="00C75171" w:rsidP="00380847">
            <w:pPr>
              <w:pStyle w:val="DHHStabletext"/>
            </w:pPr>
            <w:r w:rsidRPr="00380847">
              <w:rPr>
                <w:rFonts w:eastAsia="Arial"/>
              </w:rPr>
              <w:t>LMICS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72" w:type="dxa"/>
              <w:right w:w="144" w:type="dxa"/>
            </w:tcMar>
            <w:vAlign w:val="center"/>
          </w:tcPr>
          <w:p w14:paraId="1B423B4C" w14:textId="07590D3D" w:rsidR="00C75171" w:rsidRPr="00DD72BC" w:rsidRDefault="00DF49CB" w:rsidP="00DF49CB">
            <w:pPr>
              <w:pStyle w:val="DHHStabletext"/>
            </w:pPr>
            <w:r>
              <w:t>112</w:t>
            </w:r>
            <w:r w:rsidR="00C75171">
              <w:t>/</w:t>
            </w:r>
            <w:r>
              <w:t>331</w:t>
            </w:r>
            <w:r w:rsidR="00C75171">
              <w:t xml:space="preserve"> (</w:t>
            </w:r>
            <w:r w:rsidR="00C75171" w:rsidRPr="00DD72BC">
              <w:t>34</w:t>
            </w:r>
            <w:r w:rsidR="00C75171">
              <w:t>)</w:t>
            </w:r>
          </w:p>
        </w:tc>
        <w:tc>
          <w:tcPr>
            <w:tcW w:w="2268" w:type="dxa"/>
            <w:tcBorders>
              <w:top w:val="single" w:sz="8" w:space="0" w:color="000000"/>
              <w:left w:val="single" w:sz="8" w:space="0" w:color="000000"/>
              <w:bottom w:val="single" w:sz="8" w:space="0" w:color="000000"/>
              <w:right w:val="single" w:sz="8" w:space="0" w:color="000000"/>
            </w:tcBorders>
          </w:tcPr>
          <w:p w14:paraId="4FEBDC1A" w14:textId="0EC06C07" w:rsidR="00C75171" w:rsidRDefault="00C75171" w:rsidP="00DF49CB">
            <w:pPr>
              <w:pStyle w:val="DHHStabletext"/>
            </w:pPr>
            <w:r>
              <w:t>0.73 [0.58–0.91]</w:t>
            </w:r>
          </w:p>
        </w:tc>
        <w:tc>
          <w:tcPr>
            <w:tcW w:w="1567" w:type="dxa"/>
            <w:tcBorders>
              <w:left w:val="single" w:sz="8" w:space="0" w:color="000000"/>
              <w:right w:val="single" w:sz="8" w:space="0" w:color="000000"/>
            </w:tcBorders>
          </w:tcPr>
          <w:p w14:paraId="6513AC87" w14:textId="77777777" w:rsidR="00C75171" w:rsidRDefault="00C75171" w:rsidP="00DF49CB">
            <w:pPr>
              <w:pStyle w:val="DHHStabletext"/>
            </w:pPr>
          </w:p>
        </w:tc>
      </w:tr>
      <w:tr w:rsidR="00C75171" w:rsidRPr="001272AB" w14:paraId="453AC48F" w14:textId="3ECEAAE2" w:rsidTr="00380847">
        <w:trPr>
          <w:jc w:val="center"/>
        </w:trPr>
        <w:tc>
          <w:tcPr>
            <w:tcW w:w="2402" w:type="dxa"/>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72" w:type="dxa"/>
              <w:right w:w="144" w:type="dxa"/>
            </w:tcMar>
            <w:hideMark/>
          </w:tcPr>
          <w:p w14:paraId="08C11911" w14:textId="77777777" w:rsidR="00C75171" w:rsidRPr="00380847" w:rsidRDefault="00C75171" w:rsidP="00380847">
            <w:pPr>
              <w:pStyle w:val="DHHStabletext"/>
            </w:pPr>
            <w:r w:rsidRPr="00380847">
              <w:rPr>
                <w:rFonts w:eastAsia="Arial"/>
              </w:rPr>
              <w:t>GICS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72" w:type="dxa"/>
              <w:right w:w="144" w:type="dxa"/>
            </w:tcMar>
            <w:vAlign w:val="center"/>
          </w:tcPr>
          <w:p w14:paraId="72EB5FF7" w14:textId="3E2F8BD5" w:rsidR="00C75171" w:rsidRPr="00DD72BC" w:rsidRDefault="00DF49CB" w:rsidP="00DF49CB">
            <w:pPr>
              <w:pStyle w:val="DHHStabletext"/>
            </w:pPr>
            <w:r>
              <w:t>97</w:t>
            </w:r>
            <w:r w:rsidR="00C75171">
              <w:t>/</w:t>
            </w:r>
            <w:r>
              <w:t>224</w:t>
            </w:r>
            <w:r w:rsidR="00C75171">
              <w:t xml:space="preserve"> (</w:t>
            </w:r>
            <w:r w:rsidR="00C75171" w:rsidRPr="00DD72BC">
              <w:t>43</w:t>
            </w:r>
            <w:r w:rsidR="00C75171">
              <w:t>)</w:t>
            </w:r>
          </w:p>
        </w:tc>
        <w:tc>
          <w:tcPr>
            <w:tcW w:w="2268" w:type="dxa"/>
            <w:tcBorders>
              <w:top w:val="single" w:sz="8" w:space="0" w:color="000000"/>
              <w:left w:val="single" w:sz="8" w:space="0" w:color="000000"/>
              <w:bottom w:val="single" w:sz="8" w:space="0" w:color="000000"/>
              <w:right w:val="single" w:sz="8" w:space="0" w:color="000000"/>
            </w:tcBorders>
          </w:tcPr>
          <w:p w14:paraId="744AC85C" w14:textId="794B1482" w:rsidR="00C75171" w:rsidRDefault="00C75171" w:rsidP="00DF49CB">
            <w:pPr>
              <w:pStyle w:val="DHHStabletext"/>
            </w:pPr>
            <w:r>
              <w:t>1.09 [0.84–1.42]</w:t>
            </w:r>
          </w:p>
        </w:tc>
        <w:tc>
          <w:tcPr>
            <w:tcW w:w="1567" w:type="dxa"/>
            <w:tcBorders>
              <w:left w:val="single" w:sz="8" w:space="0" w:color="000000"/>
              <w:bottom w:val="single" w:sz="8" w:space="0" w:color="000000"/>
              <w:right w:val="single" w:sz="8" w:space="0" w:color="000000"/>
            </w:tcBorders>
          </w:tcPr>
          <w:p w14:paraId="197E72E6" w14:textId="77777777" w:rsidR="00C75171" w:rsidRDefault="00C75171" w:rsidP="00DF49CB">
            <w:pPr>
              <w:pStyle w:val="DHHStabletext"/>
            </w:pPr>
          </w:p>
        </w:tc>
      </w:tr>
    </w:tbl>
    <w:p w14:paraId="74BE9C6C" w14:textId="0DCB5D3D" w:rsidR="009B701E" w:rsidRPr="000171CB" w:rsidRDefault="00997ACA" w:rsidP="009B701E">
      <w:pPr>
        <w:pStyle w:val="DHHStablefigurenote"/>
        <w:rPr>
          <w:rFonts w:eastAsia="Times"/>
        </w:rPr>
      </w:pPr>
      <w:r>
        <w:rPr>
          <w:rFonts w:eastAsia="Times"/>
          <w:lang w:val="en-US"/>
        </w:rPr>
        <w:t xml:space="preserve">Note the </w:t>
      </w:r>
      <w:r w:rsidR="009B701E" w:rsidRPr="00DD72BC">
        <w:rPr>
          <w:rFonts w:eastAsia="Times"/>
        </w:rPr>
        <w:t>HRICS</w:t>
      </w:r>
      <w:r>
        <w:rPr>
          <w:rFonts w:eastAsia="Times"/>
        </w:rPr>
        <w:t xml:space="preserve"> </w:t>
      </w:r>
      <w:r w:rsidR="009B701E" w:rsidRPr="00DD72BC">
        <w:rPr>
          <w:rFonts w:eastAsia="Times"/>
        </w:rPr>
        <w:t>data limitation.</w:t>
      </w:r>
      <w:r w:rsidR="009B701E" w:rsidRPr="00DD72BC">
        <w:rPr>
          <w:rFonts w:eastAsia="Times"/>
          <w:lang w:val="en-US"/>
        </w:rPr>
        <w:t xml:space="preserve"> </w:t>
      </w:r>
      <w:r w:rsidR="00294ECA">
        <w:rPr>
          <w:rFonts w:eastAsia="Times"/>
          <w:lang w:val="en-US"/>
        </w:rPr>
        <w:br/>
      </w:r>
      <w:r w:rsidR="003C1940" w:rsidRPr="00980FE3">
        <w:rPr>
          <w:rFonts w:eastAsia="Times"/>
          <w:lang w:val="en-US"/>
        </w:rPr>
        <w:t>The odd ratio</w:t>
      </w:r>
      <w:r w:rsidR="003C1940">
        <w:rPr>
          <w:rFonts w:eastAsia="Times"/>
          <w:lang w:val="en-US"/>
        </w:rPr>
        <w:t>s is</w:t>
      </w:r>
      <w:r w:rsidR="003C1940">
        <w:rPr>
          <w:rFonts w:eastAsia="Times"/>
        </w:rPr>
        <w:t xml:space="preserve"> a</w:t>
      </w:r>
      <w:r w:rsidR="009B701E" w:rsidRPr="000171CB">
        <w:rPr>
          <w:rFonts w:eastAsia="Times"/>
        </w:rPr>
        <w:t>djusted for age and comorbidities</w:t>
      </w:r>
      <w:r w:rsidR="009B701E">
        <w:rPr>
          <w:rFonts w:eastAsia="Times"/>
        </w:rPr>
        <w:t>.</w:t>
      </w:r>
      <w:r w:rsidR="009B701E" w:rsidRPr="000171CB">
        <w:rPr>
          <w:rFonts w:eastAsia="Times"/>
          <w:lang w:val="en-US"/>
        </w:rPr>
        <w:t xml:space="preserve"> </w:t>
      </w:r>
      <w:r w:rsidR="00294ECA">
        <w:rPr>
          <w:rFonts w:eastAsia="Times"/>
          <w:lang w:val="en-US"/>
        </w:rPr>
        <w:br/>
      </w:r>
      <w:r w:rsidR="009B701E" w:rsidRPr="000171CB">
        <w:rPr>
          <w:rFonts w:eastAsia="Times"/>
        </w:rPr>
        <w:t>Victorian average = 1.0</w:t>
      </w:r>
      <w:r w:rsidR="009B701E">
        <w:rPr>
          <w:rFonts w:eastAsia="Times"/>
        </w:rPr>
        <w:t>.</w:t>
      </w:r>
    </w:p>
    <w:p w14:paraId="42D1944A" w14:textId="3BD7F8FC" w:rsidR="00DD72BC" w:rsidRDefault="00DD72BC" w:rsidP="00DD72BC">
      <w:pPr>
        <w:pStyle w:val="Heading3"/>
      </w:pPr>
      <w:r>
        <w:t>SCLC</w:t>
      </w:r>
    </w:p>
    <w:p w14:paraId="7D32AC67" w14:textId="1F546473" w:rsidR="00DD72BC" w:rsidRDefault="00DD72BC" w:rsidP="00980FE3">
      <w:pPr>
        <w:pStyle w:val="DHHSbullet1"/>
      </w:pPr>
      <w:r>
        <w:t>On average, 76 per cent of patients with SCLC in 2013</w:t>
      </w:r>
      <w:r w:rsidR="0012381F">
        <w:t xml:space="preserve"> to </w:t>
      </w:r>
      <w:r>
        <w:t xml:space="preserve">2016 received chemotherapy within </w:t>
      </w:r>
      <w:r w:rsidR="00121B41">
        <w:t>one</w:t>
      </w:r>
      <w:r>
        <w:t xml:space="preserve"> year of diagnosis</w:t>
      </w:r>
      <w:r w:rsidR="005B21DF">
        <w:t>.</w:t>
      </w:r>
    </w:p>
    <w:p w14:paraId="1C0CDD3D" w14:textId="46784383" w:rsidR="00DD72BC" w:rsidRDefault="00997ACA" w:rsidP="00980FE3">
      <w:pPr>
        <w:pStyle w:val="DHHSbullet1"/>
      </w:pPr>
      <w:r>
        <w:t>C</w:t>
      </w:r>
      <w:r w:rsidR="00DD72BC">
        <w:t xml:space="preserve">hemotherapy </w:t>
      </w:r>
      <w:r>
        <w:t xml:space="preserve">rates </w:t>
      </w:r>
      <w:r w:rsidR="00DD72BC">
        <w:t>ranged from 59 per cent in HRICS to 88 per cent in GICS</w:t>
      </w:r>
      <w:r w:rsidR="00B065E4">
        <w:t xml:space="preserve"> (</w:t>
      </w:r>
      <w:r w:rsidR="00B065E4">
        <w:fldChar w:fldCharType="begin"/>
      </w:r>
      <w:r w:rsidR="00B065E4">
        <w:instrText xml:space="preserve"> REF _Ref7008795 \h </w:instrText>
      </w:r>
      <w:r w:rsidR="00B065E4">
        <w:fldChar w:fldCharType="separate"/>
      </w:r>
      <w:r w:rsidR="005875D6">
        <w:t xml:space="preserve">Table </w:t>
      </w:r>
      <w:r w:rsidR="005875D6">
        <w:rPr>
          <w:noProof/>
        </w:rPr>
        <w:t>7</w:t>
      </w:r>
      <w:r w:rsidR="00B065E4">
        <w:fldChar w:fldCharType="end"/>
      </w:r>
      <w:r w:rsidR="00B065E4">
        <w:t>).</w:t>
      </w:r>
    </w:p>
    <w:p w14:paraId="17C26494" w14:textId="20F497B1" w:rsidR="00DD72BC" w:rsidRDefault="009B701E" w:rsidP="00DD72BC">
      <w:pPr>
        <w:pStyle w:val="DHHSbullet1lastline"/>
      </w:pPr>
      <w:r>
        <w:t>After a</w:t>
      </w:r>
      <w:r w:rsidR="00DD72BC">
        <w:t xml:space="preserve">djusting for age and comorbidity, patients in GICS were significantly more likely, and patients in HRICS less likely, to receive chemotherapy within </w:t>
      </w:r>
      <w:r w:rsidR="00121B41">
        <w:t>one</w:t>
      </w:r>
      <w:r w:rsidR="00DD72BC">
        <w:t xml:space="preserve"> year of diagnosis than the state average. However, differences for HRICS are</w:t>
      </w:r>
      <w:r w:rsidR="00997ACA">
        <w:t xml:space="preserve"> most</w:t>
      </w:r>
      <w:r w:rsidR="00DD72BC">
        <w:t xml:space="preserve"> likely due to patients receiving chemotherapy in Albury (NSW)</w:t>
      </w:r>
      <w:r w:rsidR="00997ACA">
        <w:t>,</w:t>
      </w:r>
      <w:r w:rsidR="00DD72BC">
        <w:t xml:space="preserve"> which is not captured in Victorian linked datasets</w:t>
      </w:r>
      <w:r w:rsidR="0046667D">
        <w:t xml:space="preserve"> (see </w:t>
      </w:r>
      <w:r w:rsidR="00997ACA">
        <w:t>‘</w:t>
      </w:r>
      <w:r w:rsidR="0046667D">
        <w:t>Data limitations</w:t>
      </w:r>
      <w:r w:rsidR="00997ACA">
        <w:t>’</w:t>
      </w:r>
      <w:r w:rsidR="0046667D">
        <w:t>)</w:t>
      </w:r>
      <w:r w:rsidR="00465296">
        <w:t>.</w:t>
      </w:r>
    </w:p>
    <w:p w14:paraId="45FAD531" w14:textId="77777777" w:rsidR="00DD72BC" w:rsidRDefault="00DD72BC" w:rsidP="00DD72BC">
      <w:pPr>
        <w:pStyle w:val="DHHSbullet1"/>
        <w:numPr>
          <w:ilvl w:val="0"/>
          <w:numId w:val="0"/>
        </w:numPr>
        <w:ind w:left="284" w:hanging="284"/>
      </w:pPr>
    </w:p>
    <w:p w14:paraId="65690E1A" w14:textId="0D234490" w:rsidR="0000104C" w:rsidRDefault="0000104C" w:rsidP="0000104C">
      <w:pPr>
        <w:pStyle w:val="DHHStablecaption"/>
      </w:pPr>
      <w:bookmarkStart w:id="74" w:name="_Ref7008795"/>
      <w:bookmarkStart w:id="75" w:name="_Toc65171957"/>
      <w:r>
        <w:lastRenderedPageBreak/>
        <w:t xml:space="preserve">Table </w:t>
      </w:r>
      <w:r>
        <w:rPr>
          <w:noProof/>
        </w:rPr>
        <w:fldChar w:fldCharType="begin"/>
      </w:r>
      <w:r>
        <w:rPr>
          <w:noProof/>
        </w:rPr>
        <w:instrText xml:space="preserve"> SEQ Table \* ARABIC </w:instrText>
      </w:r>
      <w:r>
        <w:rPr>
          <w:noProof/>
        </w:rPr>
        <w:fldChar w:fldCharType="separate"/>
      </w:r>
      <w:r w:rsidR="005875D6">
        <w:rPr>
          <w:noProof/>
        </w:rPr>
        <w:t>7</w:t>
      </w:r>
      <w:r>
        <w:rPr>
          <w:noProof/>
        </w:rPr>
        <w:fldChar w:fldCharType="end"/>
      </w:r>
      <w:bookmarkEnd w:id="74"/>
      <w:r>
        <w:t xml:space="preserve">: </w:t>
      </w:r>
      <w:r w:rsidR="00187218">
        <w:t xml:space="preserve">Chemotherapy use within </w:t>
      </w:r>
      <w:r w:rsidR="00997ACA">
        <w:t>one</w:t>
      </w:r>
      <w:r w:rsidR="00187218">
        <w:t xml:space="preserve"> year of diagnosis of SCLC</w:t>
      </w:r>
      <w:r w:rsidR="00997ACA">
        <w:t>,</w:t>
      </w:r>
      <w:r w:rsidR="00187218">
        <w:t xml:space="preserve"> by ICS of residence </w:t>
      </w:r>
      <w:r>
        <w:t>(</w:t>
      </w:r>
      <w:r w:rsidR="009B701E">
        <w:t xml:space="preserve">diagnosed </w:t>
      </w:r>
      <w:r>
        <w:t>201</w:t>
      </w:r>
      <w:r w:rsidR="00187218">
        <w:t>3</w:t>
      </w:r>
      <w:r w:rsidR="0012381F">
        <w:t xml:space="preserve"> to </w:t>
      </w:r>
      <w:r>
        <w:t>2016)</w:t>
      </w:r>
      <w:bookmarkEnd w:id="75"/>
      <w:r w:rsidRPr="000B5668">
        <w:t xml:space="preserve"> </w:t>
      </w:r>
    </w:p>
    <w:tbl>
      <w:tblPr>
        <w:tblW w:w="4282" w:type="pct"/>
        <w:jc w:val="center"/>
        <w:tblCellMar>
          <w:left w:w="0" w:type="dxa"/>
          <w:right w:w="0" w:type="dxa"/>
        </w:tblCellMar>
        <w:tblLook w:val="0600" w:firstRow="0" w:lastRow="0" w:firstColumn="0" w:lastColumn="0" w:noHBand="1" w:noVBand="1"/>
      </w:tblPr>
      <w:tblGrid>
        <w:gridCol w:w="2235"/>
        <w:gridCol w:w="1819"/>
        <w:gridCol w:w="2104"/>
        <w:gridCol w:w="1819"/>
      </w:tblGrid>
      <w:tr w:rsidR="009B701E" w:rsidRPr="001272AB" w14:paraId="03B3BE4B" w14:textId="6148418B" w:rsidTr="00980FE3">
        <w:trPr>
          <w:trHeight w:val="316"/>
          <w:tblHeader/>
          <w:jc w:val="center"/>
        </w:trPr>
        <w:tc>
          <w:tcPr>
            <w:tcW w:w="1401" w:type="pct"/>
            <w:tcBorders>
              <w:top w:val="single" w:sz="4" w:space="0" w:color="auto"/>
              <w:left w:val="single" w:sz="6" w:space="0" w:color="000000"/>
              <w:bottom w:val="single" w:sz="6" w:space="0" w:color="000000"/>
              <w:right w:val="single" w:sz="6" w:space="0" w:color="000000"/>
            </w:tcBorders>
            <w:shd w:val="clear" w:color="auto" w:fill="auto"/>
          </w:tcPr>
          <w:p w14:paraId="5BDE38BC" w14:textId="0AB6923F" w:rsidR="009B701E" w:rsidRPr="00FB2EC4" w:rsidRDefault="009B701E" w:rsidP="009B701E">
            <w:pPr>
              <w:pStyle w:val="DHHStablecolhead"/>
            </w:pPr>
            <w:r w:rsidRPr="00FB2EC4">
              <w:t>ICS</w:t>
            </w:r>
            <w:r w:rsidRPr="000B5668">
              <w:rPr>
                <w:rFonts w:eastAsia="Arial"/>
                <w:lang w:val="en-US" w:eastAsia="en-AU"/>
              </w:rPr>
              <w:t xml:space="preserve"> of </w:t>
            </w:r>
            <w:r>
              <w:rPr>
                <w:rFonts w:eastAsia="Arial"/>
                <w:lang w:val="en-US" w:eastAsia="en-AU"/>
              </w:rPr>
              <w:t>residence</w:t>
            </w:r>
          </w:p>
        </w:tc>
        <w:tc>
          <w:tcPr>
            <w:tcW w:w="1140" w:type="pct"/>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72" w:type="dxa"/>
              <w:right w:w="144" w:type="dxa"/>
            </w:tcMar>
          </w:tcPr>
          <w:p w14:paraId="09365050" w14:textId="67431AA5" w:rsidR="009B701E" w:rsidRDefault="009B701E" w:rsidP="009B701E">
            <w:pPr>
              <w:pStyle w:val="DHHStablecolhead"/>
              <w:rPr>
                <w:rFonts w:eastAsia="Arial"/>
                <w:lang w:val="en-US" w:eastAsia="en-AU"/>
              </w:rPr>
            </w:pPr>
            <w:r>
              <w:rPr>
                <w:rFonts w:eastAsia="Arial"/>
                <w:lang w:val="en-US" w:eastAsia="en-AU"/>
              </w:rPr>
              <w:t>n/N (%)</w:t>
            </w:r>
          </w:p>
        </w:tc>
        <w:tc>
          <w:tcPr>
            <w:tcW w:w="1319" w:type="pct"/>
            <w:tcBorders>
              <w:top w:val="single" w:sz="6" w:space="0" w:color="000000"/>
              <w:left w:val="single" w:sz="6" w:space="0" w:color="000000"/>
              <w:bottom w:val="single" w:sz="6" w:space="0" w:color="000000"/>
              <w:right w:val="single" w:sz="6" w:space="0" w:color="000000"/>
            </w:tcBorders>
          </w:tcPr>
          <w:p w14:paraId="349ED04F" w14:textId="2B3A1814" w:rsidR="009B701E" w:rsidRDefault="009B701E" w:rsidP="009B701E">
            <w:pPr>
              <w:pStyle w:val="DHHStablecolhead"/>
              <w:rPr>
                <w:rFonts w:eastAsia="Arial"/>
                <w:lang w:val="en-US" w:eastAsia="en-AU"/>
              </w:rPr>
            </w:pPr>
            <w:r>
              <w:rPr>
                <w:rFonts w:eastAsia="Arial"/>
                <w:lang w:eastAsia="en-AU"/>
              </w:rPr>
              <w:t xml:space="preserve">Odds </w:t>
            </w:r>
            <w:r w:rsidR="00121B41">
              <w:rPr>
                <w:rFonts w:eastAsia="Arial"/>
                <w:lang w:eastAsia="en-AU"/>
              </w:rPr>
              <w:t>r</w:t>
            </w:r>
            <w:r>
              <w:rPr>
                <w:rFonts w:eastAsia="Arial"/>
                <w:lang w:eastAsia="en-AU"/>
              </w:rPr>
              <w:t xml:space="preserve">atio (95% </w:t>
            </w:r>
            <w:r w:rsidR="00DC7465">
              <w:rPr>
                <w:rFonts w:eastAsia="Arial"/>
                <w:lang w:eastAsia="en-AU"/>
              </w:rPr>
              <w:t>CI</w:t>
            </w:r>
            <w:r>
              <w:rPr>
                <w:rFonts w:eastAsia="Arial"/>
                <w:lang w:eastAsia="en-AU"/>
              </w:rPr>
              <w:t>)</w:t>
            </w:r>
          </w:p>
        </w:tc>
        <w:tc>
          <w:tcPr>
            <w:tcW w:w="1140" w:type="pct"/>
            <w:tcBorders>
              <w:top w:val="single" w:sz="6" w:space="0" w:color="000000"/>
              <w:left w:val="single" w:sz="6" w:space="0" w:color="000000"/>
              <w:bottom w:val="single" w:sz="6" w:space="0" w:color="000000"/>
              <w:right w:val="single" w:sz="6" w:space="0" w:color="000000"/>
            </w:tcBorders>
          </w:tcPr>
          <w:p w14:paraId="2C074EEF" w14:textId="021BD786" w:rsidR="009B701E" w:rsidRDefault="00121B41" w:rsidP="009B701E">
            <w:pPr>
              <w:pStyle w:val="DHHStablecolhead"/>
              <w:rPr>
                <w:rFonts w:eastAsia="Arial"/>
                <w:lang w:val="en-US" w:eastAsia="en-AU"/>
              </w:rPr>
            </w:pPr>
            <w:r w:rsidRPr="00980FE3">
              <w:rPr>
                <w:rFonts w:eastAsia="Arial"/>
                <w:i/>
                <w:iCs/>
                <w:lang w:eastAsia="en-AU"/>
              </w:rPr>
              <w:t>p</w:t>
            </w:r>
            <w:r w:rsidR="009B701E">
              <w:rPr>
                <w:rFonts w:eastAsia="Arial"/>
                <w:lang w:eastAsia="en-AU"/>
              </w:rPr>
              <w:t>-value</w:t>
            </w:r>
          </w:p>
        </w:tc>
      </w:tr>
      <w:tr w:rsidR="009B701E" w:rsidRPr="001272AB" w14:paraId="4C22B80E" w14:textId="2F6BEDB5" w:rsidTr="00380847">
        <w:trPr>
          <w:trHeight w:val="21"/>
          <w:jc w:val="center"/>
        </w:trPr>
        <w:tc>
          <w:tcPr>
            <w:tcW w:w="1401" w:type="pct"/>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72" w:type="dxa"/>
              <w:right w:w="144" w:type="dxa"/>
            </w:tcMar>
            <w:vAlign w:val="center"/>
            <w:hideMark/>
          </w:tcPr>
          <w:p w14:paraId="47D1685B" w14:textId="77777777" w:rsidR="009B701E" w:rsidRPr="00380847" w:rsidRDefault="009B701E" w:rsidP="00380847">
            <w:pPr>
              <w:pStyle w:val="DHHStabletext"/>
            </w:pPr>
            <w:r w:rsidRPr="00380847">
              <w:t>NEMICS</w:t>
            </w: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72" w:type="dxa"/>
              <w:right w:w="144" w:type="dxa"/>
            </w:tcMar>
            <w:vAlign w:val="center"/>
          </w:tcPr>
          <w:p w14:paraId="512D264A" w14:textId="7D259572" w:rsidR="009B701E" w:rsidRPr="00380847" w:rsidRDefault="00DF49CB" w:rsidP="00380847">
            <w:pPr>
              <w:pStyle w:val="DHHStabletext"/>
            </w:pPr>
            <w:r w:rsidRPr="00380847">
              <w:t>170</w:t>
            </w:r>
            <w:r w:rsidR="009B701E" w:rsidRPr="00380847">
              <w:t>/</w:t>
            </w:r>
            <w:r w:rsidRPr="00380847">
              <w:t>229</w:t>
            </w:r>
            <w:r w:rsidR="009B701E" w:rsidRPr="00380847">
              <w:t xml:space="preserve"> (74)</w:t>
            </w:r>
          </w:p>
        </w:tc>
        <w:tc>
          <w:tcPr>
            <w:tcW w:w="1319" w:type="pct"/>
            <w:tcBorders>
              <w:top w:val="single" w:sz="8" w:space="0" w:color="000000"/>
              <w:left w:val="single" w:sz="8" w:space="0" w:color="000000"/>
              <w:bottom w:val="single" w:sz="8" w:space="0" w:color="000000"/>
              <w:right w:val="single" w:sz="8" w:space="0" w:color="000000"/>
            </w:tcBorders>
          </w:tcPr>
          <w:p w14:paraId="5CD1276F" w14:textId="790CCA35" w:rsidR="009B701E" w:rsidRPr="00380847" w:rsidRDefault="00BF4D15" w:rsidP="00380847">
            <w:pPr>
              <w:pStyle w:val="DHHStabletext"/>
            </w:pPr>
            <w:r w:rsidRPr="00380847">
              <w:t>1.21 [0.86–1.71]</w:t>
            </w:r>
          </w:p>
        </w:tc>
        <w:tc>
          <w:tcPr>
            <w:tcW w:w="1140" w:type="pct"/>
            <w:tcBorders>
              <w:top w:val="single" w:sz="8" w:space="0" w:color="000000"/>
              <w:left w:val="single" w:sz="8" w:space="0" w:color="000000"/>
              <w:right w:val="single" w:sz="8" w:space="0" w:color="000000"/>
            </w:tcBorders>
          </w:tcPr>
          <w:p w14:paraId="5A8B0C26" w14:textId="7F52EB3C" w:rsidR="009B701E" w:rsidRPr="00DD72BC" w:rsidRDefault="00BF4D15" w:rsidP="009B701E">
            <w:pPr>
              <w:pStyle w:val="DHHStabletext"/>
            </w:pPr>
            <w:r>
              <w:t>0.007</w:t>
            </w:r>
          </w:p>
        </w:tc>
      </w:tr>
      <w:tr w:rsidR="009B701E" w:rsidRPr="001272AB" w14:paraId="0E142A92" w14:textId="235DEE04" w:rsidTr="00380847">
        <w:trPr>
          <w:trHeight w:val="46"/>
          <w:jc w:val="center"/>
        </w:trPr>
        <w:tc>
          <w:tcPr>
            <w:tcW w:w="1401" w:type="pct"/>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72" w:type="dxa"/>
              <w:right w:w="144" w:type="dxa"/>
            </w:tcMar>
            <w:hideMark/>
          </w:tcPr>
          <w:p w14:paraId="6AFBBC63" w14:textId="77777777" w:rsidR="009B701E" w:rsidRPr="00380847" w:rsidRDefault="009B701E" w:rsidP="00380847">
            <w:pPr>
              <w:pStyle w:val="DHHStabletext"/>
            </w:pPr>
            <w:r w:rsidRPr="00380847">
              <w:rPr>
                <w:rFonts w:eastAsia="Arial"/>
              </w:rPr>
              <w:t>SMICS</w:t>
            </w: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72" w:type="dxa"/>
              <w:right w:w="144" w:type="dxa"/>
            </w:tcMar>
            <w:vAlign w:val="center"/>
          </w:tcPr>
          <w:p w14:paraId="4CC71F9A" w14:textId="344EE092" w:rsidR="009B701E" w:rsidRPr="00380847" w:rsidRDefault="00DF49CB" w:rsidP="00380847">
            <w:pPr>
              <w:pStyle w:val="DHHStabletext"/>
            </w:pPr>
            <w:r w:rsidRPr="00380847">
              <w:t>232</w:t>
            </w:r>
            <w:r w:rsidR="009B701E" w:rsidRPr="00380847">
              <w:t>/</w:t>
            </w:r>
            <w:r w:rsidRPr="00380847">
              <w:t>294</w:t>
            </w:r>
            <w:r w:rsidR="009B701E" w:rsidRPr="00380847">
              <w:t xml:space="preserve"> (79)</w:t>
            </w:r>
          </w:p>
        </w:tc>
        <w:tc>
          <w:tcPr>
            <w:tcW w:w="1319" w:type="pct"/>
            <w:tcBorders>
              <w:top w:val="single" w:sz="8" w:space="0" w:color="000000"/>
              <w:left w:val="single" w:sz="8" w:space="0" w:color="000000"/>
              <w:bottom w:val="single" w:sz="8" w:space="0" w:color="000000"/>
              <w:right w:val="single" w:sz="8" w:space="0" w:color="000000"/>
            </w:tcBorders>
          </w:tcPr>
          <w:p w14:paraId="3A13D255" w14:textId="2A9BA01E" w:rsidR="009B701E" w:rsidRPr="00380847" w:rsidRDefault="00BF4D15" w:rsidP="00380847">
            <w:pPr>
              <w:pStyle w:val="DHHStabletext"/>
            </w:pPr>
            <w:r w:rsidRPr="00380847">
              <w:t>1.35 [0.98–1.86]</w:t>
            </w:r>
          </w:p>
        </w:tc>
        <w:tc>
          <w:tcPr>
            <w:tcW w:w="1140" w:type="pct"/>
            <w:tcBorders>
              <w:left w:val="single" w:sz="8" w:space="0" w:color="000000"/>
              <w:right w:val="single" w:sz="8" w:space="0" w:color="000000"/>
            </w:tcBorders>
          </w:tcPr>
          <w:p w14:paraId="6580CB9E" w14:textId="77777777" w:rsidR="009B701E" w:rsidRPr="00DD72BC" w:rsidRDefault="009B701E" w:rsidP="009B701E">
            <w:pPr>
              <w:pStyle w:val="DHHStabletext"/>
            </w:pPr>
          </w:p>
        </w:tc>
      </w:tr>
      <w:tr w:rsidR="009B701E" w:rsidRPr="001272AB" w14:paraId="553FCBBD" w14:textId="19106722" w:rsidTr="00380847">
        <w:trPr>
          <w:trHeight w:val="21"/>
          <w:jc w:val="center"/>
        </w:trPr>
        <w:tc>
          <w:tcPr>
            <w:tcW w:w="1401" w:type="pct"/>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72" w:type="dxa"/>
              <w:right w:w="144" w:type="dxa"/>
            </w:tcMar>
            <w:hideMark/>
          </w:tcPr>
          <w:p w14:paraId="36B1D6E4" w14:textId="77777777" w:rsidR="009B701E" w:rsidRPr="00380847" w:rsidRDefault="009B701E" w:rsidP="00380847">
            <w:pPr>
              <w:pStyle w:val="DHHStabletext"/>
            </w:pPr>
            <w:r w:rsidRPr="00380847">
              <w:rPr>
                <w:rFonts w:eastAsia="Arial"/>
              </w:rPr>
              <w:t>WCMICS</w:t>
            </w: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72" w:type="dxa"/>
              <w:right w:w="144" w:type="dxa"/>
            </w:tcMar>
            <w:vAlign w:val="center"/>
          </w:tcPr>
          <w:p w14:paraId="6877C14E" w14:textId="4C37A1AE" w:rsidR="009B701E" w:rsidRPr="00380847" w:rsidRDefault="00DF49CB" w:rsidP="00380847">
            <w:pPr>
              <w:pStyle w:val="DHHStabletext"/>
            </w:pPr>
            <w:r w:rsidRPr="00380847">
              <w:t>185</w:t>
            </w:r>
            <w:r w:rsidR="009B701E" w:rsidRPr="00380847">
              <w:t>/</w:t>
            </w:r>
            <w:r w:rsidRPr="00380847">
              <w:t>245</w:t>
            </w:r>
            <w:r w:rsidR="009B701E" w:rsidRPr="00380847">
              <w:t xml:space="preserve"> (76)</w:t>
            </w:r>
          </w:p>
        </w:tc>
        <w:tc>
          <w:tcPr>
            <w:tcW w:w="1319" w:type="pct"/>
            <w:tcBorders>
              <w:top w:val="single" w:sz="8" w:space="0" w:color="000000"/>
              <w:left w:val="single" w:sz="8" w:space="0" w:color="000000"/>
              <w:bottom w:val="single" w:sz="8" w:space="0" w:color="000000"/>
              <w:right w:val="single" w:sz="8" w:space="0" w:color="000000"/>
            </w:tcBorders>
          </w:tcPr>
          <w:p w14:paraId="2999A149" w14:textId="01E3F636" w:rsidR="009B701E" w:rsidRPr="00380847" w:rsidRDefault="00BF4D15" w:rsidP="00380847">
            <w:pPr>
              <w:pStyle w:val="DHHStabletext"/>
            </w:pPr>
            <w:r w:rsidRPr="00380847">
              <w:t>0.94 [0.67–1.30]</w:t>
            </w:r>
          </w:p>
        </w:tc>
        <w:tc>
          <w:tcPr>
            <w:tcW w:w="1140" w:type="pct"/>
            <w:tcBorders>
              <w:left w:val="single" w:sz="8" w:space="0" w:color="000000"/>
              <w:right w:val="single" w:sz="8" w:space="0" w:color="000000"/>
            </w:tcBorders>
          </w:tcPr>
          <w:p w14:paraId="25514B0F" w14:textId="77777777" w:rsidR="009B701E" w:rsidRPr="00DD72BC" w:rsidRDefault="009B701E" w:rsidP="009B701E">
            <w:pPr>
              <w:pStyle w:val="DHHStabletext"/>
            </w:pPr>
          </w:p>
        </w:tc>
      </w:tr>
      <w:tr w:rsidR="009B701E" w:rsidRPr="001272AB" w14:paraId="0CCE3705" w14:textId="3AB951C5" w:rsidTr="00380847">
        <w:trPr>
          <w:trHeight w:val="21"/>
          <w:jc w:val="center"/>
        </w:trPr>
        <w:tc>
          <w:tcPr>
            <w:tcW w:w="1401" w:type="pct"/>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72" w:type="dxa"/>
              <w:right w:w="144" w:type="dxa"/>
            </w:tcMar>
            <w:hideMark/>
          </w:tcPr>
          <w:p w14:paraId="0B77FBE9" w14:textId="77777777" w:rsidR="009B701E" w:rsidRPr="00380847" w:rsidRDefault="009B701E" w:rsidP="00380847">
            <w:pPr>
              <w:pStyle w:val="DHHStabletext"/>
            </w:pPr>
            <w:r w:rsidRPr="00380847">
              <w:rPr>
                <w:rFonts w:eastAsia="Arial"/>
              </w:rPr>
              <w:t>BSWRICS</w:t>
            </w: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72" w:type="dxa"/>
              <w:right w:w="144" w:type="dxa"/>
            </w:tcMar>
            <w:vAlign w:val="center"/>
          </w:tcPr>
          <w:p w14:paraId="18945003" w14:textId="4A834885" w:rsidR="009B701E" w:rsidRPr="00380847" w:rsidRDefault="00DF49CB" w:rsidP="00380847">
            <w:pPr>
              <w:pStyle w:val="DHHStabletext"/>
            </w:pPr>
            <w:r w:rsidRPr="00380847">
              <w:t>61</w:t>
            </w:r>
            <w:r w:rsidR="009B701E" w:rsidRPr="00380847">
              <w:t>/</w:t>
            </w:r>
            <w:r w:rsidRPr="00380847">
              <w:t>84</w:t>
            </w:r>
            <w:r w:rsidR="009B701E" w:rsidRPr="00380847">
              <w:t xml:space="preserve"> (73)</w:t>
            </w:r>
          </w:p>
        </w:tc>
        <w:tc>
          <w:tcPr>
            <w:tcW w:w="1319" w:type="pct"/>
            <w:tcBorders>
              <w:top w:val="single" w:sz="8" w:space="0" w:color="000000"/>
              <w:left w:val="single" w:sz="8" w:space="0" w:color="000000"/>
              <w:bottom w:val="single" w:sz="8" w:space="0" w:color="000000"/>
              <w:right w:val="single" w:sz="8" w:space="0" w:color="000000"/>
            </w:tcBorders>
          </w:tcPr>
          <w:p w14:paraId="2B353444" w14:textId="33A61CD6" w:rsidR="009B701E" w:rsidRPr="00380847" w:rsidRDefault="00BF4D15" w:rsidP="00380847">
            <w:pPr>
              <w:pStyle w:val="DHHStabletext"/>
            </w:pPr>
            <w:r w:rsidRPr="00380847">
              <w:t>0.81 [0.50–1.31]</w:t>
            </w:r>
          </w:p>
        </w:tc>
        <w:tc>
          <w:tcPr>
            <w:tcW w:w="1140" w:type="pct"/>
            <w:tcBorders>
              <w:left w:val="single" w:sz="8" w:space="0" w:color="000000"/>
              <w:right w:val="single" w:sz="8" w:space="0" w:color="000000"/>
            </w:tcBorders>
          </w:tcPr>
          <w:p w14:paraId="7282CBCE" w14:textId="77777777" w:rsidR="009B701E" w:rsidRPr="00DD72BC" w:rsidRDefault="009B701E" w:rsidP="009B701E">
            <w:pPr>
              <w:pStyle w:val="DHHStabletext"/>
            </w:pPr>
          </w:p>
        </w:tc>
      </w:tr>
      <w:tr w:rsidR="009B701E" w:rsidRPr="001272AB" w14:paraId="401DAD55" w14:textId="1ED1847D" w:rsidTr="00380847">
        <w:trPr>
          <w:trHeight w:val="21"/>
          <w:jc w:val="center"/>
        </w:trPr>
        <w:tc>
          <w:tcPr>
            <w:tcW w:w="1401" w:type="pct"/>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72" w:type="dxa"/>
              <w:right w:w="144" w:type="dxa"/>
            </w:tcMar>
            <w:hideMark/>
          </w:tcPr>
          <w:p w14:paraId="5E216992" w14:textId="77777777" w:rsidR="009B701E" w:rsidRPr="00380847" w:rsidRDefault="009B701E" w:rsidP="00380847">
            <w:pPr>
              <w:pStyle w:val="DHHStabletext"/>
            </w:pPr>
            <w:r w:rsidRPr="00380847">
              <w:rPr>
                <w:rFonts w:eastAsia="Arial"/>
              </w:rPr>
              <w:t>GRICS</w:t>
            </w: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72" w:type="dxa"/>
              <w:right w:w="144" w:type="dxa"/>
            </w:tcMar>
            <w:vAlign w:val="center"/>
          </w:tcPr>
          <w:p w14:paraId="424A86AF" w14:textId="79E6D4B1" w:rsidR="009B701E" w:rsidRPr="00380847" w:rsidRDefault="00DF49CB" w:rsidP="00380847">
            <w:pPr>
              <w:pStyle w:val="DHHStabletext"/>
            </w:pPr>
            <w:r w:rsidRPr="00380847">
              <w:t>54</w:t>
            </w:r>
            <w:r w:rsidR="009B701E" w:rsidRPr="00380847">
              <w:t>/</w:t>
            </w:r>
            <w:r w:rsidRPr="00380847">
              <w:t>68</w:t>
            </w:r>
            <w:r w:rsidR="009B701E" w:rsidRPr="00380847">
              <w:t xml:space="preserve"> (79)</w:t>
            </w:r>
          </w:p>
        </w:tc>
        <w:tc>
          <w:tcPr>
            <w:tcW w:w="1319" w:type="pct"/>
            <w:tcBorders>
              <w:top w:val="single" w:sz="8" w:space="0" w:color="000000"/>
              <w:left w:val="single" w:sz="8" w:space="0" w:color="000000"/>
              <w:bottom w:val="single" w:sz="8" w:space="0" w:color="000000"/>
              <w:right w:val="single" w:sz="8" w:space="0" w:color="000000"/>
            </w:tcBorders>
          </w:tcPr>
          <w:p w14:paraId="5A57A802" w14:textId="21F29555" w:rsidR="009B701E" w:rsidRPr="00380847" w:rsidRDefault="00BF4D15" w:rsidP="00380847">
            <w:pPr>
              <w:pStyle w:val="DHHStabletext"/>
            </w:pPr>
            <w:r w:rsidRPr="00380847">
              <w:t>1.08 [0.62–1.91]</w:t>
            </w:r>
          </w:p>
        </w:tc>
        <w:tc>
          <w:tcPr>
            <w:tcW w:w="1140" w:type="pct"/>
            <w:tcBorders>
              <w:left w:val="single" w:sz="8" w:space="0" w:color="000000"/>
              <w:right w:val="single" w:sz="8" w:space="0" w:color="000000"/>
            </w:tcBorders>
          </w:tcPr>
          <w:p w14:paraId="66D4838D" w14:textId="77777777" w:rsidR="009B701E" w:rsidRPr="00DD72BC" w:rsidRDefault="009B701E" w:rsidP="009B701E">
            <w:pPr>
              <w:pStyle w:val="DHHStabletext"/>
            </w:pPr>
          </w:p>
        </w:tc>
      </w:tr>
      <w:tr w:rsidR="009B701E" w:rsidRPr="001272AB" w14:paraId="3639E234" w14:textId="01C7B7C1" w:rsidTr="00380847">
        <w:trPr>
          <w:trHeight w:val="477"/>
          <w:jc w:val="center"/>
        </w:trPr>
        <w:tc>
          <w:tcPr>
            <w:tcW w:w="1401" w:type="pct"/>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72" w:type="dxa"/>
              <w:right w:w="144" w:type="dxa"/>
            </w:tcMar>
            <w:hideMark/>
          </w:tcPr>
          <w:p w14:paraId="4D8F73D7" w14:textId="728B5009" w:rsidR="009B701E" w:rsidRPr="00380847" w:rsidRDefault="009B701E" w:rsidP="00380847">
            <w:pPr>
              <w:pStyle w:val="DHHStabletext"/>
            </w:pPr>
            <w:r w:rsidRPr="00380847">
              <w:rPr>
                <w:rFonts w:eastAsia="Arial"/>
              </w:rPr>
              <w:t>HRICS</w:t>
            </w: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72" w:type="dxa"/>
              <w:right w:w="144" w:type="dxa"/>
            </w:tcMar>
            <w:vAlign w:val="center"/>
          </w:tcPr>
          <w:p w14:paraId="27EFD137" w14:textId="1FD60E94" w:rsidR="009B701E" w:rsidRPr="00380847" w:rsidRDefault="00DF49CB" w:rsidP="00380847">
            <w:pPr>
              <w:pStyle w:val="DHHStabletext"/>
            </w:pPr>
            <w:r w:rsidRPr="00380847">
              <w:t>34</w:t>
            </w:r>
            <w:r w:rsidR="009B701E" w:rsidRPr="00380847">
              <w:t>/</w:t>
            </w:r>
            <w:r w:rsidRPr="00380847">
              <w:t>58</w:t>
            </w:r>
            <w:r w:rsidR="009B701E" w:rsidRPr="00380847">
              <w:t xml:space="preserve"> (59)</w:t>
            </w:r>
          </w:p>
        </w:tc>
        <w:tc>
          <w:tcPr>
            <w:tcW w:w="1319" w:type="pct"/>
            <w:tcBorders>
              <w:top w:val="single" w:sz="8" w:space="0" w:color="000000"/>
              <w:left w:val="single" w:sz="8" w:space="0" w:color="000000"/>
              <w:bottom w:val="single" w:sz="8" w:space="0" w:color="000000"/>
              <w:right w:val="single" w:sz="8" w:space="0" w:color="000000"/>
            </w:tcBorders>
          </w:tcPr>
          <w:p w14:paraId="62BB4793" w14:textId="3C7D8B97" w:rsidR="009B701E" w:rsidRPr="00380847" w:rsidRDefault="00BF4D15" w:rsidP="00380847">
            <w:pPr>
              <w:pStyle w:val="DHHStabletext"/>
            </w:pPr>
            <w:r w:rsidRPr="00380847">
              <w:t>0.41 [0.24–0.69]</w:t>
            </w:r>
          </w:p>
        </w:tc>
        <w:tc>
          <w:tcPr>
            <w:tcW w:w="1140" w:type="pct"/>
            <w:tcBorders>
              <w:left w:val="single" w:sz="8" w:space="0" w:color="000000"/>
              <w:right w:val="single" w:sz="8" w:space="0" w:color="000000"/>
            </w:tcBorders>
          </w:tcPr>
          <w:p w14:paraId="65E1206E" w14:textId="77777777" w:rsidR="009B701E" w:rsidRPr="00DD72BC" w:rsidRDefault="009B701E" w:rsidP="009B701E">
            <w:pPr>
              <w:pStyle w:val="DHHStabletext"/>
            </w:pPr>
          </w:p>
        </w:tc>
      </w:tr>
      <w:tr w:rsidR="009B701E" w:rsidRPr="001272AB" w14:paraId="319C2D54" w14:textId="08A61A72" w:rsidTr="00380847">
        <w:trPr>
          <w:trHeight w:val="21"/>
          <w:jc w:val="center"/>
        </w:trPr>
        <w:tc>
          <w:tcPr>
            <w:tcW w:w="1401" w:type="pct"/>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72" w:type="dxa"/>
              <w:right w:w="144" w:type="dxa"/>
            </w:tcMar>
            <w:hideMark/>
          </w:tcPr>
          <w:p w14:paraId="65A7B9B5" w14:textId="77777777" w:rsidR="009B701E" w:rsidRPr="00380847" w:rsidRDefault="009B701E" w:rsidP="00380847">
            <w:pPr>
              <w:pStyle w:val="DHHStabletext"/>
            </w:pPr>
            <w:r w:rsidRPr="00380847">
              <w:rPr>
                <w:rFonts w:eastAsia="Arial"/>
              </w:rPr>
              <w:t>LMICS</w:t>
            </w: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72" w:type="dxa"/>
              <w:right w:w="144" w:type="dxa"/>
            </w:tcMar>
            <w:vAlign w:val="center"/>
          </w:tcPr>
          <w:p w14:paraId="1CD1A463" w14:textId="224EC07E" w:rsidR="009B701E" w:rsidRPr="00380847" w:rsidRDefault="00DF49CB" w:rsidP="00380847">
            <w:pPr>
              <w:pStyle w:val="DHHStabletext"/>
            </w:pPr>
            <w:r w:rsidRPr="00380847">
              <w:t>65</w:t>
            </w:r>
            <w:r w:rsidR="009B701E" w:rsidRPr="00380847">
              <w:t>/</w:t>
            </w:r>
            <w:r w:rsidRPr="00380847">
              <w:t>87</w:t>
            </w:r>
            <w:r w:rsidR="009B701E" w:rsidRPr="00380847">
              <w:t xml:space="preserve"> (75)</w:t>
            </w:r>
          </w:p>
        </w:tc>
        <w:tc>
          <w:tcPr>
            <w:tcW w:w="1319" w:type="pct"/>
            <w:tcBorders>
              <w:top w:val="single" w:sz="8" w:space="0" w:color="000000"/>
              <w:left w:val="single" w:sz="8" w:space="0" w:color="000000"/>
              <w:bottom w:val="single" w:sz="8" w:space="0" w:color="000000"/>
              <w:right w:val="single" w:sz="8" w:space="0" w:color="000000"/>
            </w:tcBorders>
          </w:tcPr>
          <w:p w14:paraId="69F32646" w14:textId="7DA0EC67" w:rsidR="009B701E" w:rsidRPr="00380847" w:rsidRDefault="00BF4D15" w:rsidP="00380847">
            <w:pPr>
              <w:pStyle w:val="DHHStabletext"/>
            </w:pPr>
            <w:r w:rsidRPr="00380847">
              <w:t>0.82 [0.51–1.31]</w:t>
            </w:r>
          </w:p>
        </w:tc>
        <w:tc>
          <w:tcPr>
            <w:tcW w:w="1140" w:type="pct"/>
            <w:tcBorders>
              <w:left w:val="single" w:sz="8" w:space="0" w:color="000000"/>
              <w:right w:val="single" w:sz="8" w:space="0" w:color="000000"/>
            </w:tcBorders>
          </w:tcPr>
          <w:p w14:paraId="675142E8" w14:textId="77777777" w:rsidR="009B701E" w:rsidRPr="00DD72BC" w:rsidRDefault="009B701E" w:rsidP="009B701E">
            <w:pPr>
              <w:pStyle w:val="DHHStabletext"/>
            </w:pPr>
          </w:p>
        </w:tc>
      </w:tr>
      <w:tr w:rsidR="009B701E" w:rsidRPr="001272AB" w14:paraId="20E1D92D" w14:textId="3380A0AA" w:rsidTr="00380847">
        <w:trPr>
          <w:trHeight w:val="21"/>
          <w:jc w:val="center"/>
        </w:trPr>
        <w:tc>
          <w:tcPr>
            <w:tcW w:w="1401" w:type="pct"/>
            <w:tcBorders>
              <w:top w:val="single" w:sz="6" w:space="0" w:color="000000"/>
              <w:left w:val="single" w:sz="6" w:space="0" w:color="000000"/>
              <w:bottom w:val="single" w:sz="6" w:space="0" w:color="000000"/>
              <w:right w:val="single" w:sz="6" w:space="0" w:color="000000"/>
            </w:tcBorders>
            <w:shd w:val="clear" w:color="auto" w:fill="auto"/>
            <w:tcMar>
              <w:top w:w="144" w:type="dxa"/>
              <w:left w:w="144" w:type="dxa"/>
              <w:bottom w:w="72" w:type="dxa"/>
              <w:right w:w="144" w:type="dxa"/>
            </w:tcMar>
            <w:hideMark/>
          </w:tcPr>
          <w:p w14:paraId="4F83AE4E" w14:textId="77777777" w:rsidR="009B701E" w:rsidRPr="00380847" w:rsidRDefault="009B701E" w:rsidP="00380847">
            <w:pPr>
              <w:pStyle w:val="DHHStabletext"/>
            </w:pPr>
            <w:r w:rsidRPr="00380847">
              <w:rPr>
                <w:rFonts w:eastAsia="Arial"/>
              </w:rPr>
              <w:t>GICS</w:t>
            </w:r>
          </w:p>
        </w:tc>
        <w:tc>
          <w:tcPr>
            <w:tcW w:w="1140" w:type="pct"/>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72" w:type="dxa"/>
              <w:right w:w="144" w:type="dxa"/>
            </w:tcMar>
            <w:vAlign w:val="center"/>
          </w:tcPr>
          <w:p w14:paraId="18FF9AC9" w14:textId="7C6CE573" w:rsidR="009B701E" w:rsidRPr="00380847" w:rsidRDefault="00DF49CB" w:rsidP="00380847">
            <w:pPr>
              <w:pStyle w:val="DHHStabletext"/>
            </w:pPr>
            <w:r w:rsidRPr="00380847">
              <w:t>50</w:t>
            </w:r>
            <w:r w:rsidR="009B701E" w:rsidRPr="00380847">
              <w:t>/</w:t>
            </w:r>
            <w:r w:rsidRPr="00380847">
              <w:t>57</w:t>
            </w:r>
            <w:r w:rsidR="009B701E" w:rsidRPr="00380847">
              <w:t xml:space="preserve"> (88)</w:t>
            </w:r>
          </w:p>
        </w:tc>
        <w:tc>
          <w:tcPr>
            <w:tcW w:w="1319" w:type="pct"/>
            <w:tcBorders>
              <w:top w:val="single" w:sz="8" w:space="0" w:color="000000"/>
              <w:left w:val="single" w:sz="8" w:space="0" w:color="000000"/>
              <w:bottom w:val="single" w:sz="8" w:space="0" w:color="000000"/>
              <w:right w:val="single" w:sz="8" w:space="0" w:color="000000"/>
            </w:tcBorders>
          </w:tcPr>
          <w:p w14:paraId="7974F713" w14:textId="64952865" w:rsidR="009B701E" w:rsidRPr="00380847" w:rsidRDefault="00BF4D15" w:rsidP="00380847">
            <w:pPr>
              <w:pStyle w:val="DHHStabletext"/>
            </w:pPr>
            <w:r w:rsidRPr="00380847">
              <w:t>2.24 [1.06–4.73]</w:t>
            </w:r>
          </w:p>
        </w:tc>
        <w:tc>
          <w:tcPr>
            <w:tcW w:w="1140" w:type="pct"/>
            <w:tcBorders>
              <w:left w:val="single" w:sz="8" w:space="0" w:color="000000"/>
              <w:bottom w:val="single" w:sz="8" w:space="0" w:color="000000"/>
              <w:right w:val="single" w:sz="8" w:space="0" w:color="000000"/>
            </w:tcBorders>
          </w:tcPr>
          <w:p w14:paraId="68A06030" w14:textId="77777777" w:rsidR="009B701E" w:rsidRPr="00DD72BC" w:rsidRDefault="009B701E" w:rsidP="009B701E">
            <w:pPr>
              <w:pStyle w:val="DHHStabletext"/>
            </w:pPr>
          </w:p>
        </w:tc>
      </w:tr>
    </w:tbl>
    <w:p w14:paraId="048A6822" w14:textId="79A8D218" w:rsidR="000171CB" w:rsidRPr="000171CB" w:rsidRDefault="00997ACA" w:rsidP="000171CB">
      <w:pPr>
        <w:pStyle w:val="DHHStablefigurenote"/>
        <w:rPr>
          <w:rFonts w:eastAsia="Times"/>
        </w:rPr>
      </w:pPr>
      <w:r>
        <w:rPr>
          <w:rFonts w:eastAsia="Times"/>
          <w:lang w:val="en-US"/>
        </w:rPr>
        <w:t xml:space="preserve">Note the </w:t>
      </w:r>
      <w:r w:rsidR="00DD72BC" w:rsidRPr="00DD72BC">
        <w:rPr>
          <w:rFonts w:eastAsia="Times"/>
        </w:rPr>
        <w:t>HRICS data limitation.</w:t>
      </w:r>
      <w:r w:rsidR="00DD72BC" w:rsidRPr="00DD72BC">
        <w:rPr>
          <w:rFonts w:eastAsia="Times"/>
          <w:lang w:val="en-US"/>
        </w:rPr>
        <w:t xml:space="preserve"> </w:t>
      </w:r>
      <w:r w:rsidR="00294ECA">
        <w:rPr>
          <w:rFonts w:eastAsia="Times"/>
          <w:lang w:val="en-US"/>
        </w:rPr>
        <w:br/>
      </w:r>
      <w:r>
        <w:rPr>
          <w:rFonts w:eastAsia="Times"/>
          <w:lang w:val="en-US"/>
        </w:rPr>
        <w:t>The odds ratio is</w:t>
      </w:r>
      <w:r w:rsidR="00121B41">
        <w:rPr>
          <w:rFonts w:eastAsia="Times"/>
          <w:lang w:val="en-US"/>
        </w:rPr>
        <w:t xml:space="preserve"> </w:t>
      </w:r>
      <w:r>
        <w:rPr>
          <w:rFonts w:eastAsia="Times"/>
        </w:rPr>
        <w:t>a</w:t>
      </w:r>
      <w:r w:rsidR="000171CB" w:rsidRPr="000171CB">
        <w:rPr>
          <w:rFonts w:eastAsia="Times"/>
        </w:rPr>
        <w:t>djusted for age and comorbidities</w:t>
      </w:r>
      <w:r w:rsidR="009B701E">
        <w:rPr>
          <w:rFonts w:eastAsia="Times"/>
        </w:rPr>
        <w:t>.</w:t>
      </w:r>
      <w:r w:rsidR="000171CB" w:rsidRPr="000171CB">
        <w:rPr>
          <w:rFonts w:eastAsia="Times"/>
          <w:lang w:val="en-US"/>
        </w:rPr>
        <w:t xml:space="preserve"> </w:t>
      </w:r>
      <w:r w:rsidR="00294ECA">
        <w:rPr>
          <w:rFonts w:eastAsia="Times"/>
          <w:lang w:val="en-US"/>
        </w:rPr>
        <w:br/>
      </w:r>
      <w:r w:rsidR="000171CB" w:rsidRPr="000171CB">
        <w:rPr>
          <w:rFonts w:eastAsia="Times"/>
        </w:rPr>
        <w:t>Victorian average = 1.0</w:t>
      </w:r>
      <w:r w:rsidR="009B701E">
        <w:rPr>
          <w:rFonts w:eastAsia="Times"/>
        </w:rPr>
        <w:t>.</w:t>
      </w:r>
    </w:p>
    <w:p w14:paraId="595E4F99" w14:textId="77777777" w:rsidR="00903BD0" w:rsidRDefault="00903BD0" w:rsidP="00903BD0">
      <w:pPr>
        <w:pStyle w:val="Heading3"/>
      </w:pPr>
      <w:r w:rsidRPr="00600CD2">
        <w:t>Clinical commentary</w:t>
      </w:r>
    </w:p>
    <w:p w14:paraId="01F972FE" w14:textId="13031706" w:rsidR="004A78BC" w:rsidRPr="00706AB0" w:rsidRDefault="00420B1D" w:rsidP="00EE4483">
      <w:pPr>
        <w:pStyle w:val="DHHSbody"/>
      </w:pPr>
      <w:r>
        <w:rPr>
          <w:lang w:val="en-US"/>
        </w:rPr>
        <w:t>Variability in the uptake of chemotherapy</w:t>
      </w:r>
      <w:r w:rsidR="004911D8">
        <w:rPr>
          <w:lang w:val="en-US"/>
        </w:rPr>
        <w:t xml:space="preserve"> by ICS of residence</w:t>
      </w:r>
      <w:r>
        <w:rPr>
          <w:lang w:val="en-US"/>
        </w:rPr>
        <w:t xml:space="preserve"> – as for </w:t>
      </w:r>
      <w:r w:rsidR="00997ACA">
        <w:rPr>
          <w:lang w:val="en-US"/>
        </w:rPr>
        <w:t xml:space="preserve">RT </w:t>
      </w:r>
      <w:r>
        <w:rPr>
          <w:lang w:val="en-US"/>
        </w:rPr>
        <w:t>– may be due to</w:t>
      </w:r>
      <w:r w:rsidRPr="00420B1D">
        <w:rPr>
          <w:lang w:val="en-US"/>
        </w:rPr>
        <w:t xml:space="preserve"> </w:t>
      </w:r>
      <w:r>
        <w:rPr>
          <w:lang w:val="en-US"/>
        </w:rPr>
        <w:t>local clinical expertise,</w:t>
      </w:r>
      <w:r w:rsidR="004911D8">
        <w:rPr>
          <w:lang w:val="en-US"/>
        </w:rPr>
        <w:t xml:space="preserve"> </w:t>
      </w:r>
      <w:r w:rsidR="00D83B21">
        <w:rPr>
          <w:lang w:val="en-US"/>
        </w:rPr>
        <w:t>resource a</w:t>
      </w:r>
      <w:r w:rsidR="004911D8">
        <w:rPr>
          <w:lang w:val="en-US"/>
        </w:rPr>
        <w:t>vailability</w:t>
      </w:r>
      <w:r w:rsidR="00D83B21">
        <w:rPr>
          <w:lang w:val="en-US"/>
        </w:rPr>
        <w:t>,</w:t>
      </w:r>
      <w:r w:rsidR="004911D8">
        <w:rPr>
          <w:lang w:val="en-US"/>
        </w:rPr>
        <w:t xml:space="preserve"> preferences for</w:t>
      </w:r>
      <w:r>
        <w:rPr>
          <w:lang w:val="en-US"/>
        </w:rPr>
        <w:t xml:space="preserve"> treatment</w:t>
      </w:r>
      <w:r w:rsidR="004911D8">
        <w:rPr>
          <w:lang w:val="en-US"/>
        </w:rPr>
        <w:t xml:space="preserve"> and disease characteristics of patients</w:t>
      </w:r>
      <w:r>
        <w:rPr>
          <w:lang w:val="en-US"/>
        </w:rPr>
        <w:t xml:space="preserve">. </w:t>
      </w:r>
      <w:r w:rsidR="00997ACA">
        <w:t>L</w:t>
      </w:r>
      <w:r>
        <w:t xml:space="preserve">ower use </w:t>
      </w:r>
      <w:r w:rsidR="009D5C3B">
        <w:t xml:space="preserve">of chemotherapy </w:t>
      </w:r>
      <w:r>
        <w:t>in HRICS</w:t>
      </w:r>
      <w:r w:rsidRPr="00420B1D">
        <w:t xml:space="preserve"> could be due to patients having chemotherapy in Albury</w:t>
      </w:r>
      <w:r w:rsidR="00997ACA">
        <w:t>,</w:t>
      </w:r>
      <w:r w:rsidRPr="00420B1D">
        <w:t xml:space="preserve"> </w:t>
      </w:r>
      <w:r>
        <w:t xml:space="preserve">which is </w:t>
      </w:r>
      <w:r w:rsidRPr="00420B1D">
        <w:t>not captured in the data</w:t>
      </w:r>
      <w:r w:rsidR="009D5C3B">
        <w:t xml:space="preserve"> (see </w:t>
      </w:r>
      <w:r w:rsidR="00121B41">
        <w:t>‘</w:t>
      </w:r>
      <w:r w:rsidR="009D5C3B">
        <w:t>Data limitations</w:t>
      </w:r>
      <w:r w:rsidR="00121B41">
        <w:t>’</w:t>
      </w:r>
      <w:r w:rsidR="009D5C3B">
        <w:t>)</w:t>
      </w:r>
      <w:r w:rsidRPr="00420B1D">
        <w:t>.</w:t>
      </w:r>
      <w:r w:rsidR="004A78BC">
        <w:br w:type="page"/>
      </w:r>
    </w:p>
    <w:p w14:paraId="42589836" w14:textId="21EF4BD5" w:rsidR="007E439A" w:rsidRDefault="00A23216" w:rsidP="007E439A">
      <w:pPr>
        <w:pStyle w:val="Heading1"/>
      </w:pPr>
      <w:bookmarkStart w:id="76" w:name="_Toc65171945"/>
      <w:bookmarkStart w:id="77" w:name="_Hlk24534808"/>
      <w:r>
        <w:lastRenderedPageBreak/>
        <w:t>Palliative and supportive care</w:t>
      </w:r>
      <w:bookmarkEnd w:id="76"/>
    </w:p>
    <w:p w14:paraId="2EA496DA" w14:textId="3F506831" w:rsidR="005458DB" w:rsidRDefault="005458DB" w:rsidP="00980FE3">
      <w:pPr>
        <w:pStyle w:val="DHHSbullet1"/>
      </w:pPr>
      <w:bookmarkStart w:id="78" w:name="_Ref4066037"/>
      <w:r>
        <w:t>Data from the Victorian Lung Cancer Registry (</w:t>
      </w:r>
      <w:r w:rsidR="0030416B">
        <w:t xml:space="preserve">2017 </w:t>
      </w:r>
      <w:r w:rsidR="00997ACA">
        <w:t>a</w:t>
      </w:r>
      <w:r w:rsidR="0030416B">
        <w:t xml:space="preserve">nnual </w:t>
      </w:r>
      <w:r w:rsidR="00997ACA">
        <w:t>r</w:t>
      </w:r>
      <w:r w:rsidR="0030416B">
        <w:t>eport</w:t>
      </w:r>
      <w:r w:rsidRPr="0030416B">
        <w:t>)</w:t>
      </w:r>
      <w:r>
        <w:t xml:space="preserve"> show</w:t>
      </w:r>
      <w:r w:rsidR="00B166BD">
        <w:t xml:space="preserve"> (</w:t>
      </w:r>
      <w:r w:rsidR="00B166BD">
        <w:fldChar w:fldCharType="begin"/>
      </w:r>
      <w:r w:rsidR="00B166BD">
        <w:instrText xml:space="preserve"> REF _Ref7010352 \h </w:instrText>
      </w:r>
      <w:r w:rsidR="00B166BD">
        <w:fldChar w:fldCharType="separate"/>
      </w:r>
      <w:r w:rsidR="005875D6">
        <w:t xml:space="preserve">Figure </w:t>
      </w:r>
      <w:r w:rsidR="005875D6">
        <w:rPr>
          <w:noProof/>
        </w:rPr>
        <w:t>19</w:t>
      </w:r>
      <w:r w:rsidR="00B166BD">
        <w:fldChar w:fldCharType="end"/>
      </w:r>
      <w:r w:rsidR="00B166BD">
        <w:t>)</w:t>
      </w:r>
      <w:r>
        <w:t xml:space="preserve">: </w:t>
      </w:r>
    </w:p>
    <w:p w14:paraId="7B3BE236" w14:textId="733A1A8D" w:rsidR="005458DB" w:rsidRDefault="005458DB" w:rsidP="005458DB">
      <w:pPr>
        <w:pStyle w:val="DHHSbullet2"/>
      </w:pPr>
      <w:r w:rsidRPr="00513AA5">
        <w:t xml:space="preserve">Adjusting for patient age, sex, birthplace and clinical stage, </w:t>
      </w:r>
      <w:r w:rsidRPr="0030416B">
        <w:t>35</w:t>
      </w:r>
      <w:r>
        <w:t xml:space="preserve"> per cent of patients with stage IV NSCLC were referred for palliative care within </w:t>
      </w:r>
      <w:r w:rsidR="00997ACA">
        <w:t>eight</w:t>
      </w:r>
      <w:r>
        <w:t xml:space="preserve"> weeks of diagnosis. </w:t>
      </w:r>
    </w:p>
    <w:p w14:paraId="43623A96" w14:textId="54A76F3F" w:rsidR="005458DB" w:rsidRPr="00156D20" w:rsidRDefault="005458DB" w:rsidP="005458DB">
      <w:pPr>
        <w:pStyle w:val="DHHSbullet2"/>
      </w:pPr>
      <w:r>
        <w:t xml:space="preserve">The proportion </w:t>
      </w:r>
      <w:r w:rsidR="00513AA5">
        <w:t xml:space="preserve">of patients </w:t>
      </w:r>
      <w:r>
        <w:t xml:space="preserve">referred for palliative care within </w:t>
      </w:r>
      <w:r w:rsidR="00997ACA">
        <w:t>eight</w:t>
      </w:r>
      <w:r>
        <w:t xml:space="preserve"> weeks of diagnosis varied from </w:t>
      </w:r>
      <w:r w:rsidRPr="00156D20">
        <w:t>11 per cent to 63 per cent across hospital</w:t>
      </w:r>
      <w:r w:rsidR="00513AA5" w:rsidRPr="00156D20">
        <w:t>s</w:t>
      </w:r>
      <w:r w:rsidRPr="00156D20">
        <w:t>.</w:t>
      </w:r>
    </w:p>
    <w:p w14:paraId="0456968F" w14:textId="70ECDD18" w:rsidR="00254D01" w:rsidRDefault="00107724" w:rsidP="00984C3F">
      <w:pPr>
        <w:pStyle w:val="DHHSbullet1lastline"/>
      </w:pPr>
      <w:r>
        <w:t>Across Victoria</w:t>
      </w:r>
      <w:r w:rsidR="00997ACA">
        <w:t>,</w:t>
      </w:r>
      <w:r>
        <w:t xml:space="preserve"> </w:t>
      </w:r>
      <w:r w:rsidR="005458DB">
        <w:t>52 per cent of patients with lung cancer had documented evidence of supportive care screening</w:t>
      </w:r>
      <w:r>
        <w:t xml:space="preserve"> in their medical record</w:t>
      </w:r>
      <w:r w:rsidR="005458DB">
        <w:t>. This varied significantly by ICS, from 13 per cent in WCMICS to 72 per cent in SMICS</w:t>
      </w:r>
      <w:r w:rsidR="00984C3F">
        <w:t xml:space="preserve"> (</w:t>
      </w:r>
      <w:r w:rsidR="00984C3F">
        <w:fldChar w:fldCharType="begin"/>
      </w:r>
      <w:r w:rsidR="00984C3F">
        <w:instrText xml:space="preserve"> REF _Ref7010651 \h </w:instrText>
      </w:r>
      <w:r w:rsidR="00984C3F">
        <w:fldChar w:fldCharType="separate"/>
      </w:r>
      <w:r w:rsidR="005875D6">
        <w:t xml:space="preserve">Figure </w:t>
      </w:r>
      <w:r w:rsidR="005875D6">
        <w:rPr>
          <w:noProof/>
        </w:rPr>
        <w:t>20</w:t>
      </w:r>
      <w:r w:rsidR="00984C3F">
        <w:fldChar w:fldCharType="end"/>
      </w:r>
      <w:r w:rsidR="00984C3F">
        <w:t>).</w:t>
      </w:r>
      <w:r w:rsidR="005458DB">
        <w:t xml:space="preserve"> </w:t>
      </w:r>
    </w:p>
    <w:p w14:paraId="2F504840" w14:textId="3FAA557B" w:rsidR="00A21898" w:rsidRDefault="00A21898" w:rsidP="00254D01">
      <w:pPr>
        <w:pStyle w:val="DHHSfigurecaption"/>
      </w:pPr>
      <w:bookmarkStart w:id="79" w:name="_Ref7010352"/>
      <w:bookmarkStart w:id="80" w:name="_Toc65171881"/>
      <w:r>
        <w:t xml:space="preserve">Figure </w:t>
      </w:r>
      <w:r w:rsidR="008C6344">
        <w:rPr>
          <w:noProof/>
        </w:rPr>
        <w:fldChar w:fldCharType="begin"/>
      </w:r>
      <w:r w:rsidR="008C6344">
        <w:rPr>
          <w:noProof/>
        </w:rPr>
        <w:instrText xml:space="preserve"> SEQ Figure \* ARABIC </w:instrText>
      </w:r>
      <w:r w:rsidR="008C6344">
        <w:rPr>
          <w:noProof/>
        </w:rPr>
        <w:fldChar w:fldCharType="separate"/>
      </w:r>
      <w:r w:rsidR="005875D6">
        <w:rPr>
          <w:noProof/>
        </w:rPr>
        <w:t>19</w:t>
      </w:r>
      <w:r w:rsidR="008C6344">
        <w:rPr>
          <w:noProof/>
        </w:rPr>
        <w:fldChar w:fldCharType="end"/>
      </w:r>
      <w:bookmarkEnd w:id="78"/>
      <w:bookmarkEnd w:id="79"/>
      <w:r>
        <w:t xml:space="preserve">: </w:t>
      </w:r>
      <w:r w:rsidR="00694B57">
        <w:t>Percentage</w:t>
      </w:r>
      <w:r w:rsidR="00254D01">
        <w:t xml:space="preserve"> of NSCLC patients with stage IV referred to palliative care</w:t>
      </w:r>
      <w:r w:rsidR="005458DB">
        <w:t xml:space="preserve"> within </w:t>
      </w:r>
      <w:r w:rsidR="00121B41">
        <w:t>eight</w:t>
      </w:r>
      <w:r w:rsidR="005458DB">
        <w:t xml:space="preserve"> weeks of diagnosis </w:t>
      </w:r>
      <w:r w:rsidR="005458DB" w:rsidRPr="00156D20">
        <w:t>(</w:t>
      </w:r>
      <w:r w:rsidR="00156D20" w:rsidRPr="00156D20">
        <w:t>2017</w:t>
      </w:r>
      <w:r w:rsidR="00230F32" w:rsidRPr="00156D20">
        <w:t>)</w:t>
      </w:r>
      <w:bookmarkEnd w:id="80"/>
    </w:p>
    <w:p w14:paraId="35F09605" w14:textId="33BF037E" w:rsidR="00A21898" w:rsidRDefault="00AA7BC9" w:rsidP="003C6654">
      <w:pPr>
        <w:pStyle w:val="DHHSbody"/>
        <w:jc w:val="center"/>
      </w:pPr>
      <w:r w:rsidRPr="00AA7BC9">
        <w:rPr>
          <w:noProof/>
          <w:lang w:eastAsia="en-AU"/>
        </w:rPr>
        <w:drawing>
          <wp:inline distT="0" distB="0" distL="0" distR="0" wp14:anchorId="41F5D8E8" wp14:editId="649D2F8E">
            <wp:extent cx="5010150" cy="3790950"/>
            <wp:effectExtent l="0" t="0" r="0" b="0"/>
            <wp:docPr id="118" name="Content Placeholder 3" descr="Figure 19: A graph showing Percentage of NSCLC patients with stage IV referred to palliative care within eight weeks of diagnosis (201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18" name="Content Placeholder 3" descr="Figure 19: A graph showing Percentage of NSCLC patients with stage IV referred to palliative care within eight weeks of diagnosis (2017)"/>
                    <pic:cNvPicPr>
                      <a:picLocks noGrp="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010654" cy="3791331"/>
                    </a:xfrm>
                    <a:prstGeom prst="rect">
                      <a:avLst/>
                    </a:prstGeom>
                    <a:noFill/>
                    <a:ln w="9525">
                      <a:noFill/>
                    </a:ln>
                  </pic:spPr>
                </pic:pic>
              </a:graphicData>
            </a:graphic>
          </wp:inline>
        </w:drawing>
      </w:r>
    </w:p>
    <w:p w14:paraId="2650D91B" w14:textId="70B1F373" w:rsidR="00A3031B" w:rsidRPr="00215FB8" w:rsidRDefault="00AA7BC9" w:rsidP="00215FB8">
      <w:pPr>
        <w:pStyle w:val="DHHStablefigurenote"/>
      </w:pPr>
      <w:r>
        <w:t>Source: Victorian Lung Cancer Registry</w:t>
      </w:r>
    </w:p>
    <w:p w14:paraId="5D5A9BCE" w14:textId="2D3511B4" w:rsidR="00862DD8" w:rsidRDefault="00984C3F" w:rsidP="00C32CDA">
      <w:pPr>
        <w:pStyle w:val="DHHSfigurecaption"/>
      </w:pPr>
      <w:bookmarkStart w:id="81" w:name="_Ref7010651"/>
      <w:bookmarkStart w:id="82" w:name="_Toc65171882"/>
      <w:r>
        <w:lastRenderedPageBreak/>
        <w:t xml:space="preserve">Figure </w:t>
      </w:r>
      <w:r>
        <w:rPr>
          <w:noProof/>
        </w:rPr>
        <w:fldChar w:fldCharType="begin"/>
      </w:r>
      <w:r>
        <w:rPr>
          <w:noProof/>
        </w:rPr>
        <w:instrText xml:space="preserve"> SEQ Figure \* ARABIC </w:instrText>
      </w:r>
      <w:r>
        <w:rPr>
          <w:noProof/>
        </w:rPr>
        <w:fldChar w:fldCharType="separate"/>
      </w:r>
      <w:r w:rsidR="005875D6">
        <w:rPr>
          <w:noProof/>
        </w:rPr>
        <w:t>20</w:t>
      </w:r>
      <w:r>
        <w:rPr>
          <w:noProof/>
        </w:rPr>
        <w:fldChar w:fldCharType="end"/>
      </w:r>
      <w:bookmarkEnd w:id="81"/>
      <w:r>
        <w:t xml:space="preserve">: </w:t>
      </w:r>
      <w:r w:rsidR="00694B57">
        <w:t>Percentage</w:t>
      </w:r>
      <w:r>
        <w:t xml:space="preserve"> of</w:t>
      </w:r>
      <w:r w:rsidR="00CE54F0">
        <w:t xml:space="preserve"> lung cancer</w:t>
      </w:r>
      <w:r>
        <w:t xml:space="preserve"> patients with documented evidence of supportive care screening (2017)</w:t>
      </w:r>
      <w:bookmarkEnd w:id="82"/>
      <w:r>
        <w:t xml:space="preserve"> </w:t>
      </w:r>
    </w:p>
    <w:p w14:paraId="4CB1CC1B" w14:textId="0EA8723D" w:rsidR="00862DD8" w:rsidRDefault="00862DD8" w:rsidP="005216F2">
      <w:pPr>
        <w:pStyle w:val="DHHSbody"/>
        <w:jc w:val="center"/>
      </w:pPr>
      <w:r>
        <w:rPr>
          <w:noProof/>
          <w:lang w:eastAsia="en-AU"/>
        </w:rPr>
        <w:drawing>
          <wp:inline distT="0" distB="0" distL="0" distR="0" wp14:anchorId="346F8271" wp14:editId="14735391">
            <wp:extent cx="5476301" cy="2807110"/>
            <wp:effectExtent l="0" t="0" r="0" b="0"/>
            <wp:docPr id="4" name="Picture 4" descr="Figure 20: A column chart showing Percentage of lung cancer patients with documented evidence of supportive care screening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0: A column chart showing Percentage of lung cancer patients with documented evidence of supportive care screening (2017) "/>
                    <pic:cNvPicPr>
                      <a:picLocks noChangeAspect="1" noChangeArrowheads="1"/>
                    </pic:cNvPicPr>
                  </pic:nvPicPr>
                  <pic:blipFill rotWithShape="1">
                    <a:blip r:embed="rId77">
                      <a:extLst>
                        <a:ext uri="{28A0092B-C50C-407E-A947-70E740481C1C}">
                          <a14:useLocalDpi xmlns:a14="http://schemas.microsoft.com/office/drawing/2010/main" val="0"/>
                        </a:ext>
                      </a:extLst>
                    </a:blip>
                    <a:srcRect t="4661"/>
                    <a:stretch/>
                  </pic:blipFill>
                  <pic:spPr bwMode="auto">
                    <a:xfrm>
                      <a:off x="0" y="0"/>
                      <a:ext cx="5512565" cy="2825699"/>
                    </a:xfrm>
                    <a:prstGeom prst="rect">
                      <a:avLst/>
                    </a:prstGeom>
                    <a:noFill/>
                    <a:ln>
                      <a:noFill/>
                    </a:ln>
                    <a:extLst>
                      <a:ext uri="{53640926-AAD7-44D8-BBD7-CCE9431645EC}">
                        <a14:shadowObscured xmlns:a14="http://schemas.microsoft.com/office/drawing/2010/main"/>
                      </a:ext>
                    </a:extLst>
                  </pic:spPr>
                </pic:pic>
              </a:graphicData>
            </a:graphic>
          </wp:inline>
        </w:drawing>
      </w:r>
    </w:p>
    <w:p w14:paraId="65B8B987" w14:textId="7B255158" w:rsidR="00984C3F" w:rsidRPr="00984C3F" w:rsidRDefault="00984C3F" w:rsidP="00984C3F">
      <w:pPr>
        <w:pStyle w:val="DHHStablefigurenote"/>
      </w:pPr>
      <w:r w:rsidRPr="00984C3F">
        <w:rPr>
          <w:lang w:val="en-US"/>
        </w:rPr>
        <w:t>Source: CSPI medical record audit 2017</w:t>
      </w:r>
      <w:r w:rsidR="00CE54F0">
        <w:rPr>
          <w:lang w:val="en-US"/>
        </w:rPr>
        <w:br/>
      </w:r>
      <w:r w:rsidRPr="00984C3F">
        <w:rPr>
          <w:lang w:val="en-US"/>
        </w:rPr>
        <w:t>Bars represent 95</w:t>
      </w:r>
      <w:r w:rsidR="007B3C00">
        <w:rPr>
          <w:lang w:val="en-US"/>
        </w:rPr>
        <w:t xml:space="preserve"> per cent</w:t>
      </w:r>
      <w:r w:rsidRPr="00984C3F">
        <w:rPr>
          <w:lang w:val="en-US"/>
        </w:rPr>
        <w:t xml:space="preserve"> CI.</w:t>
      </w:r>
      <w:r w:rsidR="00841289">
        <w:rPr>
          <w:lang w:val="en-US"/>
        </w:rPr>
        <w:t xml:space="preserve"> </w:t>
      </w:r>
      <w:r w:rsidR="00CE54F0">
        <w:rPr>
          <w:lang w:val="en-US"/>
        </w:rPr>
        <w:br/>
      </w:r>
      <w:r w:rsidR="00997ACA">
        <w:rPr>
          <w:rFonts w:eastAsia="Times"/>
          <w:lang w:val="en-US"/>
        </w:rPr>
        <w:t xml:space="preserve">Note the </w:t>
      </w:r>
      <w:r w:rsidRPr="00984C3F">
        <w:rPr>
          <w:lang w:val="en-US"/>
        </w:rPr>
        <w:t xml:space="preserve">HRICS data limitation. </w:t>
      </w:r>
      <w:r w:rsidR="00CE54F0">
        <w:rPr>
          <w:lang w:val="en-US"/>
        </w:rPr>
        <w:br/>
      </w:r>
      <w:r w:rsidR="00841289">
        <w:rPr>
          <w:lang w:val="en-US"/>
        </w:rPr>
        <w:t xml:space="preserve">Pearson’s </w:t>
      </w:r>
      <w:r w:rsidR="00841289" w:rsidRPr="00841289">
        <w:rPr>
          <w:rFonts w:ascii="Cambria Math" w:hAnsi="Cambria Math" w:cs="Cambria Math"/>
          <w:lang w:val="en-US"/>
        </w:rPr>
        <w:t>𝝌</w:t>
      </w:r>
      <w:r w:rsidR="00841289" w:rsidRPr="00841289">
        <w:rPr>
          <w:lang w:val="en-US"/>
        </w:rPr>
        <w:t>²</w:t>
      </w:r>
      <w:r w:rsidR="00841289">
        <w:rPr>
          <w:lang w:val="en-US"/>
        </w:rPr>
        <w:t xml:space="preserve"> </w:t>
      </w:r>
      <w:r w:rsidR="00CE54F0">
        <w:rPr>
          <w:lang w:val="en-US"/>
        </w:rPr>
        <w:t xml:space="preserve">test for difference between ICS of treatment </w:t>
      </w:r>
      <w:r w:rsidR="00121B41">
        <w:rPr>
          <w:lang w:val="en-US"/>
        </w:rPr>
        <w:t xml:space="preserve">p </w:t>
      </w:r>
      <w:r w:rsidR="00841289">
        <w:rPr>
          <w:lang w:val="en-US"/>
        </w:rPr>
        <w:t>&lt;</w:t>
      </w:r>
      <w:r w:rsidR="00121B41">
        <w:rPr>
          <w:lang w:val="en-US"/>
        </w:rPr>
        <w:t xml:space="preserve"> </w:t>
      </w:r>
      <w:r w:rsidR="00841289">
        <w:rPr>
          <w:lang w:val="en-US"/>
        </w:rPr>
        <w:t>0.001.</w:t>
      </w:r>
    </w:p>
    <w:p w14:paraId="0B5C70ED" w14:textId="77777777" w:rsidR="00A3031B" w:rsidRDefault="00A3031B" w:rsidP="00A3031B">
      <w:pPr>
        <w:pStyle w:val="Heading3"/>
      </w:pPr>
      <w:r w:rsidRPr="00600CD2">
        <w:t>Clinical commentary</w:t>
      </w:r>
    </w:p>
    <w:p w14:paraId="7BA5F9F5" w14:textId="7C3F3F53" w:rsidR="00A36BA8" w:rsidRDefault="00A36BA8" w:rsidP="00A3031B">
      <w:pPr>
        <w:pStyle w:val="DHHSbody"/>
        <w:rPr>
          <w:lang w:val="en-US"/>
        </w:rPr>
      </w:pPr>
      <w:r>
        <w:rPr>
          <w:lang w:val="en-US"/>
        </w:rPr>
        <w:t>Early referral to palliative care has been associated with improved survival</w:t>
      </w:r>
      <w:r w:rsidR="005C4021">
        <w:rPr>
          <w:lang w:val="en-US"/>
        </w:rPr>
        <w:t xml:space="preserve"> and</w:t>
      </w:r>
      <w:r>
        <w:rPr>
          <w:lang w:val="en-US"/>
        </w:rPr>
        <w:t xml:space="preserve"> quality of life and reduced use of aggressive care </w:t>
      </w:r>
      <w:r w:rsidR="001217C7">
        <w:rPr>
          <w:lang w:val="en-US"/>
        </w:rPr>
        <w:t xml:space="preserve">at </w:t>
      </w:r>
      <w:r w:rsidR="005C4021">
        <w:rPr>
          <w:lang w:val="en-US"/>
        </w:rPr>
        <w:t xml:space="preserve">the </w:t>
      </w:r>
      <w:r w:rsidR="001217C7">
        <w:rPr>
          <w:lang w:val="en-US"/>
        </w:rPr>
        <w:t>end</w:t>
      </w:r>
      <w:r w:rsidR="005C4021">
        <w:rPr>
          <w:lang w:val="en-US"/>
        </w:rPr>
        <w:t xml:space="preserve"> </w:t>
      </w:r>
      <w:r w:rsidR="001217C7">
        <w:rPr>
          <w:lang w:val="en-US"/>
        </w:rPr>
        <w:t>of</w:t>
      </w:r>
      <w:r w:rsidR="005C4021">
        <w:rPr>
          <w:lang w:val="en-US"/>
        </w:rPr>
        <w:t xml:space="preserve"> </w:t>
      </w:r>
      <w:r w:rsidR="00BF40D1">
        <w:rPr>
          <w:lang w:val="en-US"/>
        </w:rPr>
        <w:t xml:space="preserve">life </w:t>
      </w:r>
      <w:r>
        <w:rPr>
          <w:lang w:val="en-US"/>
        </w:rPr>
        <w:t>for patients with cancer.</w:t>
      </w:r>
      <w:r w:rsidR="00D14817" w:rsidRPr="00D14817">
        <w:rPr>
          <w:lang w:val="en-US"/>
        </w:rPr>
        <w:t xml:space="preserve"> </w:t>
      </w:r>
      <w:r w:rsidR="00D14817">
        <w:rPr>
          <w:lang w:val="en-US"/>
        </w:rPr>
        <w:t xml:space="preserve">Although there is no optimal time for palliative care referral noted in the lung cancer OCP, </w:t>
      </w:r>
      <w:r w:rsidR="007C4231">
        <w:rPr>
          <w:lang w:val="en-US"/>
        </w:rPr>
        <w:t>timelier</w:t>
      </w:r>
      <w:r w:rsidR="00D14817">
        <w:rPr>
          <w:lang w:val="en-US"/>
        </w:rPr>
        <w:t xml:space="preserve"> referral may be particularly relevant for patients with metastatic disease.</w:t>
      </w:r>
      <w:r w:rsidR="00F11889">
        <w:rPr>
          <w:lang w:val="en-US"/>
        </w:rPr>
        <w:t xml:space="preserve"> </w:t>
      </w:r>
      <w:r w:rsidR="00D14817">
        <w:rPr>
          <w:lang w:val="en-US"/>
        </w:rPr>
        <w:t xml:space="preserve">The OCP for lung cancer </w:t>
      </w:r>
      <w:r w:rsidR="00F11889">
        <w:rPr>
          <w:lang w:val="en-US"/>
        </w:rPr>
        <w:t>recommend</w:t>
      </w:r>
      <w:r w:rsidR="00D14817">
        <w:rPr>
          <w:lang w:val="en-US"/>
        </w:rPr>
        <w:t>s</w:t>
      </w:r>
      <w:r w:rsidR="00F11889">
        <w:rPr>
          <w:lang w:val="en-US"/>
        </w:rPr>
        <w:t xml:space="preserve"> regular</w:t>
      </w:r>
      <w:r w:rsidR="005C4021">
        <w:rPr>
          <w:lang w:val="en-US"/>
        </w:rPr>
        <w:t>ly</w:t>
      </w:r>
      <w:r w:rsidR="00F11889">
        <w:rPr>
          <w:lang w:val="en-US"/>
        </w:rPr>
        <w:t xml:space="preserve"> assess</w:t>
      </w:r>
      <w:r w:rsidR="005C4021">
        <w:rPr>
          <w:lang w:val="en-US"/>
        </w:rPr>
        <w:t>ing</w:t>
      </w:r>
      <w:r w:rsidR="00F11889">
        <w:rPr>
          <w:lang w:val="en-US"/>
        </w:rPr>
        <w:t xml:space="preserve"> patients’ supportive care needs to identify issues and services </w:t>
      </w:r>
      <w:r w:rsidR="005C4021">
        <w:rPr>
          <w:lang w:val="en-US"/>
        </w:rPr>
        <w:t xml:space="preserve">that could </w:t>
      </w:r>
      <w:r w:rsidR="00F11889">
        <w:rPr>
          <w:lang w:val="en-US"/>
        </w:rPr>
        <w:t>optimi</w:t>
      </w:r>
      <w:r w:rsidR="00121B41">
        <w:rPr>
          <w:lang w:val="en-US"/>
        </w:rPr>
        <w:t>s</w:t>
      </w:r>
      <w:r w:rsidR="00F11889">
        <w:rPr>
          <w:lang w:val="en-US"/>
        </w:rPr>
        <w:t>e health and quality</w:t>
      </w:r>
      <w:r w:rsidR="005C4021">
        <w:rPr>
          <w:lang w:val="en-US"/>
        </w:rPr>
        <w:t>-</w:t>
      </w:r>
      <w:r w:rsidR="00F11889">
        <w:rPr>
          <w:lang w:val="en-US"/>
        </w:rPr>
        <w:t>of</w:t>
      </w:r>
      <w:r w:rsidR="005C4021">
        <w:rPr>
          <w:lang w:val="en-US"/>
        </w:rPr>
        <w:t>-</w:t>
      </w:r>
      <w:r w:rsidR="00F11889">
        <w:rPr>
          <w:lang w:val="en-US"/>
        </w:rPr>
        <w:t xml:space="preserve">life outcomes. </w:t>
      </w:r>
      <w:r>
        <w:rPr>
          <w:lang w:val="en-US"/>
        </w:rPr>
        <w:t xml:space="preserve">Data </w:t>
      </w:r>
      <w:r w:rsidR="00D14817">
        <w:rPr>
          <w:lang w:val="en-US"/>
        </w:rPr>
        <w:t xml:space="preserve">here suggest only </w:t>
      </w:r>
      <w:r w:rsidR="00121B41">
        <w:rPr>
          <w:lang w:val="en-US"/>
        </w:rPr>
        <w:t>one</w:t>
      </w:r>
      <w:r w:rsidR="00D14817">
        <w:rPr>
          <w:lang w:val="en-US"/>
        </w:rPr>
        <w:t xml:space="preserve"> in </w:t>
      </w:r>
      <w:r w:rsidR="00121B41">
        <w:rPr>
          <w:lang w:val="en-US"/>
        </w:rPr>
        <w:t>three</w:t>
      </w:r>
      <w:r w:rsidR="00D14817">
        <w:rPr>
          <w:lang w:val="en-US"/>
        </w:rPr>
        <w:t xml:space="preserve"> patients with stage IV lung cancer are referred to palliative care within </w:t>
      </w:r>
      <w:r w:rsidR="00121B41">
        <w:rPr>
          <w:lang w:val="en-US"/>
        </w:rPr>
        <w:t>eight</w:t>
      </w:r>
      <w:r w:rsidR="00D14817">
        <w:rPr>
          <w:lang w:val="en-US"/>
        </w:rPr>
        <w:t xml:space="preserve"> weeks of their diagnosis, and </w:t>
      </w:r>
      <w:r w:rsidR="000C7D16">
        <w:rPr>
          <w:lang w:val="en-US"/>
        </w:rPr>
        <w:t xml:space="preserve">only </w:t>
      </w:r>
      <w:r w:rsidR="00121B41">
        <w:rPr>
          <w:lang w:val="en-US"/>
        </w:rPr>
        <w:t>one</w:t>
      </w:r>
      <w:r w:rsidR="00D14817">
        <w:rPr>
          <w:lang w:val="en-US"/>
        </w:rPr>
        <w:t xml:space="preserve"> in </w:t>
      </w:r>
      <w:r w:rsidR="00121B41">
        <w:rPr>
          <w:lang w:val="en-US"/>
        </w:rPr>
        <w:t>two</w:t>
      </w:r>
      <w:r w:rsidR="00D14817">
        <w:rPr>
          <w:lang w:val="en-US"/>
        </w:rPr>
        <w:t xml:space="preserve"> have evidence of supportive care screening</w:t>
      </w:r>
      <w:r>
        <w:rPr>
          <w:lang w:val="en-US"/>
        </w:rPr>
        <w:t xml:space="preserve">. </w:t>
      </w:r>
      <w:r w:rsidR="00D14817">
        <w:rPr>
          <w:lang w:val="en-US"/>
        </w:rPr>
        <w:t xml:space="preserve">In addition, some services had much lower </w:t>
      </w:r>
      <w:r w:rsidR="0015363B">
        <w:rPr>
          <w:lang w:val="en-US"/>
        </w:rPr>
        <w:t xml:space="preserve">rates than others. </w:t>
      </w:r>
      <w:r w:rsidR="00C50C6E">
        <w:rPr>
          <w:lang w:val="en-US"/>
        </w:rPr>
        <w:t xml:space="preserve">Low supportive care screening in WCMICS may be due to some hospitals using a different approach to identifying supportive care needs that does not </w:t>
      </w:r>
      <w:r w:rsidR="00513AA5">
        <w:rPr>
          <w:lang w:val="en-US"/>
        </w:rPr>
        <w:t xml:space="preserve">involve </w:t>
      </w:r>
      <w:r w:rsidR="00812BAC">
        <w:rPr>
          <w:lang w:val="en-US"/>
        </w:rPr>
        <w:t>using</w:t>
      </w:r>
      <w:r w:rsidR="00C50C6E">
        <w:rPr>
          <w:lang w:val="en-US"/>
        </w:rPr>
        <w:t xml:space="preserve"> the </w:t>
      </w:r>
      <w:r w:rsidR="000F3E05">
        <w:rPr>
          <w:lang w:val="en-US"/>
        </w:rPr>
        <w:t xml:space="preserve">screening </w:t>
      </w:r>
      <w:r w:rsidR="00C50C6E">
        <w:rPr>
          <w:lang w:val="en-US"/>
        </w:rPr>
        <w:t>tool assessed in the audit.</w:t>
      </w:r>
      <w:r w:rsidR="007476C7">
        <w:rPr>
          <w:lang w:val="en-US"/>
        </w:rPr>
        <w:t xml:space="preserve"> </w:t>
      </w:r>
    </w:p>
    <w:p w14:paraId="0B1B6460" w14:textId="45B7340E" w:rsidR="00B917EC" w:rsidRDefault="00B917EC" w:rsidP="00980FE3">
      <w:pPr>
        <w:pStyle w:val="DHHSbody"/>
        <w:rPr>
          <w:lang w:val="en-US"/>
        </w:rPr>
      </w:pPr>
      <w:r>
        <w:rPr>
          <w:lang w:val="en-US"/>
        </w:rPr>
        <w:br w:type="page"/>
      </w:r>
    </w:p>
    <w:p w14:paraId="42CFD4F2" w14:textId="50E739AD" w:rsidR="0088371F" w:rsidRDefault="00043913" w:rsidP="004970BA">
      <w:pPr>
        <w:pStyle w:val="Heading1"/>
      </w:pPr>
      <w:bookmarkStart w:id="83" w:name="_Toc65171946"/>
      <w:bookmarkEnd w:id="77"/>
      <w:r>
        <w:lastRenderedPageBreak/>
        <w:t>Abbreviations</w:t>
      </w:r>
      <w:bookmarkEnd w:id="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662"/>
      </w:tblGrid>
      <w:tr w:rsidR="0088371F" w14:paraId="44740557" w14:textId="77777777" w:rsidTr="0088371F">
        <w:tc>
          <w:tcPr>
            <w:tcW w:w="1560" w:type="dxa"/>
          </w:tcPr>
          <w:p w14:paraId="61C9A698" w14:textId="77777777" w:rsidR="0088371F" w:rsidRDefault="0088371F" w:rsidP="00980FE3">
            <w:pPr>
              <w:pStyle w:val="DHHStabletext"/>
              <w:jc w:val="left"/>
            </w:pPr>
            <w:r>
              <w:t>CI</w:t>
            </w:r>
          </w:p>
        </w:tc>
        <w:tc>
          <w:tcPr>
            <w:tcW w:w="6662" w:type="dxa"/>
          </w:tcPr>
          <w:p w14:paraId="100900E5" w14:textId="77777777" w:rsidR="0088371F" w:rsidRDefault="0088371F" w:rsidP="00980FE3">
            <w:pPr>
              <w:pStyle w:val="DHHStabletext"/>
              <w:jc w:val="left"/>
            </w:pPr>
            <w:r>
              <w:t>confidence interval</w:t>
            </w:r>
          </w:p>
        </w:tc>
      </w:tr>
      <w:tr w:rsidR="002D2CB1" w14:paraId="31384C70" w14:textId="77777777" w:rsidTr="0088371F">
        <w:tc>
          <w:tcPr>
            <w:tcW w:w="1560" w:type="dxa"/>
          </w:tcPr>
          <w:p w14:paraId="59978FF1" w14:textId="147240D1" w:rsidR="002D2CB1" w:rsidRDefault="002D2CB1" w:rsidP="00980FE3">
            <w:pPr>
              <w:pStyle w:val="DHHStabletext"/>
              <w:jc w:val="left"/>
            </w:pPr>
            <w:r>
              <w:t>CRT</w:t>
            </w:r>
          </w:p>
        </w:tc>
        <w:tc>
          <w:tcPr>
            <w:tcW w:w="6662" w:type="dxa"/>
          </w:tcPr>
          <w:p w14:paraId="2679FEFF" w14:textId="48604B43" w:rsidR="002D2CB1" w:rsidRDefault="002D2CB1" w:rsidP="00980FE3">
            <w:pPr>
              <w:pStyle w:val="DHHStabletext"/>
              <w:jc w:val="left"/>
            </w:pPr>
            <w:r>
              <w:t>chemo</w:t>
            </w:r>
            <w:r w:rsidR="0046667D">
              <w:t>radiation</w:t>
            </w:r>
          </w:p>
        </w:tc>
      </w:tr>
      <w:tr w:rsidR="008C0F85" w14:paraId="4E4F8B9D" w14:textId="77777777" w:rsidTr="0088371F">
        <w:tc>
          <w:tcPr>
            <w:tcW w:w="1560" w:type="dxa"/>
          </w:tcPr>
          <w:p w14:paraId="1538050A" w14:textId="4F7DE1E7" w:rsidR="008C0F85" w:rsidRDefault="008C0F85" w:rsidP="00980FE3">
            <w:pPr>
              <w:pStyle w:val="DHHStabletext"/>
              <w:jc w:val="left"/>
            </w:pPr>
            <w:r>
              <w:t>CSPI</w:t>
            </w:r>
          </w:p>
        </w:tc>
        <w:tc>
          <w:tcPr>
            <w:tcW w:w="6662" w:type="dxa"/>
          </w:tcPr>
          <w:p w14:paraId="21261DBC" w14:textId="1837B4EF" w:rsidR="008C0F85" w:rsidRDefault="008C0F85" w:rsidP="00980FE3">
            <w:pPr>
              <w:pStyle w:val="DHHStabletext"/>
              <w:jc w:val="left"/>
            </w:pPr>
            <w:r>
              <w:t>Cancer Services Performance Indicator</w:t>
            </w:r>
          </w:p>
        </w:tc>
      </w:tr>
      <w:tr w:rsidR="0088371F" w14:paraId="11CA983B" w14:textId="77777777" w:rsidTr="0088371F">
        <w:tc>
          <w:tcPr>
            <w:tcW w:w="1560" w:type="dxa"/>
          </w:tcPr>
          <w:p w14:paraId="5F747DB3" w14:textId="42EB6BBE" w:rsidR="0088371F" w:rsidRDefault="00812BAC" w:rsidP="00980FE3">
            <w:pPr>
              <w:pStyle w:val="DHHStabletext"/>
              <w:jc w:val="left"/>
            </w:pPr>
            <w:r>
              <w:t>GP</w:t>
            </w:r>
          </w:p>
        </w:tc>
        <w:tc>
          <w:tcPr>
            <w:tcW w:w="6662" w:type="dxa"/>
          </w:tcPr>
          <w:p w14:paraId="13071558" w14:textId="57729713" w:rsidR="0088371F" w:rsidRDefault="00812BAC" w:rsidP="00980FE3">
            <w:pPr>
              <w:pStyle w:val="DHHStabletext"/>
              <w:jc w:val="left"/>
            </w:pPr>
            <w:r>
              <w:t>general practitioner</w:t>
            </w:r>
          </w:p>
        </w:tc>
      </w:tr>
      <w:tr w:rsidR="0088371F" w14:paraId="4F43975B" w14:textId="77777777" w:rsidTr="0088371F">
        <w:tc>
          <w:tcPr>
            <w:tcW w:w="1560" w:type="dxa"/>
          </w:tcPr>
          <w:p w14:paraId="243EB8F2" w14:textId="77777777" w:rsidR="0088371F" w:rsidRDefault="0088371F" w:rsidP="00980FE3">
            <w:pPr>
              <w:pStyle w:val="DHHStabletext"/>
              <w:jc w:val="left"/>
            </w:pPr>
            <w:r>
              <w:t>ICS</w:t>
            </w:r>
          </w:p>
        </w:tc>
        <w:tc>
          <w:tcPr>
            <w:tcW w:w="6662" w:type="dxa"/>
          </w:tcPr>
          <w:p w14:paraId="1549E785" w14:textId="77777777" w:rsidR="0088371F" w:rsidRDefault="0088371F" w:rsidP="00980FE3">
            <w:pPr>
              <w:pStyle w:val="DHHStabletext"/>
              <w:jc w:val="left"/>
            </w:pPr>
            <w:r>
              <w:t>Integrated Cancer Service</w:t>
            </w:r>
          </w:p>
        </w:tc>
      </w:tr>
      <w:tr w:rsidR="0088371F" w14:paraId="0BE4BB25" w14:textId="77777777" w:rsidTr="0088371F">
        <w:tc>
          <w:tcPr>
            <w:tcW w:w="1560" w:type="dxa"/>
          </w:tcPr>
          <w:p w14:paraId="00514BF5" w14:textId="77777777" w:rsidR="0088371F" w:rsidRDefault="0088371F" w:rsidP="00980FE3">
            <w:pPr>
              <w:pStyle w:val="DHHStabletext"/>
              <w:jc w:val="left"/>
            </w:pPr>
            <w:r>
              <w:t>MDM</w:t>
            </w:r>
          </w:p>
        </w:tc>
        <w:tc>
          <w:tcPr>
            <w:tcW w:w="6662" w:type="dxa"/>
          </w:tcPr>
          <w:p w14:paraId="49DBAF66" w14:textId="77777777" w:rsidR="0088371F" w:rsidRDefault="0088371F" w:rsidP="00980FE3">
            <w:pPr>
              <w:pStyle w:val="DHHStabletext"/>
              <w:jc w:val="left"/>
            </w:pPr>
            <w:r>
              <w:t>multidisciplinary meeting</w:t>
            </w:r>
          </w:p>
        </w:tc>
      </w:tr>
      <w:tr w:rsidR="005D58E0" w14:paraId="3093440D" w14:textId="77777777" w:rsidTr="0088371F">
        <w:tc>
          <w:tcPr>
            <w:tcW w:w="1560" w:type="dxa"/>
          </w:tcPr>
          <w:p w14:paraId="51CC87DA" w14:textId="0B4CD44E" w:rsidR="005D58E0" w:rsidRDefault="005D58E0" w:rsidP="00980FE3">
            <w:pPr>
              <w:pStyle w:val="DHHStabletext"/>
              <w:jc w:val="left"/>
            </w:pPr>
            <w:r>
              <w:t>NSCLC</w:t>
            </w:r>
          </w:p>
        </w:tc>
        <w:tc>
          <w:tcPr>
            <w:tcW w:w="6662" w:type="dxa"/>
          </w:tcPr>
          <w:p w14:paraId="2E849D4C" w14:textId="381DAC15" w:rsidR="005D58E0" w:rsidRDefault="005D58E0" w:rsidP="00980FE3">
            <w:pPr>
              <w:pStyle w:val="DHHStabletext"/>
              <w:jc w:val="left"/>
            </w:pPr>
            <w:r>
              <w:t>non-small cell lung cancer</w:t>
            </w:r>
          </w:p>
        </w:tc>
      </w:tr>
      <w:tr w:rsidR="0088371F" w14:paraId="032C0A47" w14:textId="77777777" w:rsidTr="0088371F">
        <w:tc>
          <w:tcPr>
            <w:tcW w:w="1560" w:type="dxa"/>
          </w:tcPr>
          <w:p w14:paraId="60EC2932" w14:textId="77777777" w:rsidR="0088371F" w:rsidRDefault="0088371F" w:rsidP="00980FE3">
            <w:pPr>
              <w:pStyle w:val="DHHStabletext"/>
              <w:jc w:val="left"/>
            </w:pPr>
            <w:r>
              <w:t>OCP</w:t>
            </w:r>
          </w:p>
        </w:tc>
        <w:tc>
          <w:tcPr>
            <w:tcW w:w="6662" w:type="dxa"/>
          </w:tcPr>
          <w:p w14:paraId="5EF54A30" w14:textId="77777777" w:rsidR="0088371F" w:rsidRDefault="0088371F" w:rsidP="00980FE3">
            <w:pPr>
              <w:pStyle w:val="DHHStabletext"/>
              <w:jc w:val="left"/>
            </w:pPr>
            <w:r>
              <w:t>optimal care pathway</w:t>
            </w:r>
          </w:p>
        </w:tc>
      </w:tr>
      <w:tr w:rsidR="002D2CB1" w14:paraId="7177D73F" w14:textId="77777777" w:rsidTr="0088371F">
        <w:tc>
          <w:tcPr>
            <w:tcW w:w="1560" w:type="dxa"/>
          </w:tcPr>
          <w:p w14:paraId="0038C067" w14:textId="3CA88FF4" w:rsidR="002D2CB1" w:rsidRDefault="002D2CB1" w:rsidP="00980FE3">
            <w:pPr>
              <w:pStyle w:val="DHHStabletext"/>
              <w:jc w:val="left"/>
            </w:pPr>
            <w:r>
              <w:t>RT</w:t>
            </w:r>
          </w:p>
        </w:tc>
        <w:tc>
          <w:tcPr>
            <w:tcW w:w="6662" w:type="dxa"/>
          </w:tcPr>
          <w:p w14:paraId="1C39D39C" w14:textId="35C05BE2" w:rsidR="002D2CB1" w:rsidRDefault="002D2CB1" w:rsidP="00980FE3">
            <w:pPr>
              <w:pStyle w:val="DHHStabletext"/>
              <w:jc w:val="left"/>
            </w:pPr>
            <w:r>
              <w:t>radiothe</w:t>
            </w:r>
            <w:r w:rsidR="00EC3CE3">
              <w:t>ra</w:t>
            </w:r>
            <w:r>
              <w:t>py</w:t>
            </w:r>
          </w:p>
        </w:tc>
      </w:tr>
      <w:tr w:rsidR="005D58E0" w14:paraId="69475637" w14:textId="77777777" w:rsidTr="0088371F">
        <w:tc>
          <w:tcPr>
            <w:tcW w:w="1560" w:type="dxa"/>
          </w:tcPr>
          <w:p w14:paraId="1C314F31" w14:textId="278085CB" w:rsidR="005D58E0" w:rsidRDefault="005D58E0" w:rsidP="00980FE3">
            <w:pPr>
              <w:pStyle w:val="DHHStabletext"/>
              <w:jc w:val="left"/>
            </w:pPr>
            <w:r>
              <w:t>SCLC</w:t>
            </w:r>
          </w:p>
        </w:tc>
        <w:tc>
          <w:tcPr>
            <w:tcW w:w="6662" w:type="dxa"/>
          </w:tcPr>
          <w:p w14:paraId="2AB7D3DC" w14:textId="0AE3AC6C" w:rsidR="005D58E0" w:rsidRDefault="005D58E0" w:rsidP="00980FE3">
            <w:pPr>
              <w:pStyle w:val="DHHStabletext"/>
              <w:jc w:val="left"/>
            </w:pPr>
            <w:r>
              <w:t>small cell lung cancer</w:t>
            </w:r>
          </w:p>
        </w:tc>
      </w:tr>
      <w:tr w:rsidR="0088371F" w14:paraId="0AAC8E35" w14:textId="77777777" w:rsidTr="0088371F">
        <w:tc>
          <w:tcPr>
            <w:tcW w:w="1560" w:type="dxa"/>
          </w:tcPr>
          <w:p w14:paraId="60A0A2C2" w14:textId="77777777" w:rsidR="0088371F" w:rsidRDefault="0088371F" w:rsidP="00980FE3">
            <w:pPr>
              <w:pStyle w:val="DHHStabletext"/>
              <w:jc w:val="left"/>
            </w:pPr>
            <w:r>
              <w:t>VAED</w:t>
            </w:r>
          </w:p>
        </w:tc>
        <w:tc>
          <w:tcPr>
            <w:tcW w:w="6662" w:type="dxa"/>
          </w:tcPr>
          <w:p w14:paraId="0D90E4F7" w14:textId="77777777" w:rsidR="0088371F" w:rsidRDefault="0088371F" w:rsidP="00980FE3">
            <w:pPr>
              <w:pStyle w:val="DHHStabletext"/>
              <w:jc w:val="left"/>
            </w:pPr>
            <w:r>
              <w:t>Victorian Admitted Episodes Dataset</w:t>
            </w:r>
          </w:p>
        </w:tc>
      </w:tr>
      <w:tr w:rsidR="0088371F" w14:paraId="14E8E3C0" w14:textId="77777777" w:rsidTr="0088371F">
        <w:tc>
          <w:tcPr>
            <w:tcW w:w="1560" w:type="dxa"/>
          </w:tcPr>
          <w:p w14:paraId="18D83CC1" w14:textId="77777777" w:rsidR="0088371F" w:rsidRDefault="0088371F" w:rsidP="00980FE3">
            <w:pPr>
              <w:pStyle w:val="DHHStabletext"/>
              <w:jc w:val="left"/>
            </w:pPr>
            <w:r>
              <w:t>VCR</w:t>
            </w:r>
          </w:p>
        </w:tc>
        <w:tc>
          <w:tcPr>
            <w:tcW w:w="6662" w:type="dxa"/>
          </w:tcPr>
          <w:p w14:paraId="3A9F861D" w14:textId="77777777" w:rsidR="0088371F" w:rsidRDefault="0088371F" w:rsidP="00980FE3">
            <w:pPr>
              <w:pStyle w:val="DHHStabletext"/>
              <w:jc w:val="left"/>
            </w:pPr>
            <w:r>
              <w:t>Victorian Cancer Registry</w:t>
            </w:r>
          </w:p>
        </w:tc>
      </w:tr>
      <w:tr w:rsidR="0088371F" w14:paraId="318EB69A" w14:textId="77777777" w:rsidTr="0088371F">
        <w:tc>
          <w:tcPr>
            <w:tcW w:w="1560" w:type="dxa"/>
          </w:tcPr>
          <w:p w14:paraId="4575EEBA" w14:textId="77777777" w:rsidR="0088371F" w:rsidRDefault="0088371F" w:rsidP="00980FE3">
            <w:pPr>
              <w:pStyle w:val="DHHStabletext"/>
              <w:jc w:val="left"/>
            </w:pPr>
            <w:r>
              <w:t>VRMDS</w:t>
            </w:r>
          </w:p>
        </w:tc>
        <w:tc>
          <w:tcPr>
            <w:tcW w:w="6662" w:type="dxa"/>
          </w:tcPr>
          <w:p w14:paraId="58543554" w14:textId="77777777" w:rsidR="0088371F" w:rsidRDefault="0088371F" w:rsidP="00980FE3">
            <w:pPr>
              <w:pStyle w:val="DHHStabletext"/>
              <w:jc w:val="left"/>
            </w:pPr>
            <w:r>
              <w:t>Victorian Radiotherapy Minimum Data Set</w:t>
            </w:r>
          </w:p>
        </w:tc>
      </w:tr>
    </w:tbl>
    <w:p w14:paraId="298DA64E" w14:textId="77777777" w:rsidR="0088371F" w:rsidRPr="001C309D" w:rsidRDefault="0088371F" w:rsidP="00980FE3">
      <w:pPr>
        <w:pStyle w:val="Heading2"/>
      </w:pPr>
      <w:bookmarkStart w:id="84" w:name="_Toc65171947"/>
      <w:r w:rsidRPr="001C309D">
        <w:t>Victorian Integrated Cancer Services</w:t>
      </w:r>
      <w:bookmarkEnd w:id="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662"/>
      </w:tblGrid>
      <w:tr w:rsidR="0088371F" w:rsidRPr="004D2CE4" w14:paraId="1A395763" w14:textId="77777777" w:rsidTr="0088371F">
        <w:tc>
          <w:tcPr>
            <w:tcW w:w="1560" w:type="dxa"/>
          </w:tcPr>
          <w:p w14:paraId="3A31C37F" w14:textId="77777777" w:rsidR="0088371F" w:rsidRPr="004D2CE4" w:rsidRDefault="0088371F" w:rsidP="00980FE3">
            <w:pPr>
              <w:pStyle w:val="DHHStabletext"/>
              <w:jc w:val="left"/>
              <w:rPr>
                <w:rFonts w:eastAsia="Times"/>
                <w:lang w:eastAsia="en-AU"/>
              </w:rPr>
            </w:pPr>
            <w:r w:rsidRPr="004D2CE4">
              <w:rPr>
                <w:rFonts w:eastAsia="Times"/>
                <w:lang w:eastAsia="en-AU"/>
              </w:rPr>
              <w:t>NEMICS</w:t>
            </w:r>
          </w:p>
        </w:tc>
        <w:tc>
          <w:tcPr>
            <w:tcW w:w="6662" w:type="dxa"/>
          </w:tcPr>
          <w:p w14:paraId="2225ABB7" w14:textId="77777777" w:rsidR="0088371F" w:rsidRPr="004D2CE4" w:rsidRDefault="0088371F" w:rsidP="00980FE3">
            <w:pPr>
              <w:pStyle w:val="DHHStabletext"/>
              <w:jc w:val="left"/>
              <w:rPr>
                <w:rFonts w:eastAsia="Times"/>
                <w:lang w:eastAsia="en-AU"/>
              </w:rPr>
            </w:pPr>
            <w:r w:rsidRPr="004D2CE4">
              <w:rPr>
                <w:rFonts w:eastAsia="Times"/>
                <w:lang w:eastAsia="en-AU"/>
              </w:rPr>
              <w:t>North Eastern Melbourne Integrated Cancer Service</w:t>
            </w:r>
          </w:p>
        </w:tc>
      </w:tr>
      <w:tr w:rsidR="0088371F" w:rsidRPr="004D2CE4" w14:paraId="2598007D" w14:textId="77777777" w:rsidTr="0088371F">
        <w:tc>
          <w:tcPr>
            <w:tcW w:w="1560" w:type="dxa"/>
          </w:tcPr>
          <w:p w14:paraId="24DA2484" w14:textId="77777777" w:rsidR="0088371F" w:rsidRPr="004D2CE4" w:rsidRDefault="0088371F" w:rsidP="00980FE3">
            <w:pPr>
              <w:pStyle w:val="DHHStabletext"/>
              <w:jc w:val="left"/>
              <w:rPr>
                <w:rFonts w:eastAsia="Times"/>
                <w:lang w:eastAsia="en-AU"/>
              </w:rPr>
            </w:pPr>
            <w:r w:rsidRPr="004D2CE4">
              <w:rPr>
                <w:rFonts w:eastAsia="Times"/>
                <w:lang w:eastAsia="en-AU"/>
              </w:rPr>
              <w:t>SMICS</w:t>
            </w:r>
          </w:p>
        </w:tc>
        <w:tc>
          <w:tcPr>
            <w:tcW w:w="6662" w:type="dxa"/>
          </w:tcPr>
          <w:p w14:paraId="5FB7B497" w14:textId="77777777" w:rsidR="0088371F" w:rsidRPr="004D2CE4" w:rsidRDefault="0088371F" w:rsidP="00980FE3">
            <w:pPr>
              <w:pStyle w:val="DHHStabletext"/>
              <w:jc w:val="left"/>
              <w:rPr>
                <w:rFonts w:eastAsia="Times"/>
                <w:lang w:eastAsia="en-AU"/>
              </w:rPr>
            </w:pPr>
            <w:r w:rsidRPr="004D2CE4">
              <w:rPr>
                <w:rFonts w:eastAsia="Times"/>
                <w:lang w:eastAsia="en-AU"/>
              </w:rPr>
              <w:t>Southern Melbourne Integrated Cancer Service</w:t>
            </w:r>
          </w:p>
        </w:tc>
      </w:tr>
      <w:tr w:rsidR="0088371F" w:rsidRPr="004D2CE4" w14:paraId="6C46F086" w14:textId="77777777" w:rsidTr="0088371F">
        <w:tc>
          <w:tcPr>
            <w:tcW w:w="1560" w:type="dxa"/>
          </w:tcPr>
          <w:p w14:paraId="53578A02" w14:textId="77777777" w:rsidR="0088371F" w:rsidRPr="004D2CE4" w:rsidRDefault="0088371F" w:rsidP="00980FE3">
            <w:pPr>
              <w:pStyle w:val="DHHStabletext"/>
              <w:jc w:val="left"/>
              <w:rPr>
                <w:rFonts w:eastAsia="Times"/>
                <w:lang w:eastAsia="en-AU"/>
              </w:rPr>
            </w:pPr>
            <w:r w:rsidRPr="004D2CE4">
              <w:rPr>
                <w:rFonts w:eastAsia="Times"/>
                <w:lang w:eastAsia="en-AU"/>
              </w:rPr>
              <w:t>WCMICS</w:t>
            </w:r>
          </w:p>
        </w:tc>
        <w:tc>
          <w:tcPr>
            <w:tcW w:w="6662" w:type="dxa"/>
          </w:tcPr>
          <w:p w14:paraId="60565D52" w14:textId="77777777" w:rsidR="0088371F" w:rsidRPr="004D2CE4" w:rsidRDefault="0088371F" w:rsidP="00980FE3">
            <w:pPr>
              <w:pStyle w:val="DHHStabletext"/>
              <w:jc w:val="left"/>
              <w:rPr>
                <w:rFonts w:eastAsia="Times"/>
                <w:lang w:eastAsia="en-AU"/>
              </w:rPr>
            </w:pPr>
            <w:r w:rsidRPr="004D2CE4">
              <w:rPr>
                <w:rFonts w:eastAsia="Times"/>
                <w:lang w:eastAsia="en-AU"/>
              </w:rPr>
              <w:t>Western and Central Melbourne Integrated Cancer Service</w:t>
            </w:r>
          </w:p>
        </w:tc>
      </w:tr>
      <w:tr w:rsidR="0088371F" w:rsidRPr="004D2CE4" w14:paraId="1CA6AD1B" w14:textId="77777777" w:rsidTr="0088371F">
        <w:tc>
          <w:tcPr>
            <w:tcW w:w="1560" w:type="dxa"/>
          </w:tcPr>
          <w:p w14:paraId="7886276F" w14:textId="77777777" w:rsidR="0088371F" w:rsidRPr="004D2CE4" w:rsidRDefault="0088371F" w:rsidP="00980FE3">
            <w:pPr>
              <w:pStyle w:val="DHHStabletext"/>
              <w:jc w:val="left"/>
              <w:rPr>
                <w:rFonts w:eastAsia="Times"/>
                <w:lang w:eastAsia="en-AU"/>
              </w:rPr>
            </w:pPr>
            <w:r w:rsidRPr="004D2CE4">
              <w:rPr>
                <w:rFonts w:eastAsia="Times"/>
                <w:lang w:eastAsia="en-AU"/>
              </w:rPr>
              <w:t>BSWRICS</w:t>
            </w:r>
          </w:p>
        </w:tc>
        <w:tc>
          <w:tcPr>
            <w:tcW w:w="6662" w:type="dxa"/>
          </w:tcPr>
          <w:p w14:paraId="4DA3B6BF" w14:textId="77777777" w:rsidR="0088371F" w:rsidRPr="004D2CE4" w:rsidRDefault="0088371F" w:rsidP="00980FE3">
            <w:pPr>
              <w:pStyle w:val="DHHStabletext"/>
              <w:jc w:val="left"/>
              <w:rPr>
                <w:rFonts w:eastAsia="Times"/>
                <w:lang w:eastAsia="en-AU"/>
              </w:rPr>
            </w:pPr>
            <w:r w:rsidRPr="004D2CE4">
              <w:rPr>
                <w:rFonts w:eastAsia="Times"/>
                <w:lang w:eastAsia="en-AU"/>
              </w:rPr>
              <w:t>Barwon South Western Regional Integrated Cancer Service</w:t>
            </w:r>
          </w:p>
        </w:tc>
      </w:tr>
      <w:tr w:rsidR="0088371F" w:rsidRPr="004D2CE4" w14:paraId="2B6CFAF1" w14:textId="77777777" w:rsidTr="0088371F">
        <w:tc>
          <w:tcPr>
            <w:tcW w:w="1560" w:type="dxa"/>
          </w:tcPr>
          <w:p w14:paraId="414BB7FB" w14:textId="77777777" w:rsidR="0088371F" w:rsidRPr="004D2CE4" w:rsidRDefault="0088371F" w:rsidP="00980FE3">
            <w:pPr>
              <w:pStyle w:val="DHHStabletext"/>
              <w:jc w:val="left"/>
              <w:rPr>
                <w:rFonts w:eastAsia="Times"/>
                <w:lang w:eastAsia="en-AU"/>
              </w:rPr>
            </w:pPr>
            <w:r w:rsidRPr="004D2CE4">
              <w:rPr>
                <w:rFonts w:eastAsia="Times"/>
                <w:lang w:eastAsia="en-AU"/>
              </w:rPr>
              <w:t>GRICS</w:t>
            </w:r>
          </w:p>
        </w:tc>
        <w:tc>
          <w:tcPr>
            <w:tcW w:w="6662" w:type="dxa"/>
          </w:tcPr>
          <w:p w14:paraId="10DDE37D" w14:textId="77777777" w:rsidR="0088371F" w:rsidRPr="004D2CE4" w:rsidRDefault="0088371F" w:rsidP="00980FE3">
            <w:pPr>
              <w:pStyle w:val="DHHStabletext"/>
              <w:jc w:val="left"/>
              <w:rPr>
                <w:rFonts w:eastAsia="Times"/>
                <w:lang w:eastAsia="en-AU"/>
              </w:rPr>
            </w:pPr>
            <w:r w:rsidRPr="004D2CE4">
              <w:rPr>
                <w:rFonts w:eastAsia="Times"/>
                <w:lang w:eastAsia="en-AU"/>
              </w:rPr>
              <w:t>Gippsland Regional Integrated Cancer Services</w:t>
            </w:r>
          </w:p>
        </w:tc>
      </w:tr>
      <w:tr w:rsidR="0088371F" w:rsidRPr="004D2CE4" w14:paraId="7FC41A02" w14:textId="77777777" w:rsidTr="0088371F">
        <w:tc>
          <w:tcPr>
            <w:tcW w:w="1560" w:type="dxa"/>
          </w:tcPr>
          <w:p w14:paraId="0EE3C2CD" w14:textId="77777777" w:rsidR="0088371F" w:rsidRPr="004D2CE4" w:rsidRDefault="0088371F" w:rsidP="00980FE3">
            <w:pPr>
              <w:pStyle w:val="DHHStabletext"/>
              <w:jc w:val="left"/>
              <w:rPr>
                <w:rFonts w:eastAsia="Times"/>
                <w:lang w:eastAsia="en-AU"/>
              </w:rPr>
            </w:pPr>
            <w:r w:rsidRPr="004D2CE4">
              <w:rPr>
                <w:rFonts w:eastAsia="Times"/>
                <w:lang w:eastAsia="en-AU"/>
              </w:rPr>
              <w:t>HRICS</w:t>
            </w:r>
          </w:p>
        </w:tc>
        <w:tc>
          <w:tcPr>
            <w:tcW w:w="6662" w:type="dxa"/>
          </w:tcPr>
          <w:p w14:paraId="52B4DE61" w14:textId="77777777" w:rsidR="0088371F" w:rsidRPr="004D2CE4" w:rsidRDefault="0088371F" w:rsidP="00980FE3">
            <w:pPr>
              <w:pStyle w:val="DHHStabletext"/>
              <w:jc w:val="left"/>
              <w:rPr>
                <w:rFonts w:eastAsia="Times"/>
                <w:lang w:eastAsia="en-AU"/>
              </w:rPr>
            </w:pPr>
            <w:r w:rsidRPr="004D2CE4">
              <w:rPr>
                <w:rFonts w:eastAsia="Times"/>
                <w:lang w:eastAsia="en-AU"/>
              </w:rPr>
              <w:t>Hume Regional Integrated Cancer Service</w:t>
            </w:r>
          </w:p>
        </w:tc>
      </w:tr>
      <w:tr w:rsidR="0088371F" w:rsidRPr="004D2CE4" w14:paraId="50F3D6D1" w14:textId="77777777" w:rsidTr="0088371F">
        <w:tc>
          <w:tcPr>
            <w:tcW w:w="1560" w:type="dxa"/>
          </w:tcPr>
          <w:p w14:paraId="2126B8B6" w14:textId="77777777" w:rsidR="0088371F" w:rsidRPr="004D2CE4" w:rsidRDefault="0088371F" w:rsidP="00980FE3">
            <w:pPr>
              <w:pStyle w:val="DHHStabletext"/>
              <w:jc w:val="left"/>
              <w:rPr>
                <w:rFonts w:eastAsia="Times"/>
                <w:lang w:eastAsia="en-AU"/>
              </w:rPr>
            </w:pPr>
            <w:r w:rsidRPr="004D2CE4">
              <w:rPr>
                <w:rFonts w:eastAsia="Times"/>
                <w:lang w:eastAsia="en-AU"/>
              </w:rPr>
              <w:t>LMICS</w:t>
            </w:r>
          </w:p>
        </w:tc>
        <w:tc>
          <w:tcPr>
            <w:tcW w:w="6662" w:type="dxa"/>
          </w:tcPr>
          <w:p w14:paraId="6588ECDD" w14:textId="77777777" w:rsidR="0088371F" w:rsidRPr="004D2CE4" w:rsidRDefault="0088371F" w:rsidP="00980FE3">
            <w:pPr>
              <w:pStyle w:val="DHHStabletext"/>
              <w:jc w:val="left"/>
              <w:rPr>
                <w:rFonts w:eastAsia="Times"/>
                <w:lang w:eastAsia="en-AU"/>
              </w:rPr>
            </w:pPr>
            <w:r w:rsidRPr="004D2CE4">
              <w:rPr>
                <w:rFonts w:eastAsia="Times"/>
                <w:lang w:eastAsia="en-AU"/>
              </w:rPr>
              <w:t>Loddon Mallee Integrated Cancer Service</w:t>
            </w:r>
          </w:p>
        </w:tc>
      </w:tr>
      <w:tr w:rsidR="0088371F" w:rsidRPr="004D2CE4" w14:paraId="3D0DCE1B" w14:textId="77777777" w:rsidTr="0088371F">
        <w:tc>
          <w:tcPr>
            <w:tcW w:w="1560" w:type="dxa"/>
          </w:tcPr>
          <w:p w14:paraId="3584E56C" w14:textId="77777777" w:rsidR="0088371F" w:rsidRPr="004D2CE4" w:rsidRDefault="0088371F" w:rsidP="00980FE3">
            <w:pPr>
              <w:pStyle w:val="DHHStabletext"/>
              <w:jc w:val="left"/>
              <w:rPr>
                <w:rFonts w:eastAsia="Times"/>
                <w:lang w:eastAsia="en-AU"/>
              </w:rPr>
            </w:pPr>
            <w:r w:rsidRPr="004D2CE4">
              <w:rPr>
                <w:rFonts w:eastAsia="Times"/>
                <w:lang w:eastAsia="en-AU"/>
              </w:rPr>
              <w:t>GICS</w:t>
            </w:r>
          </w:p>
        </w:tc>
        <w:tc>
          <w:tcPr>
            <w:tcW w:w="6662" w:type="dxa"/>
          </w:tcPr>
          <w:p w14:paraId="46621D60" w14:textId="77777777" w:rsidR="0088371F" w:rsidRPr="004D2CE4" w:rsidRDefault="0088371F" w:rsidP="00980FE3">
            <w:pPr>
              <w:pStyle w:val="DHHStabletext"/>
              <w:jc w:val="left"/>
              <w:rPr>
                <w:rFonts w:eastAsia="Times"/>
                <w:lang w:eastAsia="en-AU"/>
              </w:rPr>
            </w:pPr>
            <w:r w:rsidRPr="004D2CE4">
              <w:rPr>
                <w:rFonts w:eastAsia="Times"/>
                <w:lang w:eastAsia="en-AU"/>
              </w:rPr>
              <w:t>Grampians Integrated Cancer Service</w:t>
            </w:r>
          </w:p>
        </w:tc>
      </w:tr>
    </w:tbl>
    <w:p w14:paraId="34A7D639" w14:textId="25D227B8" w:rsidR="0088371F" w:rsidRDefault="0088371F" w:rsidP="00980FE3">
      <w:pPr>
        <w:pStyle w:val="DHHSbody"/>
      </w:pPr>
      <w:r>
        <w:br w:type="page"/>
      </w:r>
    </w:p>
    <w:p w14:paraId="1EFD9BB1" w14:textId="13E3A900" w:rsidR="0088371F" w:rsidRDefault="0088371F" w:rsidP="004970BA">
      <w:pPr>
        <w:pStyle w:val="Heading1"/>
      </w:pPr>
      <w:bookmarkStart w:id="85" w:name="_Toc65171948"/>
      <w:r>
        <w:lastRenderedPageBreak/>
        <w:t>Glossary</w:t>
      </w:r>
      <w:bookmarkEnd w:id="85"/>
    </w:p>
    <w:tbl>
      <w:tblPr>
        <w:tblStyle w:val="TableGrid"/>
        <w:tblW w:w="9498" w:type="dxa"/>
        <w:tblLook w:val="04A0" w:firstRow="1" w:lastRow="0" w:firstColumn="1" w:lastColumn="0" w:noHBand="0" w:noVBand="1"/>
      </w:tblPr>
      <w:tblGrid>
        <w:gridCol w:w="3119"/>
        <w:gridCol w:w="6379"/>
      </w:tblGrid>
      <w:tr w:rsidR="00C96D20" w:rsidRPr="004D2CE4" w14:paraId="7FFFB42E" w14:textId="77777777" w:rsidTr="00C96D20">
        <w:trPr>
          <w:trHeight w:val="680"/>
        </w:trPr>
        <w:tc>
          <w:tcPr>
            <w:tcW w:w="3119" w:type="dxa"/>
          </w:tcPr>
          <w:p w14:paraId="2B998769" w14:textId="681F2E8F" w:rsidR="00C96D20" w:rsidRDefault="00C96D20" w:rsidP="00E00227">
            <w:pPr>
              <w:pStyle w:val="DHHStabletext"/>
              <w:jc w:val="left"/>
              <w:rPr>
                <w:b/>
              </w:rPr>
            </w:pPr>
            <w:r>
              <w:rPr>
                <w:b/>
              </w:rPr>
              <w:t>Chemoradiation</w:t>
            </w:r>
          </w:p>
        </w:tc>
        <w:tc>
          <w:tcPr>
            <w:tcW w:w="6379" w:type="dxa"/>
          </w:tcPr>
          <w:p w14:paraId="3BECA195" w14:textId="7CECD558" w:rsidR="00C96D20" w:rsidRDefault="00C96D20" w:rsidP="00380847">
            <w:pPr>
              <w:pStyle w:val="DHHStabletext"/>
              <w:jc w:val="left"/>
              <w:rPr>
                <w:b/>
              </w:rPr>
            </w:pPr>
            <w:r w:rsidRPr="00C41C97">
              <w:rPr>
                <w:b/>
              </w:rPr>
              <w:t>Chemoradiation</w:t>
            </w:r>
            <w:r>
              <w:t xml:space="preserve"> was identified by at least one </w:t>
            </w:r>
            <w:r w:rsidRPr="00C41C97">
              <w:rPr>
                <w:b/>
              </w:rPr>
              <w:t>chemotherapy</w:t>
            </w:r>
            <w:r>
              <w:t xml:space="preserve"> episode in the VAED where the admission date was in the range of the </w:t>
            </w:r>
            <w:r w:rsidRPr="00C41C97">
              <w:rPr>
                <w:b/>
              </w:rPr>
              <w:t>radiotherapy (radical)</w:t>
            </w:r>
            <w:r>
              <w:t xml:space="preserve"> </w:t>
            </w:r>
            <w:r w:rsidR="00DB4655">
              <w:t xml:space="preserve">course </w:t>
            </w:r>
            <w:r>
              <w:t>start and end date</w:t>
            </w:r>
            <w:r w:rsidR="00DB4655">
              <w:t xml:space="preserve"> in the VRMDS</w:t>
            </w:r>
            <w:r>
              <w:t>.</w:t>
            </w:r>
          </w:p>
        </w:tc>
      </w:tr>
      <w:tr w:rsidR="00C96D20" w:rsidRPr="004D2CE4" w14:paraId="3B9E4ADD" w14:textId="77777777" w:rsidTr="00C96D20">
        <w:trPr>
          <w:trHeight w:val="680"/>
        </w:trPr>
        <w:tc>
          <w:tcPr>
            <w:tcW w:w="3119" w:type="dxa"/>
          </w:tcPr>
          <w:p w14:paraId="37C0ABEC" w14:textId="0EDA6018" w:rsidR="00C96D20" w:rsidRDefault="00C96D20" w:rsidP="00E00227">
            <w:pPr>
              <w:pStyle w:val="DHHStabletext"/>
              <w:jc w:val="left"/>
              <w:rPr>
                <w:b/>
              </w:rPr>
            </w:pPr>
            <w:r>
              <w:rPr>
                <w:b/>
              </w:rPr>
              <w:t>Chemotherapy</w:t>
            </w:r>
          </w:p>
        </w:tc>
        <w:tc>
          <w:tcPr>
            <w:tcW w:w="6379" w:type="dxa"/>
          </w:tcPr>
          <w:p w14:paraId="75904B1B" w14:textId="6E94B448" w:rsidR="00C96D20" w:rsidRPr="00C41C97" w:rsidRDefault="00C96D20" w:rsidP="00380847">
            <w:pPr>
              <w:pStyle w:val="DHHStabletext"/>
              <w:jc w:val="left"/>
              <w:rPr>
                <w:b/>
              </w:rPr>
            </w:pPr>
            <w:r>
              <w:t xml:space="preserve">An admitted episode in the VAED </w:t>
            </w:r>
            <w:r w:rsidR="00317A09">
              <w:t xml:space="preserve">where the admission date was </w:t>
            </w:r>
            <w:r w:rsidR="0046667D">
              <w:t xml:space="preserve">between 30 days prior and </w:t>
            </w:r>
            <w:r w:rsidR="001A263E">
              <w:t>one</w:t>
            </w:r>
            <w:r w:rsidR="0046667D">
              <w:t xml:space="preserve"> year after the patient’s lung cancer diagnosis date </w:t>
            </w:r>
            <w:r w:rsidR="00317A09">
              <w:t xml:space="preserve">and </w:t>
            </w:r>
            <w:r>
              <w:t xml:space="preserve">included a chemotherapy diagnosis, procedure or </w:t>
            </w:r>
            <w:r w:rsidR="001A263E">
              <w:t>diagnosis</w:t>
            </w:r>
            <w:r w:rsidR="00812BAC">
              <w:t>-</w:t>
            </w:r>
            <w:r w:rsidR="001A263E">
              <w:t>related group</w:t>
            </w:r>
            <w:r>
              <w:t xml:space="preserve"> code</w:t>
            </w:r>
            <w:r w:rsidR="00317A09">
              <w:t xml:space="preserve"> (</w:t>
            </w:r>
            <w:r w:rsidR="00812BAC">
              <w:t xml:space="preserve">refer to </w:t>
            </w:r>
            <w:r w:rsidR="00923D16">
              <w:fldChar w:fldCharType="begin"/>
            </w:r>
            <w:r w:rsidR="00923D16">
              <w:instrText xml:space="preserve"> REF _Ref4761574 \h </w:instrText>
            </w:r>
            <w:r w:rsidR="00380847">
              <w:instrText xml:space="preserve"> \* MERGEFORMAT </w:instrText>
            </w:r>
            <w:r w:rsidR="00923D16">
              <w:fldChar w:fldCharType="separate"/>
            </w:r>
            <w:r w:rsidR="005875D6">
              <w:t xml:space="preserve">Supplementary </w:t>
            </w:r>
            <w:r w:rsidR="005875D6" w:rsidRPr="00DC7465">
              <w:rPr>
                <w:noProof/>
              </w:rPr>
              <w:t>Table</w:t>
            </w:r>
            <w:r w:rsidR="005875D6" w:rsidRPr="00DC7465">
              <w:t xml:space="preserve"> </w:t>
            </w:r>
            <w:r w:rsidR="005875D6">
              <w:rPr>
                <w:noProof/>
              </w:rPr>
              <w:t>3</w:t>
            </w:r>
            <w:r w:rsidR="00923D16">
              <w:fldChar w:fldCharType="end"/>
            </w:r>
            <w:r w:rsidR="00317A09">
              <w:t>).</w:t>
            </w:r>
          </w:p>
        </w:tc>
      </w:tr>
      <w:tr w:rsidR="00810B45" w:rsidRPr="004D2CE4" w14:paraId="489C4235" w14:textId="77777777" w:rsidTr="004970BA">
        <w:trPr>
          <w:trHeight w:val="6605"/>
        </w:trPr>
        <w:tc>
          <w:tcPr>
            <w:tcW w:w="3119" w:type="dxa"/>
          </w:tcPr>
          <w:p w14:paraId="229F04AE" w14:textId="12CAB9E2" w:rsidR="00810B45" w:rsidRPr="0088371F" w:rsidRDefault="00810B45" w:rsidP="00E00227">
            <w:pPr>
              <w:pStyle w:val="DHHStabletext"/>
              <w:jc w:val="left"/>
              <w:rPr>
                <w:b/>
              </w:rPr>
            </w:pPr>
            <w:r w:rsidRPr="0088371F">
              <w:rPr>
                <w:b/>
              </w:rPr>
              <w:t>Comorbidity</w:t>
            </w:r>
            <w:r w:rsidR="00764A31">
              <w:rPr>
                <w:b/>
              </w:rPr>
              <w:t xml:space="preserve"> count</w:t>
            </w:r>
          </w:p>
        </w:tc>
        <w:tc>
          <w:tcPr>
            <w:tcW w:w="6379" w:type="dxa"/>
          </w:tcPr>
          <w:p w14:paraId="49834C85" w14:textId="7D59BE44" w:rsidR="00810B45" w:rsidRPr="0088371F" w:rsidRDefault="00810B45" w:rsidP="00380847">
            <w:pPr>
              <w:pStyle w:val="DHHStabletext"/>
              <w:jc w:val="left"/>
            </w:pPr>
            <w:r>
              <w:t xml:space="preserve">A </w:t>
            </w:r>
            <w:r w:rsidR="00764A31">
              <w:t>count</w:t>
            </w:r>
            <w:r>
              <w:t xml:space="preserve"> measuring the number of comorbid conditions a patient has at diagnosis, which may influence their prognosis. Data on patient comorbidities </w:t>
            </w:r>
            <w:r w:rsidR="003D3365">
              <w:t xml:space="preserve">was </w:t>
            </w:r>
            <w:r>
              <w:t>extracted from diagnosis codes of admitted episodes in the</w:t>
            </w:r>
            <w:r w:rsidR="00DB4655">
              <w:t xml:space="preserve"> VAED in the</w:t>
            </w:r>
            <w:r>
              <w:t xml:space="preserve"> year prior to 30 days after the patient’s </w:t>
            </w:r>
            <w:r w:rsidR="00754F1F">
              <w:t>lung</w:t>
            </w:r>
            <w:r>
              <w:t xml:space="preserve"> cancer diagnosis date. </w:t>
            </w:r>
            <w:r w:rsidRPr="00A10F4D">
              <w:t>Patients without admitted episodes were assumed to have no comorbidities.</w:t>
            </w:r>
            <w:r>
              <w:t xml:space="preserve"> The </w:t>
            </w:r>
            <w:r w:rsidR="00764A31">
              <w:t>comorbidity count</w:t>
            </w:r>
            <w:r>
              <w:t xml:space="preserve"> was calculated for each patient according to Quan et al.</w:t>
            </w:r>
            <w:r w:rsidRPr="001A263E">
              <w:rPr>
                <w:vertAlign w:val="superscript"/>
              </w:rPr>
              <w:footnoteReference w:id="5"/>
            </w:r>
            <w:r w:rsidRPr="0088371F">
              <w:t xml:space="preserve"> </w:t>
            </w:r>
            <w:r>
              <w:t xml:space="preserve">(excluding cancer and metastases) and grouped into four categories (0, 1, 2 and 3+). </w:t>
            </w:r>
          </w:p>
          <w:p w14:paraId="719CFD91" w14:textId="6067706C" w:rsidR="004970BA" w:rsidRDefault="003D3365" w:rsidP="00380847">
            <w:pPr>
              <w:pStyle w:val="DHHStabletext"/>
              <w:jc w:val="left"/>
            </w:pPr>
            <w:r>
              <w:t xml:space="preserve">Diagnosis codes for comorbidities </w:t>
            </w:r>
            <w:r w:rsidR="0046667D">
              <w:t>can only be</w:t>
            </w:r>
            <w:r>
              <w:t xml:space="preserve"> assigned in the admitted episode when the comorbidities meet criteria for coding in accordance with the Australian Coding Standards.</w:t>
            </w:r>
            <w:r w:rsidRPr="00980FE3">
              <w:rPr>
                <w:vertAlign w:val="superscript"/>
              </w:rPr>
              <w:footnoteReference w:id="6"/>
            </w:r>
            <w:r>
              <w:t xml:space="preserve"> As a result, the identification of comorbidities is underestimated.</w:t>
            </w:r>
          </w:p>
          <w:p w14:paraId="117244F9" w14:textId="10196FE8" w:rsidR="00810B45" w:rsidRPr="0088371F" w:rsidRDefault="00810B45" w:rsidP="00380847">
            <w:pPr>
              <w:pStyle w:val="DHHStabletext"/>
              <w:jc w:val="left"/>
            </w:pPr>
            <w:r w:rsidRPr="0088371F">
              <w:t xml:space="preserve">Conditions included in the </w:t>
            </w:r>
            <w:r w:rsidR="00764A31">
              <w:t>comorbidity count</w:t>
            </w:r>
            <w:r w:rsidRPr="0088371F">
              <w:t>:</w:t>
            </w:r>
          </w:p>
          <w:p w14:paraId="67CCB648" w14:textId="77777777" w:rsidR="00810B45" w:rsidRPr="0045116F" w:rsidRDefault="00810B45" w:rsidP="00380847">
            <w:pPr>
              <w:pStyle w:val="DHHStablebullet"/>
              <w:jc w:val="left"/>
            </w:pPr>
            <w:r w:rsidRPr="0045116F">
              <w:t xml:space="preserve">AIDS/HIV </w:t>
            </w:r>
          </w:p>
          <w:p w14:paraId="3379E058" w14:textId="2EB8A681" w:rsidR="00810B45" w:rsidRPr="0045116F" w:rsidRDefault="00810B45" w:rsidP="00380847">
            <w:pPr>
              <w:pStyle w:val="DHHStablebullet"/>
              <w:jc w:val="left"/>
            </w:pPr>
            <w:r>
              <w:t>c</w:t>
            </w:r>
            <w:r w:rsidRPr="0045116F">
              <w:t xml:space="preserve">ongestive heart failure </w:t>
            </w:r>
          </w:p>
          <w:p w14:paraId="65A050EE" w14:textId="7CD85C08" w:rsidR="00810B45" w:rsidRPr="0045116F" w:rsidRDefault="00810B45" w:rsidP="00380847">
            <w:pPr>
              <w:pStyle w:val="DHHStablebullet"/>
              <w:jc w:val="left"/>
            </w:pPr>
            <w:r>
              <w:t>c</w:t>
            </w:r>
            <w:r w:rsidRPr="0045116F">
              <w:t>hronic pulmonary disease</w:t>
            </w:r>
          </w:p>
          <w:p w14:paraId="524DA6CE" w14:textId="134F8F74" w:rsidR="00810B45" w:rsidRPr="0045116F" w:rsidRDefault="00810B45" w:rsidP="00380847">
            <w:pPr>
              <w:pStyle w:val="DHHStablebullet"/>
              <w:jc w:val="left"/>
            </w:pPr>
            <w:r>
              <w:t>d</w:t>
            </w:r>
            <w:r w:rsidRPr="0045116F">
              <w:t xml:space="preserve">ementia </w:t>
            </w:r>
          </w:p>
          <w:p w14:paraId="08051FB4" w14:textId="6E3F0205" w:rsidR="00810B45" w:rsidRDefault="00810B45" w:rsidP="00380847">
            <w:pPr>
              <w:pStyle w:val="DHHStablebullet"/>
              <w:jc w:val="left"/>
            </w:pPr>
            <w:r>
              <w:t>d</w:t>
            </w:r>
            <w:r w:rsidRPr="0045116F">
              <w:t>iabetes with chronic complications</w:t>
            </w:r>
          </w:p>
          <w:p w14:paraId="479E0153" w14:textId="77777777" w:rsidR="00810B45" w:rsidRPr="0045116F" w:rsidRDefault="00810B45" w:rsidP="00380847">
            <w:pPr>
              <w:pStyle w:val="DHHStablebullet"/>
              <w:jc w:val="left"/>
            </w:pPr>
            <w:r>
              <w:t>h</w:t>
            </w:r>
            <w:r w:rsidRPr="0045116F">
              <w:t xml:space="preserve">emiplegia or </w:t>
            </w:r>
            <w:r>
              <w:t>p</w:t>
            </w:r>
            <w:r w:rsidRPr="0045116F">
              <w:t xml:space="preserve">araplegia </w:t>
            </w:r>
          </w:p>
          <w:p w14:paraId="13A5AB31" w14:textId="77777777" w:rsidR="00810B45" w:rsidRPr="0045116F" w:rsidRDefault="00810B45" w:rsidP="00380847">
            <w:pPr>
              <w:pStyle w:val="DHHStablebullet"/>
              <w:jc w:val="left"/>
            </w:pPr>
            <w:r>
              <w:t>m</w:t>
            </w:r>
            <w:r w:rsidRPr="0045116F">
              <w:t xml:space="preserve">ild liver disease </w:t>
            </w:r>
          </w:p>
          <w:p w14:paraId="55A528B4" w14:textId="77777777" w:rsidR="00810B45" w:rsidRPr="0045116F" w:rsidRDefault="00810B45" w:rsidP="00380847">
            <w:pPr>
              <w:pStyle w:val="DHHStablebullet"/>
              <w:jc w:val="left"/>
            </w:pPr>
            <w:r>
              <w:t>m</w:t>
            </w:r>
            <w:r w:rsidRPr="0045116F">
              <w:t>oderate/severe liver disease</w:t>
            </w:r>
          </w:p>
          <w:p w14:paraId="3C175A2E" w14:textId="77777777" w:rsidR="00810B45" w:rsidRPr="0045116F" w:rsidRDefault="00810B45" w:rsidP="00380847">
            <w:pPr>
              <w:pStyle w:val="DHHStablebullet"/>
              <w:jc w:val="left"/>
            </w:pPr>
            <w:r>
              <w:t>r</w:t>
            </w:r>
            <w:r w:rsidRPr="0045116F">
              <w:t>enal disease</w:t>
            </w:r>
          </w:p>
          <w:p w14:paraId="7B99714B" w14:textId="5D70A7EE" w:rsidR="00810B45" w:rsidRPr="0088371F" w:rsidRDefault="00810B45" w:rsidP="00380847">
            <w:pPr>
              <w:pStyle w:val="DHHStablebullet"/>
              <w:jc w:val="left"/>
            </w:pPr>
            <w:r>
              <w:t>r</w:t>
            </w:r>
            <w:r w:rsidRPr="0045116F">
              <w:t>heumatic disease</w:t>
            </w:r>
            <w:r w:rsidR="00121B41">
              <w:t>.</w:t>
            </w:r>
          </w:p>
        </w:tc>
      </w:tr>
      <w:tr w:rsidR="0088371F" w:rsidRPr="004D2CE4" w14:paraId="430C4D2A" w14:textId="77777777" w:rsidTr="004970BA">
        <w:tc>
          <w:tcPr>
            <w:tcW w:w="3119" w:type="dxa"/>
          </w:tcPr>
          <w:p w14:paraId="1A84CD75" w14:textId="77777777" w:rsidR="0088371F" w:rsidRPr="00E00227" w:rsidRDefault="0088371F" w:rsidP="00E00227">
            <w:pPr>
              <w:pStyle w:val="DHHStabletext"/>
              <w:jc w:val="left"/>
              <w:rPr>
                <w:b/>
              </w:rPr>
            </w:pPr>
            <w:r w:rsidRPr="0088371F">
              <w:rPr>
                <w:b/>
              </w:rPr>
              <w:t>Death certificate only</w:t>
            </w:r>
          </w:p>
        </w:tc>
        <w:tc>
          <w:tcPr>
            <w:tcW w:w="6379" w:type="dxa"/>
          </w:tcPr>
          <w:p w14:paraId="73CAB846" w14:textId="77777777" w:rsidR="0088371F" w:rsidRPr="00EF13B3" w:rsidRDefault="0088371F" w:rsidP="00380847">
            <w:pPr>
              <w:pStyle w:val="DHHStabletext"/>
              <w:jc w:val="left"/>
              <w:rPr>
                <w:lang w:eastAsia="en-AU"/>
              </w:rPr>
            </w:pPr>
            <w:r w:rsidRPr="00EF13B3">
              <w:t>A method of cancer notification to the VCR whereby the death certificate provides the only notification of a person’s cancer to the registry.</w:t>
            </w:r>
          </w:p>
        </w:tc>
      </w:tr>
      <w:tr w:rsidR="00DB4655" w:rsidRPr="004D2CE4" w14:paraId="1C27A50B" w14:textId="77777777" w:rsidTr="004970BA">
        <w:tc>
          <w:tcPr>
            <w:tcW w:w="3119" w:type="dxa"/>
          </w:tcPr>
          <w:p w14:paraId="087A2ACD" w14:textId="1D7B9C68" w:rsidR="00DB4655" w:rsidRDefault="00DB4655" w:rsidP="00E00227">
            <w:pPr>
              <w:pStyle w:val="DHHStabletext"/>
              <w:jc w:val="left"/>
              <w:rPr>
                <w:b/>
              </w:rPr>
            </w:pPr>
            <w:r>
              <w:rPr>
                <w:b/>
              </w:rPr>
              <w:t>D</w:t>
            </w:r>
            <w:r w:rsidRPr="0088371F">
              <w:rPr>
                <w:b/>
              </w:rPr>
              <w:t>iagnosis date</w:t>
            </w:r>
          </w:p>
        </w:tc>
        <w:tc>
          <w:tcPr>
            <w:tcW w:w="6379" w:type="dxa"/>
          </w:tcPr>
          <w:p w14:paraId="51C8B72A" w14:textId="41571829" w:rsidR="00DB4655" w:rsidRPr="00C41C97" w:rsidRDefault="00DB4655" w:rsidP="00380847">
            <w:pPr>
              <w:pStyle w:val="DHHStabletext"/>
              <w:jc w:val="left"/>
              <w:rPr>
                <w:b/>
              </w:rPr>
            </w:pPr>
            <w:r>
              <w:t xml:space="preserve">The date of the pathology report or other investigative report where the diagnosis of </w:t>
            </w:r>
            <w:r w:rsidR="0046667D">
              <w:t xml:space="preserve">lung </w:t>
            </w:r>
            <w:r>
              <w:t xml:space="preserve">cancer was first confirmed to the </w:t>
            </w:r>
            <w:r w:rsidR="003E35DC">
              <w:t>VCR</w:t>
            </w:r>
            <w:r>
              <w:t xml:space="preserve">. </w:t>
            </w:r>
          </w:p>
        </w:tc>
      </w:tr>
      <w:tr w:rsidR="00DB4655" w:rsidRPr="004D2CE4" w14:paraId="4AA70158" w14:textId="77777777" w:rsidTr="004970BA">
        <w:tc>
          <w:tcPr>
            <w:tcW w:w="3119" w:type="dxa"/>
          </w:tcPr>
          <w:p w14:paraId="1BF8BE1B" w14:textId="72E09540" w:rsidR="00DB4655" w:rsidRPr="00215FB8" w:rsidRDefault="00251281" w:rsidP="00E00227">
            <w:pPr>
              <w:pStyle w:val="DHHStabletext"/>
              <w:jc w:val="left"/>
              <w:rPr>
                <w:b/>
              </w:rPr>
            </w:pPr>
            <w:r>
              <w:rPr>
                <w:b/>
              </w:rPr>
              <w:t>Metastatic disease at diagnosis</w:t>
            </w:r>
          </w:p>
        </w:tc>
        <w:tc>
          <w:tcPr>
            <w:tcW w:w="6379" w:type="dxa"/>
          </w:tcPr>
          <w:p w14:paraId="7DE8018D" w14:textId="77777777" w:rsidR="00DB4655" w:rsidRDefault="00DB4655" w:rsidP="00380847">
            <w:pPr>
              <w:pStyle w:val="DHHStabletext"/>
              <w:jc w:val="left"/>
            </w:pPr>
            <w:r w:rsidRPr="00215FB8">
              <w:t xml:space="preserve">Patients who had </w:t>
            </w:r>
            <w:r w:rsidR="0046667D">
              <w:t>metastatic disease at diagnosis</w:t>
            </w:r>
            <w:r w:rsidRPr="00215FB8">
              <w:t xml:space="preserve"> were identified from the VCR TNM-M variable (non-missing for </w:t>
            </w:r>
            <w:r w:rsidR="00A93E2F" w:rsidRPr="00215FB8">
              <w:t xml:space="preserve">21 </w:t>
            </w:r>
            <w:r w:rsidRPr="00215FB8">
              <w:t xml:space="preserve">per cent of lung cancer patients) and from metastatic cancer diagnosis codes (ICD-10-AM C78 and C79) in admitted episodes in the VAED between 30 days prior to </w:t>
            </w:r>
            <w:r w:rsidR="001A263E">
              <w:t>four</w:t>
            </w:r>
            <w:r w:rsidRPr="00215FB8">
              <w:t xml:space="preserve"> months after</w:t>
            </w:r>
            <w:r w:rsidR="0046667D">
              <w:t xml:space="preserve"> the patient’s lung cancer</w:t>
            </w:r>
            <w:r w:rsidRPr="00215FB8">
              <w:t xml:space="preserve"> diagnosis date.</w:t>
            </w:r>
          </w:p>
          <w:p w14:paraId="66D0F57D" w14:textId="77777777" w:rsidR="003C6654" w:rsidRDefault="003C6654" w:rsidP="00380847">
            <w:pPr>
              <w:pStyle w:val="DHHStabletext"/>
              <w:jc w:val="left"/>
            </w:pPr>
          </w:p>
          <w:p w14:paraId="30A1CFA0" w14:textId="4890671F" w:rsidR="003C6654" w:rsidRPr="00215FB8" w:rsidRDefault="003C6654" w:rsidP="00380847">
            <w:pPr>
              <w:pStyle w:val="DHHStabletext"/>
              <w:jc w:val="left"/>
            </w:pPr>
          </w:p>
        </w:tc>
      </w:tr>
      <w:tr w:rsidR="00251281" w:rsidRPr="004D2CE4" w14:paraId="28C05F4F" w14:textId="77777777" w:rsidTr="004970BA">
        <w:tc>
          <w:tcPr>
            <w:tcW w:w="3119" w:type="dxa"/>
          </w:tcPr>
          <w:p w14:paraId="0157C5DF" w14:textId="16EDFCB6" w:rsidR="00251281" w:rsidRPr="00251281" w:rsidDel="00251281" w:rsidRDefault="00251281" w:rsidP="00E00227">
            <w:pPr>
              <w:pStyle w:val="DHHStabletext"/>
              <w:jc w:val="left"/>
              <w:rPr>
                <w:b/>
              </w:rPr>
            </w:pPr>
            <w:r>
              <w:rPr>
                <w:b/>
              </w:rPr>
              <w:lastRenderedPageBreak/>
              <w:t>Non-metastatic disease at diagnosis</w:t>
            </w:r>
          </w:p>
        </w:tc>
        <w:tc>
          <w:tcPr>
            <w:tcW w:w="6379" w:type="dxa"/>
          </w:tcPr>
          <w:p w14:paraId="1F4EAFF0" w14:textId="7DAD2015" w:rsidR="00251281" w:rsidRPr="00251281" w:rsidRDefault="00251281" w:rsidP="00380847">
            <w:pPr>
              <w:pStyle w:val="DHHStabletext"/>
              <w:jc w:val="left"/>
            </w:pPr>
            <w:r>
              <w:t>Patients who were classified as not having</w:t>
            </w:r>
            <w:r w:rsidR="0010680A">
              <w:t xml:space="preserve"> </w:t>
            </w:r>
            <w:r w:rsidR="0046667D">
              <w:t>metastatic disease</w:t>
            </w:r>
            <w:r>
              <w:t xml:space="preserve"> at the time of diagnosis. Non-metastatic cancer was determined by </w:t>
            </w:r>
            <w:r w:rsidR="0010680A">
              <w:t>an</w:t>
            </w:r>
            <w:r>
              <w:t xml:space="preserve"> absence of </w:t>
            </w:r>
            <w:r w:rsidR="0010680A">
              <w:t>metastatic indicators in associated VCR and VAED variables (</w:t>
            </w:r>
            <w:r w:rsidR="003E35DC">
              <w:t>refer to</w:t>
            </w:r>
            <w:r w:rsidR="0010680A">
              <w:t xml:space="preserve"> </w:t>
            </w:r>
            <w:r w:rsidR="003E35DC">
              <w:t>‘</w:t>
            </w:r>
            <w:r w:rsidR="0010680A" w:rsidRPr="00980FE3">
              <w:rPr>
                <w:bCs/>
              </w:rPr>
              <w:t>Metastatic disease at diagnosis</w:t>
            </w:r>
            <w:r w:rsidR="003E35DC">
              <w:rPr>
                <w:bCs/>
              </w:rPr>
              <w:t>’</w:t>
            </w:r>
            <w:r w:rsidR="0010680A">
              <w:t xml:space="preserve">) between 30 days prior to </w:t>
            </w:r>
            <w:r w:rsidR="001A263E">
              <w:t>four</w:t>
            </w:r>
            <w:r w:rsidR="0010680A">
              <w:t xml:space="preserve"> months after </w:t>
            </w:r>
            <w:r w:rsidR="0046667D">
              <w:t xml:space="preserve">the patient’s lung cancer </w:t>
            </w:r>
            <w:r w:rsidR="0010680A">
              <w:t>diagnosis date.</w:t>
            </w:r>
          </w:p>
        </w:tc>
      </w:tr>
      <w:tr w:rsidR="008D2898" w:rsidRPr="004D2CE4" w14:paraId="32E0CE53" w14:textId="77777777" w:rsidTr="004970BA">
        <w:tc>
          <w:tcPr>
            <w:tcW w:w="3119" w:type="dxa"/>
          </w:tcPr>
          <w:p w14:paraId="5DEB6CBC" w14:textId="1651FAB7" w:rsidR="008D2898" w:rsidRDefault="008D2898" w:rsidP="00E00227">
            <w:pPr>
              <w:pStyle w:val="DHHStabletext"/>
              <w:jc w:val="left"/>
              <w:rPr>
                <w:b/>
              </w:rPr>
            </w:pPr>
            <w:r>
              <w:rPr>
                <w:b/>
              </w:rPr>
              <w:t>Palliative care</w:t>
            </w:r>
          </w:p>
        </w:tc>
        <w:tc>
          <w:tcPr>
            <w:tcW w:w="6379" w:type="dxa"/>
          </w:tcPr>
          <w:p w14:paraId="2BB75266" w14:textId="4482856F" w:rsidR="008D2898" w:rsidRDefault="003E35DC" w:rsidP="00380847">
            <w:pPr>
              <w:pStyle w:val="DHHStabletext"/>
              <w:jc w:val="left"/>
            </w:pPr>
            <w:r>
              <w:t>P</w:t>
            </w:r>
            <w:r w:rsidR="008D2898" w:rsidRPr="008D2898">
              <w:t>erson</w:t>
            </w:r>
            <w:r>
              <w:t>-</w:t>
            </w:r>
            <w:r w:rsidR="008D2898" w:rsidRPr="008D2898">
              <w:t xml:space="preserve"> and family-centred care provided for a person with an active, progressive, advanced disease who has little or no prospect of cure and who is expected to die, and for whom the primary goal is to optimise the quality of life.</w:t>
            </w:r>
            <w:r w:rsidR="008D2898">
              <w:rPr>
                <w:rStyle w:val="FootnoteReference"/>
              </w:rPr>
              <w:footnoteReference w:id="7"/>
            </w:r>
          </w:p>
        </w:tc>
      </w:tr>
      <w:tr w:rsidR="00DB4655" w:rsidRPr="004D2CE4" w14:paraId="55EF59B6" w14:textId="77777777" w:rsidTr="004970BA">
        <w:tc>
          <w:tcPr>
            <w:tcW w:w="3119" w:type="dxa"/>
          </w:tcPr>
          <w:p w14:paraId="65D787A4" w14:textId="4BC5C0E7" w:rsidR="00DB4655" w:rsidRDefault="00DB4655" w:rsidP="00E00227">
            <w:pPr>
              <w:pStyle w:val="DHHStabletext"/>
              <w:jc w:val="left"/>
              <w:rPr>
                <w:b/>
              </w:rPr>
            </w:pPr>
            <w:r w:rsidRPr="002337E5">
              <w:rPr>
                <w:b/>
              </w:rPr>
              <w:t>Radiotherapy (radical)</w:t>
            </w:r>
          </w:p>
        </w:tc>
        <w:tc>
          <w:tcPr>
            <w:tcW w:w="6379" w:type="dxa"/>
          </w:tcPr>
          <w:p w14:paraId="187B86CE" w14:textId="47FC51B9" w:rsidR="00DB4655" w:rsidRPr="00D41728" w:rsidRDefault="00DB4655" w:rsidP="00380847">
            <w:pPr>
              <w:pStyle w:val="DHHStabletext"/>
              <w:jc w:val="left"/>
            </w:pPr>
            <w:r w:rsidRPr="00D41728">
              <w:t xml:space="preserve">Radiotherapy courses in the VRMDS where the </w:t>
            </w:r>
            <w:r w:rsidRPr="00D41728">
              <w:rPr>
                <w:i/>
              </w:rPr>
              <w:t>start date</w:t>
            </w:r>
            <w:r w:rsidRPr="00D41728">
              <w:t xml:space="preserve"> was </w:t>
            </w:r>
            <w:r w:rsidR="0046667D">
              <w:t xml:space="preserve">between 30 days prior and </w:t>
            </w:r>
            <w:r w:rsidR="001A263E">
              <w:t>one</w:t>
            </w:r>
            <w:r w:rsidR="0046667D">
              <w:t xml:space="preserve"> year after the patient’s lung cancer diagnosis date</w:t>
            </w:r>
            <w:r w:rsidRPr="00D41728">
              <w:t xml:space="preserve">, the </w:t>
            </w:r>
            <w:r w:rsidRPr="00D41728">
              <w:rPr>
                <w:i/>
              </w:rPr>
              <w:t>primary site</w:t>
            </w:r>
            <w:r w:rsidRPr="00D41728">
              <w:t xml:space="preserve"> was a lung cancer </w:t>
            </w:r>
            <w:r w:rsidRPr="00251281">
              <w:t xml:space="preserve">code (ICD-10-AM </w:t>
            </w:r>
            <w:r w:rsidRPr="00215FB8">
              <w:t>C33, C34</w:t>
            </w:r>
            <w:r w:rsidRPr="00D41728">
              <w:t xml:space="preserve">), the </w:t>
            </w:r>
            <w:r w:rsidRPr="00D41728">
              <w:rPr>
                <w:i/>
              </w:rPr>
              <w:t>target site</w:t>
            </w:r>
            <w:r w:rsidRPr="00D41728">
              <w:t xml:space="preserve"> was </w:t>
            </w:r>
            <w:r w:rsidRPr="00215FB8">
              <w:t>’</w:t>
            </w:r>
            <w:r w:rsidR="007B5F10" w:rsidRPr="00215FB8">
              <w:t>chest/</w:t>
            </w:r>
            <w:r w:rsidRPr="00215FB8">
              <w:t xml:space="preserve">lung’ </w:t>
            </w:r>
            <w:r w:rsidRPr="00D41728">
              <w:t xml:space="preserve">and the </w:t>
            </w:r>
            <w:r w:rsidRPr="00D41728">
              <w:rPr>
                <w:i/>
              </w:rPr>
              <w:t xml:space="preserve">treatment intent </w:t>
            </w:r>
            <w:r w:rsidRPr="00D41728">
              <w:t>was radical.</w:t>
            </w:r>
          </w:p>
        </w:tc>
      </w:tr>
      <w:tr w:rsidR="00DB4655" w:rsidRPr="004D2CE4" w14:paraId="192B20E7" w14:textId="77777777" w:rsidTr="004970BA">
        <w:tc>
          <w:tcPr>
            <w:tcW w:w="3119" w:type="dxa"/>
          </w:tcPr>
          <w:p w14:paraId="04DFD85B" w14:textId="72B237F6" w:rsidR="00DB4655" w:rsidRDefault="00DB4655" w:rsidP="00E00227">
            <w:pPr>
              <w:pStyle w:val="DHHStabletext"/>
              <w:jc w:val="left"/>
              <w:rPr>
                <w:b/>
              </w:rPr>
            </w:pPr>
            <w:r w:rsidRPr="002337E5">
              <w:rPr>
                <w:b/>
              </w:rPr>
              <w:t>Radiotherapy (palliative)</w:t>
            </w:r>
          </w:p>
        </w:tc>
        <w:tc>
          <w:tcPr>
            <w:tcW w:w="6379" w:type="dxa"/>
          </w:tcPr>
          <w:p w14:paraId="1A7BC46C" w14:textId="63A49E58" w:rsidR="00DB4655" w:rsidRPr="00251281" w:rsidRDefault="00DB4655" w:rsidP="00380847">
            <w:pPr>
              <w:pStyle w:val="DHHStabletext"/>
              <w:jc w:val="left"/>
            </w:pPr>
            <w:r w:rsidRPr="00D41728">
              <w:t xml:space="preserve">Radiotherapy courses in the VRMDS where the </w:t>
            </w:r>
            <w:r w:rsidRPr="00D41728">
              <w:rPr>
                <w:i/>
              </w:rPr>
              <w:t>start date</w:t>
            </w:r>
            <w:r w:rsidRPr="00D41728">
              <w:t xml:space="preserve"> was</w:t>
            </w:r>
            <w:r w:rsidR="00271856" w:rsidRPr="00D41728">
              <w:t xml:space="preserve"> </w:t>
            </w:r>
            <w:r w:rsidR="00271856">
              <w:t xml:space="preserve">between 30 days prior and </w:t>
            </w:r>
            <w:r w:rsidR="001A263E">
              <w:t>one</w:t>
            </w:r>
            <w:r w:rsidR="00271856">
              <w:t xml:space="preserve"> year after the patient’s lung cancer diagnosis date</w:t>
            </w:r>
            <w:r w:rsidRPr="00D41728">
              <w:t xml:space="preserve">, the </w:t>
            </w:r>
            <w:r w:rsidRPr="00D41728">
              <w:rPr>
                <w:i/>
              </w:rPr>
              <w:t>primary site</w:t>
            </w:r>
            <w:r w:rsidRPr="00D41728">
              <w:t xml:space="preserve"> was a lung can</w:t>
            </w:r>
            <w:r w:rsidRPr="00251281">
              <w:t>cer code (ICD-10</w:t>
            </w:r>
            <w:r w:rsidRPr="00215FB8">
              <w:t>-AM C33, C34</w:t>
            </w:r>
            <w:r w:rsidRPr="00D41728">
              <w:t xml:space="preserve">), the </w:t>
            </w:r>
            <w:r w:rsidRPr="00D41728">
              <w:rPr>
                <w:i/>
              </w:rPr>
              <w:t>target site</w:t>
            </w:r>
            <w:r w:rsidRPr="00D41728">
              <w:t xml:space="preserve"> was </w:t>
            </w:r>
            <w:r w:rsidR="004D135D" w:rsidRPr="00215FB8">
              <w:t>any</w:t>
            </w:r>
            <w:r w:rsidRPr="00D41728">
              <w:t xml:space="preserve"> and the </w:t>
            </w:r>
            <w:r w:rsidRPr="00D41728">
              <w:rPr>
                <w:i/>
              </w:rPr>
              <w:t xml:space="preserve">treatment intent </w:t>
            </w:r>
            <w:r w:rsidRPr="00251281">
              <w:t>was palliative.</w:t>
            </w:r>
          </w:p>
        </w:tc>
      </w:tr>
      <w:tr w:rsidR="00DB4655" w:rsidRPr="004D2CE4" w14:paraId="06157BEC" w14:textId="77777777" w:rsidTr="004970BA">
        <w:tc>
          <w:tcPr>
            <w:tcW w:w="3119" w:type="dxa"/>
          </w:tcPr>
          <w:p w14:paraId="6AF52ED8" w14:textId="0C654D10" w:rsidR="00DB4655" w:rsidRDefault="00DB4655" w:rsidP="00E00227">
            <w:pPr>
              <w:pStyle w:val="DHHStabletext"/>
              <w:jc w:val="left"/>
              <w:rPr>
                <w:b/>
              </w:rPr>
            </w:pPr>
            <w:r w:rsidRPr="00717717">
              <w:rPr>
                <w:b/>
              </w:rPr>
              <w:t>Surgery</w:t>
            </w:r>
          </w:p>
        </w:tc>
        <w:tc>
          <w:tcPr>
            <w:tcW w:w="6379" w:type="dxa"/>
          </w:tcPr>
          <w:p w14:paraId="5B1314E5" w14:textId="51F25AB7" w:rsidR="00DB4655" w:rsidRPr="00D41728" w:rsidRDefault="00DB4655" w:rsidP="00380847">
            <w:pPr>
              <w:pStyle w:val="DHHStabletext"/>
              <w:jc w:val="left"/>
            </w:pPr>
            <w:r w:rsidRPr="00D41728">
              <w:t xml:space="preserve">An admitted episode in the VAED where the admission date was </w:t>
            </w:r>
            <w:r w:rsidR="00271856">
              <w:t xml:space="preserve">between 30 days prior and </w:t>
            </w:r>
            <w:r w:rsidR="001A263E">
              <w:t xml:space="preserve">one </w:t>
            </w:r>
            <w:r w:rsidR="00271856">
              <w:t>year after the patient’s lung cancer diagnosis date</w:t>
            </w:r>
            <w:r w:rsidRPr="00215FB8">
              <w:t xml:space="preserve"> and the episode included </w:t>
            </w:r>
            <w:r w:rsidR="00D41728" w:rsidRPr="00215FB8">
              <w:t xml:space="preserve">a lung surgery </w:t>
            </w:r>
            <w:r w:rsidRPr="00215FB8">
              <w:t>procedure code</w:t>
            </w:r>
            <w:r w:rsidRPr="00D41728">
              <w:t xml:space="preserve"> (</w:t>
            </w:r>
            <w:r w:rsidR="003E35DC">
              <w:t xml:space="preserve">refer to </w:t>
            </w:r>
            <w:r w:rsidRPr="00D41728">
              <w:fldChar w:fldCharType="begin"/>
            </w:r>
            <w:r w:rsidRPr="005D4894">
              <w:instrText xml:space="preserve"> REF _Ref4761532 \h </w:instrText>
            </w:r>
            <w:r w:rsidR="00D41728">
              <w:instrText xml:space="preserve"> \* MERGEFORMAT </w:instrText>
            </w:r>
            <w:r w:rsidRPr="00D41728">
              <w:fldChar w:fldCharType="separate"/>
            </w:r>
            <w:r w:rsidR="005875D6">
              <w:t xml:space="preserve">Supplementary </w:t>
            </w:r>
            <w:r w:rsidR="005875D6">
              <w:rPr>
                <w:noProof/>
              </w:rPr>
              <w:t>Table</w:t>
            </w:r>
            <w:r w:rsidR="005875D6">
              <w:t xml:space="preserve"> </w:t>
            </w:r>
            <w:r w:rsidR="005875D6">
              <w:rPr>
                <w:noProof/>
              </w:rPr>
              <w:t>2</w:t>
            </w:r>
            <w:r w:rsidRPr="00D41728">
              <w:fldChar w:fldCharType="end"/>
            </w:r>
            <w:r w:rsidRPr="00D41728">
              <w:t xml:space="preserve">). </w:t>
            </w:r>
            <w:r w:rsidR="00D41728" w:rsidRPr="00D41728">
              <w:t>If a patient had a second surgery episode within 30 days of an episode with an ‘</w:t>
            </w:r>
            <w:r w:rsidR="00D41728" w:rsidRPr="00251281">
              <w:t xml:space="preserve">endoscopic wedge resection of lung’ procedure code, the first surgery was considered a biopsy and the second surgery was counted as the curative resection. </w:t>
            </w:r>
          </w:p>
        </w:tc>
      </w:tr>
      <w:tr w:rsidR="005D4894" w:rsidRPr="004D2CE4" w14:paraId="0C404398" w14:textId="77777777" w:rsidTr="004970BA">
        <w:tc>
          <w:tcPr>
            <w:tcW w:w="3119" w:type="dxa"/>
          </w:tcPr>
          <w:p w14:paraId="1FC4C3E0" w14:textId="20C5FC6A" w:rsidR="005D4894" w:rsidRPr="009B44B5" w:rsidRDefault="005D4894" w:rsidP="00380847">
            <w:pPr>
              <w:pStyle w:val="DHHStabletext"/>
              <w:jc w:val="left"/>
              <w:rPr>
                <w:b/>
              </w:rPr>
            </w:pPr>
            <w:r w:rsidRPr="009B44B5">
              <w:rPr>
                <w:b/>
              </w:rPr>
              <w:t>Tissue diagnosis</w:t>
            </w:r>
          </w:p>
        </w:tc>
        <w:tc>
          <w:tcPr>
            <w:tcW w:w="6379" w:type="dxa"/>
          </w:tcPr>
          <w:p w14:paraId="5A9B20A5" w14:textId="04E1CEC6" w:rsidR="00805790" w:rsidRPr="00D41728" w:rsidRDefault="003E35DC" w:rsidP="00380847">
            <w:pPr>
              <w:pStyle w:val="DHHStabletext"/>
              <w:jc w:val="left"/>
            </w:pPr>
            <w:r>
              <w:t>T</w:t>
            </w:r>
            <w:r w:rsidR="00805790">
              <w:t xml:space="preserve">hose </w:t>
            </w:r>
            <w:r>
              <w:t xml:space="preserve">diagnoses </w:t>
            </w:r>
            <w:r w:rsidR="00805790">
              <w:t>with cytology or haematology,</w:t>
            </w:r>
            <w:r w:rsidR="009B44B5">
              <w:t xml:space="preserve"> specific tumour markers,</w:t>
            </w:r>
            <w:r w:rsidR="00805790">
              <w:t xml:space="preserve"> histology of metastasis, or histology of primary tumour. Non-tissue diagnoses include those from clinical investigation (</w:t>
            </w:r>
            <w:r w:rsidR="00EC12E1">
              <w:t>x-ray</w:t>
            </w:r>
            <w:r w:rsidR="00805790">
              <w:t xml:space="preserve">, ultrasound, exploratory surgery) or clinician-only diagnoses. </w:t>
            </w:r>
          </w:p>
        </w:tc>
      </w:tr>
    </w:tbl>
    <w:p w14:paraId="2F944470" w14:textId="77777777" w:rsidR="00923D16" w:rsidRDefault="00923D16">
      <w:pPr>
        <w:rPr>
          <w:rFonts w:ascii="Arial" w:eastAsia="Times" w:hAnsi="Arial"/>
        </w:rPr>
      </w:pPr>
      <w:r>
        <w:br w:type="page"/>
      </w:r>
    </w:p>
    <w:p w14:paraId="1A39F4AF" w14:textId="219B3751" w:rsidR="00B86C4D" w:rsidRDefault="00B86C4D" w:rsidP="00923D16">
      <w:pPr>
        <w:pStyle w:val="Heading1"/>
      </w:pPr>
      <w:bookmarkStart w:id="86" w:name="_Toc65171949"/>
      <w:r>
        <w:lastRenderedPageBreak/>
        <w:t>Supplementary material</w:t>
      </w:r>
      <w:bookmarkEnd w:id="86"/>
    </w:p>
    <w:p w14:paraId="51ACC3D5" w14:textId="1AFA952F" w:rsidR="00923D16" w:rsidRDefault="00923D16" w:rsidP="00B86C4D">
      <w:pPr>
        <w:pStyle w:val="Heading2"/>
      </w:pPr>
      <w:bookmarkStart w:id="87" w:name="_Toc65171950"/>
      <w:r>
        <w:t>Codes</w:t>
      </w:r>
      <w:bookmarkEnd w:id="87"/>
    </w:p>
    <w:p w14:paraId="45A63EED" w14:textId="78F385E0" w:rsidR="00D2335D" w:rsidRDefault="00D2335D" w:rsidP="00B86C4D">
      <w:pPr>
        <w:pStyle w:val="Heading3"/>
      </w:pPr>
      <w:r>
        <w:t>Diagnosis</w:t>
      </w:r>
    </w:p>
    <w:p w14:paraId="3163EB45" w14:textId="45A365A9" w:rsidR="00D2335D" w:rsidRDefault="00B86C4D" w:rsidP="00D2335D">
      <w:pPr>
        <w:pStyle w:val="DHHStablecaption"/>
      </w:pPr>
      <w:bookmarkStart w:id="88" w:name="_Ref5000135"/>
      <w:bookmarkStart w:id="89" w:name="_Ref12011289"/>
      <w:bookmarkStart w:id="90" w:name="_Toc65171958"/>
      <w:r>
        <w:t xml:space="preserve">Supplementary </w:t>
      </w:r>
      <w:r w:rsidR="00D2335D" w:rsidRPr="00374E86">
        <w:t xml:space="preserve">Table </w:t>
      </w:r>
      <w:bookmarkEnd w:id="88"/>
      <w:r>
        <w:rPr>
          <w:noProof/>
        </w:rPr>
        <w:fldChar w:fldCharType="begin"/>
      </w:r>
      <w:r>
        <w:rPr>
          <w:noProof/>
        </w:rPr>
        <w:instrText xml:space="preserve"> SEQ Table \* ARABIC \r 1 </w:instrText>
      </w:r>
      <w:r>
        <w:rPr>
          <w:noProof/>
        </w:rPr>
        <w:fldChar w:fldCharType="separate"/>
      </w:r>
      <w:r w:rsidR="005875D6">
        <w:rPr>
          <w:noProof/>
        </w:rPr>
        <w:t>1</w:t>
      </w:r>
      <w:r>
        <w:rPr>
          <w:noProof/>
        </w:rPr>
        <w:fldChar w:fldCharType="end"/>
      </w:r>
      <w:bookmarkEnd w:id="89"/>
      <w:r w:rsidR="00D2335D" w:rsidRPr="00374E86">
        <w:t xml:space="preserve">: </w:t>
      </w:r>
      <w:r w:rsidR="00754F1F" w:rsidRPr="00374E86">
        <w:t>Lung</w:t>
      </w:r>
      <w:r w:rsidR="00D2335D" w:rsidRPr="00374E86">
        <w:t xml:space="preserve"> cancer diagnosis codes</w:t>
      </w:r>
      <w:bookmarkEnd w:id="90"/>
    </w:p>
    <w:tbl>
      <w:tblPr>
        <w:tblStyle w:val="TableGrid"/>
        <w:tblW w:w="0" w:type="auto"/>
        <w:tblLook w:val="04A0" w:firstRow="1" w:lastRow="0" w:firstColumn="1" w:lastColumn="0" w:noHBand="0" w:noVBand="1"/>
      </w:tblPr>
      <w:tblGrid>
        <w:gridCol w:w="2041"/>
        <w:gridCol w:w="6803"/>
      </w:tblGrid>
      <w:tr w:rsidR="00D2335D" w14:paraId="070926FC" w14:textId="77777777" w:rsidTr="00980FE3">
        <w:trPr>
          <w:tblHeader/>
        </w:trPr>
        <w:tc>
          <w:tcPr>
            <w:tcW w:w="2041" w:type="dxa"/>
            <w:vAlign w:val="center"/>
          </w:tcPr>
          <w:p w14:paraId="20B9E9C4" w14:textId="0970C0C4" w:rsidR="00D2335D" w:rsidRPr="00D96D0E" w:rsidRDefault="00D2335D" w:rsidP="00271856">
            <w:pPr>
              <w:pStyle w:val="DHHStablecolhead"/>
            </w:pPr>
            <w:r w:rsidRPr="00D96D0E">
              <w:t>ICD-10-AM</w:t>
            </w:r>
          </w:p>
        </w:tc>
        <w:tc>
          <w:tcPr>
            <w:tcW w:w="6803" w:type="dxa"/>
            <w:vAlign w:val="center"/>
          </w:tcPr>
          <w:p w14:paraId="1749D8A6" w14:textId="222B8A3E" w:rsidR="00D2335D" w:rsidRPr="00D96D0E" w:rsidRDefault="00D2335D" w:rsidP="00271856">
            <w:pPr>
              <w:pStyle w:val="DHHStablecolhead"/>
            </w:pPr>
            <w:r w:rsidRPr="00D96D0E">
              <w:t>Description</w:t>
            </w:r>
          </w:p>
        </w:tc>
      </w:tr>
      <w:tr w:rsidR="00D2335D" w14:paraId="4D9C701C" w14:textId="77777777" w:rsidTr="00374E86">
        <w:tc>
          <w:tcPr>
            <w:tcW w:w="2041" w:type="dxa"/>
            <w:shd w:val="clear" w:color="auto" w:fill="auto"/>
            <w:vAlign w:val="center"/>
          </w:tcPr>
          <w:p w14:paraId="05293A63" w14:textId="377081E4" w:rsidR="00D2335D" w:rsidRPr="00271856" w:rsidRDefault="00905539" w:rsidP="00D96D0E">
            <w:pPr>
              <w:pStyle w:val="DHHStabletext"/>
            </w:pPr>
            <w:r w:rsidRPr="00271856">
              <w:t>C33</w:t>
            </w:r>
          </w:p>
        </w:tc>
        <w:tc>
          <w:tcPr>
            <w:tcW w:w="6803" w:type="dxa"/>
            <w:shd w:val="clear" w:color="auto" w:fill="auto"/>
            <w:vAlign w:val="center"/>
          </w:tcPr>
          <w:p w14:paraId="19B19B38" w14:textId="63206912" w:rsidR="00D2335D" w:rsidRPr="00271856" w:rsidRDefault="00374E86" w:rsidP="00D96D0E">
            <w:pPr>
              <w:pStyle w:val="DHHStabletext"/>
            </w:pPr>
            <w:r w:rsidRPr="00271856">
              <w:t>Malignant neoplasm of trachea</w:t>
            </w:r>
          </w:p>
        </w:tc>
      </w:tr>
      <w:tr w:rsidR="00D2335D" w14:paraId="3A9C26D8" w14:textId="77777777" w:rsidTr="00374E86">
        <w:tc>
          <w:tcPr>
            <w:tcW w:w="2041" w:type="dxa"/>
            <w:shd w:val="clear" w:color="auto" w:fill="auto"/>
            <w:vAlign w:val="center"/>
          </w:tcPr>
          <w:p w14:paraId="0585C7EE" w14:textId="21BDB587" w:rsidR="00D2335D" w:rsidRPr="00271856" w:rsidRDefault="00374E86" w:rsidP="00D96D0E">
            <w:pPr>
              <w:pStyle w:val="DHHStabletext"/>
            </w:pPr>
            <w:r w:rsidRPr="00271856">
              <w:t>C34</w:t>
            </w:r>
          </w:p>
        </w:tc>
        <w:tc>
          <w:tcPr>
            <w:tcW w:w="6803" w:type="dxa"/>
            <w:shd w:val="clear" w:color="auto" w:fill="auto"/>
            <w:vAlign w:val="center"/>
          </w:tcPr>
          <w:p w14:paraId="78539C32" w14:textId="38A6C83E" w:rsidR="00D2335D" w:rsidRPr="00271856" w:rsidRDefault="00374E86" w:rsidP="00D96D0E">
            <w:pPr>
              <w:pStyle w:val="DHHStabletext"/>
            </w:pPr>
            <w:r w:rsidRPr="00271856">
              <w:t>Malignant neoplasm of bronchus and lung</w:t>
            </w:r>
          </w:p>
        </w:tc>
      </w:tr>
    </w:tbl>
    <w:p w14:paraId="7F1B417F" w14:textId="64CDC909" w:rsidR="00923D16" w:rsidRPr="00923D16" w:rsidRDefault="00923D16" w:rsidP="00B86C4D">
      <w:pPr>
        <w:pStyle w:val="Heading3"/>
      </w:pPr>
      <w:r>
        <w:t xml:space="preserve">Surgery </w:t>
      </w:r>
    </w:p>
    <w:p w14:paraId="6BE1A6A1" w14:textId="12A3434F" w:rsidR="00923D16" w:rsidRDefault="00B86C4D" w:rsidP="00923D16">
      <w:pPr>
        <w:pStyle w:val="DHHStablecaption"/>
      </w:pPr>
      <w:bookmarkStart w:id="91" w:name="_Ref4761532"/>
      <w:bookmarkStart w:id="92" w:name="_Toc65171959"/>
      <w:r>
        <w:t xml:space="preserve">Supplementary </w:t>
      </w:r>
      <w:r w:rsidR="00923D16">
        <w:t xml:space="preserve">Table </w:t>
      </w:r>
      <w:r w:rsidR="008C6344">
        <w:rPr>
          <w:noProof/>
        </w:rPr>
        <w:fldChar w:fldCharType="begin"/>
      </w:r>
      <w:r w:rsidR="008C6344">
        <w:rPr>
          <w:noProof/>
        </w:rPr>
        <w:instrText xml:space="preserve"> SEQ Table \* ARABIC </w:instrText>
      </w:r>
      <w:r w:rsidR="008C6344">
        <w:rPr>
          <w:noProof/>
        </w:rPr>
        <w:fldChar w:fldCharType="separate"/>
      </w:r>
      <w:r w:rsidR="005875D6">
        <w:rPr>
          <w:noProof/>
        </w:rPr>
        <w:t>2</w:t>
      </w:r>
      <w:r w:rsidR="008C6344">
        <w:rPr>
          <w:noProof/>
        </w:rPr>
        <w:fldChar w:fldCharType="end"/>
      </w:r>
      <w:bookmarkEnd w:id="91"/>
      <w:r w:rsidR="00923D16" w:rsidRPr="00DC7465">
        <w:t xml:space="preserve">: </w:t>
      </w:r>
      <w:r w:rsidR="00923D16" w:rsidRPr="007C4231">
        <w:t xml:space="preserve">Surgical procedures codes used to identify patients who underwent a </w:t>
      </w:r>
      <w:r w:rsidR="00754F1F" w:rsidRPr="007C4231">
        <w:t>lung</w:t>
      </w:r>
      <w:r w:rsidR="00923D16" w:rsidRPr="007C4231">
        <w:t xml:space="preserve"> cancer resection</w:t>
      </w:r>
      <w:bookmarkEnd w:id="92"/>
    </w:p>
    <w:tbl>
      <w:tblPr>
        <w:tblW w:w="0" w:type="auto"/>
        <w:jc w:val="center"/>
        <w:tblLook w:val="04A0" w:firstRow="1" w:lastRow="0" w:firstColumn="1" w:lastColumn="0" w:noHBand="0" w:noVBand="1"/>
      </w:tblPr>
      <w:tblGrid>
        <w:gridCol w:w="1561"/>
        <w:gridCol w:w="4190"/>
        <w:gridCol w:w="3537"/>
      </w:tblGrid>
      <w:tr w:rsidR="00DC7465" w14:paraId="603B74BF" w14:textId="0249A31E" w:rsidTr="00980FE3">
        <w:trPr>
          <w:jc w:val="center"/>
        </w:trPr>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2700A" w14:textId="780D57CC" w:rsidR="00DC7465" w:rsidRPr="00D96D0E" w:rsidRDefault="00DC7465" w:rsidP="00271856">
            <w:pPr>
              <w:pStyle w:val="DHHStablecolhead"/>
            </w:pPr>
            <w:r w:rsidRPr="00D96D0E">
              <w:t>ICD-10-AM/ ACHI/ACS code</w:t>
            </w:r>
          </w:p>
        </w:tc>
        <w:tc>
          <w:tcPr>
            <w:tcW w:w="4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10BB9" w14:textId="77777777" w:rsidR="00DC7465" w:rsidRPr="00D96D0E" w:rsidRDefault="00DC7465" w:rsidP="00271856">
            <w:pPr>
              <w:pStyle w:val="DHHStablecolhead"/>
            </w:pPr>
            <w:r w:rsidRPr="00D96D0E">
              <w:t>Description</w:t>
            </w:r>
          </w:p>
        </w:tc>
        <w:tc>
          <w:tcPr>
            <w:tcW w:w="3537" w:type="dxa"/>
            <w:tcBorders>
              <w:top w:val="single" w:sz="4" w:space="0" w:color="000000"/>
              <w:left w:val="single" w:sz="4" w:space="0" w:color="000000"/>
              <w:bottom w:val="single" w:sz="4" w:space="0" w:color="000000"/>
              <w:right w:val="single" w:sz="4" w:space="0" w:color="000000"/>
            </w:tcBorders>
            <w:vAlign w:val="center"/>
          </w:tcPr>
          <w:p w14:paraId="5E0354D8" w14:textId="6853C377" w:rsidR="00DC7465" w:rsidRPr="00D96D0E" w:rsidRDefault="00DC7465" w:rsidP="00271856">
            <w:pPr>
              <w:pStyle w:val="DHHStablecolhead"/>
            </w:pPr>
            <w:r>
              <w:t>Group</w:t>
            </w:r>
          </w:p>
        </w:tc>
      </w:tr>
      <w:tr w:rsidR="00DC7465" w:rsidRPr="001E66FD" w14:paraId="6BD88F19" w14:textId="2C75EB37" w:rsidTr="00980FE3">
        <w:trPr>
          <w:jc w:val="center"/>
        </w:trPr>
        <w:tc>
          <w:tcPr>
            <w:tcW w:w="1561" w:type="dxa"/>
            <w:tcBorders>
              <w:top w:val="single" w:sz="8" w:space="0" w:color="000000"/>
              <w:left w:val="single" w:sz="8" w:space="0" w:color="000000"/>
              <w:bottom w:val="single" w:sz="8" w:space="0" w:color="000000"/>
              <w:right w:val="single" w:sz="8" w:space="0" w:color="000000"/>
            </w:tcBorders>
            <w:vAlign w:val="center"/>
          </w:tcPr>
          <w:p w14:paraId="70906D37" w14:textId="6ACD643A" w:rsidR="00DC7465" w:rsidRPr="00271856" w:rsidRDefault="00DC7465" w:rsidP="00DC7465">
            <w:pPr>
              <w:pStyle w:val="DHHStabletext"/>
            </w:pPr>
            <w:r w:rsidRPr="00271856">
              <w:t>3843800</w:t>
            </w:r>
          </w:p>
        </w:tc>
        <w:tc>
          <w:tcPr>
            <w:tcW w:w="4190" w:type="dxa"/>
            <w:tcBorders>
              <w:top w:val="single" w:sz="8" w:space="0" w:color="000000"/>
              <w:left w:val="single" w:sz="8" w:space="0" w:color="000000"/>
              <w:bottom w:val="single" w:sz="8" w:space="0" w:color="000000"/>
              <w:right w:val="single" w:sz="8" w:space="0" w:color="000000"/>
            </w:tcBorders>
            <w:vAlign w:val="center"/>
          </w:tcPr>
          <w:p w14:paraId="6FBAC9B1" w14:textId="648AF250" w:rsidR="00DC7465" w:rsidRPr="00271856" w:rsidRDefault="00DC7465" w:rsidP="00DC7465">
            <w:pPr>
              <w:pStyle w:val="DHHStabletext"/>
            </w:pPr>
            <w:r w:rsidRPr="00271856">
              <w:t>Segmental resection of lung</w:t>
            </w:r>
          </w:p>
        </w:tc>
        <w:tc>
          <w:tcPr>
            <w:tcW w:w="3537" w:type="dxa"/>
            <w:vMerge w:val="restart"/>
            <w:tcBorders>
              <w:top w:val="single" w:sz="8" w:space="0" w:color="000000"/>
              <w:left w:val="single" w:sz="8" w:space="0" w:color="000000"/>
              <w:right w:val="single" w:sz="8" w:space="0" w:color="000000"/>
            </w:tcBorders>
          </w:tcPr>
          <w:p w14:paraId="42CD6F67" w14:textId="3D0F7D11" w:rsidR="00DC7465" w:rsidRPr="00271856" w:rsidRDefault="00DC7465" w:rsidP="00DC7465">
            <w:pPr>
              <w:pStyle w:val="DHHStabletext"/>
            </w:pPr>
            <w:r w:rsidRPr="00271856">
              <w:t>Sub-lobar resection</w:t>
            </w:r>
          </w:p>
        </w:tc>
      </w:tr>
      <w:tr w:rsidR="00DC7465" w:rsidRPr="001E66FD" w14:paraId="325010B1" w14:textId="5E3794C3" w:rsidTr="00980FE3">
        <w:trPr>
          <w:jc w:val="center"/>
        </w:trPr>
        <w:tc>
          <w:tcPr>
            <w:tcW w:w="1561" w:type="dxa"/>
            <w:tcBorders>
              <w:top w:val="single" w:sz="8" w:space="0" w:color="000000"/>
              <w:left w:val="single" w:sz="8" w:space="0" w:color="000000"/>
              <w:bottom w:val="single" w:sz="8" w:space="0" w:color="000000"/>
              <w:right w:val="single" w:sz="8" w:space="0" w:color="000000"/>
            </w:tcBorders>
            <w:vAlign w:val="center"/>
          </w:tcPr>
          <w:p w14:paraId="6DF69F66" w14:textId="0B8BCDBA" w:rsidR="00DC7465" w:rsidRPr="00271856" w:rsidRDefault="00DC7465" w:rsidP="00DC7465">
            <w:pPr>
              <w:pStyle w:val="DHHStabletext"/>
            </w:pPr>
            <w:r w:rsidRPr="00271856">
              <w:t>3844000</w:t>
            </w:r>
          </w:p>
        </w:tc>
        <w:tc>
          <w:tcPr>
            <w:tcW w:w="4190" w:type="dxa"/>
            <w:tcBorders>
              <w:top w:val="single" w:sz="8" w:space="0" w:color="000000"/>
              <w:left w:val="single" w:sz="8" w:space="0" w:color="000000"/>
              <w:bottom w:val="single" w:sz="8" w:space="0" w:color="000000"/>
              <w:right w:val="single" w:sz="8" w:space="0" w:color="000000"/>
            </w:tcBorders>
            <w:vAlign w:val="center"/>
          </w:tcPr>
          <w:p w14:paraId="294E0CDC" w14:textId="0D6013B1" w:rsidR="00DC7465" w:rsidRPr="00271856" w:rsidRDefault="00DC7465" w:rsidP="00DC7465">
            <w:pPr>
              <w:pStyle w:val="DHHStabletext"/>
            </w:pPr>
            <w:r w:rsidRPr="00271856">
              <w:t>Wedge resection of lung</w:t>
            </w:r>
          </w:p>
        </w:tc>
        <w:tc>
          <w:tcPr>
            <w:tcW w:w="3537" w:type="dxa"/>
            <w:vMerge/>
            <w:tcBorders>
              <w:left w:val="single" w:sz="8" w:space="0" w:color="000000"/>
              <w:right w:val="single" w:sz="8" w:space="0" w:color="000000"/>
            </w:tcBorders>
          </w:tcPr>
          <w:p w14:paraId="1552EE95" w14:textId="77777777" w:rsidR="00DC7465" w:rsidRPr="00271856" w:rsidRDefault="00DC7465" w:rsidP="00DC7465">
            <w:pPr>
              <w:pStyle w:val="DHHStabletext"/>
            </w:pPr>
          </w:p>
        </w:tc>
      </w:tr>
      <w:tr w:rsidR="00DC7465" w:rsidRPr="001E66FD" w14:paraId="518DE9BC" w14:textId="299799A1" w:rsidTr="00980FE3">
        <w:trPr>
          <w:jc w:val="center"/>
        </w:trPr>
        <w:tc>
          <w:tcPr>
            <w:tcW w:w="1561" w:type="dxa"/>
            <w:tcBorders>
              <w:top w:val="single" w:sz="8" w:space="0" w:color="000000"/>
              <w:left w:val="single" w:sz="8" w:space="0" w:color="000000"/>
              <w:bottom w:val="single" w:sz="8" w:space="0" w:color="000000"/>
              <w:right w:val="single" w:sz="8" w:space="0" w:color="000000"/>
            </w:tcBorders>
            <w:vAlign w:val="center"/>
          </w:tcPr>
          <w:p w14:paraId="449D15B1" w14:textId="3EFAC419" w:rsidR="00DC7465" w:rsidRPr="00271856" w:rsidRDefault="00DC7465" w:rsidP="00DC7465">
            <w:pPr>
              <w:pStyle w:val="DHHStabletext"/>
            </w:pPr>
            <w:r w:rsidRPr="00271856">
              <w:t>3844001</w:t>
            </w:r>
          </w:p>
        </w:tc>
        <w:tc>
          <w:tcPr>
            <w:tcW w:w="4190" w:type="dxa"/>
            <w:tcBorders>
              <w:top w:val="single" w:sz="8" w:space="0" w:color="000000"/>
              <w:left w:val="single" w:sz="8" w:space="0" w:color="000000"/>
              <w:bottom w:val="single" w:sz="8" w:space="0" w:color="000000"/>
              <w:right w:val="single" w:sz="8" w:space="0" w:color="000000"/>
            </w:tcBorders>
            <w:vAlign w:val="center"/>
          </w:tcPr>
          <w:p w14:paraId="5955F467" w14:textId="3541CB93" w:rsidR="00DC7465" w:rsidRPr="00271856" w:rsidRDefault="00DC7465" w:rsidP="00DC7465">
            <w:pPr>
              <w:pStyle w:val="DHHStabletext"/>
            </w:pPr>
            <w:r w:rsidRPr="00271856">
              <w:t>Radical wedge resection of lung</w:t>
            </w:r>
          </w:p>
        </w:tc>
        <w:tc>
          <w:tcPr>
            <w:tcW w:w="3537" w:type="dxa"/>
            <w:vMerge/>
            <w:tcBorders>
              <w:left w:val="single" w:sz="8" w:space="0" w:color="000000"/>
              <w:right w:val="single" w:sz="8" w:space="0" w:color="000000"/>
            </w:tcBorders>
          </w:tcPr>
          <w:p w14:paraId="37ED849D" w14:textId="77777777" w:rsidR="00DC7465" w:rsidRPr="00271856" w:rsidRDefault="00DC7465" w:rsidP="00DC7465">
            <w:pPr>
              <w:pStyle w:val="DHHStabletext"/>
            </w:pPr>
          </w:p>
        </w:tc>
      </w:tr>
      <w:tr w:rsidR="00DC7465" w:rsidRPr="001E66FD" w14:paraId="59B1B45C" w14:textId="2E054DAF" w:rsidTr="00980FE3">
        <w:trPr>
          <w:jc w:val="center"/>
        </w:trPr>
        <w:tc>
          <w:tcPr>
            <w:tcW w:w="1561" w:type="dxa"/>
            <w:tcBorders>
              <w:top w:val="single" w:sz="8" w:space="0" w:color="000000"/>
              <w:left w:val="single" w:sz="8" w:space="0" w:color="000000"/>
              <w:bottom w:val="single" w:sz="8" w:space="0" w:color="000000"/>
              <w:right w:val="single" w:sz="8" w:space="0" w:color="000000"/>
            </w:tcBorders>
            <w:vAlign w:val="center"/>
          </w:tcPr>
          <w:p w14:paraId="4C4CB4BA" w14:textId="76D738F2" w:rsidR="00DC7465" w:rsidRPr="00271856" w:rsidRDefault="00DC7465" w:rsidP="00DC7465">
            <w:pPr>
              <w:pStyle w:val="DHHStabletext"/>
            </w:pPr>
            <w:r w:rsidRPr="00271856">
              <w:t>9016900</w:t>
            </w:r>
          </w:p>
        </w:tc>
        <w:tc>
          <w:tcPr>
            <w:tcW w:w="4190" w:type="dxa"/>
            <w:tcBorders>
              <w:top w:val="single" w:sz="8" w:space="0" w:color="000000"/>
              <w:left w:val="single" w:sz="8" w:space="0" w:color="000000"/>
              <w:bottom w:val="single" w:sz="8" w:space="0" w:color="000000"/>
              <w:right w:val="single" w:sz="8" w:space="0" w:color="000000"/>
            </w:tcBorders>
            <w:vAlign w:val="center"/>
          </w:tcPr>
          <w:p w14:paraId="35BE1ED5" w14:textId="39B0887C" w:rsidR="00DC7465" w:rsidRPr="00271856" w:rsidRDefault="00DC7465" w:rsidP="00DC7465">
            <w:pPr>
              <w:pStyle w:val="DHHStabletext"/>
            </w:pPr>
            <w:r w:rsidRPr="00271856">
              <w:t>Endoscopic wedge resection of lung</w:t>
            </w:r>
          </w:p>
        </w:tc>
        <w:tc>
          <w:tcPr>
            <w:tcW w:w="3537" w:type="dxa"/>
            <w:vMerge/>
            <w:tcBorders>
              <w:left w:val="single" w:sz="8" w:space="0" w:color="000000"/>
              <w:bottom w:val="single" w:sz="8" w:space="0" w:color="000000"/>
              <w:right w:val="single" w:sz="8" w:space="0" w:color="000000"/>
            </w:tcBorders>
          </w:tcPr>
          <w:p w14:paraId="1C81F377" w14:textId="77777777" w:rsidR="00DC7465" w:rsidRPr="00271856" w:rsidRDefault="00DC7465" w:rsidP="00DC7465">
            <w:pPr>
              <w:pStyle w:val="DHHStabletext"/>
            </w:pPr>
          </w:p>
        </w:tc>
      </w:tr>
      <w:tr w:rsidR="00DC7465" w:rsidRPr="001E66FD" w14:paraId="35EF8C6F" w14:textId="4065DB3F" w:rsidTr="00980FE3">
        <w:trPr>
          <w:jc w:val="center"/>
        </w:trPr>
        <w:tc>
          <w:tcPr>
            <w:tcW w:w="1561" w:type="dxa"/>
            <w:tcBorders>
              <w:top w:val="single" w:sz="8" w:space="0" w:color="000000"/>
              <w:left w:val="single" w:sz="8" w:space="0" w:color="000000"/>
              <w:bottom w:val="single" w:sz="8" w:space="0" w:color="000000"/>
              <w:right w:val="single" w:sz="8" w:space="0" w:color="000000"/>
            </w:tcBorders>
            <w:vAlign w:val="center"/>
          </w:tcPr>
          <w:p w14:paraId="1161053E" w14:textId="0783C170" w:rsidR="00DC7465" w:rsidRPr="00271856" w:rsidRDefault="00DC7465" w:rsidP="00DC7465">
            <w:pPr>
              <w:pStyle w:val="DHHStabletext"/>
            </w:pPr>
            <w:r w:rsidRPr="00271856">
              <w:t>3843802</w:t>
            </w:r>
          </w:p>
        </w:tc>
        <w:tc>
          <w:tcPr>
            <w:tcW w:w="4190" w:type="dxa"/>
            <w:tcBorders>
              <w:top w:val="single" w:sz="8" w:space="0" w:color="000000"/>
              <w:left w:val="single" w:sz="8" w:space="0" w:color="000000"/>
              <w:bottom w:val="single" w:sz="8" w:space="0" w:color="000000"/>
              <w:right w:val="single" w:sz="8" w:space="0" w:color="000000"/>
            </w:tcBorders>
            <w:vAlign w:val="center"/>
          </w:tcPr>
          <w:p w14:paraId="5212CA81" w14:textId="64A08754" w:rsidR="00DC7465" w:rsidRPr="00271856" w:rsidRDefault="00DC7465" w:rsidP="00DC7465">
            <w:pPr>
              <w:pStyle w:val="DHHStabletext"/>
            </w:pPr>
            <w:r w:rsidRPr="00271856">
              <w:t>Pneumonectomy</w:t>
            </w:r>
          </w:p>
        </w:tc>
        <w:tc>
          <w:tcPr>
            <w:tcW w:w="3537" w:type="dxa"/>
            <w:vMerge w:val="restart"/>
            <w:tcBorders>
              <w:top w:val="single" w:sz="8" w:space="0" w:color="000000"/>
              <w:left w:val="single" w:sz="8" w:space="0" w:color="000000"/>
              <w:right w:val="single" w:sz="8" w:space="0" w:color="000000"/>
            </w:tcBorders>
          </w:tcPr>
          <w:p w14:paraId="1E98D083" w14:textId="03A4833D" w:rsidR="00DC7465" w:rsidRPr="00271856" w:rsidRDefault="00DC7465" w:rsidP="00DC7465">
            <w:pPr>
              <w:pStyle w:val="DHHStabletext"/>
            </w:pPr>
            <w:r w:rsidRPr="00271856">
              <w:t>Pneumonectomy</w:t>
            </w:r>
          </w:p>
        </w:tc>
      </w:tr>
      <w:tr w:rsidR="00DC7465" w:rsidRPr="001E66FD" w14:paraId="0545D390" w14:textId="6783F626" w:rsidTr="00980FE3">
        <w:trPr>
          <w:jc w:val="center"/>
        </w:trPr>
        <w:tc>
          <w:tcPr>
            <w:tcW w:w="1561" w:type="dxa"/>
            <w:tcBorders>
              <w:top w:val="single" w:sz="8" w:space="0" w:color="000000"/>
              <w:left w:val="single" w:sz="8" w:space="0" w:color="000000"/>
              <w:bottom w:val="single" w:sz="8" w:space="0" w:color="000000"/>
              <w:right w:val="single" w:sz="8" w:space="0" w:color="000000"/>
            </w:tcBorders>
            <w:vAlign w:val="center"/>
          </w:tcPr>
          <w:p w14:paraId="41EB426F" w14:textId="2DCCE6C9" w:rsidR="00DC7465" w:rsidRPr="00271856" w:rsidRDefault="00DC7465" w:rsidP="00DC7465">
            <w:pPr>
              <w:pStyle w:val="DHHStabletext"/>
            </w:pPr>
            <w:r w:rsidRPr="00271856">
              <w:t>3844101</w:t>
            </w:r>
          </w:p>
        </w:tc>
        <w:tc>
          <w:tcPr>
            <w:tcW w:w="4190" w:type="dxa"/>
            <w:tcBorders>
              <w:top w:val="single" w:sz="8" w:space="0" w:color="000000"/>
              <w:left w:val="single" w:sz="8" w:space="0" w:color="000000"/>
              <w:bottom w:val="single" w:sz="8" w:space="0" w:color="000000"/>
              <w:right w:val="single" w:sz="8" w:space="0" w:color="000000"/>
            </w:tcBorders>
            <w:vAlign w:val="center"/>
          </w:tcPr>
          <w:p w14:paraId="79607A6E" w14:textId="28BE6E82" w:rsidR="00DC7465" w:rsidRPr="00271856" w:rsidRDefault="00DC7465" w:rsidP="00DC7465">
            <w:pPr>
              <w:pStyle w:val="DHHStabletext"/>
            </w:pPr>
            <w:r w:rsidRPr="00271856">
              <w:t>Radical pneumonectomy</w:t>
            </w:r>
          </w:p>
        </w:tc>
        <w:tc>
          <w:tcPr>
            <w:tcW w:w="3537" w:type="dxa"/>
            <w:vMerge/>
            <w:tcBorders>
              <w:left w:val="single" w:sz="8" w:space="0" w:color="000000"/>
              <w:bottom w:val="single" w:sz="8" w:space="0" w:color="000000"/>
              <w:right w:val="single" w:sz="8" w:space="0" w:color="000000"/>
            </w:tcBorders>
          </w:tcPr>
          <w:p w14:paraId="4C86F15C" w14:textId="77777777" w:rsidR="00DC7465" w:rsidRPr="00271856" w:rsidRDefault="00DC7465" w:rsidP="00DC7465">
            <w:pPr>
              <w:pStyle w:val="DHHStabletext"/>
            </w:pPr>
          </w:p>
        </w:tc>
      </w:tr>
      <w:tr w:rsidR="00DC7465" w:rsidRPr="001E66FD" w14:paraId="39F60AE9" w14:textId="6FE6434A" w:rsidTr="00980FE3">
        <w:trPr>
          <w:jc w:val="center"/>
        </w:trPr>
        <w:tc>
          <w:tcPr>
            <w:tcW w:w="1561" w:type="dxa"/>
            <w:tcBorders>
              <w:top w:val="single" w:sz="8" w:space="0" w:color="000000"/>
              <w:left w:val="single" w:sz="8" w:space="0" w:color="000000"/>
              <w:bottom w:val="single" w:sz="8" w:space="0" w:color="000000"/>
              <w:right w:val="single" w:sz="8" w:space="0" w:color="000000"/>
            </w:tcBorders>
            <w:vAlign w:val="center"/>
          </w:tcPr>
          <w:p w14:paraId="62D1E9B1" w14:textId="229D3B5F" w:rsidR="00DC7465" w:rsidRPr="00271856" w:rsidRDefault="00DC7465" w:rsidP="00DC7465">
            <w:pPr>
              <w:pStyle w:val="DHHStabletext"/>
            </w:pPr>
            <w:r w:rsidRPr="00271856">
              <w:t>3843801</w:t>
            </w:r>
          </w:p>
        </w:tc>
        <w:tc>
          <w:tcPr>
            <w:tcW w:w="4190" w:type="dxa"/>
            <w:tcBorders>
              <w:top w:val="single" w:sz="8" w:space="0" w:color="000000"/>
              <w:left w:val="single" w:sz="8" w:space="0" w:color="000000"/>
              <w:bottom w:val="single" w:sz="8" w:space="0" w:color="000000"/>
              <w:right w:val="single" w:sz="8" w:space="0" w:color="000000"/>
            </w:tcBorders>
            <w:vAlign w:val="center"/>
          </w:tcPr>
          <w:p w14:paraId="29FF15DA" w14:textId="04FB7BC4" w:rsidR="00DC7465" w:rsidRPr="00271856" w:rsidRDefault="00DC7465" w:rsidP="00DC7465">
            <w:pPr>
              <w:pStyle w:val="DHHStabletext"/>
            </w:pPr>
            <w:r w:rsidRPr="00271856">
              <w:t>Lobectomy of lung</w:t>
            </w:r>
          </w:p>
        </w:tc>
        <w:tc>
          <w:tcPr>
            <w:tcW w:w="3537" w:type="dxa"/>
            <w:vMerge w:val="restart"/>
            <w:tcBorders>
              <w:top w:val="single" w:sz="8" w:space="0" w:color="000000"/>
              <w:left w:val="single" w:sz="8" w:space="0" w:color="000000"/>
              <w:right w:val="single" w:sz="8" w:space="0" w:color="000000"/>
            </w:tcBorders>
          </w:tcPr>
          <w:p w14:paraId="6FB06B29" w14:textId="5B0E788B" w:rsidR="00DC7465" w:rsidRPr="00271856" w:rsidRDefault="00DC7465" w:rsidP="00DC7465">
            <w:pPr>
              <w:pStyle w:val="DHHStabletext"/>
            </w:pPr>
            <w:r w:rsidRPr="00271856">
              <w:t>Lobectomy</w:t>
            </w:r>
          </w:p>
        </w:tc>
      </w:tr>
      <w:tr w:rsidR="00DC7465" w:rsidRPr="001E66FD" w14:paraId="6134985F" w14:textId="5E0BF8B5" w:rsidTr="00980FE3">
        <w:trPr>
          <w:jc w:val="center"/>
        </w:trPr>
        <w:tc>
          <w:tcPr>
            <w:tcW w:w="1561" w:type="dxa"/>
            <w:tcBorders>
              <w:left w:val="single" w:sz="8" w:space="0" w:color="000000"/>
              <w:bottom w:val="single" w:sz="8" w:space="0" w:color="000000"/>
              <w:right w:val="single" w:sz="8" w:space="0" w:color="000000"/>
            </w:tcBorders>
            <w:vAlign w:val="center"/>
          </w:tcPr>
          <w:p w14:paraId="2F0D67C2" w14:textId="3EC7AFEC" w:rsidR="00DC7465" w:rsidRPr="00271856" w:rsidRDefault="00DC7465" w:rsidP="00DC7465">
            <w:pPr>
              <w:pStyle w:val="DHHStabletext"/>
            </w:pPr>
            <w:r w:rsidRPr="00271856">
              <w:t>3844100</w:t>
            </w:r>
          </w:p>
        </w:tc>
        <w:tc>
          <w:tcPr>
            <w:tcW w:w="4190" w:type="dxa"/>
            <w:tcBorders>
              <w:left w:val="single" w:sz="8" w:space="0" w:color="000000"/>
              <w:bottom w:val="single" w:sz="8" w:space="0" w:color="000000"/>
              <w:right w:val="single" w:sz="8" w:space="0" w:color="000000"/>
            </w:tcBorders>
            <w:vAlign w:val="center"/>
          </w:tcPr>
          <w:p w14:paraId="30525285" w14:textId="0DB4C089" w:rsidR="00DC7465" w:rsidRPr="00271856" w:rsidRDefault="00DC7465" w:rsidP="00DC7465">
            <w:pPr>
              <w:pStyle w:val="DHHStabletext"/>
            </w:pPr>
            <w:r w:rsidRPr="00271856">
              <w:t>Radical lobectomy</w:t>
            </w:r>
          </w:p>
        </w:tc>
        <w:tc>
          <w:tcPr>
            <w:tcW w:w="3537" w:type="dxa"/>
            <w:vMerge/>
            <w:tcBorders>
              <w:left w:val="single" w:sz="8" w:space="0" w:color="000000"/>
              <w:bottom w:val="single" w:sz="8" w:space="0" w:color="000000"/>
              <w:right w:val="single" w:sz="8" w:space="0" w:color="000000"/>
            </w:tcBorders>
          </w:tcPr>
          <w:p w14:paraId="0C51187D" w14:textId="77777777" w:rsidR="00DC7465" w:rsidRDefault="00DC7465" w:rsidP="00DC7465">
            <w:pPr>
              <w:pStyle w:val="DHHStabletext"/>
              <w:rPr>
                <w:rFonts w:cs="Arial"/>
                <w:color w:val="000000"/>
                <w:sz w:val="16"/>
                <w:szCs w:val="16"/>
              </w:rPr>
            </w:pPr>
          </w:p>
        </w:tc>
      </w:tr>
    </w:tbl>
    <w:p w14:paraId="22F0CD27" w14:textId="48BF9525" w:rsidR="00923D16" w:rsidRDefault="00923D16" w:rsidP="00B86C4D">
      <w:pPr>
        <w:pStyle w:val="Heading3"/>
      </w:pPr>
      <w:r>
        <w:t>Chemotherapy</w:t>
      </w:r>
    </w:p>
    <w:p w14:paraId="0AFB17D4" w14:textId="77EB8886" w:rsidR="00923D16" w:rsidRDefault="00B86C4D" w:rsidP="00923D16">
      <w:pPr>
        <w:pStyle w:val="DHHStablecaption"/>
      </w:pPr>
      <w:bookmarkStart w:id="93" w:name="_Ref4761574"/>
      <w:bookmarkStart w:id="94" w:name="_Toc65171960"/>
      <w:r>
        <w:t xml:space="preserve">Supplementary </w:t>
      </w:r>
      <w:r w:rsidR="00923D16" w:rsidRPr="00DC7465">
        <w:t xml:space="preserve">Table </w:t>
      </w:r>
      <w:r w:rsidR="008C6344" w:rsidRPr="00DC7465">
        <w:rPr>
          <w:noProof/>
        </w:rPr>
        <w:fldChar w:fldCharType="begin"/>
      </w:r>
      <w:r w:rsidR="008C6344" w:rsidRPr="005D4894">
        <w:rPr>
          <w:noProof/>
        </w:rPr>
        <w:instrText xml:space="preserve"> SEQ Table \* ARABIC </w:instrText>
      </w:r>
      <w:r w:rsidR="008C6344" w:rsidRPr="00DC7465">
        <w:rPr>
          <w:noProof/>
        </w:rPr>
        <w:fldChar w:fldCharType="separate"/>
      </w:r>
      <w:r w:rsidR="005875D6">
        <w:rPr>
          <w:noProof/>
        </w:rPr>
        <w:t>3</w:t>
      </w:r>
      <w:r w:rsidR="008C6344" w:rsidRPr="00DC7465">
        <w:rPr>
          <w:noProof/>
        </w:rPr>
        <w:fldChar w:fldCharType="end"/>
      </w:r>
      <w:bookmarkEnd w:id="93"/>
      <w:r w:rsidR="00923D16" w:rsidRPr="00DC7465">
        <w:t xml:space="preserve">: </w:t>
      </w:r>
      <w:r w:rsidR="00923D16" w:rsidRPr="007C4231">
        <w:t xml:space="preserve">Diagnosis, procedure and </w:t>
      </w:r>
      <w:r w:rsidR="001A263E">
        <w:t>diagnosis</w:t>
      </w:r>
      <w:r w:rsidR="003E35DC">
        <w:t>-</w:t>
      </w:r>
      <w:r w:rsidR="001A263E">
        <w:t>related group</w:t>
      </w:r>
      <w:r w:rsidR="00923D16" w:rsidRPr="007C4231">
        <w:t xml:space="preserve"> codes used to identify patients who received chemotherapy</w:t>
      </w:r>
      <w:bookmarkEnd w:id="94"/>
    </w:p>
    <w:tbl>
      <w:tblPr>
        <w:tblStyle w:val="TableGrid"/>
        <w:tblW w:w="9464" w:type="dxa"/>
        <w:tblLook w:val="04A0" w:firstRow="1" w:lastRow="0" w:firstColumn="1" w:lastColumn="0" w:noHBand="0" w:noVBand="1"/>
      </w:tblPr>
      <w:tblGrid>
        <w:gridCol w:w="1217"/>
        <w:gridCol w:w="1415"/>
        <w:gridCol w:w="6832"/>
      </w:tblGrid>
      <w:tr w:rsidR="00923D16" w:rsidRPr="00C92766" w14:paraId="529155CE" w14:textId="77777777" w:rsidTr="009537C3">
        <w:trPr>
          <w:tblHeader/>
        </w:trPr>
        <w:tc>
          <w:tcPr>
            <w:tcW w:w="1217" w:type="dxa"/>
            <w:shd w:val="clear" w:color="auto" w:fill="auto"/>
            <w:vAlign w:val="center"/>
          </w:tcPr>
          <w:p w14:paraId="5DCDDE81" w14:textId="77777777" w:rsidR="00923D16" w:rsidRPr="00D96D0E" w:rsidRDefault="00923D16" w:rsidP="00271856">
            <w:pPr>
              <w:pStyle w:val="DHHStablecolhead"/>
            </w:pPr>
            <w:r w:rsidRPr="00D96D0E">
              <w:t>Code group</w:t>
            </w:r>
          </w:p>
        </w:tc>
        <w:tc>
          <w:tcPr>
            <w:tcW w:w="1415" w:type="dxa"/>
            <w:shd w:val="clear" w:color="auto" w:fill="auto"/>
            <w:vAlign w:val="center"/>
          </w:tcPr>
          <w:p w14:paraId="05046EBC" w14:textId="77777777" w:rsidR="00923D16" w:rsidRPr="00D96D0E" w:rsidRDefault="00923D16" w:rsidP="00271856">
            <w:pPr>
              <w:pStyle w:val="DHHStablecolhead"/>
            </w:pPr>
            <w:r w:rsidRPr="00D96D0E">
              <w:t>Code</w:t>
            </w:r>
          </w:p>
        </w:tc>
        <w:tc>
          <w:tcPr>
            <w:tcW w:w="6832" w:type="dxa"/>
            <w:shd w:val="clear" w:color="auto" w:fill="auto"/>
            <w:vAlign w:val="center"/>
          </w:tcPr>
          <w:p w14:paraId="1618DADF" w14:textId="77777777" w:rsidR="00923D16" w:rsidRPr="00D96D0E" w:rsidRDefault="00923D16" w:rsidP="00271856">
            <w:pPr>
              <w:pStyle w:val="DHHStablecolhead"/>
            </w:pPr>
            <w:r w:rsidRPr="00D96D0E">
              <w:t>Description</w:t>
            </w:r>
          </w:p>
        </w:tc>
      </w:tr>
      <w:tr w:rsidR="00923D16" w:rsidRPr="00C92766" w14:paraId="5D150AF2" w14:textId="77777777" w:rsidTr="00923D16">
        <w:tc>
          <w:tcPr>
            <w:tcW w:w="1217" w:type="dxa"/>
            <w:shd w:val="clear" w:color="auto" w:fill="auto"/>
            <w:vAlign w:val="center"/>
          </w:tcPr>
          <w:p w14:paraId="2C95B3E7" w14:textId="77777777" w:rsidR="00923D16" w:rsidRPr="00271856" w:rsidRDefault="00923D16" w:rsidP="00923D16">
            <w:pPr>
              <w:pStyle w:val="DHHStabletext"/>
            </w:pPr>
            <w:r w:rsidRPr="00271856">
              <w:t>Diagnosis</w:t>
            </w:r>
          </w:p>
        </w:tc>
        <w:tc>
          <w:tcPr>
            <w:tcW w:w="1415" w:type="dxa"/>
            <w:shd w:val="clear" w:color="auto" w:fill="auto"/>
            <w:vAlign w:val="center"/>
          </w:tcPr>
          <w:p w14:paraId="06236642" w14:textId="77777777" w:rsidR="00923D16" w:rsidRPr="00271856" w:rsidRDefault="00923D16" w:rsidP="00923D16">
            <w:pPr>
              <w:pStyle w:val="DHHStabletext"/>
            </w:pPr>
            <w:r w:rsidRPr="00271856">
              <w:t>Z511</w:t>
            </w:r>
          </w:p>
        </w:tc>
        <w:tc>
          <w:tcPr>
            <w:tcW w:w="6832" w:type="dxa"/>
            <w:shd w:val="clear" w:color="auto" w:fill="auto"/>
            <w:vAlign w:val="center"/>
          </w:tcPr>
          <w:p w14:paraId="1716B471" w14:textId="77777777" w:rsidR="00923D16" w:rsidRPr="00271856" w:rsidRDefault="00923D16" w:rsidP="00923D16">
            <w:pPr>
              <w:pStyle w:val="DHHStabletext"/>
            </w:pPr>
            <w:r w:rsidRPr="00271856">
              <w:t>Pharmacotherapy session for neoplasm</w:t>
            </w:r>
          </w:p>
        </w:tc>
      </w:tr>
      <w:tr w:rsidR="00923D16" w:rsidRPr="00C92766" w14:paraId="1B519221" w14:textId="77777777" w:rsidTr="00923D16">
        <w:tc>
          <w:tcPr>
            <w:tcW w:w="1217" w:type="dxa"/>
            <w:shd w:val="clear" w:color="auto" w:fill="auto"/>
            <w:vAlign w:val="center"/>
          </w:tcPr>
          <w:p w14:paraId="4FB5CEF7" w14:textId="77777777" w:rsidR="00923D16" w:rsidRPr="00271856" w:rsidRDefault="00923D16" w:rsidP="00923D16">
            <w:pPr>
              <w:pStyle w:val="DHHStabletext"/>
            </w:pPr>
            <w:r w:rsidRPr="00271856">
              <w:t>Procedure</w:t>
            </w:r>
          </w:p>
        </w:tc>
        <w:tc>
          <w:tcPr>
            <w:tcW w:w="1415" w:type="dxa"/>
            <w:shd w:val="clear" w:color="auto" w:fill="auto"/>
            <w:vAlign w:val="center"/>
          </w:tcPr>
          <w:p w14:paraId="0CD1C448" w14:textId="77777777" w:rsidR="00923D16" w:rsidRPr="00271856" w:rsidRDefault="00923D16" w:rsidP="00923D16">
            <w:pPr>
              <w:pStyle w:val="DHHStabletext"/>
            </w:pPr>
            <w:r w:rsidRPr="00271856">
              <w:t>9619900</w:t>
            </w:r>
          </w:p>
        </w:tc>
        <w:tc>
          <w:tcPr>
            <w:tcW w:w="6832" w:type="dxa"/>
            <w:shd w:val="clear" w:color="auto" w:fill="auto"/>
            <w:vAlign w:val="center"/>
          </w:tcPr>
          <w:p w14:paraId="6663BCDF" w14:textId="16789A10" w:rsidR="00923D16" w:rsidRPr="00271856" w:rsidRDefault="00D80A46" w:rsidP="00923D16">
            <w:pPr>
              <w:pStyle w:val="DHHStabletext"/>
            </w:pPr>
            <w:r w:rsidRPr="00271856">
              <w:t>Intravenous administration of pharmacological agent</w:t>
            </w:r>
          </w:p>
        </w:tc>
      </w:tr>
      <w:tr w:rsidR="00923D16" w:rsidRPr="00C92766" w14:paraId="59024DDA" w14:textId="77777777" w:rsidTr="00923D16">
        <w:tc>
          <w:tcPr>
            <w:tcW w:w="1217" w:type="dxa"/>
            <w:shd w:val="clear" w:color="auto" w:fill="auto"/>
            <w:vAlign w:val="center"/>
          </w:tcPr>
          <w:p w14:paraId="402CBB23" w14:textId="5EE24388" w:rsidR="00923D16" w:rsidRPr="00271856" w:rsidRDefault="001A263E" w:rsidP="00923D16">
            <w:pPr>
              <w:pStyle w:val="DHHStabletext"/>
            </w:pPr>
            <w:r>
              <w:t>Diagnosis</w:t>
            </w:r>
            <w:r w:rsidR="003E35DC">
              <w:t>-</w:t>
            </w:r>
            <w:r>
              <w:t>related group</w:t>
            </w:r>
          </w:p>
        </w:tc>
        <w:tc>
          <w:tcPr>
            <w:tcW w:w="1415" w:type="dxa"/>
            <w:shd w:val="clear" w:color="auto" w:fill="auto"/>
            <w:vAlign w:val="center"/>
          </w:tcPr>
          <w:p w14:paraId="0F140E13" w14:textId="77777777" w:rsidR="00923D16" w:rsidRPr="00271856" w:rsidRDefault="00923D16" w:rsidP="00923D16">
            <w:pPr>
              <w:pStyle w:val="DHHStabletext"/>
            </w:pPr>
            <w:r w:rsidRPr="00271856">
              <w:t>R63Z</w:t>
            </w:r>
          </w:p>
        </w:tc>
        <w:tc>
          <w:tcPr>
            <w:tcW w:w="6832" w:type="dxa"/>
            <w:shd w:val="clear" w:color="auto" w:fill="auto"/>
            <w:vAlign w:val="center"/>
          </w:tcPr>
          <w:p w14:paraId="0F6CB902" w14:textId="77777777" w:rsidR="00923D16" w:rsidRPr="00271856" w:rsidRDefault="00923D16" w:rsidP="00923D16">
            <w:pPr>
              <w:pStyle w:val="DHHStabletext"/>
            </w:pPr>
            <w:r w:rsidRPr="00271856">
              <w:t>Chemotherapy</w:t>
            </w:r>
          </w:p>
        </w:tc>
      </w:tr>
    </w:tbl>
    <w:p w14:paraId="18F67C39" w14:textId="16BB776D" w:rsidR="0088371F" w:rsidRPr="00004FB8" w:rsidRDefault="0088371F" w:rsidP="004B4788">
      <w:pPr>
        <w:pStyle w:val="DHHSbody"/>
      </w:pPr>
    </w:p>
    <w:sectPr w:rsidR="0088371F" w:rsidRPr="00004FB8" w:rsidSect="00D900FD">
      <w:headerReference w:type="default" r:id="rId78"/>
      <w:type w:val="continuous"/>
      <w:pgSz w:w="11906" w:h="16838"/>
      <w:pgMar w:top="1701" w:right="1304" w:bottom="990"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A8676C" w14:textId="77777777" w:rsidR="003B3AD6" w:rsidRDefault="003B3AD6">
      <w:r>
        <w:separator/>
      </w:r>
    </w:p>
  </w:endnote>
  <w:endnote w:type="continuationSeparator" w:id="0">
    <w:p w14:paraId="25023C6A" w14:textId="77777777" w:rsidR="003B3AD6" w:rsidRDefault="003B3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1AEF" w:usb1="5000A1FF" w:usb2="00000000" w:usb3="00000000" w:csb0="000001BF" w:csb1="00000000"/>
  </w:font>
  <w:font w:name="Segoe UI">
    <w:altName w:val="Calibr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2623C" w14:textId="67E969C7" w:rsidR="003B3AD6" w:rsidRDefault="003B3AD6">
    <w:pPr>
      <w:pStyle w:val="Footer"/>
    </w:pPr>
    <w:r>
      <w:rPr>
        <w:noProof/>
      </w:rPr>
      <mc:AlternateContent>
        <mc:Choice Requires="wps">
          <w:drawing>
            <wp:anchor distT="0" distB="0" distL="114300" distR="114300" simplePos="0" relativeHeight="251681792" behindDoc="0" locked="0" layoutInCell="0" allowOverlap="1" wp14:anchorId="008BF181" wp14:editId="1610095F">
              <wp:simplePos x="0" y="0"/>
              <wp:positionH relativeFrom="page">
                <wp:posOffset>0</wp:posOffset>
              </wp:positionH>
              <wp:positionV relativeFrom="page">
                <wp:posOffset>10189687</wp:posOffset>
              </wp:positionV>
              <wp:extent cx="7560310" cy="311785"/>
              <wp:effectExtent l="0" t="0" r="0" b="12065"/>
              <wp:wrapNone/>
              <wp:docPr id="449" name="MSIPCM51924e6e905c0243773bef90"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18445D" w14:textId="72B719CB" w:rsidR="003B3AD6" w:rsidRPr="00156D20" w:rsidRDefault="003B3AD6" w:rsidP="00156D20">
                          <w:pPr>
                            <w:jc w:val="center"/>
                            <w:rPr>
                              <w:rFonts w:ascii="Arial Black" w:hAnsi="Arial Black"/>
                              <w:color w:val="000000"/>
                            </w:rPr>
                          </w:pPr>
                          <w:r w:rsidRPr="00156D2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8BF181" id="_x0000_t202" coordsize="21600,21600" o:spt="202" path="m,l,21600r21600,l21600,xe">
              <v:stroke joinstyle="miter"/>
              <v:path gradientshapeok="t" o:connecttype="rect"/>
            </v:shapetype>
            <v:shape id="MSIPCM51924e6e905c0243773bef90" o:spid="_x0000_s1057" type="#_x0000_t202" alt="{&quot;HashCode&quot;:904758361,&quot;Height&quot;:841.0,&quot;Width&quot;:595.0,&quot;Placement&quot;:&quot;Footer&quot;,&quot;Index&quot;:&quot;OddAndEven&quot;,&quot;Section&quot;:1,&quot;Top&quot;:0.0,&quot;Left&quot;:0.0}" style="position:absolute;margin-left:0;margin-top:802.35pt;width:595.3pt;height:24.55pt;z-index:2516817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" o:allowincell="f" filled="f" stroked="f" strokeweight=".5pt">
              <v:textbox inset=",0,,0">
                <w:txbxContent>
                  <w:p w14:paraId="1C18445D" w14:textId="72B719CB" w:rsidR="003B3AD6" w:rsidRPr="00156D20" w:rsidRDefault="003B3AD6" w:rsidP="00156D20">
                    <w:pPr>
                      <w:jc w:val="center"/>
                      <w:rPr>
                        <w:rFonts w:ascii="Arial Black" w:hAnsi="Arial Black"/>
                        <w:color w:val="000000"/>
                      </w:rPr>
                    </w:pPr>
                    <w:r w:rsidRPr="00156D20">
                      <w:rPr>
                        <w:rFonts w:ascii="Arial Black" w:hAnsi="Arial Black"/>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BBA9A" w14:textId="0DDF757E" w:rsidR="003B3AD6" w:rsidRPr="0031753A" w:rsidRDefault="001F6FC0" w:rsidP="00E969B1">
    <w:pPr>
      <w:pStyle w:val="DHHSfooter"/>
    </w:pPr>
    <w:r>
      <w:rPr>
        <w:noProof/>
      </w:rPr>
      <mc:AlternateContent>
        <mc:Choice Requires="wps">
          <w:drawing>
            <wp:anchor distT="0" distB="0" distL="114300" distR="114300" simplePos="0" relativeHeight="251658240" behindDoc="0" locked="0" layoutInCell="0" allowOverlap="1" wp14:anchorId="50AB1713" wp14:editId="720955A9">
              <wp:simplePos x="0" y="0"/>
              <wp:positionH relativeFrom="page">
                <wp:posOffset>0</wp:posOffset>
              </wp:positionH>
              <wp:positionV relativeFrom="page">
                <wp:posOffset>10189210</wp:posOffset>
              </wp:positionV>
              <wp:extent cx="7560310" cy="311785"/>
              <wp:effectExtent l="0" t="0" r="0" b="12065"/>
              <wp:wrapNone/>
              <wp:docPr id="469" name="MSIPCMdf23425db248a3b0a4891e4d" descr="{&quot;HashCode&quot;:904758361,&quot;Height&quot;:841.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5CD1ED" w14:textId="36293EAD" w:rsidR="001F6FC0" w:rsidRPr="001F6FC0" w:rsidRDefault="001F6FC0" w:rsidP="001F6FC0">
                          <w:pPr>
                            <w:jc w:val="center"/>
                            <w:rPr>
                              <w:rFonts w:ascii="Arial Black" w:hAnsi="Arial Black"/>
                              <w:color w:val="000000"/>
                            </w:rPr>
                          </w:pPr>
                          <w:r w:rsidRPr="001F6FC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AB1713" id="_x0000_t202" coordsize="21600,21600" o:spt="202" path="m,l,21600r21600,l21600,xe">
              <v:stroke joinstyle="miter"/>
              <v:path gradientshapeok="t" o:connecttype="rect"/>
            </v:shapetype>
            <v:shape id="MSIPCMdf23425db248a3b0a4891e4d" o:spid="_x0000_s1064" type="#_x0000_t202" alt="{&quot;HashCode&quot;:904758361,&quot;Height&quot;:841.0,&quot;Width&quot;:595.0,&quot;Placement&quot;:&quot;Footer&quot;,&quot;Index&quot;:&quot;Primary&quot;,&quot;Section&quot;:8,&quot;Top&quot;:0.0,&quot;Left&quot;:0.0}" style="position:absolute;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" o:allowincell="f" filled="f" stroked="f" strokeweight=".5pt">
              <v:textbox inset=",0,,0">
                <w:txbxContent>
                  <w:p w14:paraId="125CD1ED" w14:textId="36293EAD" w:rsidR="001F6FC0" w:rsidRPr="001F6FC0" w:rsidRDefault="001F6FC0" w:rsidP="001F6FC0">
                    <w:pPr>
                      <w:jc w:val="center"/>
                      <w:rPr>
                        <w:rFonts w:ascii="Arial Black" w:hAnsi="Arial Black"/>
                        <w:color w:val="000000"/>
                      </w:rPr>
                    </w:pPr>
                    <w:r w:rsidRPr="001F6FC0">
                      <w:rPr>
                        <w:rFonts w:ascii="Arial Black" w:hAnsi="Arial Black"/>
                        <w:color w:val="000000"/>
                      </w:rPr>
                      <w:t>OFFICIAL</w:t>
                    </w:r>
                  </w:p>
                </w:txbxContent>
              </v:textbox>
              <w10:wrap anchorx="page" anchory="page"/>
            </v:shape>
          </w:pict>
        </mc:Fallback>
      </mc:AlternateContent>
    </w:r>
    <w:r w:rsidR="003B3AD6">
      <w:t>Lung cancer in Victoria – optimal care pathway data summary report</w:t>
    </w:r>
    <w:r w:rsidR="003B3AD6" w:rsidRPr="0031753A">
      <w:tab/>
      <w:t xml:space="preserve">Page </w:t>
    </w:r>
    <w:r w:rsidR="003B3AD6" w:rsidRPr="0031753A">
      <w:fldChar w:fldCharType="begin"/>
    </w:r>
    <w:r w:rsidR="003B3AD6" w:rsidRPr="0031753A">
      <w:instrText xml:space="preserve"> PAGE </w:instrText>
    </w:r>
    <w:r w:rsidR="003B3AD6" w:rsidRPr="0031753A">
      <w:fldChar w:fldCharType="separate"/>
    </w:r>
    <w:r w:rsidR="003B3AD6">
      <w:rPr>
        <w:noProof/>
      </w:rPr>
      <w:t>11</w:t>
    </w:r>
    <w:r w:rsidR="003B3AD6" w:rsidRPr="0031753A">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6A5E9" w14:textId="77777777" w:rsidR="003B3AD6" w:rsidRPr="001A7E04" w:rsidRDefault="003B3AD6" w:rsidP="00AC0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07247" w14:textId="3DE00E0E" w:rsidR="003B3AD6" w:rsidRDefault="003B3AD6">
    <w:pPr>
      <w:pStyle w:val="Footer"/>
    </w:pPr>
    <w:r>
      <w:rPr>
        <w:noProof/>
      </w:rPr>
      <mc:AlternateContent>
        <mc:Choice Requires="wps">
          <w:drawing>
            <wp:anchor distT="0" distB="0" distL="114300" distR="114300" simplePos="0" relativeHeight="251654144" behindDoc="0" locked="0" layoutInCell="0" allowOverlap="1" wp14:anchorId="57880720" wp14:editId="00444E18">
              <wp:simplePos x="0" y="0"/>
              <wp:positionH relativeFrom="page">
                <wp:posOffset>0</wp:posOffset>
              </wp:positionH>
              <wp:positionV relativeFrom="page">
                <wp:posOffset>10189210</wp:posOffset>
              </wp:positionV>
              <wp:extent cx="7560310" cy="311785"/>
              <wp:effectExtent l="0" t="0" r="0" b="12065"/>
              <wp:wrapNone/>
              <wp:docPr id="448" name="MSIPCM229c4776ab2a9066850e18e6"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06C254" w14:textId="6FBE480C" w:rsidR="003B3AD6" w:rsidRPr="00156D20" w:rsidRDefault="003B3AD6" w:rsidP="00156D20">
                          <w:pPr>
                            <w:jc w:val="center"/>
                            <w:rPr>
                              <w:rFonts w:ascii="Arial Black" w:hAnsi="Arial Black"/>
                              <w:color w:val="000000"/>
                            </w:rPr>
                          </w:pPr>
                          <w:r w:rsidRPr="00156D2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880720" id="_x0000_t202" coordsize="21600,21600" o:spt="202" path="m,l,21600r21600,l21600,xe">
              <v:stroke joinstyle="miter"/>
              <v:path gradientshapeok="t" o:connecttype="rect"/>
            </v:shapetype>
            <v:shape id="MSIPCM229c4776ab2a9066850e18e6" o:spid="_x0000_s1058" type="#_x0000_t202" alt="{&quot;HashCode&quot;:904758361,&quot;Height&quot;:841.0,&quot;Width&quot;:595.0,&quot;Placement&quot;:&quot;Footer&quot;,&quot;Index&quot;:&quot;Primary&quot;,&quot;Section&quot;:1,&quot;Top&quot;:0.0,&quot;Left&quot;:0.0}" style="position:absolute;margin-left:0;margin-top:802.3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" o:allowincell="f" filled="f" stroked="f" strokeweight=".5pt">
              <v:textbox inset=",0,,0">
                <w:txbxContent>
                  <w:p w14:paraId="7F06C254" w14:textId="6FBE480C" w:rsidR="003B3AD6" w:rsidRPr="00156D20" w:rsidRDefault="003B3AD6" w:rsidP="00156D20">
                    <w:pPr>
                      <w:jc w:val="center"/>
                      <w:rPr>
                        <w:rFonts w:ascii="Arial Black" w:hAnsi="Arial Black"/>
                        <w:color w:val="000000"/>
                      </w:rPr>
                    </w:pPr>
                    <w:r w:rsidRPr="00156D20">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25C8E" w14:textId="3DF76D5C" w:rsidR="003B3AD6" w:rsidRPr="008114D1" w:rsidRDefault="001F6FC0" w:rsidP="00E969B1">
    <w:pPr>
      <w:pStyle w:val="DHHSfooter"/>
    </w:pPr>
    <w:r>
      <w:rPr>
        <w:noProof/>
      </w:rPr>
      <mc:AlternateContent>
        <mc:Choice Requires="wps">
          <w:drawing>
            <wp:anchor distT="0" distB="0" distL="114300" distR="114300" simplePos="0" relativeHeight="251656192" behindDoc="0" locked="0" layoutInCell="0" allowOverlap="1" wp14:anchorId="582B2ABA" wp14:editId="57749FC2">
              <wp:simplePos x="0" y="0"/>
              <wp:positionH relativeFrom="page">
                <wp:posOffset>0</wp:posOffset>
              </wp:positionH>
              <wp:positionV relativeFrom="page">
                <wp:posOffset>10189210</wp:posOffset>
              </wp:positionV>
              <wp:extent cx="7560310" cy="311785"/>
              <wp:effectExtent l="0" t="0" r="0" b="12065"/>
              <wp:wrapNone/>
              <wp:docPr id="466" name="MSIPCM7b7a4ad29bec1c71b5c0128b"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E48A10" w14:textId="1427D295" w:rsidR="001F6FC0" w:rsidRPr="001F6FC0" w:rsidRDefault="001F6FC0" w:rsidP="001F6FC0">
                          <w:pPr>
                            <w:jc w:val="center"/>
                            <w:rPr>
                              <w:rFonts w:ascii="Arial Black" w:hAnsi="Arial Black"/>
                              <w:color w:val="000000"/>
                            </w:rPr>
                          </w:pPr>
                          <w:r w:rsidRPr="001F6FC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82B2ABA" id="_x0000_t202" coordsize="21600,21600" o:spt="202" path="m,l,21600r21600,l21600,xe">
              <v:stroke joinstyle="miter"/>
              <v:path gradientshapeok="t" o:connecttype="rect"/>
            </v:shapetype>
            <v:shape id="MSIPCM7b7a4ad29bec1c71b5c0128b" o:spid="_x0000_s1059" type="#_x0000_t202" alt="{&quot;HashCode&quot;:904758361,&quot;Height&quot;:841.0,&quot;Width&quot;:595.0,&quot;Placement&quot;:&quot;Footer&quot;,&quot;Index&quot;:&quot;OddAndEven&quot;,&quot;Section&quot;:2,&quot;Top&quot;:0.0,&quot;Left&quot;:0.0}" style="position:absolute;margin-left:0;margin-top:802.3pt;width:595.3pt;height:24.5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" o:allowincell="f" filled="f" stroked="f" strokeweight=".5pt">
              <v:textbox inset=",0,,0">
                <w:txbxContent>
                  <w:p w14:paraId="73E48A10" w14:textId="1427D295" w:rsidR="001F6FC0" w:rsidRPr="001F6FC0" w:rsidRDefault="001F6FC0" w:rsidP="001F6FC0">
                    <w:pPr>
                      <w:jc w:val="center"/>
                      <w:rPr>
                        <w:rFonts w:ascii="Arial Black" w:hAnsi="Arial Black"/>
                        <w:color w:val="000000"/>
                      </w:rPr>
                    </w:pPr>
                    <w:r w:rsidRPr="001F6FC0">
                      <w:rPr>
                        <w:rFonts w:ascii="Arial Black" w:hAnsi="Arial Black"/>
                        <w:color w:val="000000"/>
                      </w:rPr>
                      <w:t>OFFICIAL</w:t>
                    </w:r>
                  </w:p>
                </w:txbxContent>
              </v:textbox>
              <w10:wrap anchorx="page" anchory="page"/>
            </v:shape>
          </w:pict>
        </mc:Fallback>
      </mc:AlternateContent>
    </w:r>
    <w:r w:rsidR="003B3AD6">
      <w:t xml:space="preserve">Page </w:t>
    </w:r>
    <w:r w:rsidR="003B3AD6" w:rsidRPr="005A39EC">
      <w:fldChar w:fldCharType="begin"/>
    </w:r>
    <w:r w:rsidR="003B3AD6" w:rsidRPr="005A39EC">
      <w:instrText xml:space="preserve"> PAGE </w:instrText>
    </w:r>
    <w:r w:rsidR="003B3AD6" w:rsidRPr="005A39EC">
      <w:fldChar w:fldCharType="separate"/>
    </w:r>
    <w:r w:rsidR="003B3AD6">
      <w:rPr>
        <w:noProof/>
      </w:rPr>
      <w:t>4</w:t>
    </w:r>
    <w:r w:rsidR="003B3AD6" w:rsidRPr="005A39EC">
      <w:fldChar w:fldCharType="end"/>
    </w:r>
    <w:r w:rsidR="003B3AD6">
      <w:tab/>
      <w:t>Lung cancer in Victoria – Optimal care pathway data summary report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892F7" w14:textId="1EB5736D" w:rsidR="003B3AD6" w:rsidRPr="0031753A" w:rsidRDefault="001F6FC0" w:rsidP="00E969B1">
    <w:pPr>
      <w:pStyle w:val="DHHSfooter"/>
    </w:pPr>
    <w:r>
      <w:rPr>
        <w:noProof/>
      </w:rPr>
      <mc:AlternateContent>
        <mc:Choice Requires="wps">
          <w:drawing>
            <wp:anchor distT="0" distB="0" distL="114300" distR="114300" simplePos="0" relativeHeight="251654144" behindDoc="0" locked="0" layoutInCell="0" allowOverlap="1" wp14:anchorId="3219F1DE" wp14:editId="3021BE0B">
              <wp:simplePos x="0" y="0"/>
              <wp:positionH relativeFrom="page">
                <wp:posOffset>0</wp:posOffset>
              </wp:positionH>
              <wp:positionV relativeFrom="page">
                <wp:posOffset>10189210</wp:posOffset>
              </wp:positionV>
              <wp:extent cx="7560310" cy="311785"/>
              <wp:effectExtent l="0" t="0" r="0" b="12065"/>
              <wp:wrapNone/>
              <wp:docPr id="465" name="MSIPCMd9854d9391cec1ca6c169c2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F07F7C" w14:textId="6402A7BC" w:rsidR="001F6FC0" w:rsidRPr="001F6FC0" w:rsidRDefault="001F6FC0" w:rsidP="001F6FC0">
                          <w:pPr>
                            <w:jc w:val="center"/>
                            <w:rPr>
                              <w:rFonts w:ascii="Arial Black" w:hAnsi="Arial Black"/>
                              <w:color w:val="000000"/>
                            </w:rPr>
                          </w:pPr>
                          <w:r w:rsidRPr="001F6FC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219F1DE" id="_x0000_t202" coordsize="21600,21600" o:spt="202" path="m,l,21600r21600,l21600,xe">
              <v:stroke joinstyle="miter"/>
              <v:path gradientshapeok="t" o:connecttype="rect"/>
            </v:shapetype>
            <v:shape id="MSIPCMd9854d9391cec1ca6c169c24" o:spid="_x0000_s1060" type="#_x0000_t202" alt="{&quot;HashCode&quot;:904758361,&quot;Height&quot;:841.0,&quot;Width&quot;:595.0,&quot;Placement&quot;:&quot;Footer&quot;,&quot;Index&quot;:&quot;Primary&quot;,&quot;Section&quot;:2,&quot;Top&quot;:0.0,&quot;Left&quot;:0.0}" style="position:absolute;margin-left:0;margin-top:802.3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DfB4dOsQIAAE4FAAAO&#10;AAAAAAAAAAAAAAAAAC4CAABkcnMvZTJvRG9jLnhtbFBLAQItABQABgAIAAAAIQBIDV6a3wAAAAsB&#10;AAAPAAAAAAAAAAAAAAAAAAsFAABkcnMvZG93bnJldi54bWxQSwUGAAAAAAQABADzAAAAFwYAAAAA&#10;" o:allowincell="f" filled="f" stroked="f" strokeweight=".5pt">
              <v:textbox inset=",0,,0">
                <w:txbxContent>
                  <w:p w14:paraId="1DF07F7C" w14:textId="6402A7BC" w:rsidR="001F6FC0" w:rsidRPr="001F6FC0" w:rsidRDefault="001F6FC0" w:rsidP="001F6FC0">
                    <w:pPr>
                      <w:jc w:val="center"/>
                      <w:rPr>
                        <w:rFonts w:ascii="Arial Black" w:hAnsi="Arial Black"/>
                        <w:color w:val="000000"/>
                      </w:rPr>
                    </w:pPr>
                    <w:r w:rsidRPr="001F6FC0">
                      <w:rPr>
                        <w:rFonts w:ascii="Arial Black" w:hAnsi="Arial Black"/>
                        <w:color w:val="000000"/>
                      </w:rPr>
                      <w:t>OFFICIAL</w:t>
                    </w:r>
                  </w:p>
                </w:txbxContent>
              </v:textbox>
              <w10:wrap anchorx="page" anchory="page"/>
            </v:shape>
          </w:pict>
        </mc:Fallback>
      </mc:AlternateContent>
    </w:r>
    <w:r w:rsidR="003B3AD6">
      <w:t>Lung cancer in Victoria – Optimal care pathway data summary report</w:t>
    </w:r>
    <w:r w:rsidR="003B3AD6" w:rsidRPr="0031753A">
      <w:tab/>
      <w:t xml:space="preserve">Page </w:t>
    </w:r>
    <w:r w:rsidR="003B3AD6" w:rsidRPr="0031753A">
      <w:fldChar w:fldCharType="begin"/>
    </w:r>
    <w:r w:rsidR="003B3AD6" w:rsidRPr="0031753A">
      <w:instrText xml:space="preserve"> PAGE </w:instrText>
    </w:r>
    <w:r w:rsidR="003B3AD6" w:rsidRPr="0031753A">
      <w:fldChar w:fldCharType="separate"/>
    </w:r>
    <w:r w:rsidR="003B3AD6">
      <w:rPr>
        <w:noProof/>
      </w:rPr>
      <w:t>5</w:t>
    </w:r>
    <w:r w:rsidR="003B3AD6"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2573E" w14:textId="77777777" w:rsidR="003B3AD6" w:rsidRPr="001A7E04" w:rsidRDefault="003B3AD6" w:rsidP="00AC0C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82B6D" w14:textId="0D48C0DA" w:rsidR="003B3AD6" w:rsidRPr="008114D1" w:rsidRDefault="001F6FC0" w:rsidP="00E969B1">
    <w:pPr>
      <w:pStyle w:val="DHHSfooter"/>
    </w:pPr>
    <w:r>
      <w:rPr>
        <w:noProof/>
      </w:rPr>
      <mc:AlternateContent>
        <mc:Choice Requires="wps">
          <w:drawing>
            <wp:anchor distT="0" distB="0" distL="114300" distR="114300" simplePos="0" relativeHeight="251657216" behindDoc="0" locked="0" layoutInCell="0" allowOverlap="1" wp14:anchorId="3B1B2BB6" wp14:editId="19846D09">
              <wp:simplePos x="0" y="0"/>
              <wp:positionH relativeFrom="page">
                <wp:posOffset>0</wp:posOffset>
              </wp:positionH>
              <wp:positionV relativeFrom="page">
                <wp:posOffset>10189210</wp:posOffset>
              </wp:positionV>
              <wp:extent cx="7560310" cy="311785"/>
              <wp:effectExtent l="0" t="0" r="0" b="12065"/>
              <wp:wrapNone/>
              <wp:docPr id="468" name="MSIPCMb3a142efa2ca7c1ab14f0016" descr="{&quot;HashCode&quot;:904758361,&quot;Height&quot;:841.0,&quot;Width&quot;:595.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F496E5" w14:textId="27C03BB0" w:rsidR="001F6FC0" w:rsidRPr="001F6FC0" w:rsidRDefault="001F6FC0" w:rsidP="001F6FC0">
                          <w:pPr>
                            <w:jc w:val="center"/>
                            <w:rPr>
                              <w:rFonts w:ascii="Arial Black" w:hAnsi="Arial Black"/>
                              <w:color w:val="000000"/>
                            </w:rPr>
                          </w:pPr>
                          <w:r w:rsidRPr="001F6FC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1B2BB6" id="_x0000_t202" coordsize="21600,21600" o:spt="202" path="m,l,21600r21600,l21600,xe">
              <v:stroke joinstyle="miter"/>
              <v:path gradientshapeok="t" o:connecttype="rect"/>
            </v:shapetype>
            <v:shape id="MSIPCMb3a142efa2ca7c1ab14f0016" o:spid="_x0000_s1061" type="#_x0000_t202" alt="{&quot;HashCode&quot;:904758361,&quot;Height&quot;:841.0,&quot;Width&quot;:595.0,&quot;Placement&quot;:&quot;Footer&quot;,&quot;Index&quot;:&quot;OddAndEven&quot;,&quot;Section&quot;:5,&quot;Top&quot;:0.0,&quot;Left&quot;:0.0}" style="position:absolute;margin-left:0;margin-top:802.3pt;width:595.3pt;height:24.5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A7+MOtsQIAAFEFAAAO&#10;AAAAAAAAAAAAAAAAAC4CAABkcnMvZTJvRG9jLnhtbFBLAQItABQABgAIAAAAIQBIDV6a3wAAAAsB&#10;AAAPAAAAAAAAAAAAAAAAAAsFAABkcnMvZG93bnJldi54bWxQSwUGAAAAAAQABADzAAAAFwYAAAAA&#10;" o:allowincell="f" filled="f" stroked="f" strokeweight=".5pt">
              <v:textbox inset=",0,,0">
                <w:txbxContent>
                  <w:p w14:paraId="75F496E5" w14:textId="27C03BB0" w:rsidR="001F6FC0" w:rsidRPr="001F6FC0" w:rsidRDefault="001F6FC0" w:rsidP="001F6FC0">
                    <w:pPr>
                      <w:jc w:val="center"/>
                      <w:rPr>
                        <w:rFonts w:ascii="Arial Black" w:hAnsi="Arial Black"/>
                        <w:color w:val="000000"/>
                      </w:rPr>
                    </w:pPr>
                    <w:r w:rsidRPr="001F6FC0">
                      <w:rPr>
                        <w:rFonts w:ascii="Arial Black" w:hAnsi="Arial Black"/>
                        <w:color w:val="000000"/>
                      </w:rPr>
                      <w:t>OFFICIAL</w:t>
                    </w:r>
                  </w:p>
                </w:txbxContent>
              </v:textbox>
              <w10:wrap anchorx="page" anchory="page"/>
            </v:shape>
          </w:pict>
        </mc:Fallback>
      </mc:AlternateContent>
    </w:r>
    <w:r w:rsidR="003B3AD6">
      <w:t xml:space="preserve">Page </w:t>
    </w:r>
    <w:r w:rsidR="003B3AD6" w:rsidRPr="005A39EC">
      <w:fldChar w:fldCharType="begin"/>
    </w:r>
    <w:r w:rsidR="003B3AD6" w:rsidRPr="005A39EC">
      <w:instrText xml:space="preserve"> PAGE </w:instrText>
    </w:r>
    <w:r w:rsidR="003B3AD6" w:rsidRPr="005A39EC">
      <w:fldChar w:fldCharType="separate"/>
    </w:r>
    <w:r w:rsidR="003B3AD6">
      <w:rPr>
        <w:noProof/>
      </w:rPr>
      <w:t>2</w:t>
    </w:r>
    <w:r w:rsidR="003B3AD6" w:rsidRPr="005A39EC">
      <w:fldChar w:fldCharType="end"/>
    </w:r>
    <w:r w:rsidR="003B3AD6">
      <w:tab/>
      <w:t>Lung cancer in Victoria – Optimal care pathway data summary report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FB9E0" w14:textId="1F906DF9" w:rsidR="003B3AD6" w:rsidRPr="0031753A" w:rsidRDefault="001F6FC0" w:rsidP="00E969B1">
    <w:pPr>
      <w:pStyle w:val="DHHSfooter"/>
    </w:pPr>
    <w:r>
      <w:rPr>
        <w:noProof/>
      </w:rPr>
      <mc:AlternateContent>
        <mc:Choice Requires="wps">
          <w:drawing>
            <wp:anchor distT="0" distB="0" distL="114300" distR="114300" simplePos="0" relativeHeight="251656192" behindDoc="0" locked="0" layoutInCell="0" allowOverlap="1" wp14:anchorId="02D7B2F7" wp14:editId="0857BF3A">
              <wp:simplePos x="0" y="0"/>
              <wp:positionH relativeFrom="page">
                <wp:posOffset>0</wp:posOffset>
              </wp:positionH>
              <wp:positionV relativeFrom="page">
                <wp:posOffset>10189210</wp:posOffset>
              </wp:positionV>
              <wp:extent cx="7560310" cy="311785"/>
              <wp:effectExtent l="0" t="0" r="0" b="12065"/>
              <wp:wrapNone/>
              <wp:docPr id="467" name="MSIPCMbb4042388ad238146f9a47a3" descr="{&quot;HashCode&quot;:904758361,&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9D363" w14:textId="2BA7959F" w:rsidR="001F6FC0" w:rsidRPr="001F6FC0" w:rsidRDefault="001F6FC0" w:rsidP="001F6FC0">
                          <w:pPr>
                            <w:jc w:val="center"/>
                            <w:rPr>
                              <w:rFonts w:ascii="Arial Black" w:hAnsi="Arial Black"/>
                              <w:color w:val="000000"/>
                            </w:rPr>
                          </w:pPr>
                          <w:r w:rsidRPr="001F6FC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2D7B2F7" id="_x0000_t202" coordsize="21600,21600" o:spt="202" path="m,l,21600r21600,l21600,xe">
              <v:stroke joinstyle="miter"/>
              <v:path gradientshapeok="t" o:connecttype="rect"/>
            </v:shapetype>
            <v:shape id="MSIPCMbb4042388ad238146f9a47a3" o:spid="_x0000_s1062" type="#_x0000_t202" alt="{&quot;HashCode&quot;:904758361,&quot;Height&quot;:841.0,&quot;Width&quot;:595.0,&quot;Placement&quot;:&quot;Footer&quot;,&quot;Index&quot;:&quot;Primary&quot;,&quot;Section&quot;:5,&quot;Top&quot;:0.0,&quot;Left&quot;:0.0}" style="position:absolute;margin-left:0;margin-top:802.3pt;width:595.3pt;height:24.5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" o:allowincell="f" filled="f" stroked="f" strokeweight=".5pt">
              <v:textbox inset=",0,,0">
                <w:txbxContent>
                  <w:p w14:paraId="2629D363" w14:textId="2BA7959F" w:rsidR="001F6FC0" w:rsidRPr="001F6FC0" w:rsidRDefault="001F6FC0" w:rsidP="001F6FC0">
                    <w:pPr>
                      <w:jc w:val="center"/>
                      <w:rPr>
                        <w:rFonts w:ascii="Arial Black" w:hAnsi="Arial Black"/>
                        <w:color w:val="000000"/>
                      </w:rPr>
                    </w:pPr>
                    <w:r w:rsidRPr="001F6FC0">
                      <w:rPr>
                        <w:rFonts w:ascii="Arial Black" w:hAnsi="Arial Black"/>
                        <w:color w:val="000000"/>
                      </w:rPr>
                      <w:t>OFFICIAL</w:t>
                    </w:r>
                  </w:p>
                </w:txbxContent>
              </v:textbox>
              <w10:wrap anchorx="page" anchory="page"/>
            </v:shape>
          </w:pict>
        </mc:Fallback>
      </mc:AlternateContent>
    </w:r>
    <w:r w:rsidR="003B3AD6">
      <w:t>Lung cancer in Victoria – Optimal care pathway data summary report</w:t>
    </w:r>
    <w:r w:rsidR="003B3AD6" w:rsidRPr="0031753A">
      <w:tab/>
      <w:t xml:space="preserve">Page </w:t>
    </w:r>
    <w:r w:rsidR="003B3AD6" w:rsidRPr="0031753A">
      <w:fldChar w:fldCharType="begin"/>
    </w:r>
    <w:r w:rsidR="003B3AD6" w:rsidRPr="0031753A">
      <w:instrText xml:space="preserve"> PAGE </w:instrText>
    </w:r>
    <w:r w:rsidR="003B3AD6" w:rsidRPr="0031753A">
      <w:fldChar w:fldCharType="separate"/>
    </w:r>
    <w:r w:rsidR="003B3AD6">
      <w:rPr>
        <w:noProof/>
      </w:rPr>
      <w:t>3</w:t>
    </w:r>
    <w:r w:rsidR="003B3AD6"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632B4" w14:textId="77777777" w:rsidR="003B3AD6" w:rsidRPr="001A7E04" w:rsidRDefault="003B3AD6" w:rsidP="00AC0C3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05901" w14:textId="323012E7" w:rsidR="003B3AD6" w:rsidRPr="008114D1" w:rsidRDefault="001F6FC0" w:rsidP="00E969B1">
    <w:pPr>
      <w:pStyle w:val="DHHSfooter"/>
    </w:pPr>
    <w:r>
      <w:rPr>
        <w:noProof/>
      </w:rPr>
      <mc:AlternateContent>
        <mc:Choice Requires="wps">
          <w:drawing>
            <wp:anchor distT="0" distB="0" distL="114300" distR="114300" simplePos="0" relativeHeight="251659264" behindDoc="0" locked="0" layoutInCell="0" allowOverlap="1" wp14:anchorId="7951FE3B" wp14:editId="294FB617">
              <wp:simplePos x="0" y="0"/>
              <wp:positionH relativeFrom="page">
                <wp:posOffset>0</wp:posOffset>
              </wp:positionH>
              <wp:positionV relativeFrom="page">
                <wp:posOffset>10189210</wp:posOffset>
              </wp:positionV>
              <wp:extent cx="7560310" cy="311785"/>
              <wp:effectExtent l="0" t="0" r="0" b="12065"/>
              <wp:wrapNone/>
              <wp:docPr id="470" name="MSIPCM967b4102864b14f059a83864" descr="{&quot;HashCode&quot;:904758361,&quot;Height&quot;:841.0,&quot;Width&quot;:595.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54B768" w14:textId="642A3636" w:rsidR="001F6FC0" w:rsidRPr="001F6FC0" w:rsidRDefault="001F6FC0" w:rsidP="001F6FC0">
                          <w:pPr>
                            <w:jc w:val="center"/>
                            <w:rPr>
                              <w:rFonts w:ascii="Arial Black" w:hAnsi="Arial Black"/>
                              <w:color w:val="000000"/>
                            </w:rPr>
                          </w:pPr>
                          <w:r w:rsidRPr="001F6FC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51FE3B" id="_x0000_t202" coordsize="21600,21600" o:spt="202" path="m,l,21600r21600,l21600,xe">
              <v:stroke joinstyle="miter"/>
              <v:path gradientshapeok="t" o:connecttype="rect"/>
            </v:shapetype>
            <v:shape id="MSIPCM967b4102864b14f059a83864" o:spid="_x0000_s1063" type="#_x0000_t202" alt="{&quot;HashCode&quot;:904758361,&quot;Height&quot;:841.0,&quot;Width&quot;:595.0,&quot;Placement&quot;:&quot;Footer&quot;,&quot;Index&quot;:&quot;OddAndEven&quot;,&quot;Section&quot;:8,&quot;Top&quot;:0.0,&quot;Left&quot;:0.0}" style="position:absolute;margin-left:0;margin-top:802.3pt;width:595.3pt;height:24.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" o:allowincell="f" filled="f" stroked="f" strokeweight=".5pt">
              <v:textbox inset=",0,,0">
                <w:txbxContent>
                  <w:p w14:paraId="7D54B768" w14:textId="642A3636" w:rsidR="001F6FC0" w:rsidRPr="001F6FC0" w:rsidRDefault="001F6FC0" w:rsidP="001F6FC0">
                    <w:pPr>
                      <w:jc w:val="center"/>
                      <w:rPr>
                        <w:rFonts w:ascii="Arial Black" w:hAnsi="Arial Black"/>
                        <w:color w:val="000000"/>
                      </w:rPr>
                    </w:pPr>
                    <w:r w:rsidRPr="001F6FC0">
                      <w:rPr>
                        <w:rFonts w:ascii="Arial Black" w:hAnsi="Arial Black"/>
                        <w:color w:val="000000"/>
                      </w:rPr>
                      <w:t>OFFICIAL</w:t>
                    </w:r>
                  </w:p>
                </w:txbxContent>
              </v:textbox>
              <w10:wrap anchorx="page" anchory="page"/>
            </v:shape>
          </w:pict>
        </mc:Fallback>
      </mc:AlternateContent>
    </w:r>
    <w:r w:rsidR="003B3AD6">
      <w:t xml:space="preserve">Page </w:t>
    </w:r>
    <w:r w:rsidR="003B3AD6" w:rsidRPr="005A39EC">
      <w:fldChar w:fldCharType="begin"/>
    </w:r>
    <w:r w:rsidR="003B3AD6" w:rsidRPr="005A39EC">
      <w:instrText xml:space="preserve"> PAGE </w:instrText>
    </w:r>
    <w:r w:rsidR="003B3AD6" w:rsidRPr="005A39EC">
      <w:fldChar w:fldCharType="separate"/>
    </w:r>
    <w:r w:rsidR="003B3AD6">
      <w:rPr>
        <w:noProof/>
      </w:rPr>
      <w:t>10</w:t>
    </w:r>
    <w:r w:rsidR="003B3AD6" w:rsidRPr="005A39EC">
      <w:fldChar w:fldCharType="end"/>
    </w:r>
    <w:r w:rsidR="003B3AD6">
      <w:tab/>
      <w:t>Lung cancer in Victoria – optimal care pathway data summary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3DC5C6" w14:textId="77777777" w:rsidR="003B3AD6" w:rsidRDefault="003B3AD6">
      <w:r>
        <w:separator/>
      </w:r>
    </w:p>
  </w:footnote>
  <w:footnote w:type="continuationSeparator" w:id="0">
    <w:p w14:paraId="057DE258" w14:textId="77777777" w:rsidR="003B3AD6" w:rsidRDefault="003B3AD6">
      <w:r>
        <w:continuationSeparator/>
      </w:r>
    </w:p>
  </w:footnote>
  <w:footnote w:id="1">
    <w:p w14:paraId="0D2DB24F" w14:textId="77777777" w:rsidR="003B3AD6" w:rsidRPr="003072C6" w:rsidRDefault="003B3AD6" w:rsidP="003F58A1">
      <w:pPr>
        <w:pStyle w:val="FootnoteText"/>
      </w:pPr>
      <w:r w:rsidRPr="003072C6">
        <w:rPr>
          <w:rStyle w:val="FootnoteReference"/>
        </w:rPr>
        <w:footnoteRef/>
      </w:r>
      <w:r>
        <w:t xml:space="preserve"> See the abbreviations for naming of eight Victorian ICS.</w:t>
      </w:r>
    </w:p>
  </w:footnote>
  <w:footnote w:id="2">
    <w:p w14:paraId="30313EDC" w14:textId="4CDB0C8F" w:rsidR="003B3AD6" w:rsidRDefault="003B3AD6" w:rsidP="00BC4000">
      <w:pPr>
        <w:pStyle w:val="FootnoteText"/>
      </w:pPr>
      <w:r>
        <w:rPr>
          <w:rStyle w:val="FootnoteReference"/>
        </w:rPr>
        <w:footnoteRef/>
      </w:r>
      <w:r>
        <w:t xml:space="preserve"> See the </w:t>
      </w:r>
      <w:hyperlink r:id="rId1" w:history="1">
        <w:r w:rsidRPr="006C6554">
          <w:rPr>
            <w:rStyle w:val="Hyperlink"/>
          </w:rPr>
          <w:t>recommendation</w:t>
        </w:r>
        <w:r>
          <w:rPr>
            <w:rStyle w:val="Hyperlink"/>
          </w:rPr>
          <w:t>s from the summit</w:t>
        </w:r>
      </w:hyperlink>
      <w:r>
        <w:t xml:space="preserve"> &lt;</w:t>
      </w:r>
      <w:r w:rsidRPr="009537C3">
        <w:t>https://www.nemics.org.au/icms_docs/216624_Lung_Cancer_Summit_Recommendations.pdf</w:t>
      </w:r>
      <w:r>
        <w:t xml:space="preserve">&gt;. </w:t>
      </w:r>
    </w:p>
  </w:footnote>
  <w:footnote w:id="3">
    <w:p w14:paraId="752F3CE4" w14:textId="22F5D59B" w:rsidR="003B3AD6" w:rsidRDefault="003B3AD6">
      <w:pPr>
        <w:pStyle w:val="FootnoteText"/>
      </w:pPr>
      <w:r>
        <w:rPr>
          <w:rStyle w:val="FootnoteReference"/>
        </w:rPr>
        <w:footnoteRef/>
      </w:r>
      <w:r>
        <w:t xml:space="preserve"> </w:t>
      </w:r>
      <w:r w:rsidRPr="00830197">
        <w:t>Thursfield V, Farrugia H</w:t>
      </w:r>
      <w:r>
        <w:t xml:space="preserve"> 2018,</w:t>
      </w:r>
      <w:r w:rsidRPr="00830197">
        <w:t xml:space="preserve"> </w:t>
      </w:r>
      <w:r w:rsidRPr="009537C3">
        <w:rPr>
          <w:i/>
          <w:iCs/>
        </w:rPr>
        <w:t xml:space="preserve">Cancer in Victoria: </w:t>
      </w:r>
      <w:r>
        <w:rPr>
          <w:i/>
          <w:iCs/>
        </w:rPr>
        <w:t>s</w:t>
      </w:r>
      <w:r w:rsidRPr="009537C3">
        <w:rPr>
          <w:i/>
          <w:iCs/>
        </w:rPr>
        <w:t xml:space="preserve">tatistics &amp; </w:t>
      </w:r>
      <w:r>
        <w:rPr>
          <w:i/>
          <w:iCs/>
        </w:rPr>
        <w:t>t</w:t>
      </w:r>
      <w:r w:rsidRPr="009537C3">
        <w:rPr>
          <w:i/>
          <w:iCs/>
        </w:rPr>
        <w:t>rends 2017</w:t>
      </w:r>
      <w:r>
        <w:t>,</w:t>
      </w:r>
      <w:r w:rsidRPr="00830197">
        <w:t xml:space="preserve"> Cancer Council Victoria, Melbourne.</w:t>
      </w:r>
    </w:p>
  </w:footnote>
  <w:footnote w:id="4">
    <w:p w14:paraId="18EFDA9B" w14:textId="774ED46B" w:rsidR="003B3AD6" w:rsidRDefault="003B3AD6">
      <w:pPr>
        <w:pStyle w:val="FootnoteText"/>
      </w:pPr>
      <w:r>
        <w:rPr>
          <w:rStyle w:val="FootnoteReference"/>
        </w:rPr>
        <w:footnoteRef/>
      </w:r>
      <w:r>
        <w:t xml:space="preserve"> </w:t>
      </w:r>
      <w:r w:rsidRPr="00FE0FC5">
        <w:t>Greenhalgh EM, Bayly M, Winstanley MH</w:t>
      </w:r>
      <w:r>
        <w:t xml:space="preserve"> 2015,</w:t>
      </w:r>
      <w:r w:rsidRPr="00FE0FC5">
        <w:t xml:space="preserve"> </w:t>
      </w:r>
      <w:r>
        <w:t>‘</w:t>
      </w:r>
      <w:r w:rsidRPr="00FE0FC5">
        <w:t>Trends in the prevalence of smoking by socio-economic status</w:t>
      </w:r>
      <w:r>
        <w:t>’</w:t>
      </w:r>
      <w:r w:rsidRPr="00FE0FC5">
        <w:t>. In</w:t>
      </w:r>
      <w:r>
        <w:t>:</w:t>
      </w:r>
      <w:r w:rsidRPr="00FE0FC5">
        <w:t xml:space="preserve"> Scollo MM</w:t>
      </w:r>
      <w:r>
        <w:t>,</w:t>
      </w:r>
      <w:r w:rsidRPr="00FE0FC5">
        <w:t xml:space="preserve"> Winstanley MH </w:t>
      </w:r>
      <w:r>
        <w:t>(</w:t>
      </w:r>
      <w:r w:rsidRPr="00FE0FC5">
        <w:t>eds</w:t>
      </w:r>
      <w:r>
        <w:t>)</w:t>
      </w:r>
      <w:r w:rsidRPr="00FE0FC5">
        <w:t xml:space="preserve">. </w:t>
      </w:r>
      <w:r w:rsidRPr="009537C3">
        <w:rPr>
          <w:i/>
          <w:iCs/>
        </w:rPr>
        <w:t xml:space="preserve">Tobacco in Australia: </w:t>
      </w:r>
      <w:r>
        <w:rPr>
          <w:i/>
          <w:iCs/>
        </w:rPr>
        <w:t>f</w:t>
      </w:r>
      <w:r w:rsidRPr="009537C3">
        <w:rPr>
          <w:i/>
          <w:iCs/>
        </w:rPr>
        <w:t>acts and issues</w:t>
      </w:r>
      <w:r>
        <w:t>,</w:t>
      </w:r>
      <w:r w:rsidRPr="00FE0FC5">
        <w:t xml:space="preserve"> Cancer Council Victoria</w:t>
      </w:r>
      <w:r>
        <w:t xml:space="preserve">, </w:t>
      </w:r>
      <w:r w:rsidRPr="00FE0FC5">
        <w:t xml:space="preserve">Melbourne. Available from </w:t>
      </w:r>
      <w:r>
        <w:t>&lt;</w:t>
      </w:r>
      <w:r w:rsidRPr="00FE0FC5">
        <w:t>http://www.tobaccoinaustralia.org.au/chapter-1-prevalence/1-7-trends-in-the-prevalence-of-smoking-by-socioec</w:t>
      </w:r>
      <w:r>
        <w:t>&gt;.</w:t>
      </w:r>
    </w:p>
  </w:footnote>
  <w:footnote w:id="5">
    <w:p w14:paraId="3C51AB30" w14:textId="3D5F54A7" w:rsidR="003B3AD6" w:rsidRDefault="003B3AD6" w:rsidP="0088371F">
      <w:pPr>
        <w:pStyle w:val="FootnoteText"/>
      </w:pPr>
      <w:r>
        <w:rPr>
          <w:rStyle w:val="FootnoteReference"/>
        </w:rPr>
        <w:footnoteRef/>
      </w:r>
      <w:r>
        <w:t xml:space="preserve"> Quan H, Li B, Couris C, et al. 2011, ‘Updating and validating the Charlson comorbidity index and score for risk adjustment in hospital discharge abstracts using data from 6 countries’, </w:t>
      </w:r>
      <w:r w:rsidRPr="004970BA">
        <w:rPr>
          <w:i/>
        </w:rPr>
        <w:t>American Journal of Epidemiology</w:t>
      </w:r>
      <w:r>
        <w:t>, vol. 173, no. 6, pp. 676–682.</w:t>
      </w:r>
    </w:p>
  </w:footnote>
  <w:footnote w:id="6">
    <w:p w14:paraId="4700BDB0" w14:textId="20FEF20A" w:rsidR="003B3AD6" w:rsidRDefault="003B3AD6">
      <w:pPr>
        <w:pStyle w:val="FootnoteText"/>
      </w:pPr>
      <w:r>
        <w:rPr>
          <w:rStyle w:val="FootnoteReference"/>
        </w:rPr>
        <w:footnoteRef/>
      </w:r>
      <w:r>
        <w:t xml:space="preserve"> Australian Coding Standard ACS 0002 Additional Diagnoses.</w:t>
      </w:r>
    </w:p>
  </w:footnote>
  <w:footnote w:id="7">
    <w:p w14:paraId="26B6EFC7" w14:textId="76F1A892" w:rsidR="003B3AD6" w:rsidRDefault="003B3AD6">
      <w:pPr>
        <w:pStyle w:val="FootnoteText"/>
      </w:pPr>
      <w:r>
        <w:rPr>
          <w:rStyle w:val="FootnoteReference"/>
        </w:rPr>
        <w:footnoteRef/>
      </w:r>
      <w:r>
        <w:t xml:space="preserve"> </w:t>
      </w:r>
      <w:r w:rsidRPr="008D2898">
        <w:t>Palliative Care Australia 2019</w:t>
      </w:r>
      <w:r>
        <w:t>,</w:t>
      </w:r>
      <w:r w:rsidRPr="008D2898">
        <w:t xml:space="preserve"> </w:t>
      </w:r>
      <w:r>
        <w:t>‘</w:t>
      </w:r>
      <w:r w:rsidRPr="008D2898">
        <w:t>What is Palliative Care?</w:t>
      </w:r>
      <w:r>
        <w:t>’</w:t>
      </w:r>
      <w:r w:rsidRPr="008D2898">
        <w:t xml:space="preserve"> Available at: https://palliativecare.org.au/what-is-palliative-care. [Accessed 28 October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78D21" w14:textId="77777777" w:rsidR="003B3AD6" w:rsidRPr="0069374A" w:rsidRDefault="003B3AD6"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D9AC8" w14:textId="77777777" w:rsidR="003B3AD6" w:rsidRDefault="003B3AD6" w:rsidP="00E969B1">
    <w:pPr>
      <w:pStyle w:val="DHHS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D3809" w14:textId="77777777" w:rsidR="003B3AD6" w:rsidRPr="0069374A" w:rsidRDefault="003B3AD6" w:rsidP="00E969B1">
    <w:pPr>
      <w:pStyle w:val="DHHS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431FA" w14:textId="77777777" w:rsidR="003B3AD6" w:rsidRDefault="003B3AD6" w:rsidP="00E969B1">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94AEB" w14:textId="77777777" w:rsidR="003B3AD6" w:rsidRPr="0069374A" w:rsidRDefault="003B3AD6" w:rsidP="00E969B1">
    <w:pPr>
      <w:pStyle w:val="DHHS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5BC30" w14:textId="77777777" w:rsidR="003B3AD6" w:rsidRDefault="003B3AD6" w:rsidP="00E969B1">
    <w:pPr>
      <w:pStyle w:val="DHHS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1D57B" w14:textId="2186D00E" w:rsidR="001F6FC0" w:rsidRDefault="001F6FC0"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94A4F"/>
    <w:multiLevelType w:val="multilevel"/>
    <w:tmpl w:val="B4E442B4"/>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decimal"/>
      <w:lvlText w:val="%3."/>
      <w:lvlJc w:val="left"/>
      <w:pPr>
        <w:ind w:left="567" w:hanging="283"/>
      </w:pPr>
      <w:rPr>
        <w:rFonts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03A3CFE"/>
    <w:multiLevelType w:val="hybridMultilevel"/>
    <w:tmpl w:val="9C4460D6"/>
    <w:lvl w:ilvl="0" w:tplc="8ED28624">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01054E"/>
    <w:multiLevelType w:val="hybridMultilevel"/>
    <w:tmpl w:val="739000AA"/>
    <w:lvl w:ilvl="0" w:tplc="CC463348">
      <w:start w:val="1"/>
      <w:numFmt w:val="bullet"/>
      <w:lvlText w:val="●"/>
      <w:lvlJc w:val="left"/>
      <w:pPr>
        <w:tabs>
          <w:tab w:val="num" w:pos="720"/>
        </w:tabs>
        <w:ind w:left="720" w:hanging="360"/>
      </w:pPr>
      <w:rPr>
        <w:rFonts w:ascii="Arial" w:hAnsi="Arial" w:hint="default"/>
      </w:rPr>
    </w:lvl>
    <w:lvl w:ilvl="1" w:tplc="D7B85EC0" w:tentative="1">
      <w:start w:val="1"/>
      <w:numFmt w:val="bullet"/>
      <w:lvlText w:val="●"/>
      <w:lvlJc w:val="left"/>
      <w:pPr>
        <w:tabs>
          <w:tab w:val="num" w:pos="1440"/>
        </w:tabs>
        <w:ind w:left="1440" w:hanging="360"/>
      </w:pPr>
      <w:rPr>
        <w:rFonts w:ascii="Arial" w:hAnsi="Arial" w:hint="default"/>
      </w:rPr>
    </w:lvl>
    <w:lvl w:ilvl="2" w:tplc="5784BE4C" w:tentative="1">
      <w:start w:val="1"/>
      <w:numFmt w:val="bullet"/>
      <w:lvlText w:val="●"/>
      <w:lvlJc w:val="left"/>
      <w:pPr>
        <w:tabs>
          <w:tab w:val="num" w:pos="2160"/>
        </w:tabs>
        <w:ind w:left="2160" w:hanging="360"/>
      </w:pPr>
      <w:rPr>
        <w:rFonts w:ascii="Arial" w:hAnsi="Arial" w:hint="default"/>
      </w:rPr>
    </w:lvl>
    <w:lvl w:ilvl="3" w:tplc="0C20827E" w:tentative="1">
      <w:start w:val="1"/>
      <w:numFmt w:val="bullet"/>
      <w:lvlText w:val="●"/>
      <w:lvlJc w:val="left"/>
      <w:pPr>
        <w:tabs>
          <w:tab w:val="num" w:pos="2880"/>
        </w:tabs>
        <w:ind w:left="2880" w:hanging="360"/>
      </w:pPr>
      <w:rPr>
        <w:rFonts w:ascii="Arial" w:hAnsi="Arial" w:hint="default"/>
      </w:rPr>
    </w:lvl>
    <w:lvl w:ilvl="4" w:tplc="BD2CED3C" w:tentative="1">
      <w:start w:val="1"/>
      <w:numFmt w:val="bullet"/>
      <w:lvlText w:val="●"/>
      <w:lvlJc w:val="left"/>
      <w:pPr>
        <w:tabs>
          <w:tab w:val="num" w:pos="3600"/>
        </w:tabs>
        <w:ind w:left="3600" w:hanging="360"/>
      </w:pPr>
      <w:rPr>
        <w:rFonts w:ascii="Arial" w:hAnsi="Arial" w:hint="default"/>
      </w:rPr>
    </w:lvl>
    <w:lvl w:ilvl="5" w:tplc="A3FECE08" w:tentative="1">
      <w:start w:val="1"/>
      <w:numFmt w:val="bullet"/>
      <w:lvlText w:val="●"/>
      <w:lvlJc w:val="left"/>
      <w:pPr>
        <w:tabs>
          <w:tab w:val="num" w:pos="4320"/>
        </w:tabs>
        <w:ind w:left="4320" w:hanging="360"/>
      </w:pPr>
      <w:rPr>
        <w:rFonts w:ascii="Arial" w:hAnsi="Arial" w:hint="default"/>
      </w:rPr>
    </w:lvl>
    <w:lvl w:ilvl="6" w:tplc="9774A8C0" w:tentative="1">
      <w:start w:val="1"/>
      <w:numFmt w:val="bullet"/>
      <w:lvlText w:val="●"/>
      <w:lvlJc w:val="left"/>
      <w:pPr>
        <w:tabs>
          <w:tab w:val="num" w:pos="5040"/>
        </w:tabs>
        <w:ind w:left="5040" w:hanging="360"/>
      </w:pPr>
      <w:rPr>
        <w:rFonts w:ascii="Arial" w:hAnsi="Arial" w:hint="default"/>
      </w:rPr>
    </w:lvl>
    <w:lvl w:ilvl="7" w:tplc="66E60BA8" w:tentative="1">
      <w:start w:val="1"/>
      <w:numFmt w:val="bullet"/>
      <w:lvlText w:val="●"/>
      <w:lvlJc w:val="left"/>
      <w:pPr>
        <w:tabs>
          <w:tab w:val="num" w:pos="5760"/>
        </w:tabs>
        <w:ind w:left="5760" w:hanging="360"/>
      </w:pPr>
      <w:rPr>
        <w:rFonts w:ascii="Arial" w:hAnsi="Arial" w:hint="default"/>
      </w:rPr>
    </w:lvl>
    <w:lvl w:ilvl="8" w:tplc="76D075C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CCD10F8"/>
    <w:multiLevelType w:val="hybridMultilevel"/>
    <w:tmpl w:val="55029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4E3AE5"/>
    <w:multiLevelType w:val="hybridMultilevel"/>
    <w:tmpl w:val="26980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E9504A"/>
    <w:multiLevelType w:val="multilevel"/>
    <w:tmpl w:val="D556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2B3DCF"/>
    <w:multiLevelType w:val="multilevel"/>
    <w:tmpl w:val="C55E5B66"/>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7"/>
      <w:numFmt w:val="bullet"/>
      <w:lvlText w:val="-"/>
      <w:lvlJc w:val="left"/>
      <w:pPr>
        <w:ind w:left="680" w:hanging="283"/>
      </w:pPr>
      <w:rPr>
        <w:rFonts w:ascii="Arial" w:eastAsia="Arial" w:hAnsi="Arial" w:cs="Arial"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25061F46"/>
    <w:multiLevelType w:val="hybridMultilevel"/>
    <w:tmpl w:val="E5D23DE0"/>
    <w:lvl w:ilvl="0" w:tplc="4DDECFC6">
      <w:start w:val="1"/>
      <w:numFmt w:val="bullet"/>
      <w:lvlText w:val="●"/>
      <w:lvlJc w:val="left"/>
      <w:pPr>
        <w:tabs>
          <w:tab w:val="num" w:pos="720"/>
        </w:tabs>
        <w:ind w:left="720" w:hanging="360"/>
      </w:pPr>
      <w:rPr>
        <w:rFonts w:ascii="Arial" w:hAnsi="Arial" w:hint="default"/>
      </w:rPr>
    </w:lvl>
    <w:lvl w:ilvl="1" w:tplc="6156A4C8" w:tentative="1">
      <w:start w:val="1"/>
      <w:numFmt w:val="bullet"/>
      <w:lvlText w:val="●"/>
      <w:lvlJc w:val="left"/>
      <w:pPr>
        <w:tabs>
          <w:tab w:val="num" w:pos="1440"/>
        </w:tabs>
        <w:ind w:left="1440" w:hanging="360"/>
      </w:pPr>
      <w:rPr>
        <w:rFonts w:ascii="Arial" w:hAnsi="Arial" w:hint="default"/>
      </w:rPr>
    </w:lvl>
    <w:lvl w:ilvl="2" w:tplc="004A7BD4" w:tentative="1">
      <w:start w:val="1"/>
      <w:numFmt w:val="bullet"/>
      <w:lvlText w:val="●"/>
      <w:lvlJc w:val="left"/>
      <w:pPr>
        <w:tabs>
          <w:tab w:val="num" w:pos="2160"/>
        </w:tabs>
        <w:ind w:left="2160" w:hanging="360"/>
      </w:pPr>
      <w:rPr>
        <w:rFonts w:ascii="Arial" w:hAnsi="Arial" w:hint="default"/>
      </w:rPr>
    </w:lvl>
    <w:lvl w:ilvl="3" w:tplc="0008A190" w:tentative="1">
      <w:start w:val="1"/>
      <w:numFmt w:val="bullet"/>
      <w:lvlText w:val="●"/>
      <w:lvlJc w:val="left"/>
      <w:pPr>
        <w:tabs>
          <w:tab w:val="num" w:pos="2880"/>
        </w:tabs>
        <w:ind w:left="2880" w:hanging="360"/>
      </w:pPr>
      <w:rPr>
        <w:rFonts w:ascii="Arial" w:hAnsi="Arial" w:hint="default"/>
      </w:rPr>
    </w:lvl>
    <w:lvl w:ilvl="4" w:tplc="8AA211B0" w:tentative="1">
      <w:start w:val="1"/>
      <w:numFmt w:val="bullet"/>
      <w:lvlText w:val="●"/>
      <w:lvlJc w:val="left"/>
      <w:pPr>
        <w:tabs>
          <w:tab w:val="num" w:pos="3600"/>
        </w:tabs>
        <w:ind w:left="3600" w:hanging="360"/>
      </w:pPr>
      <w:rPr>
        <w:rFonts w:ascii="Arial" w:hAnsi="Arial" w:hint="default"/>
      </w:rPr>
    </w:lvl>
    <w:lvl w:ilvl="5" w:tplc="F2C61E40" w:tentative="1">
      <w:start w:val="1"/>
      <w:numFmt w:val="bullet"/>
      <w:lvlText w:val="●"/>
      <w:lvlJc w:val="left"/>
      <w:pPr>
        <w:tabs>
          <w:tab w:val="num" w:pos="4320"/>
        </w:tabs>
        <w:ind w:left="4320" w:hanging="360"/>
      </w:pPr>
      <w:rPr>
        <w:rFonts w:ascii="Arial" w:hAnsi="Arial" w:hint="default"/>
      </w:rPr>
    </w:lvl>
    <w:lvl w:ilvl="6" w:tplc="046E590A" w:tentative="1">
      <w:start w:val="1"/>
      <w:numFmt w:val="bullet"/>
      <w:lvlText w:val="●"/>
      <w:lvlJc w:val="left"/>
      <w:pPr>
        <w:tabs>
          <w:tab w:val="num" w:pos="5040"/>
        </w:tabs>
        <w:ind w:left="5040" w:hanging="360"/>
      </w:pPr>
      <w:rPr>
        <w:rFonts w:ascii="Arial" w:hAnsi="Arial" w:hint="default"/>
      </w:rPr>
    </w:lvl>
    <w:lvl w:ilvl="7" w:tplc="4AEC9666" w:tentative="1">
      <w:start w:val="1"/>
      <w:numFmt w:val="bullet"/>
      <w:lvlText w:val="●"/>
      <w:lvlJc w:val="left"/>
      <w:pPr>
        <w:tabs>
          <w:tab w:val="num" w:pos="5760"/>
        </w:tabs>
        <w:ind w:left="5760" w:hanging="360"/>
      </w:pPr>
      <w:rPr>
        <w:rFonts w:ascii="Arial" w:hAnsi="Arial" w:hint="default"/>
      </w:rPr>
    </w:lvl>
    <w:lvl w:ilvl="8" w:tplc="324CD48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D51B47"/>
    <w:multiLevelType w:val="multilevel"/>
    <w:tmpl w:val="4B4E7622"/>
    <w:numStyleLink w:val="ZZNumbers"/>
  </w:abstractNum>
  <w:abstractNum w:abstractNumId="9" w15:restartNumberingAfterBreak="0">
    <w:nsid w:val="323561F1"/>
    <w:multiLevelType w:val="hybridMultilevel"/>
    <w:tmpl w:val="4F1696B0"/>
    <w:lvl w:ilvl="0" w:tplc="0C090001">
      <w:start w:val="1"/>
      <w:numFmt w:val="bullet"/>
      <w:lvlText w:val=""/>
      <w:lvlJc w:val="left"/>
      <w:pPr>
        <w:ind w:left="360" w:hanging="360"/>
      </w:pPr>
      <w:rPr>
        <w:rFonts w:ascii="Symbol" w:hAnsi="Symbol" w:hint="default"/>
      </w:rPr>
    </w:lvl>
    <w:lvl w:ilvl="1" w:tplc="36828344">
      <w:start w:val="1"/>
      <w:numFmt w:val="bullet"/>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7C008C0"/>
    <w:multiLevelType w:val="hybridMultilevel"/>
    <w:tmpl w:val="CA3E20CE"/>
    <w:lvl w:ilvl="0" w:tplc="36828344">
      <w:start w:val="1"/>
      <w:numFmt w:val="bullet"/>
      <w:lvlText w:val="­"/>
      <w:lvlJc w:val="left"/>
      <w:pPr>
        <w:ind w:left="720" w:hanging="360"/>
      </w:pPr>
      <w:rPr>
        <w:rFonts w:ascii="Courier New" w:hAnsi="Courier New" w:hint="default"/>
      </w:rPr>
    </w:lvl>
    <w:lvl w:ilvl="1" w:tplc="36828344">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9D1034"/>
    <w:multiLevelType w:val="hybridMultilevel"/>
    <w:tmpl w:val="8B104622"/>
    <w:lvl w:ilvl="0" w:tplc="14B4BBA8">
      <w:start w:val="50"/>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E521DCF"/>
    <w:multiLevelType w:val="hybridMultilevel"/>
    <w:tmpl w:val="9C56284E"/>
    <w:lvl w:ilvl="0" w:tplc="81FE65C0">
      <w:start w:val="1"/>
      <w:numFmt w:val="bullet"/>
      <w:lvlText w:val="●"/>
      <w:lvlJc w:val="left"/>
      <w:pPr>
        <w:tabs>
          <w:tab w:val="num" w:pos="720"/>
        </w:tabs>
        <w:ind w:left="720" w:hanging="360"/>
      </w:pPr>
      <w:rPr>
        <w:rFonts w:ascii="Arial" w:hAnsi="Arial" w:hint="default"/>
      </w:rPr>
    </w:lvl>
    <w:lvl w:ilvl="1" w:tplc="F5FC7084" w:tentative="1">
      <w:start w:val="1"/>
      <w:numFmt w:val="bullet"/>
      <w:lvlText w:val="●"/>
      <w:lvlJc w:val="left"/>
      <w:pPr>
        <w:tabs>
          <w:tab w:val="num" w:pos="1440"/>
        </w:tabs>
        <w:ind w:left="1440" w:hanging="360"/>
      </w:pPr>
      <w:rPr>
        <w:rFonts w:ascii="Arial" w:hAnsi="Arial" w:hint="default"/>
      </w:rPr>
    </w:lvl>
    <w:lvl w:ilvl="2" w:tplc="E1622854" w:tentative="1">
      <w:start w:val="1"/>
      <w:numFmt w:val="bullet"/>
      <w:lvlText w:val="●"/>
      <w:lvlJc w:val="left"/>
      <w:pPr>
        <w:tabs>
          <w:tab w:val="num" w:pos="2160"/>
        </w:tabs>
        <w:ind w:left="2160" w:hanging="360"/>
      </w:pPr>
      <w:rPr>
        <w:rFonts w:ascii="Arial" w:hAnsi="Arial" w:hint="default"/>
      </w:rPr>
    </w:lvl>
    <w:lvl w:ilvl="3" w:tplc="6CFC7070" w:tentative="1">
      <w:start w:val="1"/>
      <w:numFmt w:val="bullet"/>
      <w:lvlText w:val="●"/>
      <w:lvlJc w:val="left"/>
      <w:pPr>
        <w:tabs>
          <w:tab w:val="num" w:pos="2880"/>
        </w:tabs>
        <w:ind w:left="2880" w:hanging="360"/>
      </w:pPr>
      <w:rPr>
        <w:rFonts w:ascii="Arial" w:hAnsi="Arial" w:hint="default"/>
      </w:rPr>
    </w:lvl>
    <w:lvl w:ilvl="4" w:tplc="F4AACADA" w:tentative="1">
      <w:start w:val="1"/>
      <w:numFmt w:val="bullet"/>
      <w:lvlText w:val="●"/>
      <w:lvlJc w:val="left"/>
      <w:pPr>
        <w:tabs>
          <w:tab w:val="num" w:pos="3600"/>
        </w:tabs>
        <w:ind w:left="3600" w:hanging="360"/>
      </w:pPr>
      <w:rPr>
        <w:rFonts w:ascii="Arial" w:hAnsi="Arial" w:hint="default"/>
      </w:rPr>
    </w:lvl>
    <w:lvl w:ilvl="5" w:tplc="AD7607FE" w:tentative="1">
      <w:start w:val="1"/>
      <w:numFmt w:val="bullet"/>
      <w:lvlText w:val="●"/>
      <w:lvlJc w:val="left"/>
      <w:pPr>
        <w:tabs>
          <w:tab w:val="num" w:pos="4320"/>
        </w:tabs>
        <w:ind w:left="4320" w:hanging="360"/>
      </w:pPr>
      <w:rPr>
        <w:rFonts w:ascii="Arial" w:hAnsi="Arial" w:hint="default"/>
      </w:rPr>
    </w:lvl>
    <w:lvl w:ilvl="6" w:tplc="16366928" w:tentative="1">
      <w:start w:val="1"/>
      <w:numFmt w:val="bullet"/>
      <w:lvlText w:val="●"/>
      <w:lvlJc w:val="left"/>
      <w:pPr>
        <w:tabs>
          <w:tab w:val="num" w:pos="5040"/>
        </w:tabs>
        <w:ind w:left="5040" w:hanging="360"/>
      </w:pPr>
      <w:rPr>
        <w:rFonts w:ascii="Arial" w:hAnsi="Arial" w:hint="default"/>
      </w:rPr>
    </w:lvl>
    <w:lvl w:ilvl="7" w:tplc="7C9AAE54" w:tentative="1">
      <w:start w:val="1"/>
      <w:numFmt w:val="bullet"/>
      <w:lvlText w:val="●"/>
      <w:lvlJc w:val="left"/>
      <w:pPr>
        <w:tabs>
          <w:tab w:val="num" w:pos="5760"/>
        </w:tabs>
        <w:ind w:left="5760" w:hanging="360"/>
      </w:pPr>
      <w:rPr>
        <w:rFonts w:ascii="Arial" w:hAnsi="Arial" w:hint="default"/>
      </w:rPr>
    </w:lvl>
    <w:lvl w:ilvl="8" w:tplc="54D849B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35A1386"/>
    <w:multiLevelType w:val="hybridMultilevel"/>
    <w:tmpl w:val="EF8432D2"/>
    <w:lvl w:ilvl="0" w:tplc="5FD01D4A">
      <w:numFmt w:val="bullet"/>
      <w:lvlText w:val=""/>
      <w:lvlJc w:val="left"/>
      <w:pPr>
        <w:ind w:left="720" w:hanging="360"/>
      </w:pPr>
      <w:rPr>
        <w:rFonts w:ascii="Symbol" w:eastAsia="Arial"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267D5B"/>
    <w:multiLevelType w:val="multilevel"/>
    <w:tmpl w:val="B4E442B4"/>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decimal"/>
      <w:lvlText w:val="%3."/>
      <w:lvlJc w:val="left"/>
      <w:pPr>
        <w:ind w:left="567" w:hanging="283"/>
      </w:pPr>
      <w:rPr>
        <w:rFonts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64D0156"/>
    <w:multiLevelType w:val="hybridMultilevel"/>
    <w:tmpl w:val="6CA67A4C"/>
    <w:lvl w:ilvl="0" w:tplc="286641DE">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B17D11"/>
    <w:multiLevelType w:val="hybridMultilevel"/>
    <w:tmpl w:val="85D0FE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DA00D90"/>
    <w:multiLevelType w:val="hybridMultilevel"/>
    <w:tmpl w:val="F76EC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B10DFA"/>
    <w:multiLevelType w:val="hybridMultilevel"/>
    <w:tmpl w:val="7A520A1A"/>
    <w:lvl w:ilvl="0" w:tplc="5E8468AE">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5127D98"/>
    <w:multiLevelType w:val="hybridMultilevel"/>
    <w:tmpl w:val="1946E6E4"/>
    <w:lvl w:ilvl="0" w:tplc="6B8E8A10">
      <w:start w:val="1"/>
      <w:numFmt w:val="bullet"/>
      <w:lvlText w:val="●"/>
      <w:lvlJc w:val="left"/>
      <w:pPr>
        <w:tabs>
          <w:tab w:val="num" w:pos="720"/>
        </w:tabs>
        <w:ind w:left="720" w:hanging="360"/>
      </w:pPr>
      <w:rPr>
        <w:rFonts w:ascii="Arial" w:hAnsi="Arial" w:hint="default"/>
      </w:rPr>
    </w:lvl>
    <w:lvl w:ilvl="1" w:tplc="15664B6C" w:tentative="1">
      <w:start w:val="1"/>
      <w:numFmt w:val="bullet"/>
      <w:lvlText w:val="●"/>
      <w:lvlJc w:val="left"/>
      <w:pPr>
        <w:tabs>
          <w:tab w:val="num" w:pos="1440"/>
        </w:tabs>
        <w:ind w:left="1440" w:hanging="360"/>
      </w:pPr>
      <w:rPr>
        <w:rFonts w:ascii="Arial" w:hAnsi="Arial" w:hint="default"/>
      </w:rPr>
    </w:lvl>
    <w:lvl w:ilvl="2" w:tplc="F656E70C" w:tentative="1">
      <w:start w:val="1"/>
      <w:numFmt w:val="bullet"/>
      <w:lvlText w:val="●"/>
      <w:lvlJc w:val="left"/>
      <w:pPr>
        <w:tabs>
          <w:tab w:val="num" w:pos="2160"/>
        </w:tabs>
        <w:ind w:left="2160" w:hanging="360"/>
      </w:pPr>
      <w:rPr>
        <w:rFonts w:ascii="Arial" w:hAnsi="Arial" w:hint="default"/>
      </w:rPr>
    </w:lvl>
    <w:lvl w:ilvl="3" w:tplc="34AACBE2" w:tentative="1">
      <w:start w:val="1"/>
      <w:numFmt w:val="bullet"/>
      <w:lvlText w:val="●"/>
      <w:lvlJc w:val="left"/>
      <w:pPr>
        <w:tabs>
          <w:tab w:val="num" w:pos="2880"/>
        </w:tabs>
        <w:ind w:left="2880" w:hanging="360"/>
      </w:pPr>
      <w:rPr>
        <w:rFonts w:ascii="Arial" w:hAnsi="Arial" w:hint="default"/>
      </w:rPr>
    </w:lvl>
    <w:lvl w:ilvl="4" w:tplc="2A02EED6" w:tentative="1">
      <w:start w:val="1"/>
      <w:numFmt w:val="bullet"/>
      <w:lvlText w:val="●"/>
      <w:lvlJc w:val="left"/>
      <w:pPr>
        <w:tabs>
          <w:tab w:val="num" w:pos="3600"/>
        </w:tabs>
        <w:ind w:left="3600" w:hanging="360"/>
      </w:pPr>
      <w:rPr>
        <w:rFonts w:ascii="Arial" w:hAnsi="Arial" w:hint="default"/>
      </w:rPr>
    </w:lvl>
    <w:lvl w:ilvl="5" w:tplc="44C6C7F2" w:tentative="1">
      <w:start w:val="1"/>
      <w:numFmt w:val="bullet"/>
      <w:lvlText w:val="●"/>
      <w:lvlJc w:val="left"/>
      <w:pPr>
        <w:tabs>
          <w:tab w:val="num" w:pos="4320"/>
        </w:tabs>
        <w:ind w:left="4320" w:hanging="360"/>
      </w:pPr>
      <w:rPr>
        <w:rFonts w:ascii="Arial" w:hAnsi="Arial" w:hint="default"/>
      </w:rPr>
    </w:lvl>
    <w:lvl w:ilvl="6" w:tplc="2110CB66" w:tentative="1">
      <w:start w:val="1"/>
      <w:numFmt w:val="bullet"/>
      <w:lvlText w:val="●"/>
      <w:lvlJc w:val="left"/>
      <w:pPr>
        <w:tabs>
          <w:tab w:val="num" w:pos="5040"/>
        </w:tabs>
        <w:ind w:left="5040" w:hanging="360"/>
      </w:pPr>
      <w:rPr>
        <w:rFonts w:ascii="Arial" w:hAnsi="Arial" w:hint="default"/>
      </w:rPr>
    </w:lvl>
    <w:lvl w:ilvl="7" w:tplc="85243004" w:tentative="1">
      <w:start w:val="1"/>
      <w:numFmt w:val="bullet"/>
      <w:lvlText w:val="●"/>
      <w:lvlJc w:val="left"/>
      <w:pPr>
        <w:tabs>
          <w:tab w:val="num" w:pos="5760"/>
        </w:tabs>
        <w:ind w:left="5760" w:hanging="360"/>
      </w:pPr>
      <w:rPr>
        <w:rFonts w:ascii="Arial" w:hAnsi="Arial" w:hint="default"/>
      </w:rPr>
    </w:lvl>
    <w:lvl w:ilvl="8" w:tplc="6B28522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6B269FD"/>
    <w:multiLevelType w:val="multilevel"/>
    <w:tmpl w:val="B4E442B4"/>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decimal"/>
      <w:lvlText w:val="%3."/>
      <w:lvlJc w:val="left"/>
      <w:pPr>
        <w:ind w:left="567" w:hanging="283"/>
      </w:pPr>
      <w:rPr>
        <w:rFonts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78040A0F"/>
    <w:multiLevelType w:val="hybridMultilevel"/>
    <w:tmpl w:val="1F9870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CF38B7"/>
    <w:multiLevelType w:val="hybridMultilevel"/>
    <w:tmpl w:val="C8865A2A"/>
    <w:lvl w:ilvl="0" w:tplc="12AA5816">
      <w:numFmt w:val="bullet"/>
      <w:lvlText w:val=""/>
      <w:lvlJc w:val="left"/>
      <w:pPr>
        <w:ind w:left="720" w:hanging="360"/>
      </w:pPr>
      <w:rPr>
        <w:rFonts w:ascii="Symbol" w:eastAsia="Arial"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356A4B"/>
    <w:multiLevelType w:val="hybridMultilevel"/>
    <w:tmpl w:val="E9AC0E02"/>
    <w:lvl w:ilvl="0" w:tplc="4796D9F4">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6"/>
  </w:num>
  <w:num w:numId="18">
    <w:abstractNumId w:val="16"/>
  </w:num>
  <w:num w:numId="19">
    <w:abstractNumId w:val="16"/>
  </w:num>
  <w:num w:numId="20">
    <w:abstractNumId w:val="16"/>
  </w:num>
  <w:num w:numId="21">
    <w:abstractNumId w:val="16"/>
  </w:num>
  <w:num w:numId="22">
    <w:abstractNumId w:val="16"/>
  </w:num>
  <w:num w:numId="23">
    <w:abstractNumId w:val="16"/>
  </w:num>
  <w:num w:numId="24">
    <w:abstractNumId w:val="16"/>
  </w:num>
  <w:num w:numId="25">
    <w:abstractNumId w:val="16"/>
  </w:num>
  <w:num w:numId="26">
    <w:abstractNumId w:val="16"/>
  </w:num>
  <w:num w:numId="27">
    <w:abstractNumId w:val="16"/>
  </w:num>
  <w:num w:numId="28">
    <w:abstractNumId w:val="5"/>
  </w:num>
  <w:num w:numId="29">
    <w:abstractNumId w:val="16"/>
  </w:num>
  <w:num w:numId="30">
    <w:abstractNumId w:val="16"/>
  </w:num>
  <w:num w:numId="31">
    <w:abstractNumId w:val="16"/>
  </w:num>
  <w:num w:numId="32">
    <w:abstractNumId w:val="16"/>
  </w:num>
  <w:num w:numId="33">
    <w:abstractNumId w:val="15"/>
  </w:num>
  <w:num w:numId="34">
    <w:abstractNumId w:val="0"/>
  </w:num>
  <w:num w:numId="35">
    <w:abstractNumId w:val="22"/>
  </w:num>
  <w:num w:numId="36">
    <w:abstractNumId w:val="19"/>
  </w:num>
  <w:num w:numId="37">
    <w:abstractNumId w:val="6"/>
  </w:num>
  <w:num w:numId="38">
    <w:abstractNumId w:val="17"/>
  </w:num>
  <w:num w:numId="39">
    <w:abstractNumId w:val="20"/>
  </w:num>
  <w:num w:numId="40">
    <w:abstractNumId w:val="18"/>
  </w:num>
  <w:num w:numId="41">
    <w:abstractNumId w:val="9"/>
  </w:num>
  <w:num w:numId="42">
    <w:abstractNumId w:val="10"/>
  </w:num>
  <w:num w:numId="43">
    <w:abstractNumId w:val="25"/>
  </w:num>
  <w:num w:numId="44">
    <w:abstractNumId w:val="14"/>
  </w:num>
  <w:num w:numId="45">
    <w:abstractNumId w:val="26"/>
  </w:num>
  <w:num w:numId="46">
    <w:abstractNumId w:val="7"/>
  </w:num>
  <w:num w:numId="47">
    <w:abstractNumId w:val="2"/>
  </w:num>
  <w:num w:numId="48">
    <w:abstractNumId w:val="21"/>
  </w:num>
  <w:num w:numId="49">
    <w:abstractNumId w:val="13"/>
  </w:num>
  <w:num w:numId="50">
    <w:abstractNumId w:val="23"/>
  </w:num>
  <w:num w:numId="51">
    <w:abstractNumId w:val="11"/>
  </w:num>
  <w:num w:numId="52">
    <w:abstractNumId w:val="1"/>
  </w:num>
  <w:num w:numId="53">
    <w:abstractNumId w:val="16"/>
  </w:num>
  <w:num w:numId="54">
    <w:abstractNumId w:val="16"/>
  </w:num>
  <w:num w:numId="55">
    <w:abstractNumId w:val="16"/>
  </w:num>
  <w:num w:numId="56">
    <w:abstractNumId w:val="16"/>
  </w:num>
  <w:num w:numId="57">
    <w:abstractNumId w:val="16"/>
  </w:num>
  <w:num w:numId="58">
    <w:abstractNumId w:val="16"/>
  </w:num>
  <w:num w:numId="59">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761C"/>
    <w:rsid w:val="00000BF2"/>
    <w:rsid w:val="0000104C"/>
    <w:rsid w:val="00002990"/>
    <w:rsid w:val="000048AC"/>
    <w:rsid w:val="00004FB8"/>
    <w:rsid w:val="00005182"/>
    <w:rsid w:val="000065FF"/>
    <w:rsid w:val="00007878"/>
    <w:rsid w:val="000079B2"/>
    <w:rsid w:val="00010876"/>
    <w:rsid w:val="00011473"/>
    <w:rsid w:val="00014FC4"/>
    <w:rsid w:val="000171CB"/>
    <w:rsid w:val="000179A3"/>
    <w:rsid w:val="00020085"/>
    <w:rsid w:val="00020AAB"/>
    <w:rsid w:val="000216E0"/>
    <w:rsid w:val="000223A4"/>
    <w:rsid w:val="00022E60"/>
    <w:rsid w:val="00024705"/>
    <w:rsid w:val="00025959"/>
    <w:rsid w:val="00026C19"/>
    <w:rsid w:val="00027432"/>
    <w:rsid w:val="00027DFE"/>
    <w:rsid w:val="00031263"/>
    <w:rsid w:val="0003134B"/>
    <w:rsid w:val="00036D28"/>
    <w:rsid w:val="00037C82"/>
    <w:rsid w:val="00040C51"/>
    <w:rsid w:val="00040CE4"/>
    <w:rsid w:val="00042544"/>
    <w:rsid w:val="00043913"/>
    <w:rsid w:val="00044BEF"/>
    <w:rsid w:val="00045A22"/>
    <w:rsid w:val="00047990"/>
    <w:rsid w:val="00050915"/>
    <w:rsid w:val="0005238F"/>
    <w:rsid w:val="00053133"/>
    <w:rsid w:val="0005529A"/>
    <w:rsid w:val="00060E93"/>
    <w:rsid w:val="00061C58"/>
    <w:rsid w:val="00061FCE"/>
    <w:rsid w:val="000637A6"/>
    <w:rsid w:val="00064936"/>
    <w:rsid w:val="000700CF"/>
    <w:rsid w:val="0007107E"/>
    <w:rsid w:val="0007283E"/>
    <w:rsid w:val="000733D0"/>
    <w:rsid w:val="000734F8"/>
    <w:rsid w:val="000736B8"/>
    <w:rsid w:val="00076D34"/>
    <w:rsid w:val="00080A85"/>
    <w:rsid w:val="000815C9"/>
    <w:rsid w:val="000817CB"/>
    <w:rsid w:val="000819E3"/>
    <w:rsid w:val="000873EF"/>
    <w:rsid w:val="00087677"/>
    <w:rsid w:val="00087E63"/>
    <w:rsid w:val="00090004"/>
    <w:rsid w:val="00091707"/>
    <w:rsid w:val="00092008"/>
    <w:rsid w:val="000941B8"/>
    <w:rsid w:val="0009556B"/>
    <w:rsid w:val="00097B28"/>
    <w:rsid w:val="000A260E"/>
    <w:rsid w:val="000A287D"/>
    <w:rsid w:val="000A4A65"/>
    <w:rsid w:val="000A6176"/>
    <w:rsid w:val="000B14FB"/>
    <w:rsid w:val="000B3792"/>
    <w:rsid w:val="000B3E4F"/>
    <w:rsid w:val="000B4716"/>
    <w:rsid w:val="000B5668"/>
    <w:rsid w:val="000B7507"/>
    <w:rsid w:val="000C1E66"/>
    <w:rsid w:val="000C3FEF"/>
    <w:rsid w:val="000C6242"/>
    <w:rsid w:val="000C65E0"/>
    <w:rsid w:val="000C68DB"/>
    <w:rsid w:val="000C7D16"/>
    <w:rsid w:val="000D00E4"/>
    <w:rsid w:val="000D2C32"/>
    <w:rsid w:val="000D4FE3"/>
    <w:rsid w:val="000D6103"/>
    <w:rsid w:val="000E05DB"/>
    <w:rsid w:val="000E11EF"/>
    <w:rsid w:val="000E2BB8"/>
    <w:rsid w:val="000E3DFF"/>
    <w:rsid w:val="000E3E28"/>
    <w:rsid w:val="000E615B"/>
    <w:rsid w:val="000E6F72"/>
    <w:rsid w:val="000E6FEA"/>
    <w:rsid w:val="000F0478"/>
    <w:rsid w:val="000F0A50"/>
    <w:rsid w:val="000F3C1E"/>
    <w:rsid w:val="000F3E05"/>
    <w:rsid w:val="000F4786"/>
    <w:rsid w:val="000F54C0"/>
    <w:rsid w:val="000F7145"/>
    <w:rsid w:val="001021EA"/>
    <w:rsid w:val="001033F4"/>
    <w:rsid w:val="00103D5E"/>
    <w:rsid w:val="00104EA7"/>
    <w:rsid w:val="00105FAD"/>
    <w:rsid w:val="0010680A"/>
    <w:rsid w:val="00107724"/>
    <w:rsid w:val="00107CF2"/>
    <w:rsid w:val="00110427"/>
    <w:rsid w:val="00110B52"/>
    <w:rsid w:val="0011155B"/>
    <w:rsid w:val="00111A6A"/>
    <w:rsid w:val="00115291"/>
    <w:rsid w:val="001201F5"/>
    <w:rsid w:val="001209C5"/>
    <w:rsid w:val="001217C7"/>
    <w:rsid w:val="00121B41"/>
    <w:rsid w:val="00121BF1"/>
    <w:rsid w:val="00123638"/>
    <w:rsid w:val="0012381F"/>
    <w:rsid w:val="00124A67"/>
    <w:rsid w:val="00124C12"/>
    <w:rsid w:val="001262A2"/>
    <w:rsid w:val="001272AB"/>
    <w:rsid w:val="00127A8B"/>
    <w:rsid w:val="001305B3"/>
    <w:rsid w:val="00132022"/>
    <w:rsid w:val="00132859"/>
    <w:rsid w:val="001330E0"/>
    <w:rsid w:val="0013383A"/>
    <w:rsid w:val="00134BE5"/>
    <w:rsid w:val="0013792C"/>
    <w:rsid w:val="001412D1"/>
    <w:rsid w:val="001423E3"/>
    <w:rsid w:val="001429E8"/>
    <w:rsid w:val="001436FE"/>
    <w:rsid w:val="00143C86"/>
    <w:rsid w:val="00143F77"/>
    <w:rsid w:val="00144A36"/>
    <w:rsid w:val="00144FC8"/>
    <w:rsid w:val="00145D91"/>
    <w:rsid w:val="00146098"/>
    <w:rsid w:val="001468C4"/>
    <w:rsid w:val="001475EA"/>
    <w:rsid w:val="001502DC"/>
    <w:rsid w:val="001504F5"/>
    <w:rsid w:val="001506E2"/>
    <w:rsid w:val="001517BD"/>
    <w:rsid w:val="001534A5"/>
    <w:rsid w:val="0015363B"/>
    <w:rsid w:val="001536C3"/>
    <w:rsid w:val="00153EA0"/>
    <w:rsid w:val="00154913"/>
    <w:rsid w:val="00154A69"/>
    <w:rsid w:val="00154C12"/>
    <w:rsid w:val="00156D20"/>
    <w:rsid w:val="001616DC"/>
    <w:rsid w:val="00163C23"/>
    <w:rsid w:val="001650A3"/>
    <w:rsid w:val="001653AC"/>
    <w:rsid w:val="001671C1"/>
    <w:rsid w:val="001678E2"/>
    <w:rsid w:val="00171FA8"/>
    <w:rsid w:val="0017248D"/>
    <w:rsid w:val="00173626"/>
    <w:rsid w:val="001749C9"/>
    <w:rsid w:val="0017556D"/>
    <w:rsid w:val="0017614A"/>
    <w:rsid w:val="00176788"/>
    <w:rsid w:val="0017685D"/>
    <w:rsid w:val="00176C89"/>
    <w:rsid w:val="00176EC7"/>
    <w:rsid w:val="00177631"/>
    <w:rsid w:val="00180255"/>
    <w:rsid w:val="00180994"/>
    <w:rsid w:val="001817CD"/>
    <w:rsid w:val="00181DE4"/>
    <w:rsid w:val="0018209F"/>
    <w:rsid w:val="0018235E"/>
    <w:rsid w:val="001848ED"/>
    <w:rsid w:val="00185F48"/>
    <w:rsid w:val="00186970"/>
    <w:rsid w:val="00187218"/>
    <w:rsid w:val="0018768C"/>
    <w:rsid w:val="00191DBC"/>
    <w:rsid w:val="00192BA0"/>
    <w:rsid w:val="0019389E"/>
    <w:rsid w:val="00196157"/>
    <w:rsid w:val="00197303"/>
    <w:rsid w:val="001A0947"/>
    <w:rsid w:val="001A17EA"/>
    <w:rsid w:val="001A1CC4"/>
    <w:rsid w:val="001A1D17"/>
    <w:rsid w:val="001A22AA"/>
    <w:rsid w:val="001A24EC"/>
    <w:rsid w:val="001A263E"/>
    <w:rsid w:val="001A2C73"/>
    <w:rsid w:val="001A2D67"/>
    <w:rsid w:val="001A4BE7"/>
    <w:rsid w:val="001A7998"/>
    <w:rsid w:val="001A7A18"/>
    <w:rsid w:val="001B1419"/>
    <w:rsid w:val="001B1565"/>
    <w:rsid w:val="001B166D"/>
    <w:rsid w:val="001B1F8A"/>
    <w:rsid w:val="001B28B5"/>
    <w:rsid w:val="001B2975"/>
    <w:rsid w:val="001B29A5"/>
    <w:rsid w:val="001B2E36"/>
    <w:rsid w:val="001B787F"/>
    <w:rsid w:val="001C122D"/>
    <w:rsid w:val="001C1EF5"/>
    <w:rsid w:val="001C2B1F"/>
    <w:rsid w:val="001C59AF"/>
    <w:rsid w:val="001C5FCC"/>
    <w:rsid w:val="001D0410"/>
    <w:rsid w:val="001D2551"/>
    <w:rsid w:val="001D2A82"/>
    <w:rsid w:val="001D31EB"/>
    <w:rsid w:val="001D4D28"/>
    <w:rsid w:val="001D569B"/>
    <w:rsid w:val="001D569C"/>
    <w:rsid w:val="001D6878"/>
    <w:rsid w:val="001E080D"/>
    <w:rsid w:val="001E0EA3"/>
    <w:rsid w:val="001E404D"/>
    <w:rsid w:val="001E4995"/>
    <w:rsid w:val="001E6C2F"/>
    <w:rsid w:val="001E7A42"/>
    <w:rsid w:val="001F09DC"/>
    <w:rsid w:val="001F170A"/>
    <w:rsid w:val="001F1FD7"/>
    <w:rsid w:val="001F43E6"/>
    <w:rsid w:val="001F4B06"/>
    <w:rsid w:val="001F6FC0"/>
    <w:rsid w:val="001F7358"/>
    <w:rsid w:val="0020236B"/>
    <w:rsid w:val="00202F45"/>
    <w:rsid w:val="0020641F"/>
    <w:rsid w:val="00210FE9"/>
    <w:rsid w:val="00213772"/>
    <w:rsid w:val="00213BD3"/>
    <w:rsid w:val="00214612"/>
    <w:rsid w:val="00215FB8"/>
    <w:rsid w:val="00216082"/>
    <w:rsid w:val="00220749"/>
    <w:rsid w:val="00223AFF"/>
    <w:rsid w:val="00223D70"/>
    <w:rsid w:val="0022422C"/>
    <w:rsid w:val="002254B1"/>
    <w:rsid w:val="00226B42"/>
    <w:rsid w:val="00226F39"/>
    <w:rsid w:val="002270EF"/>
    <w:rsid w:val="0022724E"/>
    <w:rsid w:val="00230666"/>
    <w:rsid w:val="00230F32"/>
    <w:rsid w:val="00231153"/>
    <w:rsid w:val="0023252E"/>
    <w:rsid w:val="00233D30"/>
    <w:rsid w:val="00234F5E"/>
    <w:rsid w:val="002357CD"/>
    <w:rsid w:val="00237F4C"/>
    <w:rsid w:val="00241C31"/>
    <w:rsid w:val="00245E48"/>
    <w:rsid w:val="0024719C"/>
    <w:rsid w:val="00251079"/>
    <w:rsid w:val="00251281"/>
    <w:rsid w:val="00254D01"/>
    <w:rsid w:val="002562E2"/>
    <w:rsid w:val="002565A5"/>
    <w:rsid w:val="00260A3C"/>
    <w:rsid w:val="00260F7D"/>
    <w:rsid w:val="00261D46"/>
    <w:rsid w:val="00265D49"/>
    <w:rsid w:val="002661AF"/>
    <w:rsid w:val="00266F1C"/>
    <w:rsid w:val="002679D5"/>
    <w:rsid w:val="002714FD"/>
    <w:rsid w:val="00271856"/>
    <w:rsid w:val="00272CB6"/>
    <w:rsid w:val="00274373"/>
    <w:rsid w:val="00274DB4"/>
    <w:rsid w:val="00275F94"/>
    <w:rsid w:val="0027634F"/>
    <w:rsid w:val="00276702"/>
    <w:rsid w:val="00281B9C"/>
    <w:rsid w:val="00282318"/>
    <w:rsid w:val="00282B34"/>
    <w:rsid w:val="00283216"/>
    <w:rsid w:val="002841DE"/>
    <w:rsid w:val="00284350"/>
    <w:rsid w:val="00284C9B"/>
    <w:rsid w:val="00284EC3"/>
    <w:rsid w:val="00294ECA"/>
    <w:rsid w:val="002969D1"/>
    <w:rsid w:val="002A0711"/>
    <w:rsid w:val="002A141B"/>
    <w:rsid w:val="002A26B6"/>
    <w:rsid w:val="002A66A4"/>
    <w:rsid w:val="002A6A4E"/>
    <w:rsid w:val="002B0838"/>
    <w:rsid w:val="002B0AD8"/>
    <w:rsid w:val="002B1E51"/>
    <w:rsid w:val="002B337C"/>
    <w:rsid w:val="002B3B3E"/>
    <w:rsid w:val="002B3E5D"/>
    <w:rsid w:val="002B5A85"/>
    <w:rsid w:val="002B63A7"/>
    <w:rsid w:val="002C131E"/>
    <w:rsid w:val="002C30D6"/>
    <w:rsid w:val="002C3428"/>
    <w:rsid w:val="002C49C2"/>
    <w:rsid w:val="002C5543"/>
    <w:rsid w:val="002C575C"/>
    <w:rsid w:val="002C6065"/>
    <w:rsid w:val="002C6531"/>
    <w:rsid w:val="002D0731"/>
    <w:rsid w:val="002D0F7F"/>
    <w:rsid w:val="002D133A"/>
    <w:rsid w:val="002D2CB1"/>
    <w:rsid w:val="002D3101"/>
    <w:rsid w:val="002D383B"/>
    <w:rsid w:val="002D48AF"/>
    <w:rsid w:val="002D513D"/>
    <w:rsid w:val="002D5B1B"/>
    <w:rsid w:val="002D7472"/>
    <w:rsid w:val="002D7AF9"/>
    <w:rsid w:val="002E0198"/>
    <w:rsid w:val="002E1D7C"/>
    <w:rsid w:val="002E1EA5"/>
    <w:rsid w:val="002E2EFE"/>
    <w:rsid w:val="002E644D"/>
    <w:rsid w:val="002E752F"/>
    <w:rsid w:val="002E7752"/>
    <w:rsid w:val="002E796B"/>
    <w:rsid w:val="002F0611"/>
    <w:rsid w:val="002F076A"/>
    <w:rsid w:val="002F0EF3"/>
    <w:rsid w:val="002F2895"/>
    <w:rsid w:val="002F449B"/>
    <w:rsid w:val="002F4D86"/>
    <w:rsid w:val="002F5D69"/>
    <w:rsid w:val="002F7C77"/>
    <w:rsid w:val="0030003D"/>
    <w:rsid w:val="00300235"/>
    <w:rsid w:val="00300701"/>
    <w:rsid w:val="00300CB3"/>
    <w:rsid w:val="00301D81"/>
    <w:rsid w:val="0030394B"/>
    <w:rsid w:val="0030416B"/>
    <w:rsid w:val="00304743"/>
    <w:rsid w:val="00306E06"/>
    <w:rsid w:val="003072C6"/>
    <w:rsid w:val="00310D37"/>
    <w:rsid w:val="00310D8E"/>
    <w:rsid w:val="00311AFE"/>
    <w:rsid w:val="00313C6E"/>
    <w:rsid w:val="003143F8"/>
    <w:rsid w:val="00315BBD"/>
    <w:rsid w:val="00315C56"/>
    <w:rsid w:val="00316140"/>
    <w:rsid w:val="0031753A"/>
    <w:rsid w:val="00317A09"/>
    <w:rsid w:val="00317C84"/>
    <w:rsid w:val="00320293"/>
    <w:rsid w:val="00320B8B"/>
    <w:rsid w:val="00322CC2"/>
    <w:rsid w:val="003256BC"/>
    <w:rsid w:val="003271DC"/>
    <w:rsid w:val="003303F2"/>
    <w:rsid w:val="00331716"/>
    <w:rsid w:val="00332048"/>
    <w:rsid w:val="0033292E"/>
    <w:rsid w:val="00334A33"/>
    <w:rsid w:val="00334B54"/>
    <w:rsid w:val="0033507F"/>
    <w:rsid w:val="0033739E"/>
    <w:rsid w:val="003379D8"/>
    <w:rsid w:val="00337C9F"/>
    <w:rsid w:val="0034061A"/>
    <w:rsid w:val="00343733"/>
    <w:rsid w:val="00343976"/>
    <w:rsid w:val="00344465"/>
    <w:rsid w:val="00347DFE"/>
    <w:rsid w:val="00352FC0"/>
    <w:rsid w:val="00353117"/>
    <w:rsid w:val="00355886"/>
    <w:rsid w:val="003567A7"/>
    <w:rsid w:val="00356814"/>
    <w:rsid w:val="0035742F"/>
    <w:rsid w:val="0035749F"/>
    <w:rsid w:val="00357C56"/>
    <w:rsid w:val="003612F1"/>
    <w:rsid w:val="00361FC3"/>
    <w:rsid w:val="003644CC"/>
    <w:rsid w:val="003647CA"/>
    <w:rsid w:val="00366D6F"/>
    <w:rsid w:val="00367C42"/>
    <w:rsid w:val="00374E86"/>
    <w:rsid w:val="00375BD7"/>
    <w:rsid w:val="00377D74"/>
    <w:rsid w:val="0038019F"/>
    <w:rsid w:val="00380847"/>
    <w:rsid w:val="003812E4"/>
    <w:rsid w:val="00382071"/>
    <w:rsid w:val="00382BBD"/>
    <w:rsid w:val="00383B43"/>
    <w:rsid w:val="003871A3"/>
    <w:rsid w:val="00391B4C"/>
    <w:rsid w:val="003949B0"/>
    <w:rsid w:val="0039716D"/>
    <w:rsid w:val="003A1055"/>
    <w:rsid w:val="003A2172"/>
    <w:rsid w:val="003A297F"/>
    <w:rsid w:val="003A29D8"/>
    <w:rsid w:val="003A2F25"/>
    <w:rsid w:val="003A3BCD"/>
    <w:rsid w:val="003A4A90"/>
    <w:rsid w:val="003A5533"/>
    <w:rsid w:val="003A566D"/>
    <w:rsid w:val="003A63DD"/>
    <w:rsid w:val="003B0287"/>
    <w:rsid w:val="003B2807"/>
    <w:rsid w:val="003B31C7"/>
    <w:rsid w:val="003B3AD6"/>
    <w:rsid w:val="003B3CEC"/>
    <w:rsid w:val="003B7AC5"/>
    <w:rsid w:val="003C1940"/>
    <w:rsid w:val="003C3886"/>
    <w:rsid w:val="003C6654"/>
    <w:rsid w:val="003C68F2"/>
    <w:rsid w:val="003C7B8A"/>
    <w:rsid w:val="003C7BF4"/>
    <w:rsid w:val="003D010A"/>
    <w:rsid w:val="003D1C16"/>
    <w:rsid w:val="003D3365"/>
    <w:rsid w:val="003D3491"/>
    <w:rsid w:val="003D4F28"/>
    <w:rsid w:val="003D5CFB"/>
    <w:rsid w:val="003D73E7"/>
    <w:rsid w:val="003E2271"/>
    <w:rsid w:val="003E2636"/>
    <w:rsid w:val="003E2E12"/>
    <w:rsid w:val="003E35DC"/>
    <w:rsid w:val="003E5025"/>
    <w:rsid w:val="003E768A"/>
    <w:rsid w:val="003F06BB"/>
    <w:rsid w:val="003F0ABF"/>
    <w:rsid w:val="003F39CE"/>
    <w:rsid w:val="003F44AE"/>
    <w:rsid w:val="003F56B0"/>
    <w:rsid w:val="003F58A1"/>
    <w:rsid w:val="00400E84"/>
    <w:rsid w:val="00401108"/>
    <w:rsid w:val="00402927"/>
    <w:rsid w:val="00406AD3"/>
    <w:rsid w:val="00407993"/>
    <w:rsid w:val="00407B10"/>
    <w:rsid w:val="00411833"/>
    <w:rsid w:val="00412BC8"/>
    <w:rsid w:val="00412F64"/>
    <w:rsid w:val="00413511"/>
    <w:rsid w:val="00413B2E"/>
    <w:rsid w:val="00414DEE"/>
    <w:rsid w:val="00415B69"/>
    <w:rsid w:val="00416D69"/>
    <w:rsid w:val="00417BEB"/>
    <w:rsid w:val="00420AF7"/>
    <w:rsid w:val="00420B1D"/>
    <w:rsid w:val="00420C17"/>
    <w:rsid w:val="0042141F"/>
    <w:rsid w:val="00422CFF"/>
    <w:rsid w:val="004312B8"/>
    <w:rsid w:val="00431B3A"/>
    <w:rsid w:val="00432103"/>
    <w:rsid w:val="004324FF"/>
    <w:rsid w:val="00432A55"/>
    <w:rsid w:val="004330CC"/>
    <w:rsid w:val="0043548A"/>
    <w:rsid w:val="00436279"/>
    <w:rsid w:val="004422F8"/>
    <w:rsid w:val="0044260A"/>
    <w:rsid w:val="00442EB1"/>
    <w:rsid w:val="004441F2"/>
    <w:rsid w:val="00444D82"/>
    <w:rsid w:val="004564C6"/>
    <w:rsid w:val="004572E2"/>
    <w:rsid w:val="004610CC"/>
    <w:rsid w:val="00461623"/>
    <w:rsid w:val="00462A1C"/>
    <w:rsid w:val="00465296"/>
    <w:rsid w:val="00465464"/>
    <w:rsid w:val="004655E3"/>
    <w:rsid w:val="00465E49"/>
    <w:rsid w:val="00465E87"/>
    <w:rsid w:val="004665D4"/>
    <w:rsid w:val="0046667D"/>
    <w:rsid w:val="004702BD"/>
    <w:rsid w:val="00474273"/>
    <w:rsid w:val="004760F5"/>
    <w:rsid w:val="0047618D"/>
    <w:rsid w:val="00476C38"/>
    <w:rsid w:val="0047786A"/>
    <w:rsid w:val="00477A65"/>
    <w:rsid w:val="00477E77"/>
    <w:rsid w:val="00481570"/>
    <w:rsid w:val="00481A3F"/>
    <w:rsid w:val="00482DB3"/>
    <w:rsid w:val="00486571"/>
    <w:rsid w:val="004879F7"/>
    <w:rsid w:val="004911D8"/>
    <w:rsid w:val="00492AFA"/>
    <w:rsid w:val="00493D9C"/>
    <w:rsid w:val="00495F65"/>
    <w:rsid w:val="004970BA"/>
    <w:rsid w:val="00497A40"/>
    <w:rsid w:val="004A0236"/>
    <w:rsid w:val="004A05E6"/>
    <w:rsid w:val="004A19C2"/>
    <w:rsid w:val="004A369A"/>
    <w:rsid w:val="004A3B3E"/>
    <w:rsid w:val="004A4183"/>
    <w:rsid w:val="004A508E"/>
    <w:rsid w:val="004A6248"/>
    <w:rsid w:val="004A78BC"/>
    <w:rsid w:val="004B15CA"/>
    <w:rsid w:val="004B291D"/>
    <w:rsid w:val="004B3C0E"/>
    <w:rsid w:val="004B4788"/>
    <w:rsid w:val="004B4C95"/>
    <w:rsid w:val="004B71B1"/>
    <w:rsid w:val="004C0850"/>
    <w:rsid w:val="004C0E8C"/>
    <w:rsid w:val="004C3F55"/>
    <w:rsid w:val="004C5777"/>
    <w:rsid w:val="004C5EAB"/>
    <w:rsid w:val="004D0173"/>
    <w:rsid w:val="004D1056"/>
    <w:rsid w:val="004D135D"/>
    <w:rsid w:val="004D38D3"/>
    <w:rsid w:val="004D55CE"/>
    <w:rsid w:val="004D59F0"/>
    <w:rsid w:val="004D663A"/>
    <w:rsid w:val="004D7B4B"/>
    <w:rsid w:val="004E1EDE"/>
    <w:rsid w:val="004E21E2"/>
    <w:rsid w:val="004E293F"/>
    <w:rsid w:val="004E380D"/>
    <w:rsid w:val="004E6018"/>
    <w:rsid w:val="004E7922"/>
    <w:rsid w:val="004F00EE"/>
    <w:rsid w:val="004F0690"/>
    <w:rsid w:val="004F0DFC"/>
    <w:rsid w:val="004F1B7F"/>
    <w:rsid w:val="004F1D52"/>
    <w:rsid w:val="004F3441"/>
    <w:rsid w:val="004F41B2"/>
    <w:rsid w:val="004F474A"/>
    <w:rsid w:val="004F4A60"/>
    <w:rsid w:val="004F4AFC"/>
    <w:rsid w:val="004F4B38"/>
    <w:rsid w:val="004F52A5"/>
    <w:rsid w:val="004F6DF0"/>
    <w:rsid w:val="004F720E"/>
    <w:rsid w:val="00500C8C"/>
    <w:rsid w:val="005012CD"/>
    <w:rsid w:val="00501375"/>
    <w:rsid w:val="00501D3B"/>
    <w:rsid w:val="005022C9"/>
    <w:rsid w:val="005035BE"/>
    <w:rsid w:val="00503E43"/>
    <w:rsid w:val="00504686"/>
    <w:rsid w:val="00506C12"/>
    <w:rsid w:val="0050779D"/>
    <w:rsid w:val="005077CC"/>
    <w:rsid w:val="0051365A"/>
    <w:rsid w:val="005139EA"/>
    <w:rsid w:val="00513AA5"/>
    <w:rsid w:val="00514A70"/>
    <w:rsid w:val="00516EB2"/>
    <w:rsid w:val="00516FBD"/>
    <w:rsid w:val="005170CD"/>
    <w:rsid w:val="00520BBB"/>
    <w:rsid w:val="005216F2"/>
    <w:rsid w:val="00524249"/>
    <w:rsid w:val="00525456"/>
    <w:rsid w:val="00526E75"/>
    <w:rsid w:val="00532236"/>
    <w:rsid w:val="00533137"/>
    <w:rsid w:val="00533A13"/>
    <w:rsid w:val="005362EE"/>
    <w:rsid w:val="005412F2"/>
    <w:rsid w:val="00541DFE"/>
    <w:rsid w:val="005425EF"/>
    <w:rsid w:val="00542810"/>
    <w:rsid w:val="00542E4F"/>
    <w:rsid w:val="005431F6"/>
    <w:rsid w:val="00543E6C"/>
    <w:rsid w:val="00544184"/>
    <w:rsid w:val="005452E9"/>
    <w:rsid w:val="005458DB"/>
    <w:rsid w:val="005466DD"/>
    <w:rsid w:val="00550415"/>
    <w:rsid w:val="005534AB"/>
    <w:rsid w:val="00554C2E"/>
    <w:rsid w:val="005552FD"/>
    <w:rsid w:val="00556428"/>
    <w:rsid w:val="00557088"/>
    <w:rsid w:val="0055781C"/>
    <w:rsid w:val="005600E5"/>
    <w:rsid w:val="00560C6F"/>
    <w:rsid w:val="00564E8F"/>
    <w:rsid w:val="00565A0A"/>
    <w:rsid w:val="00565D84"/>
    <w:rsid w:val="005728A4"/>
    <w:rsid w:val="0057399F"/>
    <w:rsid w:val="00573D3D"/>
    <w:rsid w:val="00573FCA"/>
    <w:rsid w:val="00575C34"/>
    <w:rsid w:val="00575D94"/>
    <w:rsid w:val="005763FC"/>
    <w:rsid w:val="00576EB4"/>
    <w:rsid w:val="00576FC1"/>
    <w:rsid w:val="00582768"/>
    <w:rsid w:val="00583461"/>
    <w:rsid w:val="005856A4"/>
    <w:rsid w:val="005875D6"/>
    <w:rsid w:val="00590730"/>
    <w:rsid w:val="005931EA"/>
    <w:rsid w:val="005A16A6"/>
    <w:rsid w:val="005A28B3"/>
    <w:rsid w:val="005A3051"/>
    <w:rsid w:val="005A4D70"/>
    <w:rsid w:val="005A53FE"/>
    <w:rsid w:val="005A78A5"/>
    <w:rsid w:val="005B207A"/>
    <w:rsid w:val="005B21DF"/>
    <w:rsid w:val="005B5376"/>
    <w:rsid w:val="005B6398"/>
    <w:rsid w:val="005B68B5"/>
    <w:rsid w:val="005B7D22"/>
    <w:rsid w:val="005C029E"/>
    <w:rsid w:val="005C0D71"/>
    <w:rsid w:val="005C11AF"/>
    <w:rsid w:val="005C205A"/>
    <w:rsid w:val="005C4021"/>
    <w:rsid w:val="005C462C"/>
    <w:rsid w:val="005C5294"/>
    <w:rsid w:val="005D23E6"/>
    <w:rsid w:val="005D2D7C"/>
    <w:rsid w:val="005D4894"/>
    <w:rsid w:val="005D58E0"/>
    <w:rsid w:val="005D5A18"/>
    <w:rsid w:val="005E000E"/>
    <w:rsid w:val="005E085D"/>
    <w:rsid w:val="005E3E9F"/>
    <w:rsid w:val="005E3F0A"/>
    <w:rsid w:val="005E3FA7"/>
    <w:rsid w:val="005E45CE"/>
    <w:rsid w:val="005E6F22"/>
    <w:rsid w:val="005E7963"/>
    <w:rsid w:val="005E7AF5"/>
    <w:rsid w:val="005E7F5C"/>
    <w:rsid w:val="005E7FBD"/>
    <w:rsid w:val="005F218C"/>
    <w:rsid w:val="005F4523"/>
    <w:rsid w:val="005F5564"/>
    <w:rsid w:val="005F6703"/>
    <w:rsid w:val="005F7868"/>
    <w:rsid w:val="00600CD2"/>
    <w:rsid w:val="00601D4D"/>
    <w:rsid w:val="00602006"/>
    <w:rsid w:val="006021B4"/>
    <w:rsid w:val="00603D9D"/>
    <w:rsid w:val="00605067"/>
    <w:rsid w:val="00605B5B"/>
    <w:rsid w:val="006062D8"/>
    <w:rsid w:val="00606827"/>
    <w:rsid w:val="006113B5"/>
    <w:rsid w:val="006116BB"/>
    <w:rsid w:val="00616A2C"/>
    <w:rsid w:val="00620262"/>
    <w:rsid w:val="00621533"/>
    <w:rsid w:val="00621B4C"/>
    <w:rsid w:val="00622233"/>
    <w:rsid w:val="0062294C"/>
    <w:rsid w:val="00623F3E"/>
    <w:rsid w:val="0062423D"/>
    <w:rsid w:val="00624B0E"/>
    <w:rsid w:val="00626110"/>
    <w:rsid w:val="0062673D"/>
    <w:rsid w:val="00627C52"/>
    <w:rsid w:val="0063034D"/>
    <w:rsid w:val="00630937"/>
    <w:rsid w:val="00637413"/>
    <w:rsid w:val="00640F80"/>
    <w:rsid w:val="0065049A"/>
    <w:rsid w:val="00650596"/>
    <w:rsid w:val="00653B84"/>
    <w:rsid w:val="00653BC1"/>
    <w:rsid w:val="00653E0D"/>
    <w:rsid w:val="00653FE1"/>
    <w:rsid w:val="0065585B"/>
    <w:rsid w:val="00660C79"/>
    <w:rsid w:val="006619F8"/>
    <w:rsid w:val="00661CE1"/>
    <w:rsid w:val="0066576B"/>
    <w:rsid w:val="006676ED"/>
    <w:rsid w:val="00670DF7"/>
    <w:rsid w:val="006730DB"/>
    <w:rsid w:val="0067716B"/>
    <w:rsid w:val="0068301D"/>
    <w:rsid w:val="00683C74"/>
    <w:rsid w:val="0068437A"/>
    <w:rsid w:val="00684385"/>
    <w:rsid w:val="006853E5"/>
    <w:rsid w:val="00685BC2"/>
    <w:rsid w:val="00685E68"/>
    <w:rsid w:val="006865C8"/>
    <w:rsid w:val="00686B48"/>
    <w:rsid w:val="00687038"/>
    <w:rsid w:val="0068714E"/>
    <w:rsid w:val="006874BA"/>
    <w:rsid w:val="00687963"/>
    <w:rsid w:val="00690B80"/>
    <w:rsid w:val="0069266F"/>
    <w:rsid w:val="006929F7"/>
    <w:rsid w:val="00692B61"/>
    <w:rsid w:val="00692F5A"/>
    <w:rsid w:val="0069374A"/>
    <w:rsid w:val="00694AB8"/>
    <w:rsid w:val="00694B57"/>
    <w:rsid w:val="00695925"/>
    <w:rsid w:val="00695EF7"/>
    <w:rsid w:val="0069699D"/>
    <w:rsid w:val="00697DDA"/>
    <w:rsid w:val="006A2049"/>
    <w:rsid w:val="006A4BCA"/>
    <w:rsid w:val="006A73EC"/>
    <w:rsid w:val="006A7F25"/>
    <w:rsid w:val="006B08E4"/>
    <w:rsid w:val="006B1D30"/>
    <w:rsid w:val="006B2C51"/>
    <w:rsid w:val="006B2D07"/>
    <w:rsid w:val="006B4EB8"/>
    <w:rsid w:val="006B6361"/>
    <w:rsid w:val="006B7DA3"/>
    <w:rsid w:val="006C023D"/>
    <w:rsid w:val="006C2613"/>
    <w:rsid w:val="006C27CB"/>
    <w:rsid w:val="006C6554"/>
    <w:rsid w:val="006C7345"/>
    <w:rsid w:val="006D25D3"/>
    <w:rsid w:val="006D360C"/>
    <w:rsid w:val="006D36AE"/>
    <w:rsid w:val="006D56AF"/>
    <w:rsid w:val="006D5AC9"/>
    <w:rsid w:val="006D5E00"/>
    <w:rsid w:val="006D66ED"/>
    <w:rsid w:val="006D760E"/>
    <w:rsid w:val="006D7727"/>
    <w:rsid w:val="006D7923"/>
    <w:rsid w:val="006E1145"/>
    <w:rsid w:val="006E4A0A"/>
    <w:rsid w:val="006E4DC8"/>
    <w:rsid w:val="006E5EF1"/>
    <w:rsid w:val="006E786B"/>
    <w:rsid w:val="006F14E3"/>
    <w:rsid w:val="006F2294"/>
    <w:rsid w:val="006F427E"/>
    <w:rsid w:val="006F4D1D"/>
    <w:rsid w:val="007002B1"/>
    <w:rsid w:val="00702883"/>
    <w:rsid w:val="0070450C"/>
    <w:rsid w:val="00704EB7"/>
    <w:rsid w:val="00705742"/>
    <w:rsid w:val="00706AB0"/>
    <w:rsid w:val="007072B4"/>
    <w:rsid w:val="00707B07"/>
    <w:rsid w:val="007104FE"/>
    <w:rsid w:val="007121A2"/>
    <w:rsid w:val="007131BB"/>
    <w:rsid w:val="00713981"/>
    <w:rsid w:val="00714C20"/>
    <w:rsid w:val="007176D6"/>
    <w:rsid w:val="00725738"/>
    <w:rsid w:val="00726224"/>
    <w:rsid w:val="00726C7C"/>
    <w:rsid w:val="00727D54"/>
    <w:rsid w:val="0073153E"/>
    <w:rsid w:val="007318F0"/>
    <w:rsid w:val="007344C5"/>
    <w:rsid w:val="00734959"/>
    <w:rsid w:val="00735137"/>
    <w:rsid w:val="0073520D"/>
    <w:rsid w:val="0073774D"/>
    <w:rsid w:val="00737B4C"/>
    <w:rsid w:val="00742226"/>
    <w:rsid w:val="0074316F"/>
    <w:rsid w:val="00743737"/>
    <w:rsid w:val="00744AA0"/>
    <w:rsid w:val="00745A45"/>
    <w:rsid w:val="007476C7"/>
    <w:rsid w:val="007513F9"/>
    <w:rsid w:val="00753C1B"/>
    <w:rsid w:val="00754F1F"/>
    <w:rsid w:val="007571C5"/>
    <w:rsid w:val="0075761C"/>
    <w:rsid w:val="00761FAA"/>
    <w:rsid w:val="007628AE"/>
    <w:rsid w:val="007647E0"/>
    <w:rsid w:val="00764A31"/>
    <w:rsid w:val="00765423"/>
    <w:rsid w:val="00765708"/>
    <w:rsid w:val="007658E1"/>
    <w:rsid w:val="00765CA5"/>
    <w:rsid w:val="00770207"/>
    <w:rsid w:val="007730D3"/>
    <w:rsid w:val="00774E3A"/>
    <w:rsid w:val="00780226"/>
    <w:rsid w:val="007803B4"/>
    <w:rsid w:val="00781AB4"/>
    <w:rsid w:val="00786C31"/>
    <w:rsid w:val="00791405"/>
    <w:rsid w:val="00791830"/>
    <w:rsid w:val="00791B73"/>
    <w:rsid w:val="007923B7"/>
    <w:rsid w:val="00792616"/>
    <w:rsid w:val="007926BB"/>
    <w:rsid w:val="0079299C"/>
    <w:rsid w:val="00792A26"/>
    <w:rsid w:val="00792AB7"/>
    <w:rsid w:val="00792BA7"/>
    <w:rsid w:val="00792CAD"/>
    <w:rsid w:val="0079344C"/>
    <w:rsid w:val="00794278"/>
    <w:rsid w:val="00795DBC"/>
    <w:rsid w:val="007A0283"/>
    <w:rsid w:val="007A1441"/>
    <w:rsid w:val="007B028D"/>
    <w:rsid w:val="007B18EB"/>
    <w:rsid w:val="007B3202"/>
    <w:rsid w:val="007B3C00"/>
    <w:rsid w:val="007B3DD5"/>
    <w:rsid w:val="007B47F5"/>
    <w:rsid w:val="007B5F10"/>
    <w:rsid w:val="007B615B"/>
    <w:rsid w:val="007B661A"/>
    <w:rsid w:val="007C02C7"/>
    <w:rsid w:val="007C21EE"/>
    <w:rsid w:val="007C2914"/>
    <w:rsid w:val="007C32BF"/>
    <w:rsid w:val="007C3302"/>
    <w:rsid w:val="007C4231"/>
    <w:rsid w:val="007C4A73"/>
    <w:rsid w:val="007C4BAB"/>
    <w:rsid w:val="007D1E26"/>
    <w:rsid w:val="007D30BF"/>
    <w:rsid w:val="007D3A2E"/>
    <w:rsid w:val="007D5FED"/>
    <w:rsid w:val="007D6652"/>
    <w:rsid w:val="007E1F03"/>
    <w:rsid w:val="007E343D"/>
    <w:rsid w:val="007E439A"/>
    <w:rsid w:val="007E58C2"/>
    <w:rsid w:val="007E660D"/>
    <w:rsid w:val="007E7741"/>
    <w:rsid w:val="007E7AFE"/>
    <w:rsid w:val="007F0866"/>
    <w:rsid w:val="007F4383"/>
    <w:rsid w:val="007F48DD"/>
    <w:rsid w:val="007F7635"/>
    <w:rsid w:val="0080043C"/>
    <w:rsid w:val="00801601"/>
    <w:rsid w:val="008037FB"/>
    <w:rsid w:val="008038A3"/>
    <w:rsid w:val="00805790"/>
    <w:rsid w:val="00810991"/>
    <w:rsid w:val="00810B45"/>
    <w:rsid w:val="00812BAC"/>
    <w:rsid w:val="00814081"/>
    <w:rsid w:val="008145EE"/>
    <w:rsid w:val="00814A9B"/>
    <w:rsid w:val="00814F66"/>
    <w:rsid w:val="00817C9E"/>
    <w:rsid w:val="00817DFF"/>
    <w:rsid w:val="008205AF"/>
    <w:rsid w:val="00821ED0"/>
    <w:rsid w:val="008225E5"/>
    <w:rsid w:val="008234DA"/>
    <w:rsid w:val="00825936"/>
    <w:rsid w:val="00827662"/>
    <w:rsid w:val="00827A78"/>
    <w:rsid w:val="00827F8A"/>
    <w:rsid w:val="00827F9F"/>
    <w:rsid w:val="00830197"/>
    <w:rsid w:val="008309A4"/>
    <w:rsid w:val="00831053"/>
    <w:rsid w:val="008314D2"/>
    <w:rsid w:val="00831550"/>
    <w:rsid w:val="00831659"/>
    <w:rsid w:val="0083254D"/>
    <w:rsid w:val="00836249"/>
    <w:rsid w:val="00836F00"/>
    <w:rsid w:val="00841289"/>
    <w:rsid w:val="00841A84"/>
    <w:rsid w:val="00842B0C"/>
    <w:rsid w:val="00844797"/>
    <w:rsid w:val="0084513E"/>
    <w:rsid w:val="00845813"/>
    <w:rsid w:val="00846192"/>
    <w:rsid w:val="00850806"/>
    <w:rsid w:val="00851681"/>
    <w:rsid w:val="008545A3"/>
    <w:rsid w:val="00855083"/>
    <w:rsid w:val="00855632"/>
    <w:rsid w:val="00856A1B"/>
    <w:rsid w:val="00857E54"/>
    <w:rsid w:val="008621C3"/>
    <w:rsid w:val="00862D04"/>
    <w:rsid w:val="00862DD8"/>
    <w:rsid w:val="00863D1C"/>
    <w:rsid w:val="0086532F"/>
    <w:rsid w:val="00865486"/>
    <w:rsid w:val="008657CE"/>
    <w:rsid w:val="008705A3"/>
    <w:rsid w:val="00870C96"/>
    <w:rsid w:val="008712B9"/>
    <w:rsid w:val="00874CD2"/>
    <w:rsid w:val="00876275"/>
    <w:rsid w:val="00876CB2"/>
    <w:rsid w:val="0088044C"/>
    <w:rsid w:val="0088154F"/>
    <w:rsid w:val="00882B99"/>
    <w:rsid w:val="00882DA7"/>
    <w:rsid w:val="0088371F"/>
    <w:rsid w:val="008837DA"/>
    <w:rsid w:val="00884A54"/>
    <w:rsid w:val="00886121"/>
    <w:rsid w:val="008911F3"/>
    <w:rsid w:val="0089178E"/>
    <w:rsid w:val="00891A50"/>
    <w:rsid w:val="00891D94"/>
    <w:rsid w:val="008A003D"/>
    <w:rsid w:val="008A01F8"/>
    <w:rsid w:val="008A2230"/>
    <w:rsid w:val="008A28E6"/>
    <w:rsid w:val="008A295B"/>
    <w:rsid w:val="008A3B71"/>
    <w:rsid w:val="008A4E6C"/>
    <w:rsid w:val="008A5117"/>
    <w:rsid w:val="008A5433"/>
    <w:rsid w:val="008A5F12"/>
    <w:rsid w:val="008A6604"/>
    <w:rsid w:val="008B1A90"/>
    <w:rsid w:val="008B2CEF"/>
    <w:rsid w:val="008B4F65"/>
    <w:rsid w:val="008B5482"/>
    <w:rsid w:val="008C0F85"/>
    <w:rsid w:val="008C11F4"/>
    <w:rsid w:val="008C2BEC"/>
    <w:rsid w:val="008C439E"/>
    <w:rsid w:val="008C4F40"/>
    <w:rsid w:val="008C5536"/>
    <w:rsid w:val="008C5F59"/>
    <w:rsid w:val="008C6344"/>
    <w:rsid w:val="008C6523"/>
    <w:rsid w:val="008C6D0E"/>
    <w:rsid w:val="008C7A9F"/>
    <w:rsid w:val="008D09D2"/>
    <w:rsid w:val="008D251F"/>
    <w:rsid w:val="008D2898"/>
    <w:rsid w:val="008D2F98"/>
    <w:rsid w:val="008D39C5"/>
    <w:rsid w:val="008D74D0"/>
    <w:rsid w:val="008E141E"/>
    <w:rsid w:val="008E1D89"/>
    <w:rsid w:val="008E3AC5"/>
    <w:rsid w:val="008E3E3E"/>
    <w:rsid w:val="008E459A"/>
    <w:rsid w:val="008E7435"/>
    <w:rsid w:val="008F045C"/>
    <w:rsid w:val="008F25EC"/>
    <w:rsid w:val="008F56A9"/>
    <w:rsid w:val="008F5F87"/>
    <w:rsid w:val="008F721E"/>
    <w:rsid w:val="008F7692"/>
    <w:rsid w:val="00900A34"/>
    <w:rsid w:val="00903BD0"/>
    <w:rsid w:val="009041A2"/>
    <w:rsid w:val="009042C5"/>
    <w:rsid w:val="00905539"/>
    <w:rsid w:val="00907073"/>
    <w:rsid w:val="00914707"/>
    <w:rsid w:val="009208F5"/>
    <w:rsid w:val="00922AEB"/>
    <w:rsid w:val="00923D16"/>
    <w:rsid w:val="00924725"/>
    <w:rsid w:val="00927989"/>
    <w:rsid w:val="00927D51"/>
    <w:rsid w:val="00931A0D"/>
    <w:rsid w:val="00932272"/>
    <w:rsid w:val="00932862"/>
    <w:rsid w:val="00935D60"/>
    <w:rsid w:val="00943B32"/>
    <w:rsid w:val="009447BB"/>
    <w:rsid w:val="00944C48"/>
    <w:rsid w:val="00946335"/>
    <w:rsid w:val="00947942"/>
    <w:rsid w:val="009513C4"/>
    <w:rsid w:val="00952461"/>
    <w:rsid w:val="00953204"/>
    <w:rsid w:val="009537C3"/>
    <w:rsid w:val="0095467C"/>
    <w:rsid w:val="009558AE"/>
    <w:rsid w:val="00955E55"/>
    <w:rsid w:val="0095795B"/>
    <w:rsid w:val="00962200"/>
    <w:rsid w:val="00962E2A"/>
    <w:rsid w:val="00964F0A"/>
    <w:rsid w:val="00965B87"/>
    <w:rsid w:val="0096692E"/>
    <w:rsid w:val="00966F54"/>
    <w:rsid w:val="00967044"/>
    <w:rsid w:val="009705B3"/>
    <w:rsid w:val="009729F2"/>
    <w:rsid w:val="009731F4"/>
    <w:rsid w:val="0097405C"/>
    <w:rsid w:val="00974FF0"/>
    <w:rsid w:val="00975E61"/>
    <w:rsid w:val="00976E31"/>
    <w:rsid w:val="00977C63"/>
    <w:rsid w:val="00980087"/>
    <w:rsid w:val="00980C0B"/>
    <w:rsid w:val="00980FE3"/>
    <w:rsid w:val="009820FA"/>
    <w:rsid w:val="009828FA"/>
    <w:rsid w:val="00984C3F"/>
    <w:rsid w:val="0098524F"/>
    <w:rsid w:val="00987ABE"/>
    <w:rsid w:val="009906C7"/>
    <w:rsid w:val="00991E5C"/>
    <w:rsid w:val="00992D8A"/>
    <w:rsid w:val="009963CD"/>
    <w:rsid w:val="00996D46"/>
    <w:rsid w:val="00997ACA"/>
    <w:rsid w:val="009A5677"/>
    <w:rsid w:val="009A62A6"/>
    <w:rsid w:val="009A7333"/>
    <w:rsid w:val="009B0B0E"/>
    <w:rsid w:val="009B266D"/>
    <w:rsid w:val="009B3215"/>
    <w:rsid w:val="009B44B5"/>
    <w:rsid w:val="009B54FF"/>
    <w:rsid w:val="009B5CBF"/>
    <w:rsid w:val="009B66A3"/>
    <w:rsid w:val="009B701E"/>
    <w:rsid w:val="009C0809"/>
    <w:rsid w:val="009C184A"/>
    <w:rsid w:val="009C2CA5"/>
    <w:rsid w:val="009C3724"/>
    <w:rsid w:val="009C3A7E"/>
    <w:rsid w:val="009C4897"/>
    <w:rsid w:val="009C5193"/>
    <w:rsid w:val="009C7AED"/>
    <w:rsid w:val="009D14A3"/>
    <w:rsid w:val="009D1FFB"/>
    <w:rsid w:val="009D2ED6"/>
    <w:rsid w:val="009D3259"/>
    <w:rsid w:val="009D3E45"/>
    <w:rsid w:val="009D5C3B"/>
    <w:rsid w:val="009D7327"/>
    <w:rsid w:val="009E1DB7"/>
    <w:rsid w:val="009E44DF"/>
    <w:rsid w:val="009E4C30"/>
    <w:rsid w:val="009E6945"/>
    <w:rsid w:val="009E6FB0"/>
    <w:rsid w:val="009F351F"/>
    <w:rsid w:val="009F3F89"/>
    <w:rsid w:val="009F450E"/>
    <w:rsid w:val="009F480E"/>
    <w:rsid w:val="009F5C0A"/>
    <w:rsid w:val="009F683D"/>
    <w:rsid w:val="009F7BCB"/>
    <w:rsid w:val="00A01489"/>
    <w:rsid w:val="00A022A2"/>
    <w:rsid w:val="00A02D15"/>
    <w:rsid w:val="00A02F88"/>
    <w:rsid w:val="00A05F37"/>
    <w:rsid w:val="00A07D08"/>
    <w:rsid w:val="00A1019B"/>
    <w:rsid w:val="00A11335"/>
    <w:rsid w:val="00A11403"/>
    <w:rsid w:val="00A11852"/>
    <w:rsid w:val="00A12BD8"/>
    <w:rsid w:val="00A14EA4"/>
    <w:rsid w:val="00A157D4"/>
    <w:rsid w:val="00A1709E"/>
    <w:rsid w:val="00A170F9"/>
    <w:rsid w:val="00A21898"/>
    <w:rsid w:val="00A21BF3"/>
    <w:rsid w:val="00A23216"/>
    <w:rsid w:val="00A2425E"/>
    <w:rsid w:val="00A26B0D"/>
    <w:rsid w:val="00A3031B"/>
    <w:rsid w:val="00A313A6"/>
    <w:rsid w:val="00A320D0"/>
    <w:rsid w:val="00A32A6F"/>
    <w:rsid w:val="00A36BA8"/>
    <w:rsid w:val="00A36E31"/>
    <w:rsid w:val="00A3735A"/>
    <w:rsid w:val="00A40DBF"/>
    <w:rsid w:val="00A4279A"/>
    <w:rsid w:val="00A42858"/>
    <w:rsid w:val="00A42F1B"/>
    <w:rsid w:val="00A43147"/>
    <w:rsid w:val="00A45A0D"/>
    <w:rsid w:val="00A4604F"/>
    <w:rsid w:val="00A46AF7"/>
    <w:rsid w:val="00A546BC"/>
    <w:rsid w:val="00A55989"/>
    <w:rsid w:val="00A5694A"/>
    <w:rsid w:val="00A57206"/>
    <w:rsid w:val="00A61C1F"/>
    <w:rsid w:val="00A63DA4"/>
    <w:rsid w:val="00A63F3F"/>
    <w:rsid w:val="00A645A0"/>
    <w:rsid w:val="00A647C2"/>
    <w:rsid w:val="00A649AA"/>
    <w:rsid w:val="00A65D17"/>
    <w:rsid w:val="00A671E2"/>
    <w:rsid w:val="00A67574"/>
    <w:rsid w:val="00A72AD5"/>
    <w:rsid w:val="00A73284"/>
    <w:rsid w:val="00A7418B"/>
    <w:rsid w:val="00A74B58"/>
    <w:rsid w:val="00A75595"/>
    <w:rsid w:val="00A75CD5"/>
    <w:rsid w:val="00A76DF2"/>
    <w:rsid w:val="00A83DF3"/>
    <w:rsid w:val="00A8409A"/>
    <w:rsid w:val="00A84BD0"/>
    <w:rsid w:val="00A85915"/>
    <w:rsid w:val="00A85BC4"/>
    <w:rsid w:val="00A865B5"/>
    <w:rsid w:val="00A8703C"/>
    <w:rsid w:val="00A87651"/>
    <w:rsid w:val="00A87DB6"/>
    <w:rsid w:val="00A9288D"/>
    <w:rsid w:val="00A93E2F"/>
    <w:rsid w:val="00A952AB"/>
    <w:rsid w:val="00A9783D"/>
    <w:rsid w:val="00AA037F"/>
    <w:rsid w:val="00AA127D"/>
    <w:rsid w:val="00AA303E"/>
    <w:rsid w:val="00AA45E6"/>
    <w:rsid w:val="00AA4FC8"/>
    <w:rsid w:val="00AA5263"/>
    <w:rsid w:val="00AA5A37"/>
    <w:rsid w:val="00AA5C91"/>
    <w:rsid w:val="00AA5CF6"/>
    <w:rsid w:val="00AA7BC9"/>
    <w:rsid w:val="00AA7FFA"/>
    <w:rsid w:val="00AB0352"/>
    <w:rsid w:val="00AB0396"/>
    <w:rsid w:val="00AB06A8"/>
    <w:rsid w:val="00AB09A4"/>
    <w:rsid w:val="00AB09B7"/>
    <w:rsid w:val="00AB29A7"/>
    <w:rsid w:val="00AB3AE4"/>
    <w:rsid w:val="00AB489C"/>
    <w:rsid w:val="00AB4F9F"/>
    <w:rsid w:val="00AB50C1"/>
    <w:rsid w:val="00AB623B"/>
    <w:rsid w:val="00AB6936"/>
    <w:rsid w:val="00AB76CE"/>
    <w:rsid w:val="00AC0C3B"/>
    <w:rsid w:val="00AC2D63"/>
    <w:rsid w:val="00AC3F6F"/>
    <w:rsid w:val="00AC4AA7"/>
    <w:rsid w:val="00AD03D8"/>
    <w:rsid w:val="00AD0711"/>
    <w:rsid w:val="00AD250B"/>
    <w:rsid w:val="00AD4C90"/>
    <w:rsid w:val="00AD54DB"/>
    <w:rsid w:val="00AD704E"/>
    <w:rsid w:val="00AD7538"/>
    <w:rsid w:val="00AE0249"/>
    <w:rsid w:val="00AE5FE0"/>
    <w:rsid w:val="00AE60B7"/>
    <w:rsid w:val="00AE6A9C"/>
    <w:rsid w:val="00AF077B"/>
    <w:rsid w:val="00AF2AB7"/>
    <w:rsid w:val="00AF2B1C"/>
    <w:rsid w:val="00AF2F76"/>
    <w:rsid w:val="00AF3851"/>
    <w:rsid w:val="00AF4D3F"/>
    <w:rsid w:val="00AF704E"/>
    <w:rsid w:val="00AF71F0"/>
    <w:rsid w:val="00B01F46"/>
    <w:rsid w:val="00B0300B"/>
    <w:rsid w:val="00B045D1"/>
    <w:rsid w:val="00B05457"/>
    <w:rsid w:val="00B065E4"/>
    <w:rsid w:val="00B10A06"/>
    <w:rsid w:val="00B123E9"/>
    <w:rsid w:val="00B128A0"/>
    <w:rsid w:val="00B146BA"/>
    <w:rsid w:val="00B152B2"/>
    <w:rsid w:val="00B166BD"/>
    <w:rsid w:val="00B20240"/>
    <w:rsid w:val="00B23281"/>
    <w:rsid w:val="00B23502"/>
    <w:rsid w:val="00B25F6F"/>
    <w:rsid w:val="00B266CF"/>
    <w:rsid w:val="00B27571"/>
    <w:rsid w:val="00B30A9B"/>
    <w:rsid w:val="00B36261"/>
    <w:rsid w:val="00B362DB"/>
    <w:rsid w:val="00B3687B"/>
    <w:rsid w:val="00B41002"/>
    <w:rsid w:val="00B4164B"/>
    <w:rsid w:val="00B4397A"/>
    <w:rsid w:val="00B47320"/>
    <w:rsid w:val="00B4784C"/>
    <w:rsid w:val="00B50CF5"/>
    <w:rsid w:val="00B52E1C"/>
    <w:rsid w:val="00B5336E"/>
    <w:rsid w:val="00B5409A"/>
    <w:rsid w:val="00B54430"/>
    <w:rsid w:val="00B55574"/>
    <w:rsid w:val="00B56E31"/>
    <w:rsid w:val="00B60B03"/>
    <w:rsid w:val="00B60B28"/>
    <w:rsid w:val="00B60EAF"/>
    <w:rsid w:val="00B6227F"/>
    <w:rsid w:val="00B6368E"/>
    <w:rsid w:val="00B6525D"/>
    <w:rsid w:val="00B65ABA"/>
    <w:rsid w:val="00B65B96"/>
    <w:rsid w:val="00B66609"/>
    <w:rsid w:val="00B66716"/>
    <w:rsid w:val="00B672C6"/>
    <w:rsid w:val="00B67302"/>
    <w:rsid w:val="00B6790F"/>
    <w:rsid w:val="00B67AA6"/>
    <w:rsid w:val="00B67EC3"/>
    <w:rsid w:val="00B71B3B"/>
    <w:rsid w:val="00B72E18"/>
    <w:rsid w:val="00B7773B"/>
    <w:rsid w:val="00B832FA"/>
    <w:rsid w:val="00B8382E"/>
    <w:rsid w:val="00B85327"/>
    <w:rsid w:val="00B859BE"/>
    <w:rsid w:val="00B86C4D"/>
    <w:rsid w:val="00B87D61"/>
    <w:rsid w:val="00B87DEC"/>
    <w:rsid w:val="00B917EC"/>
    <w:rsid w:val="00B93948"/>
    <w:rsid w:val="00B94B9E"/>
    <w:rsid w:val="00B953A9"/>
    <w:rsid w:val="00BA4BC7"/>
    <w:rsid w:val="00BA53CF"/>
    <w:rsid w:val="00BA55B7"/>
    <w:rsid w:val="00BA5E47"/>
    <w:rsid w:val="00BA7D57"/>
    <w:rsid w:val="00BB156E"/>
    <w:rsid w:val="00BB3330"/>
    <w:rsid w:val="00BB3499"/>
    <w:rsid w:val="00BB47D7"/>
    <w:rsid w:val="00BB4A62"/>
    <w:rsid w:val="00BC01C1"/>
    <w:rsid w:val="00BC12FB"/>
    <w:rsid w:val="00BC4000"/>
    <w:rsid w:val="00BC48A9"/>
    <w:rsid w:val="00BC5A34"/>
    <w:rsid w:val="00BC5B22"/>
    <w:rsid w:val="00BC7ABC"/>
    <w:rsid w:val="00BD1048"/>
    <w:rsid w:val="00BD17F5"/>
    <w:rsid w:val="00BD2576"/>
    <w:rsid w:val="00BD2A65"/>
    <w:rsid w:val="00BD3A3E"/>
    <w:rsid w:val="00BD6E05"/>
    <w:rsid w:val="00BD713E"/>
    <w:rsid w:val="00BE1C64"/>
    <w:rsid w:val="00BE2295"/>
    <w:rsid w:val="00BE54D0"/>
    <w:rsid w:val="00BE5613"/>
    <w:rsid w:val="00BE72CE"/>
    <w:rsid w:val="00BF0397"/>
    <w:rsid w:val="00BF1303"/>
    <w:rsid w:val="00BF232C"/>
    <w:rsid w:val="00BF40D1"/>
    <w:rsid w:val="00BF4D15"/>
    <w:rsid w:val="00BF4E6A"/>
    <w:rsid w:val="00BF6B6C"/>
    <w:rsid w:val="00BF7251"/>
    <w:rsid w:val="00BF7F28"/>
    <w:rsid w:val="00C01909"/>
    <w:rsid w:val="00C03909"/>
    <w:rsid w:val="00C05787"/>
    <w:rsid w:val="00C067D1"/>
    <w:rsid w:val="00C10972"/>
    <w:rsid w:val="00C13059"/>
    <w:rsid w:val="00C15424"/>
    <w:rsid w:val="00C156D4"/>
    <w:rsid w:val="00C167A3"/>
    <w:rsid w:val="00C17898"/>
    <w:rsid w:val="00C2132D"/>
    <w:rsid w:val="00C216A8"/>
    <w:rsid w:val="00C2181C"/>
    <w:rsid w:val="00C21F5F"/>
    <w:rsid w:val="00C2343B"/>
    <w:rsid w:val="00C23F32"/>
    <w:rsid w:val="00C2657D"/>
    <w:rsid w:val="00C31CCA"/>
    <w:rsid w:val="00C32CDA"/>
    <w:rsid w:val="00C33267"/>
    <w:rsid w:val="00C33CDB"/>
    <w:rsid w:val="00C33FE1"/>
    <w:rsid w:val="00C40277"/>
    <w:rsid w:val="00C41378"/>
    <w:rsid w:val="00C416E1"/>
    <w:rsid w:val="00C4203C"/>
    <w:rsid w:val="00C44D6F"/>
    <w:rsid w:val="00C452C5"/>
    <w:rsid w:val="00C45D1F"/>
    <w:rsid w:val="00C468D3"/>
    <w:rsid w:val="00C47BF8"/>
    <w:rsid w:val="00C504E9"/>
    <w:rsid w:val="00C50C6E"/>
    <w:rsid w:val="00C51B1C"/>
    <w:rsid w:val="00C53DCE"/>
    <w:rsid w:val="00C53F0C"/>
    <w:rsid w:val="00C5443A"/>
    <w:rsid w:val="00C544B7"/>
    <w:rsid w:val="00C571CF"/>
    <w:rsid w:val="00C623DB"/>
    <w:rsid w:val="00C6280C"/>
    <w:rsid w:val="00C655F2"/>
    <w:rsid w:val="00C65B61"/>
    <w:rsid w:val="00C66281"/>
    <w:rsid w:val="00C67605"/>
    <w:rsid w:val="00C67658"/>
    <w:rsid w:val="00C67CF3"/>
    <w:rsid w:val="00C70953"/>
    <w:rsid w:val="00C70E53"/>
    <w:rsid w:val="00C72979"/>
    <w:rsid w:val="00C75171"/>
    <w:rsid w:val="00C761AA"/>
    <w:rsid w:val="00C777D7"/>
    <w:rsid w:val="00C81529"/>
    <w:rsid w:val="00C81BA6"/>
    <w:rsid w:val="00C82C2B"/>
    <w:rsid w:val="00C8377C"/>
    <w:rsid w:val="00C8524B"/>
    <w:rsid w:val="00C872D5"/>
    <w:rsid w:val="00C877CD"/>
    <w:rsid w:val="00C8797A"/>
    <w:rsid w:val="00C902E9"/>
    <w:rsid w:val="00C908B7"/>
    <w:rsid w:val="00C91D81"/>
    <w:rsid w:val="00C92A42"/>
    <w:rsid w:val="00C9305E"/>
    <w:rsid w:val="00C95986"/>
    <w:rsid w:val="00C96D20"/>
    <w:rsid w:val="00CA18F2"/>
    <w:rsid w:val="00CA4871"/>
    <w:rsid w:val="00CA5048"/>
    <w:rsid w:val="00CA6722"/>
    <w:rsid w:val="00CA6D4E"/>
    <w:rsid w:val="00CA7B4B"/>
    <w:rsid w:val="00CB135C"/>
    <w:rsid w:val="00CB1EC2"/>
    <w:rsid w:val="00CB2032"/>
    <w:rsid w:val="00CB36A8"/>
    <w:rsid w:val="00CB4172"/>
    <w:rsid w:val="00CC05B9"/>
    <w:rsid w:val="00CC139A"/>
    <w:rsid w:val="00CC193B"/>
    <w:rsid w:val="00CC1E7A"/>
    <w:rsid w:val="00CC3352"/>
    <w:rsid w:val="00CC4109"/>
    <w:rsid w:val="00CC4EF3"/>
    <w:rsid w:val="00CC4F64"/>
    <w:rsid w:val="00CC6AB9"/>
    <w:rsid w:val="00CC7F27"/>
    <w:rsid w:val="00CD058C"/>
    <w:rsid w:val="00CD0C11"/>
    <w:rsid w:val="00CD3B98"/>
    <w:rsid w:val="00CD4216"/>
    <w:rsid w:val="00CD4938"/>
    <w:rsid w:val="00CD4F33"/>
    <w:rsid w:val="00CD65D6"/>
    <w:rsid w:val="00CD733F"/>
    <w:rsid w:val="00CE010F"/>
    <w:rsid w:val="00CE0942"/>
    <w:rsid w:val="00CE17C6"/>
    <w:rsid w:val="00CE31BD"/>
    <w:rsid w:val="00CE35F3"/>
    <w:rsid w:val="00CE42F4"/>
    <w:rsid w:val="00CE49CC"/>
    <w:rsid w:val="00CE54F0"/>
    <w:rsid w:val="00CE5D47"/>
    <w:rsid w:val="00CE7CA5"/>
    <w:rsid w:val="00CF0A75"/>
    <w:rsid w:val="00CF19BA"/>
    <w:rsid w:val="00CF1D81"/>
    <w:rsid w:val="00CF2DC9"/>
    <w:rsid w:val="00CF3CED"/>
    <w:rsid w:val="00CF51F0"/>
    <w:rsid w:val="00CF63B5"/>
    <w:rsid w:val="00CF6B2A"/>
    <w:rsid w:val="00CF73CB"/>
    <w:rsid w:val="00CF7CB6"/>
    <w:rsid w:val="00D00E5F"/>
    <w:rsid w:val="00D02235"/>
    <w:rsid w:val="00D038FB"/>
    <w:rsid w:val="00D05512"/>
    <w:rsid w:val="00D05D43"/>
    <w:rsid w:val="00D07289"/>
    <w:rsid w:val="00D1121D"/>
    <w:rsid w:val="00D121AA"/>
    <w:rsid w:val="00D14817"/>
    <w:rsid w:val="00D167D5"/>
    <w:rsid w:val="00D22390"/>
    <w:rsid w:val="00D2335D"/>
    <w:rsid w:val="00D23DAC"/>
    <w:rsid w:val="00D25BF7"/>
    <w:rsid w:val="00D25EF6"/>
    <w:rsid w:val="00D264D3"/>
    <w:rsid w:val="00D26770"/>
    <w:rsid w:val="00D26F1C"/>
    <w:rsid w:val="00D2747D"/>
    <w:rsid w:val="00D311AB"/>
    <w:rsid w:val="00D3169E"/>
    <w:rsid w:val="00D325A8"/>
    <w:rsid w:val="00D34033"/>
    <w:rsid w:val="00D345F3"/>
    <w:rsid w:val="00D40B96"/>
    <w:rsid w:val="00D41387"/>
    <w:rsid w:val="00D41728"/>
    <w:rsid w:val="00D42176"/>
    <w:rsid w:val="00D42A1D"/>
    <w:rsid w:val="00D42BA2"/>
    <w:rsid w:val="00D442AD"/>
    <w:rsid w:val="00D448A4"/>
    <w:rsid w:val="00D45FA3"/>
    <w:rsid w:val="00D46211"/>
    <w:rsid w:val="00D50490"/>
    <w:rsid w:val="00D5261B"/>
    <w:rsid w:val="00D54817"/>
    <w:rsid w:val="00D55094"/>
    <w:rsid w:val="00D5618A"/>
    <w:rsid w:val="00D563CD"/>
    <w:rsid w:val="00D573FC"/>
    <w:rsid w:val="00D5784B"/>
    <w:rsid w:val="00D6008B"/>
    <w:rsid w:val="00D60ED1"/>
    <w:rsid w:val="00D613B5"/>
    <w:rsid w:val="00D61A4F"/>
    <w:rsid w:val="00D62BCD"/>
    <w:rsid w:val="00D63EFB"/>
    <w:rsid w:val="00D64BBA"/>
    <w:rsid w:val="00D64C4E"/>
    <w:rsid w:val="00D658AF"/>
    <w:rsid w:val="00D66B7F"/>
    <w:rsid w:val="00D67025"/>
    <w:rsid w:val="00D720AD"/>
    <w:rsid w:val="00D72AC0"/>
    <w:rsid w:val="00D72B4E"/>
    <w:rsid w:val="00D7411F"/>
    <w:rsid w:val="00D752DC"/>
    <w:rsid w:val="00D77D3D"/>
    <w:rsid w:val="00D80A46"/>
    <w:rsid w:val="00D81B05"/>
    <w:rsid w:val="00D8277F"/>
    <w:rsid w:val="00D82D35"/>
    <w:rsid w:val="00D83B21"/>
    <w:rsid w:val="00D83DE9"/>
    <w:rsid w:val="00D8450D"/>
    <w:rsid w:val="00D85E03"/>
    <w:rsid w:val="00D86007"/>
    <w:rsid w:val="00D86443"/>
    <w:rsid w:val="00D86A3F"/>
    <w:rsid w:val="00D86BF6"/>
    <w:rsid w:val="00D87F4E"/>
    <w:rsid w:val="00D900FD"/>
    <w:rsid w:val="00D95AF9"/>
    <w:rsid w:val="00D95C1E"/>
    <w:rsid w:val="00D961D9"/>
    <w:rsid w:val="00D96D0E"/>
    <w:rsid w:val="00D9750E"/>
    <w:rsid w:val="00D97BDB"/>
    <w:rsid w:val="00DA073D"/>
    <w:rsid w:val="00DA09C9"/>
    <w:rsid w:val="00DA0DF7"/>
    <w:rsid w:val="00DA0FA7"/>
    <w:rsid w:val="00DA1822"/>
    <w:rsid w:val="00DA1F5D"/>
    <w:rsid w:val="00DA4392"/>
    <w:rsid w:val="00DA4FE1"/>
    <w:rsid w:val="00DA5EFF"/>
    <w:rsid w:val="00DA7808"/>
    <w:rsid w:val="00DA7813"/>
    <w:rsid w:val="00DB4655"/>
    <w:rsid w:val="00DB5E1F"/>
    <w:rsid w:val="00DB625A"/>
    <w:rsid w:val="00DB735A"/>
    <w:rsid w:val="00DC19D8"/>
    <w:rsid w:val="00DC2613"/>
    <w:rsid w:val="00DC2BDE"/>
    <w:rsid w:val="00DC4512"/>
    <w:rsid w:val="00DC48B8"/>
    <w:rsid w:val="00DC4A22"/>
    <w:rsid w:val="00DC52C5"/>
    <w:rsid w:val="00DC7465"/>
    <w:rsid w:val="00DD3691"/>
    <w:rsid w:val="00DD4B55"/>
    <w:rsid w:val="00DD72BC"/>
    <w:rsid w:val="00DE1047"/>
    <w:rsid w:val="00DE1E90"/>
    <w:rsid w:val="00DE24E6"/>
    <w:rsid w:val="00DE311C"/>
    <w:rsid w:val="00DE3280"/>
    <w:rsid w:val="00DE6B9A"/>
    <w:rsid w:val="00DF07AD"/>
    <w:rsid w:val="00DF0A3F"/>
    <w:rsid w:val="00DF3364"/>
    <w:rsid w:val="00DF42D7"/>
    <w:rsid w:val="00DF49CB"/>
    <w:rsid w:val="00DF6BEA"/>
    <w:rsid w:val="00E00227"/>
    <w:rsid w:val="00E055BB"/>
    <w:rsid w:val="00E07A85"/>
    <w:rsid w:val="00E10420"/>
    <w:rsid w:val="00E107D7"/>
    <w:rsid w:val="00E11988"/>
    <w:rsid w:val="00E1295B"/>
    <w:rsid w:val="00E12E49"/>
    <w:rsid w:val="00E14963"/>
    <w:rsid w:val="00E15DA9"/>
    <w:rsid w:val="00E16C21"/>
    <w:rsid w:val="00E2095D"/>
    <w:rsid w:val="00E2290D"/>
    <w:rsid w:val="00E24DBF"/>
    <w:rsid w:val="00E30414"/>
    <w:rsid w:val="00E327DC"/>
    <w:rsid w:val="00E34DB3"/>
    <w:rsid w:val="00E35EB3"/>
    <w:rsid w:val="00E403A1"/>
    <w:rsid w:val="00E40769"/>
    <w:rsid w:val="00E41F8C"/>
    <w:rsid w:val="00E423C7"/>
    <w:rsid w:val="00E427D1"/>
    <w:rsid w:val="00E42E8B"/>
    <w:rsid w:val="00E4324E"/>
    <w:rsid w:val="00E442E5"/>
    <w:rsid w:val="00E45300"/>
    <w:rsid w:val="00E461BE"/>
    <w:rsid w:val="00E5020A"/>
    <w:rsid w:val="00E51402"/>
    <w:rsid w:val="00E5653C"/>
    <w:rsid w:val="00E56BD0"/>
    <w:rsid w:val="00E57511"/>
    <w:rsid w:val="00E60F12"/>
    <w:rsid w:val="00E615E5"/>
    <w:rsid w:val="00E63137"/>
    <w:rsid w:val="00E64136"/>
    <w:rsid w:val="00E64C67"/>
    <w:rsid w:val="00E652FB"/>
    <w:rsid w:val="00E66247"/>
    <w:rsid w:val="00E66C20"/>
    <w:rsid w:val="00E7118A"/>
    <w:rsid w:val="00E71C46"/>
    <w:rsid w:val="00E73500"/>
    <w:rsid w:val="00E75852"/>
    <w:rsid w:val="00E75ED2"/>
    <w:rsid w:val="00E76B43"/>
    <w:rsid w:val="00E8215E"/>
    <w:rsid w:val="00E8280C"/>
    <w:rsid w:val="00E83E4C"/>
    <w:rsid w:val="00E84112"/>
    <w:rsid w:val="00E857B3"/>
    <w:rsid w:val="00E91431"/>
    <w:rsid w:val="00E91933"/>
    <w:rsid w:val="00E92A81"/>
    <w:rsid w:val="00E95E90"/>
    <w:rsid w:val="00E969B1"/>
    <w:rsid w:val="00E97D68"/>
    <w:rsid w:val="00EA0E2D"/>
    <w:rsid w:val="00EA11AB"/>
    <w:rsid w:val="00EA22AF"/>
    <w:rsid w:val="00EA3E13"/>
    <w:rsid w:val="00EA70E0"/>
    <w:rsid w:val="00EB1A15"/>
    <w:rsid w:val="00EB24C2"/>
    <w:rsid w:val="00EB31C6"/>
    <w:rsid w:val="00EB46F3"/>
    <w:rsid w:val="00EB6552"/>
    <w:rsid w:val="00EB7DE9"/>
    <w:rsid w:val="00EC0696"/>
    <w:rsid w:val="00EC07C6"/>
    <w:rsid w:val="00EC12E1"/>
    <w:rsid w:val="00EC18E6"/>
    <w:rsid w:val="00EC1984"/>
    <w:rsid w:val="00EC20C2"/>
    <w:rsid w:val="00EC234C"/>
    <w:rsid w:val="00EC2C72"/>
    <w:rsid w:val="00EC3CE3"/>
    <w:rsid w:val="00ED321A"/>
    <w:rsid w:val="00ED3529"/>
    <w:rsid w:val="00ED378B"/>
    <w:rsid w:val="00ED4D17"/>
    <w:rsid w:val="00ED6351"/>
    <w:rsid w:val="00ED768D"/>
    <w:rsid w:val="00ED7E0A"/>
    <w:rsid w:val="00EE05BD"/>
    <w:rsid w:val="00EE13AD"/>
    <w:rsid w:val="00EE2773"/>
    <w:rsid w:val="00EE4454"/>
    <w:rsid w:val="00EE4483"/>
    <w:rsid w:val="00EE5459"/>
    <w:rsid w:val="00EE61E3"/>
    <w:rsid w:val="00EE6CD3"/>
    <w:rsid w:val="00EE796D"/>
    <w:rsid w:val="00EF0FD7"/>
    <w:rsid w:val="00EF20D7"/>
    <w:rsid w:val="00EF319F"/>
    <w:rsid w:val="00EF3419"/>
    <w:rsid w:val="00EF3CD6"/>
    <w:rsid w:val="00EF439B"/>
    <w:rsid w:val="00EF440F"/>
    <w:rsid w:val="00EF63A2"/>
    <w:rsid w:val="00EF6B5F"/>
    <w:rsid w:val="00EF6FA7"/>
    <w:rsid w:val="00F0119C"/>
    <w:rsid w:val="00F02146"/>
    <w:rsid w:val="00F02669"/>
    <w:rsid w:val="00F02BDB"/>
    <w:rsid w:val="00F031E7"/>
    <w:rsid w:val="00F043FA"/>
    <w:rsid w:val="00F0441B"/>
    <w:rsid w:val="00F07033"/>
    <w:rsid w:val="00F07623"/>
    <w:rsid w:val="00F10745"/>
    <w:rsid w:val="00F11889"/>
    <w:rsid w:val="00F12855"/>
    <w:rsid w:val="00F136A8"/>
    <w:rsid w:val="00F14A74"/>
    <w:rsid w:val="00F203CD"/>
    <w:rsid w:val="00F21022"/>
    <w:rsid w:val="00F261ED"/>
    <w:rsid w:val="00F2767B"/>
    <w:rsid w:val="00F2767D"/>
    <w:rsid w:val="00F304B5"/>
    <w:rsid w:val="00F306C0"/>
    <w:rsid w:val="00F3136B"/>
    <w:rsid w:val="00F314F1"/>
    <w:rsid w:val="00F327EA"/>
    <w:rsid w:val="00F33641"/>
    <w:rsid w:val="00F347D0"/>
    <w:rsid w:val="00F41762"/>
    <w:rsid w:val="00F42842"/>
    <w:rsid w:val="00F44DC4"/>
    <w:rsid w:val="00F46E40"/>
    <w:rsid w:val="00F470DD"/>
    <w:rsid w:val="00F4760A"/>
    <w:rsid w:val="00F47DF5"/>
    <w:rsid w:val="00F50C7B"/>
    <w:rsid w:val="00F52B8E"/>
    <w:rsid w:val="00F53CFD"/>
    <w:rsid w:val="00F54AF5"/>
    <w:rsid w:val="00F54E16"/>
    <w:rsid w:val="00F557E3"/>
    <w:rsid w:val="00F572BE"/>
    <w:rsid w:val="00F57E8F"/>
    <w:rsid w:val="00F60434"/>
    <w:rsid w:val="00F61E78"/>
    <w:rsid w:val="00F6201D"/>
    <w:rsid w:val="00F635C5"/>
    <w:rsid w:val="00F63823"/>
    <w:rsid w:val="00F63E5F"/>
    <w:rsid w:val="00F736E3"/>
    <w:rsid w:val="00F73CD5"/>
    <w:rsid w:val="00F73CF1"/>
    <w:rsid w:val="00F7468B"/>
    <w:rsid w:val="00F74714"/>
    <w:rsid w:val="00F75813"/>
    <w:rsid w:val="00F7617F"/>
    <w:rsid w:val="00F767E8"/>
    <w:rsid w:val="00F81450"/>
    <w:rsid w:val="00F8379C"/>
    <w:rsid w:val="00F83EC2"/>
    <w:rsid w:val="00F84BD4"/>
    <w:rsid w:val="00F86A3F"/>
    <w:rsid w:val="00F91297"/>
    <w:rsid w:val="00F9133B"/>
    <w:rsid w:val="00F930B4"/>
    <w:rsid w:val="00F93A8E"/>
    <w:rsid w:val="00F946AC"/>
    <w:rsid w:val="00F95FBA"/>
    <w:rsid w:val="00F97730"/>
    <w:rsid w:val="00FA2255"/>
    <w:rsid w:val="00FA5C83"/>
    <w:rsid w:val="00FB2EC4"/>
    <w:rsid w:val="00FB3294"/>
    <w:rsid w:val="00FB32A4"/>
    <w:rsid w:val="00FB4AB0"/>
    <w:rsid w:val="00FB594D"/>
    <w:rsid w:val="00FB5E3B"/>
    <w:rsid w:val="00FC0555"/>
    <w:rsid w:val="00FC10C9"/>
    <w:rsid w:val="00FC49BB"/>
    <w:rsid w:val="00FC5659"/>
    <w:rsid w:val="00FC5D23"/>
    <w:rsid w:val="00FC6891"/>
    <w:rsid w:val="00FC753E"/>
    <w:rsid w:val="00FD0FBB"/>
    <w:rsid w:val="00FD3FF5"/>
    <w:rsid w:val="00FD616B"/>
    <w:rsid w:val="00FD6D2D"/>
    <w:rsid w:val="00FE0FC5"/>
    <w:rsid w:val="00FE367F"/>
    <w:rsid w:val="00FE47F9"/>
    <w:rsid w:val="00FE4B96"/>
    <w:rsid w:val="00FE600D"/>
    <w:rsid w:val="00FE75FC"/>
    <w:rsid w:val="00FF014A"/>
    <w:rsid w:val="00FF29DC"/>
    <w:rsid w:val="00FF4E5B"/>
    <w:rsid w:val="00FF7D0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2FB0D9BC"/>
  <w15:docId w15:val="{02B6E4BF-2C15-4184-8322-B7F9EFA99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3B3AD6"/>
    <w:pPr>
      <w:keepNext/>
      <w:keepLines/>
      <w:spacing w:before="520" w:after="280" w:line="280" w:lineRule="atLeast"/>
      <w:outlineLvl w:val="0"/>
    </w:pPr>
    <w:rPr>
      <w:rFonts w:ascii="Arial" w:hAnsi="Arial"/>
      <w:bCs/>
      <w:color w:val="C25528"/>
      <w:sz w:val="44"/>
      <w:szCs w:val="44"/>
      <w:lang w:eastAsia="en-US"/>
    </w:rPr>
  </w:style>
  <w:style w:type="paragraph" w:styleId="Heading2">
    <w:name w:val="heading 2"/>
    <w:next w:val="DHHSbody"/>
    <w:link w:val="Heading2Char"/>
    <w:uiPriority w:val="1"/>
    <w:qFormat/>
    <w:rsid w:val="003B3AD6"/>
    <w:pPr>
      <w:keepNext/>
      <w:keepLines/>
      <w:spacing w:before="240" w:after="90" w:line="240" w:lineRule="atLeast"/>
      <w:outlineLvl w:val="1"/>
    </w:pPr>
    <w:rPr>
      <w:rFonts w:ascii="Arial" w:hAnsi="Arial"/>
      <w:b/>
      <w:color w:val="C25528"/>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3B3AD6"/>
    <w:rPr>
      <w:rFonts w:ascii="Arial" w:hAnsi="Arial"/>
      <w:bCs/>
      <w:color w:val="C25528"/>
      <w:sz w:val="44"/>
      <w:szCs w:val="44"/>
      <w:lang w:eastAsia="en-US"/>
    </w:rPr>
  </w:style>
  <w:style w:type="character" w:customStyle="1" w:styleId="Heading2Char">
    <w:name w:val="Heading 2 Char"/>
    <w:link w:val="Heading2"/>
    <w:uiPriority w:val="1"/>
    <w:rsid w:val="003B3AD6"/>
    <w:rPr>
      <w:rFonts w:ascii="Arial" w:hAnsi="Arial"/>
      <w:b/>
      <w:color w:val="C25528"/>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1E7A42"/>
    <w:pPr>
      <w:keepLines/>
      <w:spacing w:after="240" w:line="580" w:lineRule="atLeast"/>
    </w:pPr>
    <w:rPr>
      <w:rFonts w:ascii="Arial" w:hAnsi="Arial"/>
      <w:color w:val="201547"/>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40DBF"/>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A40DBF"/>
    <w:rPr>
      <w:rFonts w:ascii="Arial" w:hAnsi="Arial"/>
      <w:color w:val="3366FF"/>
      <w:sz w:val="20"/>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380847"/>
    <w:pPr>
      <w:spacing w:before="80" w:after="60"/>
      <w:jc w:val="center"/>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380847"/>
    <w:pPr>
      <w:spacing w:before="80" w:after="60"/>
      <w:jc w:val="center"/>
    </w:pPr>
    <w:rPr>
      <w:rFonts w:ascii="Arial" w:hAnsi="Arial"/>
      <w:b/>
      <w:color w:val="C2552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1E7A42"/>
    <w:pPr>
      <w:spacing w:before="0"/>
      <w:outlineLvl w:val="9"/>
    </w:pPr>
  </w:style>
  <w:style w:type="character" w:customStyle="1" w:styleId="DHHSTOCheadingreportChar">
    <w:name w:val="DHHS TOC heading report Char"/>
    <w:link w:val="DHHSTOCheadingreport"/>
    <w:uiPriority w:val="5"/>
    <w:rsid w:val="001E7A42"/>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NormalWeb">
    <w:name w:val="Normal (Web)"/>
    <w:basedOn w:val="Normal"/>
    <w:uiPriority w:val="99"/>
    <w:semiHidden/>
    <w:unhideWhenUsed/>
    <w:rsid w:val="004B4788"/>
    <w:pPr>
      <w:spacing w:before="100" w:beforeAutospacing="1" w:after="100" w:afterAutospacing="1"/>
    </w:pPr>
    <w:rPr>
      <w:rFonts w:ascii="Times New Roman" w:hAnsi="Times New Roman"/>
      <w:sz w:val="24"/>
      <w:szCs w:val="24"/>
      <w:lang w:eastAsia="en-AU"/>
    </w:rPr>
  </w:style>
  <w:style w:type="character" w:styleId="CommentReference">
    <w:name w:val="annotation reference"/>
    <w:basedOn w:val="DefaultParagraphFont"/>
    <w:uiPriority w:val="99"/>
    <w:semiHidden/>
    <w:unhideWhenUsed/>
    <w:rsid w:val="0088371F"/>
    <w:rPr>
      <w:sz w:val="16"/>
      <w:szCs w:val="16"/>
    </w:rPr>
  </w:style>
  <w:style w:type="paragraph" w:styleId="CommentText">
    <w:name w:val="annotation text"/>
    <w:basedOn w:val="Normal"/>
    <w:link w:val="CommentTextChar"/>
    <w:uiPriority w:val="99"/>
    <w:unhideWhenUsed/>
    <w:rsid w:val="0088371F"/>
  </w:style>
  <w:style w:type="character" w:customStyle="1" w:styleId="CommentTextChar">
    <w:name w:val="Comment Text Char"/>
    <w:basedOn w:val="DefaultParagraphFont"/>
    <w:link w:val="CommentText"/>
    <w:uiPriority w:val="99"/>
    <w:rsid w:val="0088371F"/>
    <w:rPr>
      <w:rFonts w:ascii="Cambria" w:hAnsi="Cambria"/>
      <w:lang w:eastAsia="en-US"/>
    </w:rPr>
  </w:style>
  <w:style w:type="paragraph" w:styleId="BalloonText">
    <w:name w:val="Balloon Text"/>
    <w:basedOn w:val="Normal"/>
    <w:link w:val="BalloonTextChar"/>
    <w:uiPriority w:val="99"/>
    <w:semiHidden/>
    <w:unhideWhenUsed/>
    <w:rsid w:val="008837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71F"/>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7072B4"/>
    <w:rPr>
      <w:b/>
      <w:bCs/>
    </w:rPr>
  </w:style>
  <w:style w:type="character" w:customStyle="1" w:styleId="CommentSubjectChar">
    <w:name w:val="Comment Subject Char"/>
    <w:basedOn w:val="CommentTextChar"/>
    <w:link w:val="CommentSubject"/>
    <w:uiPriority w:val="99"/>
    <w:semiHidden/>
    <w:rsid w:val="007072B4"/>
    <w:rPr>
      <w:rFonts w:ascii="Cambria" w:hAnsi="Cambria"/>
      <w:b/>
      <w:bCs/>
      <w:lang w:eastAsia="en-US"/>
    </w:rPr>
  </w:style>
  <w:style w:type="character" w:customStyle="1" w:styleId="UnresolvedMention1">
    <w:name w:val="Unresolved Mention1"/>
    <w:basedOn w:val="DefaultParagraphFont"/>
    <w:uiPriority w:val="99"/>
    <w:semiHidden/>
    <w:unhideWhenUsed/>
    <w:rsid w:val="00F95FBA"/>
    <w:rPr>
      <w:color w:val="605E5C"/>
      <w:shd w:val="clear" w:color="auto" w:fill="E1DFDD"/>
    </w:rPr>
  </w:style>
  <w:style w:type="paragraph" w:styleId="Caption">
    <w:name w:val="caption"/>
    <w:basedOn w:val="Normal"/>
    <w:next w:val="Normal"/>
    <w:uiPriority w:val="35"/>
    <w:unhideWhenUsed/>
    <w:qFormat/>
    <w:rsid w:val="00B4397A"/>
    <w:pPr>
      <w:spacing w:after="200"/>
    </w:pPr>
    <w:rPr>
      <w:i/>
      <w:iCs/>
      <w:color w:val="44546A" w:themeColor="text2"/>
      <w:sz w:val="18"/>
      <w:szCs w:val="18"/>
    </w:rPr>
  </w:style>
  <w:style w:type="paragraph" w:styleId="TableofFigures">
    <w:name w:val="table of figures"/>
    <w:basedOn w:val="Normal"/>
    <w:next w:val="Normal"/>
    <w:link w:val="TableofFiguresChar"/>
    <w:uiPriority w:val="99"/>
    <w:unhideWhenUsed/>
    <w:rsid w:val="00377D74"/>
  </w:style>
  <w:style w:type="paragraph" w:styleId="Revision">
    <w:name w:val="Revision"/>
    <w:hidden/>
    <w:uiPriority w:val="71"/>
    <w:rsid w:val="00391B4C"/>
    <w:rPr>
      <w:rFonts w:ascii="Cambria" w:hAnsi="Cambria"/>
      <w:lang w:eastAsia="en-US"/>
    </w:rPr>
  </w:style>
  <w:style w:type="paragraph" w:customStyle="1" w:styleId="ToC">
    <w:name w:val="ToC"/>
    <w:basedOn w:val="TableofFigures"/>
    <w:link w:val="ToCChar"/>
    <w:qFormat/>
    <w:rsid w:val="001536C3"/>
    <w:pPr>
      <w:tabs>
        <w:tab w:val="right" w:leader="dot" w:pos="9288"/>
      </w:tabs>
      <w:spacing w:after="60" w:line="270" w:lineRule="atLeast"/>
    </w:pPr>
    <w:rPr>
      <w:rFonts w:ascii="Arial" w:hAnsi="Arial" w:cs="Arial"/>
      <w:noProof/>
    </w:rPr>
  </w:style>
  <w:style w:type="paragraph" w:customStyle="1" w:styleId="Table">
    <w:name w:val="Table"/>
    <w:basedOn w:val="Normal"/>
    <w:link w:val="TableChar"/>
    <w:qFormat/>
    <w:rsid w:val="00923D16"/>
    <w:pPr>
      <w:spacing w:line="276" w:lineRule="auto"/>
    </w:pPr>
    <w:rPr>
      <w:rFonts w:ascii="Arial" w:eastAsia="Arial" w:hAnsi="Arial" w:cs="Arial"/>
      <w:i/>
      <w:color w:val="000000"/>
      <w:lang w:eastAsia="en-AU"/>
    </w:rPr>
  </w:style>
  <w:style w:type="character" w:customStyle="1" w:styleId="TableofFiguresChar">
    <w:name w:val="Table of Figures Char"/>
    <w:basedOn w:val="DefaultParagraphFont"/>
    <w:link w:val="TableofFigures"/>
    <w:uiPriority w:val="99"/>
    <w:rsid w:val="001536C3"/>
    <w:rPr>
      <w:rFonts w:ascii="Cambria" w:hAnsi="Cambria"/>
      <w:lang w:eastAsia="en-US"/>
    </w:rPr>
  </w:style>
  <w:style w:type="character" w:customStyle="1" w:styleId="ToCChar">
    <w:name w:val="ToC Char"/>
    <w:basedOn w:val="TableofFiguresChar"/>
    <w:link w:val="ToC"/>
    <w:rsid w:val="001536C3"/>
    <w:rPr>
      <w:rFonts w:ascii="Arial" w:hAnsi="Arial" w:cs="Arial"/>
      <w:noProof/>
      <w:lang w:eastAsia="en-US"/>
    </w:rPr>
  </w:style>
  <w:style w:type="character" w:customStyle="1" w:styleId="TableChar">
    <w:name w:val="Table Char"/>
    <w:basedOn w:val="DefaultParagraphFont"/>
    <w:link w:val="Table"/>
    <w:rsid w:val="00923D16"/>
    <w:rPr>
      <w:rFonts w:ascii="Arial" w:eastAsia="Arial" w:hAnsi="Arial" w:cs="Arial"/>
      <w:i/>
      <w:color w:val="000000"/>
    </w:rPr>
  </w:style>
  <w:style w:type="paragraph" w:styleId="HTMLPreformatted">
    <w:name w:val="HTML Preformatted"/>
    <w:basedOn w:val="Normal"/>
    <w:link w:val="HTMLPreformattedChar"/>
    <w:uiPriority w:val="99"/>
    <w:unhideWhenUsed/>
    <w:rsid w:val="00923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AU"/>
    </w:rPr>
  </w:style>
  <w:style w:type="character" w:customStyle="1" w:styleId="HTMLPreformattedChar">
    <w:name w:val="HTML Preformatted Char"/>
    <w:basedOn w:val="DefaultParagraphFont"/>
    <w:link w:val="HTMLPreformatted"/>
    <w:uiPriority w:val="99"/>
    <w:rsid w:val="00923D16"/>
    <w:rPr>
      <w:rFonts w:ascii="Courier New" w:hAnsi="Courier New" w:cs="Courier New"/>
    </w:rPr>
  </w:style>
  <w:style w:type="character" w:customStyle="1" w:styleId="gnkrckgcgsb">
    <w:name w:val="gnkrckgcgsb"/>
    <w:basedOn w:val="DefaultParagraphFont"/>
    <w:rsid w:val="00923D16"/>
  </w:style>
  <w:style w:type="paragraph" w:styleId="ListParagraph">
    <w:name w:val="List Paragraph"/>
    <w:basedOn w:val="Normal"/>
    <w:uiPriority w:val="34"/>
    <w:qFormat/>
    <w:rsid w:val="002B1E51"/>
    <w:pPr>
      <w:ind w:left="720"/>
      <w:contextualSpacing/>
    </w:pPr>
    <w:rPr>
      <w:rFonts w:ascii="Times New Roman" w:hAnsi="Times New Roman"/>
      <w:sz w:val="24"/>
      <w:szCs w:val="24"/>
      <w:lang w:eastAsia="en-AU"/>
    </w:rPr>
  </w:style>
  <w:style w:type="character" w:styleId="UnresolvedMention">
    <w:name w:val="Unresolved Mention"/>
    <w:basedOn w:val="DefaultParagraphFont"/>
    <w:uiPriority w:val="99"/>
    <w:semiHidden/>
    <w:unhideWhenUsed/>
    <w:rsid w:val="008F76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07930">
      <w:bodyDiv w:val="1"/>
      <w:marLeft w:val="0"/>
      <w:marRight w:val="0"/>
      <w:marTop w:val="0"/>
      <w:marBottom w:val="0"/>
      <w:divBdr>
        <w:top w:val="none" w:sz="0" w:space="0" w:color="auto"/>
        <w:left w:val="none" w:sz="0" w:space="0" w:color="auto"/>
        <w:bottom w:val="none" w:sz="0" w:space="0" w:color="auto"/>
        <w:right w:val="none" w:sz="0" w:space="0" w:color="auto"/>
      </w:divBdr>
    </w:div>
    <w:div w:id="28919007">
      <w:bodyDiv w:val="1"/>
      <w:marLeft w:val="0"/>
      <w:marRight w:val="0"/>
      <w:marTop w:val="0"/>
      <w:marBottom w:val="0"/>
      <w:divBdr>
        <w:top w:val="none" w:sz="0" w:space="0" w:color="auto"/>
        <w:left w:val="none" w:sz="0" w:space="0" w:color="auto"/>
        <w:bottom w:val="none" w:sz="0" w:space="0" w:color="auto"/>
        <w:right w:val="none" w:sz="0" w:space="0" w:color="auto"/>
      </w:divBdr>
    </w:div>
    <w:div w:id="29764600">
      <w:bodyDiv w:val="1"/>
      <w:marLeft w:val="0"/>
      <w:marRight w:val="0"/>
      <w:marTop w:val="0"/>
      <w:marBottom w:val="0"/>
      <w:divBdr>
        <w:top w:val="none" w:sz="0" w:space="0" w:color="auto"/>
        <w:left w:val="none" w:sz="0" w:space="0" w:color="auto"/>
        <w:bottom w:val="none" w:sz="0" w:space="0" w:color="auto"/>
        <w:right w:val="none" w:sz="0" w:space="0" w:color="auto"/>
      </w:divBdr>
    </w:div>
    <w:div w:id="47150179">
      <w:bodyDiv w:val="1"/>
      <w:marLeft w:val="0"/>
      <w:marRight w:val="0"/>
      <w:marTop w:val="0"/>
      <w:marBottom w:val="0"/>
      <w:divBdr>
        <w:top w:val="none" w:sz="0" w:space="0" w:color="auto"/>
        <w:left w:val="none" w:sz="0" w:space="0" w:color="auto"/>
        <w:bottom w:val="none" w:sz="0" w:space="0" w:color="auto"/>
        <w:right w:val="none" w:sz="0" w:space="0" w:color="auto"/>
      </w:divBdr>
    </w:div>
    <w:div w:id="71899580">
      <w:bodyDiv w:val="1"/>
      <w:marLeft w:val="0"/>
      <w:marRight w:val="0"/>
      <w:marTop w:val="0"/>
      <w:marBottom w:val="0"/>
      <w:divBdr>
        <w:top w:val="none" w:sz="0" w:space="0" w:color="auto"/>
        <w:left w:val="none" w:sz="0" w:space="0" w:color="auto"/>
        <w:bottom w:val="none" w:sz="0" w:space="0" w:color="auto"/>
        <w:right w:val="none" w:sz="0" w:space="0" w:color="auto"/>
      </w:divBdr>
    </w:div>
    <w:div w:id="76560816">
      <w:bodyDiv w:val="1"/>
      <w:marLeft w:val="0"/>
      <w:marRight w:val="0"/>
      <w:marTop w:val="0"/>
      <w:marBottom w:val="0"/>
      <w:divBdr>
        <w:top w:val="none" w:sz="0" w:space="0" w:color="auto"/>
        <w:left w:val="none" w:sz="0" w:space="0" w:color="auto"/>
        <w:bottom w:val="none" w:sz="0" w:space="0" w:color="auto"/>
        <w:right w:val="none" w:sz="0" w:space="0" w:color="auto"/>
      </w:divBdr>
      <w:divsChild>
        <w:div w:id="1233005961">
          <w:marLeft w:val="720"/>
          <w:marRight w:val="0"/>
          <w:marTop w:val="0"/>
          <w:marBottom w:val="0"/>
          <w:divBdr>
            <w:top w:val="none" w:sz="0" w:space="0" w:color="auto"/>
            <w:left w:val="none" w:sz="0" w:space="0" w:color="auto"/>
            <w:bottom w:val="none" w:sz="0" w:space="0" w:color="auto"/>
            <w:right w:val="none" w:sz="0" w:space="0" w:color="auto"/>
          </w:divBdr>
        </w:div>
      </w:divsChild>
    </w:div>
    <w:div w:id="108744061">
      <w:bodyDiv w:val="1"/>
      <w:marLeft w:val="0"/>
      <w:marRight w:val="0"/>
      <w:marTop w:val="0"/>
      <w:marBottom w:val="0"/>
      <w:divBdr>
        <w:top w:val="none" w:sz="0" w:space="0" w:color="auto"/>
        <w:left w:val="none" w:sz="0" w:space="0" w:color="auto"/>
        <w:bottom w:val="none" w:sz="0" w:space="0" w:color="auto"/>
        <w:right w:val="none" w:sz="0" w:space="0" w:color="auto"/>
      </w:divBdr>
    </w:div>
    <w:div w:id="109590814">
      <w:bodyDiv w:val="1"/>
      <w:marLeft w:val="0"/>
      <w:marRight w:val="0"/>
      <w:marTop w:val="0"/>
      <w:marBottom w:val="0"/>
      <w:divBdr>
        <w:top w:val="none" w:sz="0" w:space="0" w:color="auto"/>
        <w:left w:val="none" w:sz="0" w:space="0" w:color="auto"/>
        <w:bottom w:val="none" w:sz="0" w:space="0" w:color="auto"/>
        <w:right w:val="none" w:sz="0" w:space="0" w:color="auto"/>
      </w:divBdr>
    </w:div>
    <w:div w:id="113134925">
      <w:bodyDiv w:val="1"/>
      <w:marLeft w:val="0"/>
      <w:marRight w:val="0"/>
      <w:marTop w:val="0"/>
      <w:marBottom w:val="0"/>
      <w:divBdr>
        <w:top w:val="none" w:sz="0" w:space="0" w:color="auto"/>
        <w:left w:val="none" w:sz="0" w:space="0" w:color="auto"/>
        <w:bottom w:val="none" w:sz="0" w:space="0" w:color="auto"/>
        <w:right w:val="none" w:sz="0" w:space="0" w:color="auto"/>
      </w:divBdr>
    </w:div>
    <w:div w:id="120392750">
      <w:bodyDiv w:val="1"/>
      <w:marLeft w:val="0"/>
      <w:marRight w:val="0"/>
      <w:marTop w:val="0"/>
      <w:marBottom w:val="0"/>
      <w:divBdr>
        <w:top w:val="none" w:sz="0" w:space="0" w:color="auto"/>
        <w:left w:val="none" w:sz="0" w:space="0" w:color="auto"/>
        <w:bottom w:val="none" w:sz="0" w:space="0" w:color="auto"/>
        <w:right w:val="none" w:sz="0" w:space="0" w:color="auto"/>
      </w:divBdr>
    </w:div>
    <w:div w:id="147211469">
      <w:bodyDiv w:val="1"/>
      <w:marLeft w:val="0"/>
      <w:marRight w:val="0"/>
      <w:marTop w:val="0"/>
      <w:marBottom w:val="0"/>
      <w:divBdr>
        <w:top w:val="none" w:sz="0" w:space="0" w:color="auto"/>
        <w:left w:val="none" w:sz="0" w:space="0" w:color="auto"/>
        <w:bottom w:val="none" w:sz="0" w:space="0" w:color="auto"/>
        <w:right w:val="none" w:sz="0" w:space="0" w:color="auto"/>
      </w:divBdr>
    </w:div>
    <w:div w:id="175968262">
      <w:bodyDiv w:val="1"/>
      <w:marLeft w:val="0"/>
      <w:marRight w:val="0"/>
      <w:marTop w:val="0"/>
      <w:marBottom w:val="0"/>
      <w:divBdr>
        <w:top w:val="none" w:sz="0" w:space="0" w:color="auto"/>
        <w:left w:val="none" w:sz="0" w:space="0" w:color="auto"/>
        <w:bottom w:val="none" w:sz="0" w:space="0" w:color="auto"/>
        <w:right w:val="none" w:sz="0" w:space="0" w:color="auto"/>
      </w:divBdr>
    </w:div>
    <w:div w:id="184566451">
      <w:bodyDiv w:val="1"/>
      <w:marLeft w:val="0"/>
      <w:marRight w:val="0"/>
      <w:marTop w:val="0"/>
      <w:marBottom w:val="0"/>
      <w:divBdr>
        <w:top w:val="none" w:sz="0" w:space="0" w:color="auto"/>
        <w:left w:val="none" w:sz="0" w:space="0" w:color="auto"/>
        <w:bottom w:val="none" w:sz="0" w:space="0" w:color="auto"/>
        <w:right w:val="none" w:sz="0" w:space="0" w:color="auto"/>
      </w:divBdr>
    </w:div>
    <w:div w:id="189493768">
      <w:bodyDiv w:val="1"/>
      <w:marLeft w:val="0"/>
      <w:marRight w:val="0"/>
      <w:marTop w:val="0"/>
      <w:marBottom w:val="0"/>
      <w:divBdr>
        <w:top w:val="none" w:sz="0" w:space="0" w:color="auto"/>
        <w:left w:val="none" w:sz="0" w:space="0" w:color="auto"/>
        <w:bottom w:val="none" w:sz="0" w:space="0" w:color="auto"/>
        <w:right w:val="none" w:sz="0" w:space="0" w:color="auto"/>
      </w:divBdr>
    </w:div>
    <w:div w:id="196089810">
      <w:bodyDiv w:val="1"/>
      <w:marLeft w:val="0"/>
      <w:marRight w:val="0"/>
      <w:marTop w:val="0"/>
      <w:marBottom w:val="0"/>
      <w:divBdr>
        <w:top w:val="none" w:sz="0" w:space="0" w:color="auto"/>
        <w:left w:val="none" w:sz="0" w:space="0" w:color="auto"/>
        <w:bottom w:val="none" w:sz="0" w:space="0" w:color="auto"/>
        <w:right w:val="none" w:sz="0" w:space="0" w:color="auto"/>
      </w:divBdr>
    </w:div>
    <w:div w:id="306127220">
      <w:bodyDiv w:val="1"/>
      <w:marLeft w:val="0"/>
      <w:marRight w:val="0"/>
      <w:marTop w:val="0"/>
      <w:marBottom w:val="0"/>
      <w:divBdr>
        <w:top w:val="none" w:sz="0" w:space="0" w:color="auto"/>
        <w:left w:val="none" w:sz="0" w:space="0" w:color="auto"/>
        <w:bottom w:val="none" w:sz="0" w:space="0" w:color="auto"/>
        <w:right w:val="none" w:sz="0" w:space="0" w:color="auto"/>
      </w:divBdr>
    </w:div>
    <w:div w:id="375273484">
      <w:bodyDiv w:val="1"/>
      <w:marLeft w:val="0"/>
      <w:marRight w:val="0"/>
      <w:marTop w:val="0"/>
      <w:marBottom w:val="0"/>
      <w:divBdr>
        <w:top w:val="none" w:sz="0" w:space="0" w:color="auto"/>
        <w:left w:val="none" w:sz="0" w:space="0" w:color="auto"/>
        <w:bottom w:val="none" w:sz="0" w:space="0" w:color="auto"/>
        <w:right w:val="none" w:sz="0" w:space="0" w:color="auto"/>
      </w:divBdr>
    </w:div>
    <w:div w:id="395513893">
      <w:bodyDiv w:val="1"/>
      <w:marLeft w:val="0"/>
      <w:marRight w:val="0"/>
      <w:marTop w:val="0"/>
      <w:marBottom w:val="0"/>
      <w:divBdr>
        <w:top w:val="none" w:sz="0" w:space="0" w:color="auto"/>
        <w:left w:val="none" w:sz="0" w:space="0" w:color="auto"/>
        <w:bottom w:val="none" w:sz="0" w:space="0" w:color="auto"/>
        <w:right w:val="none" w:sz="0" w:space="0" w:color="auto"/>
      </w:divBdr>
    </w:div>
    <w:div w:id="425462828">
      <w:bodyDiv w:val="1"/>
      <w:marLeft w:val="0"/>
      <w:marRight w:val="0"/>
      <w:marTop w:val="0"/>
      <w:marBottom w:val="0"/>
      <w:divBdr>
        <w:top w:val="none" w:sz="0" w:space="0" w:color="auto"/>
        <w:left w:val="none" w:sz="0" w:space="0" w:color="auto"/>
        <w:bottom w:val="none" w:sz="0" w:space="0" w:color="auto"/>
        <w:right w:val="none" w:sz="0" w:space="0" w:color="auto"/>
      </w:divBdr>
    </w:div>
    <w:div w:id="428546026">
      <w:bodyDiv w:val="1"/>
      <w:marLeft w:val="0"/>
      <w:marRight w:val="0"/>
      <w:marTop w:val="0"/>
      <w:marBottom w:val="0"/>
      <w:divBdr>
        <w:top w:val="none" w:sz="0" w:space="0" w:color="auto"/>
        <w:left w:val="none" w:sz="0" w:space="0" w:color="auto"/>
        <w:bottom w:val="none" w:sz="0" w:space="0" w:color="auto"/>
        <w:right w:val="none" w:sz="0" w:space="0" w:color="auto"/>
      </w:divBdr>
    </w:div>
    <w:div w:id="442772247">
      <w:bodyDiv w:val="1"/>
      <w:marLeft w:val="0"/>
      <w:marRight w:val="0"/>
      <w:marTop w:val="0"/>
      <w:marBottom w:val="0"/>
      <w:divBdr>
        <w:top w:val="none" w:sz="0" w:space="0" w:color="auto"/>
        <w:left w:val="none" w:sz="0" w:space="0" w:color="auto"/>
        <w:bottom w:val="none" w:sz="0" w:space="0" w:color="auto"/>
        <w:right w:val="none" w:sz="0" w:space="0" w:color="auto"/>
      </w:divBdr>
      <w:divsChild>
        <w:div w:id="1691493256">
          <w:marLeft w:val="720"/>
          <w:marRight w:val="0"/>
          <w:marTop w:val="0"/>
          <w:marBottom w:val="0"/>
          <w:divBdr>
            <w:top w:val="none" w:sz="0" w:space="0" w:color="auto"/>
            <w:left w:val="none" w:sz="0" w:space="0" w:color="auto"/>
            <w:bottom w:val="none" w:sz="0" w:space="0" w:color="auto"/>
            <w:right w:val="none" w:sz="0" w:space="0" w:color="auto"/>
          </w:divBdr>
        </w:div>
      </w:divsChild>
    </w:div>
    <w:div w:id="505747794">
      <w:bodyDiv w:val="1"/>
      <w:marLeft w:val="0"/>
      <w:marRight w:val="0"/>
      <w:marTop w:val="0"/>
      <w:marBottom w:val="0"/>
      <w:divBdr>
        <w:top w:val="none" w:sz="0" w:space="0" w:color="auto"/>
        <w:left w:val="none" w:sz="0" w:space="0" w:color="auto"/>
        <w:bottom w:val="none" w:sz="0" w:space="0" w:color="auto"/>
        <w:right w:val="none" w:sz="0" w:space="0" w:color="auto"/>
      </w:divBdr>
    </w:div>
    <w:div w:id="527066002">
      <w:bodyDiv w:val="1"/>
      <w:marLeft w:val="0"/>
      <w:marRight w:val="0"/>
      <w:marTop w:val="0"/>
      <w:marBottom w:val="0"/>
      <w:divBdr>
        <w:top w:val="none" w:sz="0" w:space="0" w:color="auto"/>
        <w:left w:val="none" w:sz="0" w:space="0" w:color="auto"/>
        <w:bottom w:val="none" w:sz="0" w:space="0" w:color="auto"/>
        <w:right w:val="none" w:sz="0" w:space="0" w:color="auto"/>
      </w:divBdr>
    </w:div>
    <w:div w:id="531765943">
      <w:bodyDiv w:val="1"/>
      <w:marLeft w:val="0"/>
      <w:marRight w:val="0"/>
      <w:marTop w:val="0"/>
      <w:marBottom w:val="0"/>
      <w:divBdr>
        <w:top w:val="none" w:sz="0" w:space="0" w:color="auto"/>
        <w:left w:val="none" w:sz="0" w:space="0" w:color="auto"/>
        <w:bottom w:val="none" w:sz="0" w:space="0" w:color="auto"/>
        <w:right w:val="none" w:sz="0" w:space="0" w:color="auto"/>
      </w:divBdr>
    </w:div>
    <w:div w:id="554390715">
      <w:bodyDiv w:val="1"/>
      <w:marLeft w:val="0"/>
      <w:marRight w:val="0"/>
      <w:marTop w:val="0"/>
      <w:marBottom w:val="0"/>
      <w:divBdr>
        <w:top w:val="none" w:sz="0" w:space="0" w:color="auto"/>
        <w:left w:val="none" w:sz="0" w:space="0" w:color="auto"/>
        <w:bottom w:val="none" w:sz="0" w:space="0" w:color="auto"/>
        <w:right w:val="none" w:sz="0" w:space="0" w:color="auto"/>
      </w:divBdr>
    </w:div>
    <w:div w:id="571431312">
      <w:bodyDiv w:val="1"/>
      <w:marLeft w:val="0"/>
      <w:marRight w:val="0"/>
      <w:marTop w:val="0"/>
      <w:marBottom w:val="0"/>
      <w:divBdr>
        <w:top w:val="none" w:sz="0" w:space="0" w:color="auto"/>
        <w:left w:val="none" w:sz="0" w:space="0" w:color="auto"/>
        <w:bottom w:val="none" w:sz="0" w:space="0" w:color="auto"/>
        <w:right w:val="none" w:sz="0" w:space="0" w:color="auto"/>
      </w:divBdr>
    </w:div>
    <w:div w:id="586811627">
      <w:bodyDiv w:val="1"/>
      <w:marLeft w:val="0"/>
      <w:marRight w:val="0"/>
      <w:marTop w:val="0"/>
      <w:marBottom w:val="0"/>
      <w:divBdr>
        <w:top w:val="none" w:sz="0" w:space="0" w:color="auto"/>
        <w:left w:val="none" w:sz="0" w:space="0" w:color="auto"/>
        <w:bottom w:val="none" w:sz="0" w:space="0" w:color="auto"/>
        <w:right w:val="none" w:sz="0" w:space="0" w:color="auto"/>
      </w:divBdr>
    </w:div>
    <w:div w:id="653071618">
      <w:bodyDiv w:val="1"/>
      <w:marLeft w:val="0"/>
      <w:marRight w:val="0"/>
      <w:marTop w:val="0"/>
      <w:marBottom w:val="0"/>
      <w:divBdr>
        <w:top w:val="none" w:sz="0" w:space="0" w:color="auto"/>
        <w:left w:val="none" w:sz="0" w:space="0" w:color="auto"/>
        <w:bottom w:val="none" w:sz="0" w:space="0" w:color="auto"/>
        <w:right w:val="none" w:sz="0" w:space="0" w:color="auto"/>
      </w:divBdr>
    </w:div>
    <w:div w:id="751974795">
      <w:bodyDiv w:val="1"/>
      <w:marLeft w:val="0"/>
      <w:marRight w:val="0"/>
      <w:marTop w:val="0"/>
      <w:marBottom w:val="0"/>
      <w:divBdr>
        <w:top w:val="none" w:sz="0" w:space="0" w:color="auto"/>
        <w:left w:val="none" w:sz="0" w:space="0" w:color="auto"/>
        <w:bottom w:val="none" w:sz="0" w:space="0" w:color="auto"/>
        <w:right w:val="none" w:sz="0" w:space="0" w:color="auto"/>
      </w:divBdr>
      <w:divsChild>
        <w:div w:id="777407311">
          <w:marLeft w:val="720"/>
          <w:marRight w:val="0"/>
          <w:marTop w:val="0"/>
          <w:marBottom w:val="0"/>
          <w:divBdr>
            <w:top w:val="none" w:sz="0" w:space="0" w:color="auto"/>
            <w:left w:val="none" w:sz="0" w:space="0" w:color="auto"/>
            <w:bottom w:val="none" w:sz="0" w:space="0" w:color="auto"/>
            <w:right w:val="none" w:sz="0" w:space="0" w:color="auto"/>
          </w:divBdr>
        </w:div>
      </w:divsChild>
    </w:div>
    <w:div w:id="810637182">
      <w:bodyDiv w:val="1"/>
      <w:marLeft w:val="0"/>
      <w:marRight w:val="0"/>
      <w:marTop w:val="0"/>
      <w:marBottom w:val="0"/>
      <w:divBdr>
        <w:top w:val="none" w:sz="0" w:space="0" w:color="auto"/>
        <w:left w:val="none" w:sz="0" w:space="0" w:color="auto"/>
        <w:bottom w:val="none" w:sz="0" w:space="0" w:color="auto"/>
        <w:right w:val="none" w:sz="0" w:space="0" w:color="auto"/>
      </w:divBdr>
    </w:div>
    <w:div w:id="812985984">
      <w:bodyDiv w:val="1"/>
      <w:marLeft w:val="0"/>
      <w:marRight w:val="0"/>
      <w:marTop w:val="0"/>
      <w:marBottom w:val="0"/>
      <w:divBdr>
        <w:top w:val="none" w:sz="0" w:space="0" w:color="auto"/>
        <w:left w:val="none" w:sz="0" w:space="0" w:color="auto"/>
        <w:bottom w:val="none" w:sz="0" w:space="0" w:color="auto"/>
        <w:right w:val="none" w:sz="0" w:space="0" w:color="auto"/>
      </w:divBdr>
    </w:div>
    <w:div w:id="819658929">
      <w:bodyDiv w:val="1"/>
      <w:marLeft w:val="0"/>
      <w:marRight w:val="0"/>
      <w:marTop w:val="0"/>
      <w:marBottom w:val="0"/>
      <w:divBdr>
        <w:top w:val="none" w:sz="0" w:space="0" w:color="auto"/>
        <w:left w:val="none" w:sz="0" w:space="0" w:color="auto"/>
        <w:bottom w:val="none" w:sz="0" w:space="0" w:color="auto"/>
        <w:right w:val="none" w:sz="0" w:space="0" w:color="auto"/>
      </w:divBdr>
    </w:div>
    <w:div w:id="832843639">
      <w:bodyDiv w:val="1"/>
      <w:marLeft w:val="0"/>
      <w:marRight w:val="0"/>
      <w:marTop w:val="0"/>
      <w:marBottom w:val="0"/>
      <w:divBdr>
        <w:top w:val="none" w:sz="0" w:space="0" w:color="auto"/>
        <w:left w:val="none" w:sz="0" w:space="0" w:color="auto"/>
        <w:bottom w:val="none" w:sz="0" w:space="0" w:color="auto"/>
        <w:right w:val="none" w:sz="0" w:space="0" w:color="auto"/>
      </w:divBdr>
    </w:div>
    <w:div w:id="849300456">
      <w:bodyDiv w:val="1"/>
      <w:marLeft w:val="0"/>
      <w:marRight w:val="0"/>
      <w:marTop w:val="0"/>
      <w:marBottom w:val="0"/>
      <w:divBdr>
        <w:top w:val="none" w:sz="0" w:space="0" w:color="auto"/>
        <w:left w:val="none" w:sz="0" w:space="0" w:color="auto"/>
        <w:bottom w:val="none" w:sz="0" w:space="0" w:color="auto"/>
        <w:right w:val="none" w:sz="0" w:space="0" w:color="auto"/>
      </w:divBdr>
    </w:div>
    <w:div w:id="863832677">
      <w:bodyDiv w:val="1"/>
      <w:marLeft w:val="0"/>
      <w:marRight w:val="0"/>
      <w:marTop w:val="0"/>
      <w:marBottom w:val="0"/>
      <w:divBdr>
        <w:top w:val="none" w:sz="0" w:space="0" w:color="auto"/>
        <w:left w:val="none" w:sz="0" w:space="0" w:color="auto"/>
        <w:bottom w:val="none" w:sz="0" w:space="0" w:color="auto"/>
        <w:right w:val="none" w:sz="0" w:space="0" w:color="auto"/>
      </w:divBdr>
    </w:div>
    <w:div w:id="896282408">
      <w:bodyDiv w:val="1"/>
      <w:marLeft w:val="0"/>
      <w:marRight w:val="0"/>
      <w:marTop w:val="0"/>
      <w:marBottom w:val="0"/>
      <w:divBdr>
        <w:top w:val="none" w:sz="0" w:space="0" w:color="auto"/>
        <w:left w:val="none" w:sz="0" w:space="0" w:color="auto"/>
        <w:bottom w:val="none" w:sz="0" w:space="0" w:color="auto"/>
        <w:right w:val="none" w:sz="0" w:space="0" w:color="auto"/>
      </w:divBdr>
    </w:div>
    <w:div w:id="927545042">
      <w:bodyDiv w:val="1"/>
      <w:marLeft w:val="0"/>
      <w:marRight w:val="0"/>
      <w:marTop w:val="0"/>
      <w:marBottom w:val="0"/>
      <w:divBdr>
        <w:top w:val="none" w:sz="0" w:space="0" w:color="auto"/>
        <w:left w:val="none" w:sz="0" w:space="0" w:color="auto"/>
        <w:bottom w:val="none" w:sz="0" w:space="0" w:color="auto"/>
        <w:right w:val="none" w:sz="0" w:space="0" w:color="auto"/>
      </w:divBdr>
    </w:div>
    <w:div w:id="981347500">
      <w:bodyDiv w:val="1"/>
      <w:marLeft w:val="0"/>
      <w:marRight w:val="0"/>
      <w:marTop w:val="0"/>
      <w:marBottom w:val="0"/>
      <w:divBdr>
        <w:top w:val="none" w:sz="0" w:space="0" w:color="auto"/>
        <w:left w:val="none" w:sz="0" w:space="0" w:color="auto"/>
        <w:bottom w:val="none" w:sz="0" w:space="0" w:color="auto"/>
        <w:right w:val="none" w:sz="0" w:space="0" w:color="auto"/>
      </w:divBdr>
    </w:div>
    <w:div w:id="1036589401">
      <w:bodyDiv w:val="1"/>
      <w:marLeft w:val="0"/>
      <w:marRight w:val="0"/>
      <w:marTop w:val="0"/>
      <w:marBottom w:val="0"/>
      <w:divBdr>
        <w:top w:val="none" w:sz="0" w:space="0" w:color="auto"/>
        <w:left w:val="none" w:sz="0" w:space="0" w:color="auto"/>
        <w:bottom w:val="none" w:sz="0" w:space="0" w:color="auto"/>
        <w:right w:val="none" w:sz="0" w:space="0" w:color="auto"/>
      </w:divBdr>
    </w:div>
    <w:div w:id="1046955580">
      <w:bodyDiv w:val="1"/>
      <w:marLeft w:val="0"/>
      <w:marRight w:val="0"/>
      <w:marTop w:val="0"/>
      <w:marBottom w:val="0"/>
      <w:divBdr>
        <w:top w:val="none" w:sz="0" w:space="0" w:color="auto"/>
        <w:left w:val="none" w:sz="0" w:space="0" w:color="auto"/>
        <w:bottom w:val="none" w:sz="0" w:space="0" w:color="auto"/>
        <w:right w:val="none" w:sz="0" w:space="0" w:color="auto"/>
      </w:divBdr>
    </w:div>
    <w:div w:id="1096052621">
      <w:bodyDiv w:val="1"/>
      <w:marLeft w:val="0"/>
      <w:marRight w:val="0"/>
      <w:marTop w:val="0"/>
      <w:marBottom w:val="0"/>
      <w:divBdr>
        <w:top w:val="none" w:sz="0" w:space="0" w:color="auto"/>
        <w:left w:val="none" w:sz="0" w:space="0" w:color="auto"/>
        <w:bottom w:val="none" w:sz="0" w:space="0" w:color="auto"/>
        <w:right w:val="none" w:sz="0" w:space="0" w:color="auto"/>
      </w:divBdr>
      <w:divsChild>
        <w:div w:id="2112192196">
          <w:marLeft w:val="720"/>
          <w:marRight w:val="0"/>
          <w:marTop w:val="0"/>
          <w:marBottom w:val="0"/>
          <w:divBdr>
            <w:top w:val="none" w:sz="0" w:space="0" w:color="auto"/>
            <w:left w:val="none" w:sz="0" w:space="0" w:color="auto"/>
            <w:bottom w:val="none" w:sz="0" w:space="0" w:color="auto"/>
            <w:right w:val="none" w:sz="0" w:space="0" w:color="auto"/>
          </w:divBdr>
        </w:div>
      </w:divsChild>
    </w:div>
    <w:div w:id="1174566907">
      <w:bodyDiv w:val="1"/>
      <w:marLeft w:val="0"/>
      <w:marRight w:val="0"/>
      <w:marTop w:val="0"/>
      <w:marBottom w:val="0"/>
      <w:divBdr>
        <w:top w:val="none" w:sz="0" w:space="0" w:color="auto"/>
        <w:left w:val="none" w:sz="0" w:space="0" w:color="auto"/>
        <w:bottom w:val="none" w:sz="0" w:space="0" w:color="auto"/>
        <w:right w:val="none" w:sz="0" w:space="0" w:color="auto"/>
      </w:divBdr>
    </w:div>
    <w:div w:id="1179007710">
      <w:bodyDiv w:val="1"/>
      <w:marLeft w:val="0"/>
      <w:marRight w:val="0"/>
      <w:marTop w:val="0"/>
      <w:marBottom w:val="0"/>
      <w:divBdr>
        <w:top w:val="none" w:sz="0" w:space="0" w:color="auto"/>
        <w:left w:val="none" w:sz="0" w:space="0" w:color="auto"/>
        <w:bottom w:val="none" w:sz="0" w:space="0" w:color="auto"/>
        <w:right w:val="none" w:sz="0" w:space="0" w:color="auto"/>
      </w:divBdr>
    </w:div>
    <w:div w:id="1191913755">
      <w:bodyDiv w:val="1"/>
      <w:marLeft w:val="0"/>
      <w:marRight w:val="0"/>
      <w:marTop w:val="0"/>
      <w:marBottom w:val="0"/>
      <w:divBdr>
        <w:top w:val="none" w:sz="0" w:space="0" w:color="auto"/>
        <w:left w:val="none" w:sz="0" w:space="0" w:color="auto"/>
        <w:bottom w:val="none" w:sz="0" w:space="0" w:color="auto"/>
        <w:right w:val="none" w:sz="0" w:space="0" w:color="auto"/>
      </w:divBdr>
    </w:div>
    <w:div w:id="1222641317">
      <w:bodyDiv w:val="1"/>
      <w:marLeft w:val="0"/>
      <w:marRight w:val="0"/>
      <w:marTop w:val="0"/>
      <w:marBottom w:val="0"/>
      <w:divBdr>
        <w:top w:val="none" w:sz="0" w:space="0" w:color="auto"/>
        <w:left w:val="none" w:sz="0" w:space="0" w:color="auto"/>
        <w:bottom w:val="none" w:sz="0" w:space="0" w:color="auto"/>
        <w:right w:val="none" w:sz="0" w:space="0" w:color="auto"/>
      </w:divBdr>
    </w:div>
    <w:div w:id="1257179778">
      <w:bodyDiv w:val="1"/>
      <w:marLeft w:val="0"/>
      <w:marRight w:val="0"/>
      <w:marTop w:val="0"/>
      <w:marBottom w:val="0"/>
      <w:divBdr>
        <w:top w:val="none" w:sz="0" w:space="0" w:color="auto"/>
        <w:left w:val="none" w:sz="0" w:space="0" w:color="auto"/>
        <w:bottom w:val="none" w:sz="0" w:space="0" w:color="auto"/>
        <w:right w:val="none" w:sz="0" w:space="0" w:color="auto"/>
      </w:divBdr>
    </w:div>
    <w:div w:id="1330870632">
      <w:bodyDiv w:val="1"/>
      <w:marLeft w:val="0"/>
      <w:marRight w:val="0"/>
      <w:marTop w:val="0"/>
      <w:marBottom w:val="0"/>
      <w:divBdr>
        <w:top w:val="none" w:sz="0" w:space="0" w:color="auto"/>
        <w:left w:val="none" w:sz="0" w:space="0" w:color="auto"/>
        <w:bottom w:val="none" w:sz="0" w:space="0" w:color="auto"/>
        <w:right w:val="none" w:sz="0" w:space="0" w:color="auto"/>
      </w:divBdr>
    </w:div>
    <w:div w:id="1339162977">
      <w:bodyDiv w:val="1"/>
      <w:marLeft w:val="0"/>
      <w:marRight w:val="0"/>
      <w:marTop w:val="0"/>
      <w:marBottom w:val="0"/>
      <w:divBdr>
        <w:top w:val="none" w:sz="0" w:space="0" w:color="auto"/>
        <w:left w:val="none" w:sz="0" w:space="0" w:color="auto"/>
        <w:bottom w:val="none" w:sz="0" w:space="0" w:color="auto"/>
        <w:right w:val="none" w:sz="0" w:space="0" w:color="auto"/>
      </w:divBdr>
    </w:div>
    <w:div w:id="1402869116">
      <w:bodyDiv w:val="1"/>
      <w:marLeft w:val="0"/>
      <w:marRight w:val="0"/>
      <w:marTop w:val="0"/>
      <w:marBottom w:val="0"/>
      <w:divBdr>
        <w:top w:val="none" w:sz="0" w:space="0" w:color="auto"/>
        <w:left w:val="none" w:sz="0" w:space="0" w:color="auto"/>
        <w:bottom w:val="none" w:sz="0" w:space="0" w:color="auto"/>
        <w:right w:val="none" w:sz="0" w:space="0" w:color="auto"/>
      </w:divBdr>
    </w:div>
    <w:div w:id="1409229476">
      <w:bodyDiv w:val="1"/>
      <w:marLeft w:val="0"/>
      <w:marRight w:val="0"/>
      <w:marTop w:val="0"/>
      <w:marBottom w:val="0"/>
      <w:divBdr>
        <w:top w:val="none" w:sz="0" w:space="0" w:color="auto"/>
        <w:left w:val="none" w:sz="0" w:space="0" w:color="auto"/>
        <w:bottom w:val="none" w:sz="0" w:space="0" w:color="auto"/>
        <w:right w:val="none" w:sz="0" w:space="0" w:color="auto"/>
      </w:divBdr>
    </w:div>
    <w:div w:id="1430472114">
      <w:bodyDiv w:val="1"/>
      <w:marLeft w:val="0"/>
      <w:marRight w:val="0"/>
      <w:marTop w:val="0"/>
      <w:marBottom w:val="0"/>
      <w:divBdr>
        <w:top w:val="none" w:sz="0" w:space="0" w:color="auto"/>
        <w:left w:val="none" w:sz="0" w:space="0" w:color="auto"/>
        <w:bottom w:val="none" w:sz="0" w:space="0" w:color="auto"/>
        <w:right w:val="none" w:sz="0" w:space="0" w:color="auto"/>
      </w:divBdr>
    </w:div>
    <w:div w:id="1493908845">
      <w:bodyDiv w:val="1"/>
      <w:marLeft w:val="0"/>
      <w:marRight w:val="0"/>
      <w:marTop w:val="0"/>
      <w:marBottom w:val="0"/>
      <w:divBdr>
        <w:top w:val="none" w:sz="0" w:space="0" w:color="auto"/>
        <w:left w:val="none" w:sz="0" w:space="0" w:color="auto"/>
        <w:bottom w:val="none" w:sz="0" w:space="0" w:color="auto"/>
        <w:right w:val="none" w:sz="0" w:space="0" w:color="auto"/>
      </w:divBdr>
    </w:div>
    <w:div w:id="1496605633">
      <w:bodyDiv w:val="1"/>
      <w:marLeft w:val="0"/>
      <w:marRight w:val="0"/>
      <w:marTop w:val="0"/>
      <w:marBottom w:val="0"/>
      <w:divBdr>
        <w:top w:val="none" w:sz="0" w:space="0" w:color="auto"/>
        <w:left w:val="none" w:sz="0" w:space="0" w:color="auto"/>
        <w:bottom w:val="none" w:sz="0" w:space="0" w:color="auto"/>
        <w:right w:val="none" w:sz="0" w:space="0" w:color="auto"/>
      </w:divBdr>
    </w:div>
    <w:div w:id="1529833964">
      <w:bodyDiv w:val="1"/>
      <w:marLeft w:val="0"/>
      <w:marRight w:val="0"/>
      <w:marTop w:val="0"/>
      <w:marBottom w:val="0"/>
      <w:divBdr>
        <w:top w:val="none" w:sz="0" w:space="0" w:color="auto"/>
        <w:left w:val="none" w:sz="0" w:space="0" w:color="auto"/>
        <w:bottom w:val="none" w:sz="0" w:space="0" w:color="auto"/>
        <w:right w:val="none" w:sz="0" w:space="0" w:color="auto"/>
      </w:divBdr>
    </w:div>
    <w:div w:id="1571887550">
      <w:bodyDiv w:val="1"/>
      <w:marLeft w:val="0"/>
      <w:marRight w:val="0"/>
      <w:marTop w:val="0"/>
      <w:marBottom w:val="0"/>
      <w:divBdr>
        <w:top w:val="none" w:sz="0" w:space="0" w:color="auto"/>
        <w:left w:val="none" w:sz="0" w:space="0" w:color="auto"/>
        <w:bottom w:val="none" w:sz="0" w:space="0" w:color="auto"/>
        <w:right w:val="none" w:sz="0" w:space="0" w:color="auto"/>
      </w:divBdr>
    </w:div>
    <w:div w:id="1618560979">
      <w:bodyDiv w:val="1"/>
      <w:marLeft w:val="0"/>
      <w:marRight w:val="0"/>
      <w:marTop w:val="0"/>
      <w:marBottom w:val="0"/>
      <w:divBdr>
        <w:top w:val="none" w:sz="0" w:space="0" w:color="auto"/>
        <w:left w:val="none" w:sz="0" w:space="0" w:color="auto"/>
        <w:bottom w:val="none" w:sz="0" w:space="0" w:color="auto"/>
        <w:right w:val="none" w:sz="0" w:space="0" w:color="auto"/>
      </w:divBdr>
    </w:div>
    <w:div w:id="1670868667">
      <w:bodyDiv w:val="1"/>
      <w:marLeft w:val="0"/>
      <w:marRight w:val="0"/>
      <w:marTop w:val="0"/>
      <w:marBottom w:val="0"/>
      <w:divBdr>
        <w:top w:val="none" w:sz="0" w:space="0" w:color="auto"/>
        <w:left w:val="none" w:sz="0" w:space="0" w:color="auto"/>
        <w:bottom w:val="none" w:sz="0" w:space="0" w:color="auto"/>
        <w:right w:val="none" w:sz="0" w:space="0" w:color="auto"/>
      </w:divBdr>
    </w:div>
    <w:div w:id="1683511580">
      <w:bodyDiv w:val="1"/>
      <w:marLeft w:val="0"/>
      <w:marRight w:val="0"/>
      <w:marTop w:val="0"/>
      <w:marBottom w:val="0"/>
      <w:divBdr>
        <w:top w:val="none" w:sz="0" w:space="0" w:color="auto"/>
        <w:left w:val="none" w:sz="0" w:space="0" w:color="auto"/>
        <w:bottom w:val="none" w:sz="0" w:space="0" w:color="auto"/>
        <w:right w:val="none" w:sz="0" w:space="0" w:color="auto"/>
      </w:divBdr>
    </w:div>
    <w:div w:id="1685548364">
      <w:bodyDiv w:val="1"/>
      <w:marLeft w:val="0"/>
      <w:marRight w:val="0"/>
      <w:marTop w:val="0"/>
      <w:marBottom w:val="0"/>
      <w:divBdr>
        <w:top w:val="none" w:sz="0" w:space="0" w:color="auto"/>
        <w:left w:val="none" w:sz="0" w:space="0" w:color="auto"/>
        <w:bottom w:val="none" w:sz="0" w:space="0" w:color="auto"/>
        <w:right w:val="none" w:sz="0" w:space="0" w:color="auto"/>
      </w:divBdr>
    </w:div>
    <w:div w:id="1713916018">
      <w:bodyDiv w:val="1"/>
      <w:marLeft w:val="0"/>
      <w:marRight w:val="0"/>
      <w:marTop w:val="0"/>
      <w:marBottom w:val="0"/>
      <w:divBdr>
        <w:top w:val="none" w:sz="0" w:space="0" w:color="auto"/>
        <w:left w:val="none" w:sz="0" w:space="0" w:color="auto"/>
        <w:bottom w:val="none" w:sz="0" w:space="0" w:color="auto"/>
        <w:right w:val="none" w:sz="0" w:space="0" w:color="auto"/>
      </w:divBdr>
    </w:div>
    <w:div w:id="1722904721">
      <w:bodyDiv w:val="1"/>
      <w:marLeft w:val="0"/>
      <w:marRight w:val="0"/>
      <w:marTop w:val="0"/>
      <w:marBottom w:val="0"/>
      <w:divBdr>
        <w:top w:val="none" w:sz="0" w:space="0" w:color="auto"/>
        <w:left w:val="none" w:sz="0" w:space="0" w:color="auto"/>
        <w:bottom w:val="none" w:sz="0" w:space="0" w:color="auto"/>
        <w:right w:val="none" w:sz="0" w:space="0" w:color="auto"/>
      </w:divBdr>
    </w:div>
    <w:div w:id="1758403028">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14522182">
      <w:bodyDiv w:val="1"/>
      <w:marLeft w:val="0"/>
      <w:marRight w:val="0"/>
      <w:marTop w:val="0"/>
      <w:marBottom w:val="0"/>
      <w:divBdr>
        <w:top w:val="none" w:sz="0" w:space="0" w:color="auto"/>
        <w:left w:val="none" w:sz="0" w:space="0" w:color="auto"/>
        <w:bottom w:val="none" w:sz="0" w:space="0" w:color="auto"/>
        <w:right w:val="none" w:sz="0" w:space="0" w:color="auto"/>
      </w:divBdr>
    </w:div>
    <w:div w:id="1850439252">
      <w:bodyDiv w:val="1"/>
      <w:marLeft w:val="0"/>
      <w:marRight w:val="0"/>
      <w:marTop w:val="0"/>
      <w:marBottom w:val="0"/>
      <w:divBdr>
        <w:top w:val="none" w:sz="0" w:space="0" w:color="auto"/>
        <w:left w:val="none" w:sz="0" w:space="0" w:color="auto"/>
        <w:bottom w:val="none" w:sz="0" w:space="0" w:color="auto"/>
        <w:right w:val="none" w:sz="0" w:space="0" w:color="auto"/>
      </w:divBdr>
    </w:div>
    <w:div w:id="1891727301">
      <w:bodyDiv w:val="1"/>
      <w:marLeft w:val="0"/>
      <w:marRight w:val="0"/>
      <w:marTop w:val="0"/>
      <w:marBottom w:val="0"/>
      <w:divBdr>
        <w:top w:val="none" w:sz="0" w:space="0" w:color="auto"/>
        <w:left w:val="none" w:sz="0" w:space="0" w:color="auto"/>
        <w:bottom w:val="none" w:sz="0" w:space="0" w:color="auto"/>
        <w:right w:val="none" w:sz="0" w:space="0" w:color="auto"/>
      </w:divBdr>
    </w:div>
    <w:div w:id="1900744317">
      <w:bodyDiv w:val="1"/>
      <w:marLeft w:val="0"/>
      <w:marRight w:val="0"/>
      <w:marTop w:val="0"/>
      <w:marBottom w:val="0"/>
      <w:divBdr>
        <w:top w:val="none" w:sz="0" w:space="0" w:color="auto"/>
        <w:left w:val="none" w:sz="0" w:space="0" w:color="auto"/>
        <w:bottom w:val="none" w:sz="0" w:space="0" w:color="auto"/>
        <w:right w:val="none" w:sz="0" w:space="0" w:color="auto"/>
      </w:divBdr>
    </w:div>
    <w:div w:id="1920746598">
      <w:bodyDiv w:val="1"/>
      <w:marLeft w:val="0"/>
      <w:marRight w:val="0"/>
      <w:marTop w:val="0"/>
      <w:marBottom w:val="0"/>
      <w:divBdr>
        <w:top w:val="none" w:sz="0" w:space="0" w:color="auto"/>
        <w:left w:val="none" w:sz="0" w:space="0" w:color="auto"/>
        <w:bottom w:val="none" w:sz="0" w:space="0" w:color="auto"/>
        <w:right w:val="none" w:sz="0" w:space="0" w:color="auto"/>
      </w:divBdr>
    </w:div>
    <w:div w:id="1967419623">
      <w:bodyDiv w:val="1"/>
      <w:marLeft w:val="0"/>
      <w:marRight w:val="0"/>
      <w:marTop w:val="0"/>
      <w:marBottom w:val="0"/>
      <w:divBdr>
        <w:top w:val="none" w:sz="0" w:space="0" w:color="auto"/>
        <w:left w:val="none" w:sz="0" w:space="0" w:color="auto"/>
        <w:bottom w:val="none" w:sz="0" w:space="0" w:color="auto"/>
        <w:right w:val="none" w:sz="0" w:space="0" w:color="auto"/>
      </w:divBdr>
    </w:div>
    <w:div w:id="1984771306">
      <w:bodyDiv w:val="1"/>
      <w:marLeft w:val="0"/>
      <w:marRight w:val="0"/>
      <w:marTop w:val="0"/>
      <w:marBottom w:val="0"/>
      <w:divBdr>
        <w:top w:val="none" w:sz="0" w:space="0" w:color="auto"/>
        <w:left w:val="none" w:sz="0" w:space="0" w:color="auto"/>
        <w:bottom w:val="none" w:sz="0" w:space="0" w:color="auto"/>
        <w:right w:val="none" w:sz="0" w:space="0" w:color="auto"/>
      </w:divBdr>
    </w:div>
    <w:div w:id="1991907857">
      <w:bodyDiv w:val="1"/>
      <w:marLeft w:val="0"/>
      <w:marRight w:val="0"/>
      <w:marTop w:val="0"/>
      <w:marBottom w:val="0"/>
      <w:divBdr>
        <w:top w:val="none" w:sz="0" w:space="0" w:color="auto"/>
        <w:left w:val="none" w:sz="0" w:space="0" w:color="auto"/>
        <w:bottom w:val="none" w:sz="0" w:space="0" w:color="auto"/>
        <w:right w:val="none" w:sz="0" w:space="0" w:color="auto"/>
      </w:divBdr>
    </w:div>
    <w:div w:id="2018077267">
      <w:bodyDiv w:val="1"/>
      <w:marLeft w:val="0"/>
      <w:marRight w:val="0"/>
      <w:marTop w:val="0"/>
      <w:marBottom w:val="0"/>
      <w:divBdr>
        <w:top w:val="none" w:sz="0" w:space="0" w:color="auto"/>
        <w:left w:val="none" w:sz="0" w:space="0" w:color="auto"/>
        <w:bottom w:val="none" w:sz="0" w:space="0" w:color="auto"/>
        <w:right w:val="none" w:sz="0" w:space="0" w:color="auto"/>
      </w:divBdr>
    </w:div>
    <w:div w:id="2039694580">
      <w:bodyDiv w:val="1"/>
      <w:marLeft w:val="0"/>
      <w:marRight w:val="0"/>
      <w:marTop w:val="0"/>
      <w:marBottom w:val="0"/>
      <w:divBdr>
        <w:top w:val="none" w:sz="0" w:space="0" w:color="auto"/>
        <w:left w:val="none" w:sz="0" w:space="0" w:color="auto"/>
        <w:bottom w:val="none" w:sz="0" w:space="0" w:color="auto"/>
        <w:right w:val="none" w:sz="0" w:space="0" w:color="auto"/>
      </w:divBdr>
    </w:div>
    <w:div w:id="2076076926">
      <w:bodyDiv w:val="1"/>
      <w:marLeft w:val="0"/>
      <w:marRight w:val="0"/>
      <w:marTop w:val="0"/>
      <w:marBottom w:val="0"/>
      <w:divBdr>
        <w:top w:val="none" w:sz="0" w:space="0" w:color="auto"/>
        <w:left w:val="none" w:sz="0" w:space="0" w:color="auto"/>
        <w:bottom w:val="none" w:sz="0" w:space="0" w:color="auto"/>
        <w:right w:val="none" w:sz="0" w:space="0" w:color="auto"/>
      </w:divBdr>
    </w:div>
    <w:div w:id="209959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footer" Target="footer7.xml"/><Relationship Id="rId39" Type="http://schemas.openxmlformats.org/officeDocument/2006/relationships/image" Target="media/image5.png"/><Relationship Id="rId21" Type="http://schemas.openxmlformats.org/officeDocument/2006/relationships/footer" Target="footer4.xml"/><Relationship Id="rId34" Type="http://schemas.openxmlformats.org/officeDocument/2006/relationships/hyperlink" Target="https://www.nemics.org.au/page/improving_cancer_care/summits/lung/"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media/image34.png"/><Relationship Id="rId76"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eader" Target="header6.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footer" Target="footer11.xml"/><Relationship Id="rId37" Type="http://schemas.openxmlformats.org/officeDocument/2006/relationships/image" Target="media/image4.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10.xm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mail%20the%20Cancer%20Treatment,%20Support%20and%20Unit" TargetMode="Externa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yperlink" Target="http://www.cancer.org.au/OCP"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image" Target="media/image38.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oter" Target="footer6.xml"/><Relationship Id="rId33" Type="http://schemas.openxmlformats.org/officeDocument/2006/relationships/hyperlink" Target="https://www.nemics.org.au/page/improving_cancer_care/summits/lung/" TargetMode="External"/><Relationship Id="rId38" Type="http://schemas.openxmlformats.org/officeDocument/2006/relationships/hyperlink" Target="http://vcrdata.cancervic.org.au" TargetMode="External"/><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footer" Target="footer3.xm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health.vic.gov.au/cancer" TargetMode="Externa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hyperlink" Target="http://vcrdata.cancervic.org.au" TargetMode="External"/><Relationship Id="rId49" Type="http://schemas.openxmlformats.org/officeDocument/2006/relationships/image" Target="media/image15.png"/><Relationship Id="rId57" Type="http://schemas.openxmlformats.org/officeDocument/2006/relationships/image" Target="media/image23.png"/></Relationships>
</file>

<file path=word/_rels/footnotes.xml.rels><?xml version="1.0" encoding="UTF-8" standalone="yes"?>
<Relationships xmlns="http://schemas.openxmlformats.org/package/2006/relationships"><Relationship Id="rId1" Type="http://schemas.openxmlformats.org/officeDocument/2006/relationships/hyperlink" Target="https://www.nemics.org.au/icms_docs/216624_Lung_Cancer_Summit_Recommenda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509359F3543434CB3C4D0CA26FDB5F2" ma:contentTypeVersion="12" ma:contentTypeDescription="Create a new document." ma:contentTypeScope="" ma:versionID="48909f5e2d9100f7607f45526317e6c9">
  <xsd:schema xmlns:xsd="http://www.w3.org/2001/XMLSchema" xmlns:xs="http://www.w3.org/2001/XMLSchema" xmlns:p="http://schemas.microsoft.com/office/2006/metadata/properties" xmlns:ns3="597498b8-2e13-4508-9a94-bcf88c8c2258" xmlns:ns4="c933c494-cdf2-42e7-a6fc-5ee0d46e91c5" targetNamespace="http://schemas.microsoft.com/office/2006/metadata/properties" ma:root="true" ma:fieldsID="62a2d8b0aba41ece28108546f690718d" ns3:_="" ns4:_="">
    <xsd:import namespace="597498b8-2e13-4508-9a94-bcf88c8c2258"/>
    <xsd:import namespace="c933c494-cdf2-42e7-a6fc-5ee0d46e91c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498b8-2e13-4508-9a94-bcf88c8c22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33c494-cdf2-42e7-a6fc-5ee0d46e91c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42CA41-3209-4711-AB5D-3FF92950DD31}">
  <ds:schemaRefs>
    <ds:schemaRef ds:uri="597498b8-2e13-4508-9a94-bcf88c8c2258"/>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c933c494-cdf2-42e7-a6fc-5ee0d46e91c5"/>
    <ds:schemaRef ds:uri="http://www.w3.org/XML/1998/namespace"/>
  </ds:schemaRefs>
</ds:datastoreItem>
</file>

<file path=customXml/itemProps2.xml><?xml version="1.0" encoding="utf-8"?>
<ds:datastoreItem xmlns:ds="http://schemas.openxmlformats.org/officeDocument/2006/customXml" ds:itemID="{8FA6421C-5F3B-48F2-A742-089465945166}">
  <ds:schemaRefs>
    <ds:schemaRef ds:uri="http://schemas.openxmlformats.org/officeDocument/2006/bibliography"/>
  </ds:schemaRefs>
</ds:datastoreItem>
</file>

<file path=customXml/itemProps3.xml><?xml version="1.0" encoding="utf-8"?>
<ds:datastoreItem xmlns:ds="http://schemas.openxmlformats.org/officeDocument/2006/customXml" ds:itemID="{C01E200F-41BA-458C-8B60-6F91C785D508}">
  <ds:schemaRefs>
    <ds:schemaRef ds:uri="http://schemas.microsoft.com/sharepoint/v3/contenttype/forms"/>
  </ds:schemaRefs>
</ds:datastoreItem>
</file>

<file path=customXml/itemProps4.xml><?xml version="1.0" encoding="utf-8"?>
<ds:datastoreItem xmlns:ds="http://schemas.openxmlformats.org/officeDocument/2006/customXml" ds:itemID="{564764F1-88E0-45D7-8824-30661C0DFD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7498b8-2e13-4508-9a94-bcf88c8c2258"/>
    <ds:schemaRef ds:uri="c933c494-cdf2-42e7-a6fc-5ee0d46e9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8803</Words>
  <Characters>50178</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Lung cancer in Victoria</vt:lpstr>
    </vt:vector>
  </TitlesOfParts>
  <Company>Department of Health</Company>
  <LinksUpToDate>false</LinksUpToDate>
  <CharactersWithSpaces>58864</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1179698</vt:i4>
      </vt:variant>
      <vt:variant>
        <vt:i4>44</vt:i4>
      </vt:variant>
      <vt:variant>
        <vt:i4>0</vt:i4>
      </vt:variant>
      <vt:variant>
        <vt:i4>5</vt:i4>
      </vt:variant>
      <vt:variant>
        <vt:lpwstr/>
      </vt:variant>
      <vt:variant>
        <vt:lpwstr>_Toc442704424</vt:lpwstr>
      </vt:variant>
      <vt:variant>
        <vt:i4>1179698</vt:i4>
      </vt:variant>
      <vt:variant>
        <vt:i4>38</vt:i4>
      </vt:variant>
      <vt:variant>
        <vt:i4>0</vt:i4>
      </vt:variant>
      <vt:variant>
        <vt:i4>5</vt:i4>
      </vt:variant>
      <vt:variant>
        <vt:lpwstr/>
      </vt:variant>
      <vt:variant>
        <vt:lpwstr>_Toc442704423</vt:lpwstr>
      </vt:variant>
      <vt:variant>
        <vt:i4>1179698</vt:i4>
      </vt:variant>
      <vt:variant>
        <vt:i4>32</vt:i4>
      </vt:variant>
      <vt:variant>
        <vt:i4>0</vt:i4>
      </vt:variant>
      <vt:variant>
        <vt:i4>5</vt:i4>
      </vt:variant>
      <vt:variant>
        <vt:lpwstr/>
      </vt:variant>
      <vt:variant>
        <vt:lpwstr>_Toc442704422</vt:lpwstr>
      </vt:variant>
      <vt:variant>
        <vt:i4>1179698</vt:i4>
      </vt:variant>
      <vt:variant>
        <vt:i4>26</vt:i4>
      </vt:variant>
      <vt:variant>
        <vt:i4>0</vt:i4>
      </vt:variant>
      <vt:variant>
        <vt:i4>5</vt:i4>
      </vt:variant>
      <vt:variant>
        <vt:lpwstr/>
      </vt:variant>
      <vt:variant>
        <vt:lpwstr>_Toc442704421</vt:lpwstr>
      </vt:variant>
      <vt:variant>
        <vt:i4>1179698</vt:i4>
      </vt:variant>
      <vt:variant>
        <vt:i4>20</vt:i4>
      </vt:variant>
      <vt:variant>
        <vt:i4>0</vt:i4>
      </vt:variant>
      <vt:variant>
        <vt:i4>5</vt:i4>
      </vt:variant>
      <vt:variant>
        <vt:lpwstr/>
      </vt:variant>
      <vt:variant>
        <vt:lpwstr>_Toc442704420</vt:lpwstr>
      </vt:variant>
      <vt:variant>
        <vt:i4>1114162</vt:i4>
      </vt:variant>
      <vt:variant>
        <vt:i4>14</vt:i4>
      </vt:variant>
      <vt:variant>
        <vt:i4>0</vt:i4>
      </vt:variant>
      <vt:variant>
        <vt:i4>5</vt:i4>
      </vt:variant>
      <vt:variant>
        <vt:lpwstr/>
      </vt:variant>
      <vt:variant>
        <vt:lpwstr>_Toc442704419</vt:lpwstr>
      </vt:variant>
      <vt:variant>
        <vt:i4>1114162</vt:i4>
      </vt:variant>
      <vt:variant>
        <vt:i4>8</vt:i4>
      </vt:variant>
      <vt:variant>
        <vt:i4>0</vt:i4>
      </vt:variant>
      <vt:variant>
        <vt:i4>5</vt:i4>
      </vt:variant>
      <vt:variant>
        <vt:lpwstr/>
      </vt:variant>
      <vt:variant>
        <vt:lpwstr>_Toc442704418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Lung cancer in Victoria</dc:title>
  <dc:subject>Lung cancer in Victoria</dc:subject>
  <dc:creator>Commissioning and System Improvement</dc:creator>
  <cp:keywords>Lung cancer, Victoria, tumour summit</cp:keywords>
  <cp:lastModifiedBy>Tania Wohling (Health)</cp:lastModifiedBy>
  <cp:revision>3</cp:revision>
  <cp:lastPrinted>2021-05-07T13:13:00Z</cp:lastPrinted>
  <dcterms:created xsi:type="dcterms:W3CDTF">2021-05-07T13:12:00Z</dcterms:created>
  <dcterms:modified xsi:type="dcterms:W3CDTF">2021-05-07T13:13:00Z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0x0101004509359F3543434CB3C4D0CA26FDB5F2</vt:lpwstr>
  </property>
  <property fmtid="{D5CDD505-2E9C-101B-9397-08002B2CF9AE}" pid="4" name="MSIP_Label_43e64453-338c-4f93-8a4d-0039a0a41f2a_Enabled">
    <vt:lpwstr>true</vt:lpwstr>
  </property>
  <property fmtid="{D5CDD505-2E9C-101B-9397-08002B2CF9AE}" pid="5" name="MSIP_Label_43e64453-338c-4f93-8a4d-0039a0a41f2a_SetDate">
    <vt:lpwstr>2021-05-07T13:13:32Z</vt:lpwstr>
  </property>
  <property fmtid="{D5CDD505-2E9C-101B-9397-08002B2CF9AE}" pid="6" name="MSIP_Label_43e64453-338c-4f93-8a4d-0039a0a41f2a_Method">
    <vt:lpwstr>Privileged</vt:lpwstr>
  </property>
  <property fmtid="{D5CDD505-2E9C-101B-9397-08002B2CF9AE}" pid="7" name="MSIP_Label_43e64453-338c-4f93-8a4d-0039a0a41f2a_Name">
    <vt:lpwstr>43e64453-338c-4f93-8a4d-0039a0a41f2a</vt:lpwstr>
  </property>
  <property fmtid="{D5CDD505-2E9C-101B-9397-08002B2CF9AE}" pid="8" name="MSIP_Label_43e64453-338c-4f93-8a4d-0039a0a41f2a_SiteId">
    <vt:lpwstr>c0e0601f-0fac-449c-9c88-a104c4eb9f28</vt:lpwstr>
  </property>
  <property fmtid="{D5CDD505-2E9C-101B-9397-08002B2CF9AE}" pid="9" name="MSIP_Label_43e64453-338c-4f93-8a4d-0039a0a41f2a_ActionId">
    <vt:lpwstr>e5192183-e29a-460d-af0c-331a578e09ca</vt:lpwstr>
  </property>
  <property fmtid="{D5CDD505-2E9C-101B-9397-08002B2CF9AE}" pid="10" name="MSIP_Label_43e64453-338c-4f93-8a4d-0039a0a41f2a_ContentBits">
    <vt:lpwstr>2</vt:lpwstr>
  </property>
</Properties>
</file>