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8677C" w14:textId="31DD2898" w:rsidR="007B33E1" w:rsidRDefault="007B33E1" w:rsidP="002F3533">
      <w:pPr>
        <w:pStyle w:val="Documenttitle"/>
        <w:spacing w:line="240" w:lineRule="auto"/>
        <w:rPr>
          <w:b w:val="0"/>
          <w:color w:val="53565A"/>
          <w:sz w:val="28"/>
          <w:szCs w:val="24"/>
        </w:rPr>
      </w:pPr>
      <w:r w:rsidRPr="00E768B5">
        <w:t>Stakeholder pack</w:t>
      </w:r>
      <w:r w:rsidR="002F3533">
        <w:br/>
      </w:r>
      <w:r w:rsidRPr="00312710">
        <w:rPr>
          <w:b w:val="0"/>
          <w:color w:val="53565A"/>
          <w:sz w:val="28"/>
          <w:szCs w:val="24"/>
        </w:rPr>
        <w:t>Early Parenting Centre recruitment</w:t>
      </w:r>
    </w:p>
    <w:p w14:paraId="0C6B1CFF" w14:textId="1EA094A3" w:rsidR="00312710" w:rsidRPr="00312710" w:rsidRDefault="00312710" w:rsidP="00312710">
      <w:pPr>
        <w:pStyle w:val="Heading2"/>
      </w:pPr>
      <w:r w:rsidRPr="00312710">
        <w:t>Introduction</w:t>
      </w:r>
    </w:p>
    <w:p w14:paraId="1191D87A" w14:textId="1D776097" w:rsidR="007B33E1" w:rsidRDefault="007B33E1" w:rsidP="0A7FBD8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</w:rPr>
      </w:pPr>
      <w:r w:rsidRPr="0A7FBD85">
        <w:rPr>
          <w:rStyle w:val="normaltextrun"/>
          <w:rFonts w:ascii="Calibri" w:hAnsi="Calibri" w:cs="Calibri"/>
          <w:sz w:val="21"/>
          <w:szCs w:val="21"/>
        </w:rPr>
        <w:t xml:space="preserve">The Victorian Government is opening </w:t>
      </w:r>
      <w:r w:rsidR="205CD66E" w:rsidRPr="0A7FBD85">
        <w:rPr>
          <w:rStyle w:val="normaltextrun"/>
          <w:rFonts w:ascii="Calibri" w:hAnsi="Calibri" w:cs="Calibri"/>
          <w:sz w:val="21"/>
          <w:szCs w:val="21"/>
        </w:rPr>
        <w:t xml:space="preserve">seven </w:t>
      </w:r>
      <w:r w:rsidRPr="0A7FBD85">
        <w:rPr>
          <w:rStyle w:val="normaltextrun"/>
          <w:rFonts w:ascii="Calibri" w:hAnsi="Calibri" w:cs="Calibri"/>
          <w:sz w:val="21"/>
          <w:szCs w:val="21"/>
        </w:rPr>
        <w:t xml:space="preserve">new Early Parenting Centres (EPCs) across Victoria from late 2023 to </w:t>
      </w:r>
      <w:r w:rsidR="003F0696" w:rsidRPr="0A7FBD85">
        <w:rPr>
          <w:rStyle w:val="normaltextrun"/>
          <w:rFonts w:ascii="Calibri" w:hAnsi="Calibri" w:cs="Calibri"/>
          <w:sz w:val="21"/>
          <w:szCs w:val="21"/>
        </w:rPr>
        <w:t>202</w:t>
      </w:r>
      <w:r w:rsidR="5ED16333" w:rsidRPr="0A7FBD85">
        <w:rPr>
          <w:rStyle w:val="normaltextrun"/>
          <w:rFonts w:ascii="Calibri" w:hAnsi="Calibri" w:cs="Calibri"/>
          <w:sz w:val="21"/>
          <w:szCs w:val="21"/>
        </w:rPr>
        <w:t>5</w:t>
      </w:r>
      <w:r w:rsidRPr="0A7FBD85">
        <w:rPr>
          <w:rStyle w:val="normaltextrun"/>
          <w:rFonts w:ascii="Calibri" w:hAnsi="Calibri" w:cs="Calibri"/>
          <w:sz w:val="21"/>
          <w:szCs w:val="21"/>
        </w:rPr>
        <w:t>. </w:t>
      </w:r>
      <w:r w:rsidRPr="0A7FBD85">
        <w:rPr>
          <w:rStyle w:val="eop"/>
          <w:rFonts w:ascii="Calibri" w:hAnsi="Calibri" w:cs="Calibri"/>
          <w:sz w:val="21"/>
          <w:szCs w:val="21"/>
        </w:rPr>
        <w:t> </w:t>
      </w:r>
    </w:p>
    <w:p w14:paraId="6412FCF4" w14:textId="77777777" w:rsidR="007B33E1" w:rsidRDefault="007B33E1" w:rsidP="007B33E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32A85A2" w14:textId="477F0790" w:rsidR="007B33E1" w:rsidRDefault="007B33E1" w:rsidP="007B33E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</w:rPr>
      </w:pPr>
      <w:r>
        <w:rPr>
          <w:rStyle w:val="normaltextrun"/>
          <w:rFonts w:ascii="Calibri" w:hAnsi="Calibri" w:cs="Calibri"/>
          <w:sz w:val="21"/>
          <w:szCs w:val="21"/>
        </w:rPr>
        <w:t>EPCs are a free primary health service that provide specialist support for Victorian families with children from birth to 4 years of age. They deliver flexible, targeted services that aim to enhance the parent-child relationship and support parents with strategies to achieve their parenting goals.</w:t>
      </w:r>
      <w:r>
        <w:rPr>
          <w:rStyle w:val="eop"/>
          <w:rFonts w:ascii="Calibri" w:hAnsi="Calibri" w:cs="Calibri"/>
          <w:sz w:val="21"/>
          <w:szCs w:val="21"/>
        </w:rPr>
        <w:t> </w:t>
      </w:r>
    </w:p>
    <w:p w14:paraId="6F5200DE" w14:textId="77777777" w:rsidR="007B33E1" w:rsidRDefault="007B33E1" w:rsidP="007B33E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B0C8272" w14:textId="05B67A75" w:rsidR="007B33E1" w:rsidRDefault="007B33E1" w:rsidP="007B33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>
        <w:rPr>
          <w:rStyle w:val="normaltextrun"/>
          <w:rFonts w:ascii="Calibri" w:hAnsi="Calibri" w:cs="Calibri"/>
          <w:sz w:val="21"/>
          <w:szCs w:val="21"/>
        </w:rPr>
        <w:t xml:space="preserve">Each EPC will require </w:t>
      </w:r>
      <w:r w:rsidR="00745D94">
        <w:rPr>
          <w:rStyle w:val="normaltextrun"/>
          <w:rFonts w:ascii="Calibri" w:hAnsi="Calibri" w:cs="Calibri"/>
          <w:sz w:val="21"/>
          <w:szCs w:val="21"/>
        </w:rPr>
        <w:t xml:space="preserve">a multidisciplinary team of child and family health professionals. </w:t>
      </w:r>
      <w:r>
        <w:rPr>
          <w:rStyle w:val="normaltextrun"/>
          <w:rFonts w:ascii="Calibri" w:hAnsi="Calibri" w:cs="Calibri"/>
          <w:sz w:val="21"/>
          <w:szCs w:val="21"/>
        </w:rPr>
        <w:t xml:space="preserve">The Department of Health has developed </w:t>
      </w:r>
      <w:r w:rsidR="00745D94">
        <w:rPr>
          <w:rStyle w:val="normaltextrun"/>
          <w:rFonts w:ascii="Calibri" w:hAnsi="Calibri" w:cs="Calibri"/>
          <w:sz w:val="21"/>
          <w:szCs w:val="21"/>
        </w:rPr>
        <w:t xml:space="preserve">resources </w:t>
      </w:r>
      <w:r>
        <w:rPr>
          <w:rStyle w:val="normaltextrun"/>
          <w:rFonts w:ascii="Calibri" w:hAnsi="Calibri" w:cs="Calibri"/>
          <w:sz w:val="21"/>
          <w:szCs w:val="21"/>
        </w:rPr>
        <w:t xml:space="preserve">for stakeholders to support the recruitment effort. </w:t>
      </w:r>
    </w:p>
    <w:p w14:paraId="58FB054C" w14:textId="77777777" w:rsidR="007B33E1" w:rsidRDefault="007B33E1" w:rsidP="007B33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</w:p>
    <w:p w14:paraId="3B22F05B" w14:textId="20B0E251" w:rsidR="00E768B5" w:rsidRDefault="00E768B5">
      <w:r w:rsidRPr="00E768B5">
        <w:t>Included in this pack is content that can be shared across various channels to reach potential candidates.</w:t>
      </w:r>
    </w:p>
    <w:p w14:paraId="68B75AEF" w14:textId="77777777" w:rsidR="00567C61" w:rsidRPr="00312710" w:rsidRDefault="00567C61" w:rsidP="00312710">
      <w:pPr>
        <w:pStyle w:val="Heading2"/>
      </w:pPr>
      <w:r w:rsidRPr="00312710">
        <w:t>Copy samples</w:t>
      </w:r>
    </w:p>
    <w:p w14:paraId="6421655A" w14:textId="77777777" w:rsidR="00567C61" w:rsidRDefault="00567C61" w:rsidP="00567C6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 w:rsidRPr="00567C61">
        <w:rPr>
          <w:rStyle w:val="normaltextrun"/>
          <w:rFonts w:ascii="Calibri" w:hAnsi="Calibri" w:cs="Calibri"/>
          <w:sz w:val="21"/>
          <w:szCs w:val="21"/>
        </w:rPr>
        <w:t>You can use the copy below to guide your messaging. Feel free to use as is or to adjust for your audience</w:t>
      </w:r>
    </w:p>
    <w:p w14:paraId="0219AC94" w14:textId="77777777" w:rsidR="00567C61" w:rsidRDefault="00567C61" w:rsidP="00567C6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</w:p>
    <w:p w14:paraId="3B3E3BF3" w14:textId="6ECB25B7" w:rsidR="00E768B5" w:rsidRPr="002F3533" w:rsidRDefault="00567C61" w:rsidP="00312710">
      <w:pPr>
        <w:pStyle w:val="Body"/>
        <w:rPr>
          <w:sz w:val="22"/>
        </w:rPr>
      </w:pPr>
      <w:r w:rsidRPr="00312710">
        <w:rPr>
          <w:b/>
          <w:sz w:val="22"/>
          <w:szCs w:val="22"/>
        </w:rPr>
        <w:t>Long form (</w:t>
      </w:r>
      <w:r w:rsidR="003F0696" w:rsidRPr="00312710">
        <w:rPr>
          <w:b/>
          <w:sz w:val="22"/>
          <w:szCs w:val="22"/>
        </w:rPr>
        <w:t>e.g.,</w:t>
      </w:r>
      <w:r w:rsidRPr="00312710">
        <w:rPr>
          <w:b/>
          <w:sz w:val="22"/>
          <w:szCs w:val="22"/>
        </w:rPr>
        <w:t xml:space="preserve"> Email/newsletter)</w:t>
      </w:r>
      <w:r w:rsidR="002F3533">
        <w:rPr>
          <w:sz w:val="22"/>
        </w:rPr>
        <w:br/>
      </w:r>
    </w:p>
    <w:p w14:paraId="368233E1" w14:textId="55DFC80B" w:rsidR="00E768B5" w:rsidRPr="00567C61" w:rsidRDefault="00E768B5" w:rsidP="00567C61">
      <w:pPr>
        <w:ind w:left="720"/>
        <w:rPr>
          <w:b/>
          <w:bCs/>
          <w:color w:val="000000" w:themeColor="text1"/>
        </w:rPr>
      </w:pPr>
      <w:r w:rsidRPr="00567C61">
        <w:rPr>
          <w:b/>
          <w:bCs/>
          <w:color w:val="000000" w:themeColor="text1"/>
        </w:rPr>
        <w:t>Help Families Thrive - Join the Early Parenting Centre team</w:t>
      </w:r>
    </w:p>
    <w:p w14:paraId="69153955" w14:textId="59040034" w:rsidR="00E768B5" w:rsidRPr="00567C61" w:rsidRDefault="00E768B5" w:rsidP="00567C61">
      <w:pPr>
        <w:ind w:left="720"/>
        <w:rPr>
          <w:color w:val="000000" w:themeColor="text1"/>
        </w:rPr>
      </w:pPr>
      <w:r w:rsidRPr="00567C61">
        <w:rPr>
          <w:color w:val="000000" w:themeColor="text1"/>
        </w:rPr>
        <w:t xml:space="preserve">Want to work with families and make a real difference in the lives of our youngest Victorians?    </w:t>
      </w:r>
    </w:p>
    <w:p w14:paraId="7664F8C3" w14:textId="63272D79" w:rsidR="00E768B5" w:rsidRPr="00567C61" w:rsidRDefault="00E768B5" w:rsidP="00567C61">
      <w:pPr>
        <w:ind w:left="720"/>
        <w:rPr>
          <w:color w:val="000000" w:themeColor="text1"/>
        </w:rPr>
      </w:pPr>
      <w:r w:rsidRPr="00567C61">
        <w:rPr>
          <w:color w:val="000000" w:themeColor="text1"/>
        </w:rPr>
        <w:t xml:space="preserve">Victoria’s new Early Parenting Centres (EPCs) are seeking Maternal and Child Health Nurses, Registered Midwives, Registered and Enrolled Nurses and early parenting professionals to join their team.   </w:t>
      </w:r>
    </w:p>
    <w:p w14:paraId="449BF75E" w14:textId="378DB007" w:rsidR="00E768B5" w:rsidRPr="00567C61" w:rsidRDefault="00E768B5" w:rsidP="00567C61">
      <w:pPr>
        <w:ind w:left="720"/>
        <w:rPr>
          <w:color w:val="000000" w:themeColor="text1"/>
        </w:rPr>
      </w:pPr>
      <w:r w:rsidRPr="00567C61">
        <w:rPr>
          <w:color w:val="000000" w:themeColor="text1"/>
        </w:rPr>
        <w:t xml:space="preserve">EPCs are a free service that provides specialist support for Victorian families with children from birth up to 4 years of age.   </w:t>
      </w:r>
    </w:p>
    <w:p w14:paraId="3E31B582" w14:textId="3AF2DD7D" w:rsidR="00E768B5" w:rsidRPr="00567C61" w:rsidRDefault="00E768B5" w:rsidP="00567C61">
      <w:pPr>
        <w:ind w:left="720"/>
        <w:rPr>
          <w:color w:val="000000" w:themeColor="text1"/>
        </w:rPr>
      </w:pPr>
      <w:r w:rsidRPr="00567C61">
        <w:rPr>
          <w:color w:val="000000" w:themeColor="text1"/>
        </w:rPr>
        <w:t xml:space="preserve">The Victorian Government is opening seven new EPCs across Victoria from late 2023 to 2025 with state-of-the-art facilities and professional development opportunities.  </w:t>
      </w:r>
    </w:p>
    <w:p w14:paraId="140D10C0" w14:textId="77777777" w:rsidR="00E768B5" w:rsidRPr="00567C61" w:rsidRDefault="00E768B5" w:rsidP="00567C61">
      <w:pPr>
        <w:ind w:left="720"/>
        <w:rPr>
          <w:color w:val="000000" w:themeColor="text1"/>
        </w:rPr>
      </w:pPr>
      <w:r w:rsidRPr="00567C61">
        <w:rPr>
          <w:color w:val="000000" w:themeColor="text1"/>
        </w:rPr>
        <w:t xml:space="preserve">Applications are now open for:   </w:t>
      </w:r>
    </w:p>
    <w:p w14:paraId="54484507" w14:textId="2F88429C" w:rsidR="00E768B5" w:rsidRPr="00567C61" w:rsidRDefault="00E768B5" w:rsidP="00567C61">
      <w:pPr>
        <w:pStyle w:val="ListParagraph"/>
        <w:numPr>
          <w:ilvl w:val="0"/>
          <w:numId w:val="2"/>
        </w:numPr>
        <w:ind w:left="1540"/>
        <w:rPr>
          <w:color w:val="000000" w:themeColor="text1"/>
        </w:rPr>
      </w:pPr>
      <w:r w:rsidRPr="00567C61">
        <w:rPr>
          <w:color w:val="000000" w:themeColor="text1"/>
        </w:rPr>
        <w:t xml:space="preserve">Maternal and Child Health Nurses  </w:t>
      </w:r>
    </w:p>
    <w:p w14:paraId="738D0EFB" w14:textId="007CCB76" w:rsidR="00E768B5" w:rsidRPr="00567C61" w:rsidRDefault="00E768B5" w:rsidP="00567C61">
      <w:pPr>
        <w:pStyle w:val="ListParagraph"/>
        <w:numPr>
          <w:ilvl w:val="0"/>
          <w:numId w:val="2"/>
        </w:numPr>
        <w:ind w:left="1540"/>
        <w:rPr>
          <w:color w:val="000000" w:themeColor="text1"/>
        </w:rPr>
      </w:pPr>
      <w:r w:rsidRPr="00567C61">
        <w:rPr>
          <w:color w:val="000000" w:themeColor="text1"/>
        </w:rPr>
        <w:t xml:space="preserve">Registered Nurses and Enrolled Nurses </w:t>
      </w:r>
    </w:p>
    <w:p w14:paraId="0584B38A" w14:textId="7EDE9713" w:rsidR="00E768B5" w:rsidRPr="00567C61" w:rsidRDefault="00E768B5" w:rsidP="00567C61">
      <w:pPr>
        <w:pStyle w:val="ListParagraph"/>
        <w:numPr>
          <w:ilvl w:val="0"/>
          <w:numId w:val="2"/>
        </w:numPr>
        <w:ind w:left="1540"/>
        <w:rPr>
          <w:color w:val="000000" w:themeColor="text1"/>
        </w:rPr>
      </w:pPr>
      <w:r w:rsidRPr="00567C61">
        <w:rPr>
          <w:color w:val="000000" w:themeColor="text1"/>
        </w:rPr>
        <w:t xml:space="preserve">Registered Midwives </w:t>
      </w:r>
    </w:p>
    <w:p w14:paraId="4EE86E74" w14:textId="4C4ABD84" w:rsidR="00E768B5" w:rsidRPr="00567C61" w:rsidRDefault="00E768B5" w:rsidP="00567C61">
      <w:pPr>
        <w:pStyle w:val="ListParagraph"/>
        <w:numPr>
          <w:ilvl w:val="0"/>
          <w:numId w:val="2"/>
        </w:numPr>
        <w:ind w:left="1540"/>
        <w:rPr>
          <w:color w:val="000000" w:themeColor="text1"/>
        </w:rPr>
      </w:pPr>
      <w:r w:rsidRPr="00567C61">
        <w:rPr>
          <w:color w:val="000000" w:themeColor="text1"/>
        </w:rPr>
        <w:t xml:space="preserve">Early Parenting Practitioners  </w:t>
      </w:r>
    </w:p>
    <w:p w14:paraId="11621ED5" w14:textId="150D5141" w:rsidR="00E768B5" w:rsidRPr="00567C61" w:rsidRDefault="00E768B5" w:rsidP="00567C61">
      <w:pPr>
        <w:pStyle w:val="ListParagraph"/>
        <w:numPr>
          <w:ilvl w:val="0"/>
          <w:numId w:val="2"/>
        </w:numPr>
        <w:ind w:left="1540"/>
        <w:rPr>
          <w:color w:val="000000" w:themeColor="text1"/>
        </w:rPr>
      </w:pPr>
      <w:r w:rsidRPr="00567C61">
        <w:rPr>
          <w:color w:val="000000" w:themeColor="text1"/>
        </w:rPr>
        <w:t xml:space="preserve">Allied health professionals  </w:t>
      </w:r>
    </w:p>
    <w:p w14:paraId="7C459676" w14:textId="77777777" w:rsidR="00E768B5" w:rsidRPr="00567C61" w:rsidRDefault="00E768B5" w:rsidP="00567C61">
      <w:pPr>
        <w:ind w:left="720"/>
        <w:rPr>
          <w:color w:val="000000" w:themeColor="text1"/>
        </w:rPr>
      </w:pPr>
      <w:r w:rsidRPr="00567C61">
        <w:rPr>
          <w:color w:val="000000" w:themeColor="text1"/>
        </w:rPr>
        <w:t xml:space="preserve">About you:    </w:t>
      </w:r>
    </w:p>
    <w:p w14:paraId="14AA18D8" w14:textId="0E197FAD" w:rsidR="00E768B5" w:rsidRPr="00567C61" w:rsidRDefault="00E768B5" w:rsidP="00567C61">
      <w:pPr>
        <w:pStyle w:val="ListParagraph"/>
        <w:numPr>
          <w:ilvl w:val="0"/>
          <w:numId w:val="2"/>
        </w:numPr>
        <w:ind w:left="1540"/>
        <w:rPr>
          <w:color w:val="000000" w:themeColor="text1"/>
        </w:rPr>
      </w:pPr>
      <w:r w:rsidRPr="00567C61">
        <w:rPr>
          <w:color w:val="000000" w:themeColor="text1"/>
        </w:rPr>
        <w:lastRenderedPageBreak/>
        <w:t xml:space="preserve">Relevant qualifications in one of the above-mentioned fields  </w:t>
      </w:r>
    </w:p>
    <w:p w14:paraId="5C87C034" w14:textId="09B4DB14" w:rsidR="00E768B5" w:rsidRPr="00567C61" w:rsidRDefault="00E768B5" w:rsidP="00567C61">
      <w:pPr>
        <w:pStyle w:val="ListParagraph"/>
        <w:numPr>
          <w:ilvl w:val="0"/>
          <w:numId w:val="2"/>
        </w:numPr>
        <w:ind w:left="1540"/>
        <w:rPr>
          <w:color w:val="000000" w:themeColor="text1"/>
        </w:rPr>
      </w:pPr>
      <w:r w:rsidRPr="00567C61">
        <w:rPr>
          <w:color w:val="000000" w:themeColor="text1"/>
        </w:rPr>
        <w:t xml:space="preserve">Experience working with infants, young </w:t>
      </w:r>
      <w:r w:rsidR="003F0696" w:rsidRPr="00567C61">
        <w:rPr>
          <w:color w:val="000000" w:themeColor="text1"/>
        </w:rPr>
        <w:t>children,</w:t>
      </w:r>
      <w:r w:rsidRPr="00567C61">
        <w:rPr>
          <w:color w:val="000000" w:themeColor="text1"/>
        </w:rPr>
        <w:t xml:space="preserve"> and families  </w:t>
      </w:r>
    </w:p>
    <w:p w14:paraId="5EE56B66" w14:textId="74C4D939" w:rsidR="00E768B5" w:rsidRPr="00567C61" w:rsidRDefault="00E768B5" w:rsidP="00567C61">
      <w:pPr>
        <w:pStyle w:val="ListParagraph"/>
        <w:numPr>
          <w:ilvl w:val="0"/>
          <w:numId w:val="2"/>
        </w:numPr>
        <w:ind w:left="1540"/>
        <w:rPr>
          <w:color w:val="000000" w:themeColor="text1"/>
        </w:rPr>
      </w:pPr>
      <w:r w:rsidRPr="00567C61">
        <w:rPr>
          <w:color w:val="000000" w:themeColor="text1"/>
        </w:rPr>
        <w:t xml:space="preserve">Understanding of family and child health  </w:t>
      </w:r>
    </w:p>
    <w:p w14:paraId="22560019" w14:textId="2115B639" w:rsidR="00E768B5" w:rsidRPr="00567C61" w:rsidRDefault="00E768B5" w:rsidP="00567C61">
      <w:pPr>
        <w:pStyle w:val="ListParagraph"/>
        <w:numPr>
          <w:ilvl w:val="0"/>
          <w:numId w:val="2"/>
        </w:numPr>
        <w:ind w:left="1540"/>
        <w:rPr>
          <w:color w:val="000000" w:themeColor="text1"/>
        </w:rPr>
      </w:pPr>
      <w:r w:rsidRPr="00567C61">
        <w:rPr>
          <w:color w:val="000000" w:themeColor="text1"/>
        </w:rPr>
        <w:t xml:space="preserve">Strong communication and interpersonal skills   </w:t>
      </w:r>
    </w:p>
    <w:p w14:paraId="584E82F7" w14:textId="65FB9900" w:rsidR="00E768B5" w:rsidRPr="00567C61" w:rsidRDefault="00E768B5" w:rsidP="00567C61">
      <w:pPr>
        <w:pStyle w:val="ListParagraph"/>
        <w:numPr>
          <w:ilvl w:val="0"/>
          <w:numId w:val="2"/>
        </w:numPr>
        <w:ind w:left="1540"/>
        <w:rPr>
          <w:color w:val="000000" w:themeColor="text1"/>
        </w:rPr>
      </w:pPr>
      <w:r w:rsidRPr="00567C61">
        <w:rPr>
          <w:color w:val="000000" w:themeColor="text1"/>
        </w:rPr>
        <w:t xml:space="preserve">Proof of vaccination, satisfactory Police Check and Working with Children Check  </w:t>
      </w:r>
    </w:p>
    <w:p w14:paraId="2FEDA835" w14:textId="66F36122" w:rsidR="00E768B5" w:rsidRPr="00567C61" w:rsidRDefault="00E768B5" w:rsidP="00E768B5">
      <w:pPr>
        <w:pStyle w:val="ListParagraph"/>
        <w:numPr>
          <w:ilvl w:val="0"/>
          <w:numId w:val="2"/>
        </w:numPr>
        <w:ind w:left="1540"/>
        <w:rPr>
          <w:color w:val="000000" w:themeColor="text1"/>
        </w:rPr>
      </w:pPr>
      <w:r w:rsidRPr="00567C61">
        <w:rPr>
          <w:color w:val="000000" w:themeColor="text1"/>
        </w:rPr>
        <w:t xml:space="preserve">Passionate about early childhood development  </w:t>
      </w:r>
    </w:p>
    <w:p w14:paraId="4B5ACCCC" w14:textId="51B3F0BB" w:rsidR="00E768B5" w:rsidRPr="00567C61" w:rsidRDefault="00E768B5" w:rsidP="00567C61">
      <w:pPr>
        <w:ind w:left="720"/>
        <w:rPr>
          <w:color w:val="000000" w:themeColor="text1"/>
        </w:rPr>
      </w:pPr>
      <w:r w:rsidRPr="00567C61">
        <w:rPr>
          <w:color w:val="000000" w:themeColor="text1"/>
        </w:rPr>
        <w:t>Apply now to build your career and help families thrive</w:t>
      </w:r>
      <w:r w:rsidR="00567C61">
        <w:rPr>
          <w:color w:val="000000" w:themeColor="text1"/>
        </w:rPr>
        <w:t>!</w:t>
      </w:r>
      <w:r w:rsidRPr="00567C61">
        <w:rPr>
          <w:color w:val="000000" w:themeColor="text1"/>
        </w:rPr>
        <w:t xml:space="preserve">  </w:t>
      </w:r>
    </w:p>
    <w:p w14:paraId="40F78DF8" w14:textId="3070CAC1" w:rsidR="00567C61" w:rsidRPr="00567C61" w:rsidRDefault="00E768B5" w:rsidP="00312710">
      <w:pPr>
        <w:pStyle w:val="Body"/>
        <w:rPr>
          <w:rStyle w:val="normaltextrun"/>
          <w:rFonts w:asciiTheme="minorHAnsi" w:hAnsiTheme="minorHAnsi" w:cstheme="minorBidi"/>
          <w:color w:val="002060"/>
          <w:sz w:val="22"/>
          <w:szCs w:val="22"/>
          <w:u w:val="single"/>
        </w:rPr>
      </w:pPr>
      <w:r w:rsidRPr="00E768B5">
        <w:rPr>
          <w:color w:val="002060"/>
        </w:rPr>
        <w:t xml:space="preserve"> </w:t>
      </w:r>
      <w:r w:rsidR="00567C61">
        <w:rPr>
          <w:color w:val="002060"/>
        </w:rPr>
        <w:br/>
      </w:r>
      <w:r w:rsidR="00567C61" w:rsidRPr="00312710">
        <w:rPr>
          <w:b/>
          <w:sz w:val="22"/>
          <w:szCs w:val="22"/>
        </w:rPr>
        <w:t>Short form (</w:t>
      </w:r>
      <w:r w:rsidR="003F0696" w:rsidRPr="00312710">
        <w:rPr>
          <w:b/>
          <w:sz w:val="22"/>
          <w:szCs w:val="22"/>
        </w:rPr>
        <w:t>e.g.,</w:t>
      </w:r>
      <w:r w:rsidR="00567C61" w:rsidRPr="00312710">
        <w:rPr>
          <w:b/>
          <w:sz w:val="22"/>
          <w:szCs w:val="22"/>
        </w:rPr>
        <w:t xml:space="preserve"> social media)</w:t>
      </w:r>
      <w:r w:rsidR="00567C61">
        <w:rPr>
          <w:rStyle w:val="normaltextrun"/>
          <w:rFonts w:ascii="Calibri" w:hAnsi="Calibri" w:cs="Calibri"/>
          <w:i/>
          <w:iCs/>
          <w:szCs w:val="21"/>
        </w:rPr>
        <w:br/>
      </w:r>
    </w:p>
    <w:p w14:paraId="71E22B0A" w14:textId="75070C4D" w:rsidR="00567C61" w:rsidRPr="00745D94" w:rsidRDefault="00567C61" w:rsidP="00745D94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 w:rsidRPr="00745D94">
        <w:rPr>
          <w:rStyle w:val="normaltextrun"/>
          <w:rFonts w:ascii="Calibri" w:hAnsi="Calibri" w:cs="Calibri"/>
          <w:sz w:val="21"/>
          <w:szCs w:val="21"/>
        </w:rPr>
        <w:t>Are you passionate about child and family health? Victoria’s new Early Parenting Centres are seeking experienced Maternal &amp; Child Health Nurses, Early Childhood Educators, and</w:t>
      </w:r>
      <w:r w:rsidR="003F0696">
        <w:rPr>
          <w:rStyle w:val="normaltextrun"/>
          <w:rFonts w:ascii="Calibri" w:hAnsi="Calibri" w:cs="Calibri"/>
          <w:sz w:val="21"/>
          <w:szCs w:val="21"/>
        </w:rPr>
        <w:t xml:space="preserve"> a range of</w:t>
      </w:r>
      <w:r w:rsidRPr="00745D94">
        <w:rPr>
          <w:rStyle w:val="normaltextrun"/>
          <w:rFonts w:ascii="Calibri" w:hAnsi="Calibri" w:cs="Calibri"/>
          <w:sz w:val="21"/>
          <w:szCs w:val="21"/>
        </w:rPr>
        <w:t xml:space="preserve"> other health professionals to join their team.  </w:t>
      </w:r>
    </w:p>
    <w:p w14:paraId="0C9A0FA1" w14:textId="77777777" w:rsidR="00567C61" w:rsidRPr="00745D94" w:rsidRDefault="00567C61" w:rsidP="00745D94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 w:rsidRPr="00745D94">
        <w:rPr>
          <w:rStyle w:val="normaltextrun"/>
          <w:rFonts w:ascii="Calibri" w:hAnsi="Calibri" w:cs="Calibri"/>
          <w:sz w:val="21"/>
          <w:szCs w:val="21"/>
        </w:rPr>
        <w:t> </w:t>
      </w:r>
    </w:p>
    <w:p w14:paraId="0D5643AC" w14:textId="77777777" w:rsidR="00567C61" w:rsidRPr="00745D94" w:rsidRDefault="00567C61" w:rsidP="00745D94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 w:rsidRPr="00745D94">
        <w:rPr>
          <w:rStyle w:val="normaltextrun"/>
          <w:rFonts w:ascii="Calibri" w:hAnsi="Calibri" w:cs="Calibri"/>
          <w:sz w:val="21"/>
          <w:szCs w:val="21"/>
        </w:rPr>
        <w:t>Support young families, grow your career, and make a positive impact on the community.  </w:t>
      </w:r>
    </w:p>
    <w:p w14:paraId="416EC918" w14:textId="77777777" w:rsidR="00567C61" w:rsidRPr="00745D94" w:rsidRDefault="00567C61" w:rsidP="00745D94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 w:rsidRPr="00745D94">
        <w:rPr>
          <w:rStyle w:val="normaltextrun"/>
          <w:rFonts w:ascii="Calibri" w:hAnsi="Calibri" w:cs="Calibri"/>
          <w:sz w:val="21"/>
          <w:szCs w:val="21"/>
        </w:rPr>
        <w:t> </w:t>
      </w:r>
    </w:p>
    <w:p w14:paraId="52256C9E" w14:textId="77777777" w:rsidR="00567C61" w:rsidRPr="00745D94" w:rsidRDefault="00567C61" w:rsidP="00745D94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 w:rsidRPr="00745D94">
        <w:rPr>
          <w:rStyle w:val="normaltextrun"/>
          <w:rFonts w:ascii="Calibri" w:hAnsi="Calibri" w:cs="Calibri"/>
          <w:sz w:val="21"/>
          <w:szCs w:val="21"/>
        </w:rPr>
        <w:t>Apply now and take the first step towards helping families flourish. </w:t>
      </w:r>
    </w:p>
    <w:p w14:paraId="23977B46" w14:textId="6AC50BFA" w:rsidR="00567C61" w:rsidRDefault="00567C61" w:rsidP="00567C61">
      <w:pPr>
        <w:rPr>
          <w:i/>
          <w:iCs/>
          <w:color w:val="002060"/>
        </w:rPr>
      </w:pPr>
    </w:p>
    <w:p w14:paraId="1634467D" w14:textId="75DAF92E" w:rsidR="002F3533" w:rsidRPr="00312710" w:rsidRDefault="003A0C3D" w:rsidP="00312710">
      <w:pPr>
        <w:pStyle w:val="Heading2"/>
      </w:pPr>
      <w:r w:rsidRPr="00312710">
        <w:t>A</w:t>
      </w:r>
      <w:r w:rsidR="002F3533" w:rsidRPr="00312710">
        <w:t>ssets</w:t>
      </w:r>
    </w:p>
    <w:p w14:paraId="18648937" w14:textId="1E1E08D1" w:rsidR="00312710" w:rsidRPr="00745D94" w:rsidRDefault="00745D94" w:rsidP="3E022F3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 w:rsidRPr="3E022F31">
        <w:rPr>
          <w:rStyle w:val="normaltextrun"/>
          <w:rFonts w:ascii="Calibri" w:hAnsi="Calibri" w:cs="Calibri"/>
          <w:sz w:val="21"/>
          <w:szCs w:val="21"/>
        </w:rPr>
        <w:t xml:space="preserve">We have a range of visual assets that you can use across your internal and external communication channels. You can download these assets as a package from this link: </w:t>
      </w:r>
      <w:hyperlink r:id="rId11">
        <w:r w:rsidR="48235815" w:rsidRPr="3E022F31">
          <w:rPr>
            <w:rStyle w:val="Hyperlink"/>
            <w:rFonts w:ascii="Calibri" w:hAnsi="Calibri" w:cs="Calibri"/>
            <w:sz w:val="21"/>
            <w:szCs w:val="21"/>
          </w:rPr>
          <w:t>EPC recruitment assets</w:t>
        </w:r>
      </w:hyperlink>
    </w:p>
    <w:p w14:paraId="6176E7B5" w14:textId="77777777" w:rsidR="00745D94" w:rsidRDefault="00745D94" w:rsidP="00312710">
      <w:pPr>
        <w:pStyle w:val="Body"/>
        <w:rPr>
          <w:b/>
          <w:sz w:val="22"/>
          <w:szCs w:val="22"/>
        </w:rPr>
      </w:pPr>
    </w:p>
    <w:p w14:paraId="6FDCCC78" w14:textId="1B09EBF5" w:rsidR="002F3533" w:rsidRPr="00745D94" w:rsidRDefault="002F3533" w:rsidP="00745D94">
      <w:r w:rsidRPr="00312710">
        <w:rPr>
          <w:b/>
        </w:rPr>
        <w:t>Email banners</w:t>
      </w:r>
      <w:r w:rsidR="00745D94">
        <w:rPr>
          <w:b/>
        </w:rPr>
        <w:t xml:space="preserve">: </w:t>
      </w:r>
      <w:r>
        <w:t>600 x 300</w:t>
      </w:r>
      <w:r w:rsidR="00137564">
        <w:t xml:space="preserve"> px</w:t>
      </w:r>
      <w:r w:rsidR="003A0C3D">
        <w:t xml:space="preserve"> </w:t>
      </w:r>
      <w:r w:rsidR="00745D94">
        <w:t>| 600 x 120 px</w:t>
      </w:r>
    </w:p>
    <w:p w14:paraId="52E8DBDF" w14:textId="0EFE5EB8" w:rsidR="00137564" w:rsidRDefault="00137564" w:rsidP="002F3533">
      <w:r>
        <w:rPr>
          <w:noProof/>
        </w:rPr>
        <w:drawing>
          <wp:inline distT="0" distB="0" distL="0" distR="0" wp14:anchorId="74E7E581" wp14:editId="000DCD70">
            <wp:extent cx="1710000" cy="853200"/>
            <wp:effectExtent l="0" t="0" r="508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8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D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5C7BB9" wp14:editId="2C8F0307">
            <wp:extent cx="1717200" cy="8568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8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D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035DC6" wp14:editId="0573E602">
            <wp:extent cx="1717200" cy="85680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8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AE23" w14:textId="27FFA329" w:rsidR="00137564" w:rsidRDefault="003A0C3D" w:rsidP="002F3533">
      <w:r>
        <w:rPr>
          <w:noProof/>
        </w:rPr>
        <w:drawing>
          <wp:inline distT="0" distB="0" distL="0" distR="0" wp14:anchorId="35C1E60F" wp14:editId="1B3D356B">
            <wp:extent cx="1706400" cy="34200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D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A38C76" wp14:editId="16370059">
            <wp:extent cx="1706400" cy="34200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D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5081DB" wp14:editId="57150BD4">
            <wp:extent cx="1706400" cy="34200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5D484" w14:textId="163A5C5D" w:rsidR="00DF5500" w:rsidRPr="00745D94" w:rsidRDefault="00DF5500" w:rsidP="00DF5500">
      <w:r w:rsidRPr="00312710">
        <w:rPr>
          <w:b/>
        </w:rPr>
        <w:t>Social images</w:t>
      </w:r>
      <w:r>
        <w:rPr>
          <w:b/>
        </w:rPr>
        <w:t xml:space="preserve">: </w:t>
      </w:r>
      <w:r>
        <w:t>1080 x 1080 px | 1080 x 1920 px</w:t>
      </w:r>
    </w:p>
    <w:p w14:paraId="0FD6A3B3" w14:textId="77777777" w:rsidR="00DF5500" w:rsidRDefault="00DF5500" w:rsidP="00DF5500">
      <w:r>
        <w:rPr>
          <w:noProof/>
        </w:rPr>
        <w:drawing>
          <wp:inline distT="0" distB="0" distL="0" distR="0" wp14:anchorId="3852B20A" wp14:editId="57850352">
            <wp:extent cx="1201480" cy="12014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44" cy="120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4DD4AE4" wp14:editId="588EC818">
            <wp:extent cx="1201479" cy="1201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51" cy="121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89F348E" wp14:editId="0EB024C0">
            <wp:extent cx="1201480" cy="12014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97" cy="121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BFBBB" w14:textId="77777777" w:rsidR="00745D94" w:rsidRDefault="00745D94" w:rsidP="00745D94">
      <w:pPr>
        <w:rPr>
          <w:b/>
        </w:rPr>
      </w:pPr>
    </w:p>
    <w:p w14:paraId="28141139" w14:textId="77777777" w:rsidR="00745D94" w:rsidRDefault="00745D94" w:rsidP="00745D94">
      <w:pPr>
        <w:rPr>
          <w:b/>
        </w:rPr>
      </w:pPr>
    </w:p>
    <w:p w14:paraId="7DC33C16" w14:textId="185F8CB4" w:rsidR="00745D94" w:rsidRPr="00745D94" w:rsidRDefault="002F3533" w:rsidP="00745D94">
      <w:pPr>
        <w:rPr>
          <w:b/>
        </w:rPr>
      </w:pPr>
      <w:r w:rsidRPr="00312710">
        <w:rPr>
          <w:b/>
        </w:rPr>
        <w:lastRenderedPageBreak/>
        <w:t>Social video</w:t>
      </w:r>
      <w:r w:rsidR="00745D94">
        <w:rPr>
          <w:b/>
        </w:rPr>
        <w:t xml:space="preserve">s: </w:t>
      </w:r>
      <w:r w:rsidRPr="00DF5500">
        <w:rPr>
          <w:bCs/>
        </w:rPr>
        <w:t xml:space="preserve">1080 x 1080 </w:t>
      </w:r>
      <w:r w:rsidR="00DF5500">
        <w:rPr>
          <w:bCs/>
        </w:rPr>
        <w:t xml:space="preserve">px </w:t>
      </w:r>
      <w:r w:rsidR="00745D94" w:rsidRPr="00DF5500">
        <w:rPr>
          <w:bCs/>
        </w:rPr>
        <w:t>| 1080 x 1350</w:t>
      </w:r>
      <w:r w:rsidR="00DF5500">
        <w:rPr>
          <w:bCs/>
        </w:rPr>
        <w:t xml:space="preserve"> px</w:t>
      </w:r>
      <w:r w:rsidR="00745D94" w:rsidRPr="00DF5500">
        <w:rPr>
          <w:bCs/>
        </w:rPr>
        <w:t xml:space="preserve"> | 1080 x 1920</w:t>
      </w:r>
      <w:r w:rsidR="00DF5500">
        <w:rPr>
          <w:bCs/>
        </w:rPr>
        <w:t xml:space="preserve"> px</w:t>
      </w:r>
    </w:p>
    <w:p w14:paraId="494BCACA" w14:textId="167E824A" w:rsidR="00312710" w:rsidRPr="00DF5500" w:rsidRDefault="00E75B27" w:rsidP="00DF5500">
      <w:r w:rsidRPr="00E75B27">
        <w:rPr>
          <w:noProof/>
        </w:rPr>
        <w:drawing>
          <wp:inline distT="0" distB="0" distL="0" distR="0" wp14:anchorId="354F0963" wp14:editId="7D34C581">
            <wp:extent cx="1162800" cy="115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D94">
        <w:t xml:space="preserve"> </w:t>
      </w:r>
      <w:r w:rsidRPr="00E75B27">
        <w:rPr>
          <w:noProof/>
        </w:rPr>
        <w:drawing>
          <wp:inline distT="0" distB="0" distL="0" distR="0" wp14:anchorId="006B0686" wp14:editId="4152CE91">
            <wp:extent cx="1130768" cy="1423283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1835" cy="14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D94">
        <w:t xml:space="preserve"> </w:t>
      </w:r>
      <w:r w:rsidRPr="00E75B27">
        <w:rPr>
          <w:noProof/>
        </w:rPr>
        <w:drawing>
          <wp:inline distT="0" distB="0" distL="0" distR="0" wp14:anchorId="0D5E7D8F" wp14:editId="3DC96444">
            <wp:extent cx="916003" cy="1630017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1843" cy="16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E5FF" w14:textId="3C60CAB9" w:rsidR="002F3533" w:rsidRDefault="00444C01" w:rsidP="002F3533">
      <w:r>
        <w:rPr>
          <w:noProof/>
        </w:rPr>
        <w:drawing>
          <wp:inline distT="0" distB="0" distL="0" distR="0" wp14:anchorId="5C878A9E" wp14:editId="4B16800F">
            <wp:extent cx="1036800" cy="184320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1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D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DDB227" wp14:editId="393BA0C8">
            <wp:extent cx="1036800" cy="184320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1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D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086B72" wp14:editId="3F93F09F">
            <wp:extent cx="1036800" cy="184320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1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D16EB" w14:textId="0BE81F87" w:rsidR="00137564" w:rsidRPr="00745D94" w:rsidRDefault="002F3533" w:rsidP="00745D94">
      <w:pPr>
        <w:rPr>
          <w:b/>
        </w:rPr>
      </w:pPr>
      <w:r w:rsidRPr="00312710">
        <w:rPr>
          <w:b/>
        </w:rPr>
        <w:t>Print</w:t>
      </w:r>
      <w:r w:rsidR="00745D94">
        <w:rPr>
          <w:b/>
        </w:rPr>
        <w:t xml:space="preserve">: </w:t>
      </w:r>
      <w:r w:rsidR="00137564" w:rsidRPr="00DF5500">
        <w:rPr>
          <w:bCs/>
        </w:rPr>
        <w:t>A4 poster</w:t>
      </w:r>
    </w:p>
    <w:p w14:paraId="22952CF4" w14:textId="2F25B3B9" w:rsidR="00444C01" w:rsidRPr="00137564" w:rsidRDefault="00444C01" w:rsidP="00137564">
      <w:r w:rsidRPr="00444C01">
        <w:rPr>
          <w:noProof/>
        </w:rPr>
        <w:drawing>
          <wp:inline distT="0" distB="0" distL="0" distR="0" wp14:anchorId="546C9CAB" wp14:editId="11F0148A">
            <wp:extent cx="1872122" cy="267496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4030" cy="267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C01" w:rsidRPr="00137564" w:rsidSect="001D472F">
      <w:headerReference w:type="default" r:id="rId28"/>
      <w:footerReference w:type="default" r:id="rId29"/>
      <w:pgSz w:w="11906" w:h="16838"/>
      <w:pgMar w:top="241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5C084" w14:textId="77777777" w:rsidR="00555824" w:rsidRDefault="00555824" w:rsidP="00567C61">
      <w:pPr>
        <w:spacing w:after="0" w:line="240" w:lineRule="auto"/>
      </w:pPr>
      <w:r>
        <w:separator/>
      </w:r>
    </w:p>
  </w:endnote>
  <w:endnote w:type="continuationSeparator" w:id="0">
    <w:p w14:paraId="549C249E" w14:textId="77777777" w:rsidR="00555824" w:rsidRDefault="00555824" w:rsidP="00567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3E5AD" w14:textId="77777777" w:rsidR="001D472F" w:rsidRDefault="001D472F">
    <w:pPr>
      <w:pStyle w:val="Footer"/>
      <w:rPr>
        <w:noProof/>
        <w:lang w:eastAsia="en-AU"/>
      </w:rPr>
    </w:pPr>
  </w:p>
  <w:p w14:paraId="6CDCEB11" w14:textId="3E039A51" w:rsidR="00567C61" w:rsidRDefault="001D472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3360" behindDoc="1" locked="1" layoutInCell="1" allowOverlap="1" wp14:anchorId="7F4C2C52" wp14:editId="176CA506">
          <wp:simplePos x="0" y="0"/>
          <wp:positionH relativeFrom="page">
            <wp:posOffset>-1905</wp:posOffset>
          </wp:positionH>
          <wp:positionV relativeFrom="page">
            <wp:posOffset>9773920</wp:posOffset>
          </wp:positionV>
          <wp:extent cx="7559675" cy="964565"/>
          <wp:effectExtent l="0" t="0" r="3175" b="6985"/>
          <wp:wrapNone/>
          <wp:docPr id="32" name="Picture 32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C6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B92E75" wp14:editId="24D12274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" name="MSIPCM0a4145fd91b7b82ef5b1a08d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6FC89E" w14:textId="5EA404C5" w:rsidR="00567C61" w:rsidRPr="00567C61" w:rsidRDefault="00567C61" w:rsidP="00567C6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67C6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B92E75" id="_x0000_t202" coordsize="21600,21600" o:spt="202" path="m,l,21600r21600,l21600,xe">
              <v:stroke joinstyle="miter"/>
              <v:path gradientshapeok="t" o:connecttype="rect"/>
            </v:shapetype>
            <v:shape id="MSIPCM0a4145fd91b7b82ef5b1a08d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7D6FC89E" w14:textId="5EA404C5" w:rsidR="00567C61" w:rsidRPr="00567C61" w:rsidRDefault="00567C61" w:rsidP="00567C6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67C6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CC10B" w14:textId="77777777" w:rsidR="00555824" w:rsidRDefault="00555824" w:rsidP="00567C61">
      <w:pPr>
        <w:spacing w:after="0" w:line="240" w:lineRule="auto"/>
      </w:pPr>
      <w:r>
        <w:separator/>
      </w:r>
    </w:p>
  </w:footnote>
  <w:footnote w:type="continuationSeparator" w:id="0">
    <w:p w14:paraId="7B9AF3D3" w14:textId="77777777" w:rsidR="00555824" w:rsidRDefault="00555824" w:rsidP="00567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E0DA4" w14:textId="0D923D90" w:rsidR="00C74C5C" w:rsidRDefault="00C74C5C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3E508039" wp14:editId="1DE2F03A">
          <wp:simplePos x="0" y="0"/>
          <wp:positionH relativeFrom="page">
            <wp:posOffset>4445</wp:posOffset>
          </wp:positionH>
          <wp:positionV relativeFrom="page">
            <wp:posOffset>-2540</wp:posOffset>
          </wp:positionV>
          <wp:extent cx="7555865" cy="1360170"/>
          <wp:effectExtent l="0" t="0" r="6985" b="0"/>
          <wp:wrapNone/>
          <wp:docPr id="30" name="Picture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65" cy="136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7620E"/>
    <w:multiLevelType w:val="hybridMultilevel"/>
    <w:tmpl w:val="6BE6B056"/>
    <w:lvl w:ilvl="0" w:tplc="DDBE6072">
      <w:numFmt w:val="bullet"/>
      <w:lvlText w:val="•"/>
      <w:lvlJc w:val="left"/>
      <w:pPr>
        <w:ind w:left="820" w:hanging="4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02E12"/>
    <w:multiLevelType w:val="hybridMultilevel"/>
    <w:tmpl w:val="4B56990A"/>
    <w:lvl w:ilvl="0" w:tplc="DDBE6072">
      <w:numFmt w:val="bullet"/>
      <w:lvlText w:val="•"/>
      <w:lvlJc w:val="left"/>
      <w:pPr>
        <w:ind w:left="820" w:hanging="4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35E6E"/>
    <w:multiLevelType w:val="hybridMultilevel"/>
    <w:tmpl w:val="BB2E8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405849">
    <w:abstractNumId w:val="2"/>
  </w:num>
  <w:num w:numId="2" w16cid:durableId="35784366">
    <w:abstractNumId w:val="0"/>
  </w:num>
  <w:num w:numId="3" w16cid:durableId="1287927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3E1"/>
    <w:rsid w:val="000F1C0E"/>
    <w:rsid w:val="00137564"/>
    <w:rsid w:val="001D472F"/>
    <w:rsid w:val="001D7126"/>
    <w:rsid w:val="00287700"/>
    <w:rsid w:val="002F3533"/>
    <w:rsid w:val="00301C32"/>
    <w:rsid w:val="00312710"/>
    <w:rsid w:val="003A0C3D"/>
    <w:rsid w:val="003F0696"/>
    <w:rsid w:val="00444C01"/>
    <w:rsid w:val="00555824"/>
    <w:rsid w:val="00567C61"/>
    <w:rsid w:val="00745D94"/>
    <w:rsid w:val="007B33E1"/>
    <w:rsid w:val="00BD2FB7"/>
    <w:rsid w:val="00C74C5C"/>
    <w:rsid w:val="00DA0E69"/>
    <w:rsid w:val="00DF5500"/>
    <w:rsid w:val="00E424B7"/>
    <w:rsid w:val="00E75B27"/>
    <w:rsid w:val="00E768B5"/>
    <w:rsid w:val="00EB5D3D"/>
    <w:rsid w:val="0A7FBD85"/>
    <w:rsid w:val="205CD66E"/>
    <w:rsid w:val="3E022F31"/>
    <w:rsid w:val="48235815"/>
    <w:rsid w:val="493948F8"/>
    <w:rsid w:val="59E63F59"/>
    <w:rsid w:val="5ED16333"/>
    <w:rsid w:val="63BDE394"/>
    <w:rsid w:val="6CDB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CA29CC"/>
  <w15:chartTrackingRefBased/>
  <w15:docId w15:val="{27BF66F1-351E-4C78-A4F1-903B3E97D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next w:val="Normal"/>
    <w:link w:val="Heading2Char"/>
    <w:uiPriority w:val="1"/>
    <w:qFormat/>
    <w:rsid w:val="00E768B5"/>
    <w:pPr>
      <w:keepNext/>
      <w:keepLines/>
      <w:spacing w:before="240" w:after="90" w:line="340" w:lineRule="atLeast"/>
      <w:outlineLvl w:val="1"/>
    </w:pPr>
    <w:rPr>
      <w:rFonts w:ascii="Arial" w:eastAsia="Times New Roman" w:hAnsi="Arial" w:cs="Times New Roman"/>
      <w:b/>
      <w:color w:val="53565A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7B3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7B33E1"/>
  </w:style>
  <w:style w:type="character" w:customStyle="1" w:styleId="eop">
    <w:name w:val="eop"/>
    <w:basedOn w:val="DefaultParagraphFont"/>
    <w:rsid w:val="007B33E1"/>
  </w:style>
  <w:style w:type="character" w:customStyle="1" w:styleId="Heading2Char">
    <w:name w:val="Heading 2 Char"/>
    <w:basedOn w:val="DefaultParagraphFont"/>
    <w:link w:val="Heading2"/>
    <w:uiPriority w:val="1"/>
    <w:rsid w:val="00E768B5"/>
    <w:rPr>
      <w:rFonts w:ascii="Arial" w:eastAsia="Times New Roman" w:hAnsi="Arial" w:cs="Times New Roman"/>
      <w:b/>
      <w:color w:val="53565A"/>
      <w:sz w:val="32"/>
      <w:szCs w:val="28"/>
    </w:rPr>
  </w:style>
  <w:style w:type="paragraph" w:customStyle="1" w:styleId="Documenttitle">
    <w:name w:val="Document title"/>
    <w:uiPriority w:val="8"/>
    <w:rsid w:val="00E768B5"/>
    <w:pPr>
      <w:spacing w:after="240" w:line="560" w:lineRule="atLeast"/>
    </w:pPr>
    <w:rPr>
      <w:rFonts w:ascii="Arial" w:eastAsia="Times New Roman" w:hAnsi="Arial" w:cs="Times New Roman"/>
      <w:b/>
      <w:color w:val="201547"/>
      <w:sz w:val="48"/>
      <w:szCs w:val="50"/>
    </w:rPr>
  </w:style>
  <w:style w:type="paragraph" w:styleId="ListParagraph">
    <w:name w:val="List Paragraph"/>
    <w:basedOn w:val="Normal"/>
    <w:uiPriority w:val="34"/>
    <w:qFormat/>
    <w:rsid w:val="00E768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7C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C61"/>
  </w:style>
  <w:style w:type="paragraph" w:styleId="Footer">
    <w:name w:val="footer"/>
    <w:basedOn w:val="Normal"/>
    <w:link w:val="FooterChar"/>
    <w:uiPriority w:val="99"/>
    <w:unhideWhenUsed/>
    <w:rsid w:val="00567C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C61"/>
  </w:style>
  <w:style w:type="paragraph" w:customStyle="1" w:styleId="Body">
    <w:name w:val="Body"/>
    <w:link w:val="BodyChar"/>
    <w:qFormat/>
    <w:rsid w:val="00312710"/>
    <w:pPr>
      <w:spacing w:after="120" w:line="280" w:lineRule="atLeast"/>
    </w:pPr>
    <w:rPr>
      <w:rFonts w:ascii="Arial" w:eastAsia="Times" w:hAnsi="Arial" w:cs="Times New Roman"/>
      <w:sz w:val="21"/>
      <w:szCs w:val="20"/>
    </w:rPr>
  </w:style>
  <w:style w:type="character" w:customStyle="1" w:styleId="BodyChar">
    <w:name w:val="Body Char"/>
    <w:basedOn w:val="DefaultParagraphFont"/>
    <w:link w:val="Body"/>
    <w:rsid w:val="00312710"/>
    <w:rPr>
      <w:rFonts w:ascii="Arial" w:eastAsia="Times" w:hAnsi="Arial" w:cs="Times New Roman"/>
      <w:sz w:val="21"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7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csaatchiaus.digitalpigeon.com/shr/hDpY0BPsEe68XAIgEqOQiQ/B5TVXfxpQWmf77p2NeBPzA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394C74C2D4C4BBF09EB3DFA32E73A" ma:contentTypeVersion="17" ma:contentTypeDescription="Create a new document." ma:contentTypeScope="" ma:versionID="002ba7401c7d1bc0cfbc9905ec51673a">
  <xsd:schema xmlns:xsd="http://www.w3.org/2001/XMLSchema" xmlns:xs="http://www.w3.org/2001/XMLSchema" xmlns:p="http://schemas.microsoft.com/office/2006/metadata/properties" xmlns:ns2="5dc74ea8-e552-4672-9e93-7e886a7af213" xmlns:ns3="c520fbed-e792-47a6-88e7-e35740b06176" xmlns:ns4="5ce0f2b5-5be5-4508-bce9-d7011ece0659" targetNamespace="http://schemas.microsoft.com/office/2006/metadata/properties" ma:root="true" ma:fieldsID="fc216fe2767d8779a4ae60bb217a3d60" ns2:_="" ns3:_="" ns4:_="">
    <xsd:import namespace="5dc74ea8-e552-4672-9e93-7e886a7af213"/>
    <xsd:import namespace="c520fbed-e792-47a6-88e7-e35740b06176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74ea8-e552-4672-9e93-7e886a7af2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OCR" ma:index="1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0fbed-e792-47a6-88e7-e35740b061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cc1dcc1-06cc-49a4-8523-0bd42a809e0f}" ma:internalName="TaxCatchAll" ma:showField="CatchAllData" ma:web="c520fbed-e792-47a6-88e7-e35740b061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5dc74ea8-e552-4672-9e93-7e886a7af213">
      <Terms xmlns="http://schemas.microsoft.com/office/infopath/2007/PartnerControls"/>
    </lcf76f155ced4ddcb4097134ff3c332f>
    <SharedWithUsers xmlns="c520fbed-e792-47a6-88e7-e35740b06176">
      <UserInfo>
        <DisplayName>Courtney Watts (Health)</DisplayName>
        <AccountId>1378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1F77064-1641-4452-83F6-67810C19E0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968567-521F-4785-B7F7-2FEF7BF818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0F2F69-64C4-4115-BE84-0B4C47B95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c74ea8-e552-4672-9e93-7e886a7af213"/>
    <ds:schemaRef ds:uri="c520fbed-e792-47a6-88e7-e35740b06176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84863A-52CA-4864-8724-CEACDDFD51CB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5dc74ea8-e552-4672-9e93-7e886a7af213"/>
    <ds:schemaRef ds:uri="c520fbed-e792-47a6-88e7-e35740b061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Stakeholder pack - Early Parenting Centre recruitment</dc:title>
  <dc:subject/>
  <cp:keywords>stakeholder pack, EPC</cp:keywords>
  <dc:description/>
  <cp:lastModifiedBy>Rahul Shrestha (Health)</cp:lastModifiedBy>
  <cp:revision>5</cp:revision>
  <dcterms:created xsi:type="dcterms:W3CDTF">2023-06-27T04:33:00Z</dcterms:created>
  <dcterms:modified xsi:type="dcterms:W3CDTF">2023-07-04T23:23:00Z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0x010100027394C74C2D4C4BBF09EB3DFA32E73A</vt:lpwstr>
  </property>
  <property fmtid="{D5CDD505-2E9C-101B-9397-08002B2CF9AE}" pid="3" name="MediaServiceImageTags">
    <vt:lpwstr/>
  </property>
  <property fmtid="{D5CDD505-2E9C-101B-9397-08002B2CF9AE}" pid="4" name="MSIP_Label_43e64453-338c-4f93-8a4d-0039a0a41f2a_Enabled">
    <vt:lpwstr>true</vt:lpwstr>
  </property>
  <property fmtid="{D5CDD505-2E9C-101B-9397-08002B2CF9AE}" pid="5" name="MSIP_Label_43e64453-338c-4f93-8a4d-0039a0a41f2a_SetDate">
    <vt:lpwstr>2023-07-04T23:23:03Z</vt:lpwstr>
  </property>
  <property fmtid="{D5CDD505-2E9C-101B-9397-08002B2CF9AE}" pid="6" name="MSIP_Label_43e64453-338c-4f93-8a4d-0039a0a41f2a_Method">
    <vt:lpwstr>Privileged</vt:lpwstr>
  </property>
  <property fmtid="{D5CDD505-2E9C-101B-9397-08002B2CF9AE}" pid="7" name="MSIP_Label_43e64453-338c-4f93-8a4d-0039a0a41f2a_Name">
    <vt:lpwstr>43e64453-338c-4f93-8a4d-0039a0a41f2a</vt:lpwstr>
  </property>
  <property fmtid="{D5CDD505-2E9C-101B-9397-08002B2CF9AE}" pid="8" name="MSIP_Label_43e64453-338c-4f93-8a4d-0039a0a41f2a_SiteId">
    <vt:lpwstr>c0e0601f-0fac-449c-9c88-a104c4eb9f28</vt:lpwstr>
  </property>
  <property fmtid="{D5CDD505-2E9C-101B-9397-08002B2CF9AE}" pid="9" name="MSIP_Label_43e64453-338c-4f93-8a4d-0039a0a41f2a_ActionId">
    <vt:lpwstr>52a0a6fa-e76c-42ba-9ec3-0ff803498968</vt:lpwstr>
  </property>
  <property fmtid="{D5CDD505-2E9C-101B-9397-08002B2CF9AE}" pid="10" name="MSIP_Label_43e64453-338c-4f93-8a4d-0039a0a41f2a_ContentBits">
    <vt:lpwstr>2</vt:lpwstr>
  </property>
</Properties>
</file>