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4F8D0432" w:rsidR="007F209B" w:rsidRPr="007B44BE" w:rsidRDefault="007F209B" w:rsidP="000F3AD9">
                            <w:pPr>
                              <w:pStyle w:val="VAHImainheading"/>
                            </w:pPr>
                            <w:r w:rsidRPr="002411E3">
                              <w:rPr>
                                <w:b w:val="0"/>
                              </w:rPr>
                              <w:t>KPI report</w:t>
                            </w:r>
                            <w:r w:rsidR="000F3AD9">
                              <w:rPr>
                                <w:b w:val="0"/>
                              </w:rPr>
                              <w:tab/>
                            </w:r>
                            <w:r w:rsidR="000F3AD9">
                              <w:rPr>
                                <w:b w:val="0"/>
                              </w:rPr>
                              <w:tab/>
                            </w:r>
                            <w:r w:rsidR="00525E0A">
                              <w:rPr>
                                <w:rFonts w:ascii="VIC Medium" w:hAnsi="VIC Medium"/>
                                <w:sz w:val="28"/>
                                <w:szCs w:val="28"/>
                              </w:rPr>
                              <w:t>October – December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" filled="f" stroked="f" strokeweight=".5pt">
                <v:textbo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4F8D0432" w:rsidR="007F209B" w:rsidRPr="007B44BE" w:rsidRDefault="007F209B" w:rsidP="000F3AD9">
                      <w:pPr>
                        <w:pStyle w:val="VAHImainheading"/>
                      </w:pPr>
                      <w:r w:rsidRPr="002411E3">
                        <w:rPr>
                          <w:b w:val="0"/>
                        </w:rPr>
                        <w:t>KPI report</w:t>
                      </w:r>
                      <w:r w:rsidR="000F3AD9">
                        <w:rPr>
                          <w:b w:val="0"/>
                        </w:rPr>
                        <w:tab/>
                      </w:r>
                      <w:r w:rsidR="000F3AD9">
                        <w:rPr>
                          <w:b w:val="0"/>
                        </w:rPr>
                        <w:tab/>
                      </w:r>
                      <w:r w:rsidR="00525E0A">
                        <w:rPr>
                          <w:rFonts w:ascii="VIC Medium" w:hAnsi="VIC Medium"/>
                          <w:sz w:val="28"/>
                          <w:szCs w:val="28"/>
                        </w:rPr>
                        <w:t>October – December 2020</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End w:id="0"/>
      <w:r w:rsidRPr="000B0CCC">
        <w:rPr>
          <w:sz w:val="22"/>
          <w:szCs w:val="22"/>
        </w:rPr>
        <w:t>Contents</w:t>
      </w:r>
      <w:bookmarkEnd w:id="1"/>
      <w:bookmarkEnd w:id="2"/>
      <w:bookmarkEnd w:id="3"/>
      <w:r w:rsidR="00E30F56" w:rsidRPr="000B0CCC">
        <w:rPr>
          <w:sz w:val="22"/>
          <w:szCs w:val="22"/>
        </w:rPr>
        <w:t xml:space="preserve"> </w:t>
      </w:r>
    </w:p>
    <w:bookmarkStart w:id="4" w:name="_GoBack"/>
    <w:bookmarkEnd w:id="4"/>
    <w:p w14:paraId="3C00B7DF" w14:textId="4339F329" w:rsidR="00B75214" w:rsidRPr="00B75214" w:rsidRDefault="00CF11E1">
      <w:pPr>
        <w:pStyle w:val="TOC1"/>
        <w:rPr>
          <w:rFonts w:asciiTheme="minorHAnsi" w:eastAsiaTheme="minorEastAsia" w:hAnsiTheme="minorHAnsi" w:cstheme="minorBidi"/>
          <w:sz w:val="22"/>
          <w:szCs w:val="22"/>
          <w:lang w:eastAsia="en-AU"/>
        </w:rPr>
      </w:pPr>
      <w:r w:rsidRPr="00B75214">
        <w:rPr>
          <w:rFonts w:ascii="VIC" w:hAnsi="VIC"/>
          <w:sz w:val="22"/>
          <w:szCs w:val="22"/>
        </w:rPr>
        <w:fldChar w:fldCharType="begin"/>
      </w:r>
      <w:r w:rsidRPr="00B75214">
        <w:rPr>
          <w:rFonts w:ascii="VIC" w:hAnsi="VIC"/>
          <w:sz w:val="22"/>
          <w:szCs w:val="22"/>
        </w:rPr>
        <w:instrText xml:space="preserve"> TOC \h \z \t "Heading 1,1,Heading 2,2" </w:instrText>
      </w:r>
      <w:r w:rsidRPr="00B75214">
        <w:rPr>
          <w:rFonts w:ascii="VIC" w:hAnsi="VIC"/>
          <w:sz w:val="22"/>
          <w:szCs w:val="22"/>
        </w:rPr>
        <w:fldChar w:fldCharType="separate"/>
      </w:r>
      <w:hyperlink w:anchor="_Toc61624138" w:history="1">
        <w:r w:rsidR="00B75214" w:rsidRPr="00B75214">
          <w:rPr>
            <w:rStyle w:val="Hyperlink"/>
            <w:sz w:val="22"/>
            <w:szCs w:val="22"/>
          </w:rPr>
          <w:t>Inpatient 2020-21 Q2</w:t>
        </w:r>
        <w:r w:rsidR="00B75214" w:rsidRPr="00B75214">
          <w:rPr>
            <w:webHidden/>
            <w:sz w:val="22"/>
            <w:szCs w:val="22"/>
          </w:rPr>
          <w:tab/>
        </w:r>
        <w:r w:rsidR="00B75214" w:rsidRPr="00B75214">
          <w:rPr>
            <w:webHidden/>
            <w:sz w:val="22"/>
            <w:szCs w:val="22"/>
          </w:rPr>
          <w:fldChar w:fldCharType="begin"/>
        </w:r>
        <w:r w:rsidR="00B75214" w:rsidRPr="00B75214">
          <w:rPr>
            <w:webHidden/>
            <w:sz w:val="22"/>
            <w:szCs w:val="22"/>
          </w:rPr>
          <w:instrText xml:space="preserve"> PAGEREF _Toc61624138 \h </w:instrText>
        </w:r>
        <w:r w:rsidR="00B75214" w:rsidRPr="00B75214">
          <w:rPr>
            <w:webHidden/>
            <w:sz w:val="22"/>
            <w:szCs w:val="22"/>
          </w:rPr>
        </w:r>
        <w:r w:rsidR="00B75214" w:rsidRPr="00B75214">
          <w:rPr>
            <w:webHidden/>
            <w:sz w:val="22"/>
            <w:szCs w:val="22"/>
          </w:rPr>
          <w:fldChar w:fldCharType="separate"/>
        </w:r>
        <w:r w:rsidR="00B75214" w:rsidRPr="00B75214">
          <w:rPr>
            <w:webHidden/>
            <w:sz w:val="22"/>
            <w:szCs w:val="22"/>
          </w:rPr>
          <w:t>2</w:t>
        </w:r>
        <w:r w:rsidR="00B75214" w:rsidRPr="00B75214">
          <w:rPr>
            <w:webHidden/>
            <w:sz w:val="22"/>
            <w:szCs w:val="22"/>
          </w:rPr>
          <w:fldChar w:fldCharType="end"/>
        </w:r>
      </w:hyperlink>
    </w:p>
    <w:p w14:paraId="029ABCB6" w14:textId="0C2EA4E6" w:rsidR="00B75214" w:rsidRPr="00B75214" w:rsidRDefault="004C35FB">
      <w:pPr>
        <w:pStyle w:val="TOC1"/>
        <w:rPr>
          <w:rFonts w:asciiTheme="minorHAnsi" w:eastAsiaTheme="minorEastAsia" w:hAnsiTheme="minorHAnsi" w:cstheme="minorBidi"/>
          <w:sz w:val="22"/>
          <w:szCs w:val="22"/>
          <w:lang w:eastAsia="en-AU"/>
        </w:rPr>
      </w:pPr>
      <w:hyperlink w:anchor="_Toc61624139" w:history="1">
        <w:r w:rsidR="00B75214" w:rsidRPr="00B75214">
          <w:rPr>
            <w:rStyle w:val="Hyperlink"/>
            <w:sz w:val="22"/>
            <w:szCs w:val="22"/>
          </w:rPr>
          <w:t>Community 2020-21 Q2</w:t>
        </w:r>
        <w:r w:rsidR="00B75214" w:rsidRPr="00B75214">
          <w:rPr>
            <w:webHidden/>
            <w:sz w:val="22"/>
            <w:szCs w:val="22"/>
          </w:rPr>
          <w:tab/>
        </w:r>
        <w:r w:rsidR="00B75214" w:rsidRPr="00B75214">
          <w:rPr>
            <w:webHidden/>
            <w:sz w:val="22"/>
            <w:szCs w:val="22"/>
          </w:rPr>
          <w:fldChar w:fldCharType="begin"/>
        </w:r>
        <w:r w:rsidR="00B75214" w:rsidRPr="00B75214">
          <w:rPr>
            <w:webHidden/>
            <w:sz w:val="22"/>
            <w:szCs w:val="22"/>
          </w:rPr>
          <w:instrText xml:space="preserve"> PAGEREF _Toc61624139 \h </w:instrText>
        </w:r>
        <w:r w:rsidR="00B75214" w:rsidRPr="00B75214">
          <w:rPr>
            <w:webHidden/>
            <w:sz w:val="22"/>
            <w:szCs w:val="22"/>
          </w:rPr>
        </w:r>
        <w:r w:rsidR="00B75214" w:rsidRPr="00B75214">
          <w:rPr>
            <w:webHidden/>
            <w:sz w:val="22"/>
            <w:szCs w:val="22"/>
          </w:rPr>
          <w:fldChar w:fldCharType="separate"/>
        </w:r>
        <w:r w:rsidR="00B75214" w:rsidRPr="00B75214">
          <w:rPr>
            <w:webHidden/>
            <w:sz w:val="22"/>
            <w:szCs w:val="22"/>
          </w:rPr>
          <w:t>3</w:t>
        </w:r>
        <w:r w:rsidR="00B75214" w:rsidRPr="00B75214">
          <w:rPr>
            <w:webHidden/>
            <w:sz w:val="22"/>
            <w:szCs w:val="22"/>
          </w:rPr>
          <w:fldChar w:fldCharType="end"/>
        </w:r>
      </w:hyperlink>
    </w:p>
    <w:p w14:paraId="054630C4" w14:textId="6997DB17" w:rsidR="00B75214" w:rsidRPr="00B75214" w:rsidRDefault="004C35FB">
      <w:pPr>
        <w:pStyle w:val="TOC1"/>
        <w:rPr>
          <w:rFonts w:asciiTheme="minorHAnsi" w:eastAsiaTheme="minorEastAsia" w:hAnsiTheme="minorHAnsi" w:cstheme="minorBidi"/>
          <w:sz w:val="22"/>
          <w:szCs w:val="22"/>
          <w:lang w:eastAsia="en-AU"/>
        </w:rPr>
      </w:pPr>
      <w:hyperlink w:anchor="_Toc61624140" w:history="1">
        <w:r w:rsidR="00B75214" w:rsidRPr="00B75214">
          <w:rPr>
            <w:rStyle w:val="Hyperlink"/>
            <w:sz w:val="22"/>
            <w:szCs w:val="22"/>
          </w:rPr>
          <w:t>Inpatient 2020-21 Q1–Q2</w:t>
        </w:r>
        <w:r w:rsidR="00B75214" w:rsidRPr="00B75214">
          <w:rPr>
            <w:webHidden/>
            <w:sz w:val="22"/>
            <w:szCs w:val="22"/>
          </w:rPr>
          <w:tab/>
        </w:r>
        <w:r w:rsidR="00B75214" w:rsidRPr="00B75214">
          <w:rPr>
            <w:webHidden/>
            <w:sz w:val="22"/>
            <w:szCs w:val="22"/>
          </w:rPr>
          <w:fldChar w:fldCharType="begin"/>
        </w:r>
        <w:r w:rsidR="00B75214" w:rsidRPr="00B75214">
          <w:rPr>
            <w:webHidden/>
            <w:sz w:val="22"/>
            <w:szCs w:val="22"/>
          </w:rPr>
          <w:instrText xml:space="preserve"> PAGEREF _Toc61624140 \h </w:instrText>
        </w:r>
        <w:r w:rsidR="00B75214" w:rsidRPr="00B75214">
          <w:rPr>
            <w:webHidden/>
            <w:sz w:val="22"/>
            <w:szCs w:val="22"/>
          </w:rPr>
        </w:r>
        <w:r w:rsidR="00B75214" w:rsidRPr="00B75214">
          <w:rPr>
            <w:webHidden/>
            <w:sz w:val="22"/>
            <w:szCs w:val="22"/>
          </w:rPr>
          <w:fldChar w:fldCharType="separate"/>
        </w:r>
        <w:r w:rsidR="00B75214" w:rsidRPr="00B75214">
          <w:rPr>
            <w:webHidden/>
            <w:sz w:val="22"/>
            <w:szCs w:val="22"/>
          </w:rPr>
          <w:t>4</w:t>
        </w:r>
        <w:r w:rsidR="00B75214" w:rsidRPr="00B75214">
          <w:rPr>
            <w:webHidden/>
            <w:sz w:val="22"/>
            <w:szCs w:val="22"/>
          </w:rPr>
          <w:fldChar w:fldCharType="end"/>
        </w:r>
      </w:hyperlink>
    </w:p>
    <w:p w14:paraId="70C98DD8" w14:textId="2A0AADEC" w:rsidR="00B75214" w:rsidRPr="00B75214" w:rsidRDefault="004C35FB">
      <w:pPr>
        <w:pStyle w:val="TOC1"/>
        <w:rPr>
          <w:rFonts w:asciiTheme="minorHAnsi" w:eastAsiaTheme="minorEastAsia" w:hAnsiTheme="minorHAnsi" w:cstheme="minorBidi"/>
          <w:sz w:val="22"/>
          <w:szCs w:val="22"/>
          <w:lang w:eastAsia="en-AU"/>
        </w:rPr>
      </w:pPr>
      <w:hyperlink w:anchor="_Toc61624141" w:history="1">
        <w:r w:rsidR="00B75214" w:rsidRPr="00B75214">
          <w:rPr>
            <w:rStyle w:val="Hyperlink"/>
            <w:sz w:val="22"/>
            <w:szCs w:val="22"/>
          </w:rPr>
          <w:t>Community 2020-21 Q1–Q2</w:t>
        </w:r>
        <w:r w:rsidR="00B75214" w:rsidRPr="00B75214">
          <w:rPr>
            <w:webHidden/>
            <w:sz w:val="22"/>
            <w:szCs w:val="22"/>
          </w:rPr>
          <w:tab/>
        </w:r>
        <w:r w:rsidR="00B75214" w:rsidRPr="00B75214">
          <w:rPr>
            <w:webHidden/>
            <w:sz w:val="22"/>
            <w:szCs w:val="22"/>
          </w:rPr>
          <w:fldChar w:fldCharType="begin"/>
        </w:r>
        <w:r w:rsidR="00B75214" w:rsidRPr="00B75214">
          <w:rPr>
            <w:webHidden/>
            <w:sz w:val="22"/>
            <w:szCs w:val="22"/>
          </w:rPr>
          <w:instrText xml:space="preserve"> PAGEREF _Toc61624141 \h </w:instrText>
        </w:r>
        <w:r w:rsidR="00B75214" w:rsidRPr="00B75214">
          <w:rPr>
            <w:webHidden/>
            <w:sz w:val="22"/>
            <w:szCs w:val="22"/>
          </w:rPr>
        </w:r>
        <w:r w:rsidR="00B75214" w:rsidRPr="00B75214">
          <w:rPr>
            <w:webHidden/>
            <w:sz w:val="22"/>
            <w:szCs w:val="22"/>
          </w:rPr>
          <w:fldChar w:fldCharType="separate"/>
        </w:r>
        <w:r w:rsidR="00B75214" w:rsidRPr="00B75214">
          <w:rPr>
            <w:webHidden/>
            <w:sz w:val="22"/>
            <w:szCs w:val="22"/>
          </w:rPr>
          <w:t>5</w:t>
        </w:r>
        <w:r w:rsidR="00B75214" w:rsidRPr="00B75214">
          <w:rPr>
            <w:webHidden/>
            <w:sz w:val="22"/>
            <w:szCs w:val="22"/>
          </w:rPr>
          <w:fldChar w:fldCharType="end"/>
        </w:r>
      </w:hyperlink>
    </w:p>
    <w:p w14:paraId="7F53829A" w14:textId="37191C90" w:rsidR="00B75214" w:rsidRPr="00B75214" w:rsidRDefault="004C35FB">
      <w:pPr>
        <w:pStyle w:val="TOC1"/>
        <w:rPr>
          <w:rFonts w:asciiTheme="minorHAnsi" w:eastAsiaTheme="minorEastAsia" w:hAnsiTheme="minorHAnsi" w:cstheme="minorBidi"/>
          <w:sz w:val="22"/>
          <w:szCs w:val="22"/>
          <w:lang w:eastAsia="en-AU"/>
        </w:rPr>
      </w:pPr>
      <w:hyperlink w:anchor="_Toc61624142" w:history="1">
        <w:r w:rsidR="00B75214" w:rsidRPr="00B75214">
          <w:rPr>
            <w:rStyle w:val="Hyperlink"/>
            <w:sz w:val="22"/>
            <w:szCs w:val="22"/>
          </w:rPr>
          <w:t>Indicator descriptions and notes</w:t>
        </w:r>
        <w:r w:rsidR="00B75214" w:rsidRPr="00B75214">
          <w:rPr>
            <w:webHidden/>
            <w:sz w:val="22"/>
            <w:szCs w:val="22"/>
          </w:rPr>
          <w:tab/>
        </w:r>
        <w:r w:rsidR="00B75214" w:rsidRPr="00B75214">
          <w:rPr>
            <w:webHidden/>
            <w:sz w:val="22"/>
            <w:szCs w:val="22"/>
          </w:rPr>
          <w:fldChar w:fldCharType="begin"/>
        </w:r>
        <w:r w:rsidR="00B75214" w:rsidRPr="00B75214">
          <w:rPr>
            <w:webHidden/>
            <w:sz w:val="22"/>
            <w:szCs w:val="22"/>
          </w:rPr>
          <w:instrText xml:space="preserve"> PAGEREF _Toc61624142 \h </w:instrText>
        </w:r>
        <w:r w:rsidR="00B75214" w:rsidRPr="00B75214">
          <w:rPr>
            <w:webHidden/>
            <w:sz w:val="22"/>
            <w:szCs w:val="22"/>
          </w:rPr>
        </w:r>
        <w:r w:rsidR="00B75214" w:rsidRPr="00B75214">
          <w:rPr>
            <w:webHidden/>
            <w:sz w:val="22"/>
            <w:szCs w:val="22"/>
          </w:rPr>
          <w:fldChar w:fldCharType="separate"/>
        </w:r>
        <w:r w:rsidR="00B75214" w:rsidRPr="00B75214">
          <w:rPr>
            <w:webHidden/>
            <w:sz w:val="22"/>
            <w:szCs w:val="22"/>
          </w:rPr>
          <w:t>6</w:t>
        </w:r>
        <w:r w:rsidR="00B75214" w:rsidRPr="00B75214">
          <w:rPr>
            <w:webHidden/>
            <w:sz w:val="22"/>
            <w:szCs w:val="22"/>
          </w:rPr>
          <w:fldChar w:fldCharType="end"/>
        </w:r>
      </w:hyperlink>
    </w:p>
    <w:p w14:paraId="0A7F47BD" w14:textId="41C65BA3"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B75214">
        <w:rPr>
          <w:rFonts w:eastAsia="Times New Roman"/>
          <w:sz w:val="22"/>
          <w:szCs w:val="22"/>
        </w:rPr>
        <w:fldChar w:fldCharType="end"/>
      </w:r>
    </w:p>
    <w:p w14:paraId="4FEFCA9E" w14:textId="7F246FCC" w:rsidR="00BE2218" w:rsidRDefault="005A692E" w:rsidP="005A692E">
      <w:pPr>
        <w:pStyle w:val="VAHInumberlowerroman"/>
        <w:numPr>
          <w:ilvl w:val="0"/>
          <w:numId w:val="0"/>
        </w:numPr>
        <w:rPr>
          <w:rFonts w:eastAsia="MS Gothic" w:cs="Arial"/>
          <w:color w:val="004EA8"/>
          <w:kern w:val="32"/>
          <w:sz w:val="36"/>
          <w:szCs w:val="40"/>
        </w:rPr>
      </w:pPr>
      <w:r>
        <w:rPr>
          <w:noProof/>
        </w:rPr>
        <w:drawing>
          <wp:anchor distT="0" distB="0" distL="114300" distR="114300" simplePos="0" relativeHeight="251660288" behindDoc="0" locked="0" layoutInCell="1" allowOverlap="1" wp14:anchorId="33E1DAF9" wp14:editId="4DDD35BC">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22DD9824" w:rsidR="00DB17C1" w:rsidRPr="00592F37" w:rsidRDefault="00DB17C1" w:rsidP="00DB17C1">
            <w:pPr>
              <w:pStyle w:val="Heading1"/>
              <w:spacing w:before="0" w:line="240" w:lineRule="auto"/>
              <w:rPr>
                <w:color w:val="244C5A"/>
                <w:sz w:val="28"/>
                <w:szCs w:val="28"/>
              </w:rPr>
            </w:pPr>
            <w:bookmarkStart w:id="5" w:name="_Toc17978050"/>
            <w:bookmarkStart w:id="6" w:name="_Toc61624138"/>
            <w:r w:rsidRPr="00052DAD">
              <w:rPr>
                <w:color w:val="244C5A"/>
                <w:sz w:val="22"/>
                <w:szCs w:val="28"/>
              </w:rPr>
              <w:lastRenderedPageBreak/>
              <w:t>Inpatient</w:t>
            </w:r>
            <w:r w:rsidRPr="00052DAD">
              <w:rPr>
                <w:color w:val="244C5A"/>
                <w:sz w:val="22"/>
                <w:szCs w:val="28"/>
              </w:rPr>
              <w:br w:type="textWrapping" w:clear="all"/>
            </w:r>
            <w:r w:rsidR="00B75214">
              <w:rPr>
                <w:color w:val="244C5A"/>
                <w:sz w:val="22"/>
                <w:szCs w:val="28"/>
              </w:rPr>
              <w:t>2020-21</w:t>
            </w:r>
            <w:r>
              <w:rPr>
                <w:color w:val="244C5A"/>
                <w:sz w:val="22"/>
                <w:szCs w:val="28"/>
              </w:rPr>
              <w:t xml:space="preserve"> Q</w:t>
            </w:r>
            <w:bookmarkEnd w:id="5"/>
            <w:r w:rsidR="00B75214">
              <w:rPr>
                <w:color w:val="244C5A"/>
                <w:sz w:val="22"/>
                <w:szCs w:val="28"/>
              </w:rPr>
              <w:t>2</w:t>
            </w:r>
            <w:bookmarkEnd w:id="6"/>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B75214" w:rsidRPr="00BF031D" w14:paraId="2B8AB1A0" w14:textId="77777777" w:rsidTr="00DB17C1">
        <w:trPr>
          <w:trHeight w:val="454"/>
        </w:trPr>
        <w:tc>
          <w:tcPr>
            <w:tcW w:w="1145" w:type="dxa"/>
            <w:vMerge w:val="restart"/>
            <w:shd w:val="clear" w:color="auto" w:fill="BFCED6"/>
          </w:tcPr>
          <w:p w14:paraId="4A634D64" w14:textId="2E12E5D7" w:rsidR="00B75214" w:rsidRPr="00BF031D" w:rsidRDefault="00B75214" w:rsidP="00B75214">
            <w:pPr>
              <w:pStyle w:val="DHHStabletext"/>
              <w:spacing w:before="0" w:after="0"/>
              <w:rPr>
                <w:rFonts w:ascii="VIC" w:eastAsia="Verdana" w:hAnsi="VIC" w:cs="Verdana"/>
                <w:sz w:val="18"/>
                <w:szCs w:val="18"/>
              </w:rPr>
            </w:pPr>
            <w:bookmarkStart w:id="7" w:name="_Hlk15473260"/>
            <w:r>
              <w:rPr>
                <w:rFonts w:ascii="VIC" w:eastAsia="VIC" w:hAnsi="VIC"/>
                <w:color w:val="000000"/>
                <w:sz w:val="18"/>
              </w:rPr>
              <w:t>Adolescent Units</w:t>
            </w:r>
          </w:p>
        </w:tc>
        <w:tc>
          <w:tcPr>
            <w:tcW w:w="1701" w:type="dxa"/>
            <w:shd w:val="clear" w:color="auto" w:fill="BFCED6"/>
          </w:tcPr>
          <w:p w14:paraId="5E9CC50D" w14:textId="26140E8E"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7232D681" w14:textId="287C1BF3" w:rsidR="00B75214" w:rsidRPr="00BF031D" w:rsidRDefault="00B75214" w:rsidP="00B75214">
            <w:pPr>
              <w:rPr>
                <w:rFonts w:ascii="VIC" w:hAnsi="VIC"/>
                <w:sz w:val="18"/>
                <w:szCs w:val="18"/>
              </w:rPr>
            </w:pPr>
            <w:r>
              <w:rPr>
                <w:rFonts w:ascii="VIC" w:eastAsia="VIC" w:hAnsi="VIC"/>
                <w:color w:val="000000"/>
                <w:sz w:val="18"/>
              </w:rPr>
              <w:t>North East (Austin)</w:t>
            </w:r>
          </w:p>
        </w:tc>
        <w:tc>
          <w:tcPr>
            <w:tcW w:w="1518" w:type="dxa"/>
            <w:shd w:val="clear" w:color="auto" w:fill="BFCED6"/>
          </w:tcPr>
          <w:p w14:paraId="3F4067C1" w14:textId="59D9BE4B" w:rsidR="00B75214" w:rsidRPr="00BF031D" w:rsidRDefault="00B75214" w:rsidP="00B75214">
            <w:pPr>
              <w:jc w:val="center"/>
              <w:rPr>
                <w:rFonts w:ascii="VIC" w:hAnsi="VIC"/>
                <w:sz w:val="18"/>
                <w:szCs w:val="18"/>
              </w:rPr>
            </w:pPr>
            <w:r>
              <w:rPr>
                <w:rFonts w:ascii="VIC" w:eastAsia="VIC" w:hAnsi="VIC"/>
                <w:color w:val="000000"/>
                <w:sz w:val="18"/>
              </w:rPr>
              <w:t>2.2</w:t>
            </w:r>
          </w:p>
        </w:tc>
        <w:tc>
          <w:tcPr>
            <w:tcW w:w="1519" w:type="dxa"/>
            <w:shd w:val="clear" w:color="auto" w:fill="BFCED6"/>
          </w:tcPr>
          <w:p w14:paraId="24D91D66" w14:textId="18C3C0A5" w:rsidR="00B75214" w:rsidRPr="00BF031D" w:rsidRDefault="00B75214" w:rsidP="00B75214">
            <w:pPr>
              <w:jc w:val="center"/>
              <w:rPr>
                <w:rFonts w:ascii="VIC" w:hAnsi="VIC"/>
                <w:sz w:val="18"/>
                <w:szCs w:val="18"/>
              </w:rPr>
            </w:pPr>
            <w:r>
              <w:rPr>
                <w:rFonts w:ascii="VIC" w:eastAsia="VIC" w:hAnsi="VIC"/>
                <w:color w:val="000000"/>
                <w:sz w:val="18"/>
              </w:rPr>
              <w:t>8.8</w:t>
            </w:r>
          </w:p>
        </w:tc>
        <w:tc>
          <w:tcPr>
            <w:tcW w:w="1519" w:type="dxa"/>
            <w:shd w:val="clear" w:color="auto" w:fill="BFCED6"/>
          </w:tcPr>
          <w:p w14:paraId="38499411" w14:textId="3EAB18A5" w:rsidR="00B75214" w:rsidRPr="00BF031D" w:rsidRDefault="00B75214" w:rsidP="00B75214">
            <w:pPr>
              <w:jc w:val="center"/>
              <w:rPr>
                <w:rFonts w:ascii="VIC" w:hAnsi="VIC"/>
                <w:sz w:val="18"/>
                <w:szCs w:val="18"/>
              </w:rPr>
            </w:pPr>
            <w:r>
              <w:rPr>
                <w:rFonts w:ascii="VIC" w:eastAsia="VIC" w:hAnsi="VIC"/>
                <w:color w:val="000000"/>
                <w:sz w:val="18"/>
              </w:rPr>
              <w:t>9.2</w:t>
            </w:r>
          </w:p>
        </w:tc>
        <w:tc>
          <w:tcPr>
            <w:tcW w:w="1518" w:type="dxa"/>
            <w:shd w:val="clear" w:color="auto" w:fill="BFCED6"/>
          </w:tcPr>
          <w:p w14:paraId="79C22AFC" w14:textId="76A5E0DD" w:rsidR="00B75214" w:rsidRPr="00BF031D" w:rsidRDefault="00B75214" w:rsidP="00B75214">
            <w:pPr>
              <w:jc w:val="center"/>
              <w:rPr>
                <w:rFonts w:ascii="VIC" w:hAnsi="VIC"/>
                <w:sz w:val="18"/>
                <w:szCs w:val="18"/>
              </w:rPr>
            </w:pPr>
            <w:r>
              <w:rPr>
                <w:rFonts w:ascii="VIC" w:eastAsia="VIC" w:hAnsi="VIC"/>
                <w:color w:val="000000"/>
                <w:sz w:val="18"/>
              </w:rPr>
              <w:t>86 %</w:t>
            </w:r>
          </w:p>
        </w:tc>
        <w:tc>
          <w:tcPr>
            <w:tcW w:w="1519" w:type="dxa"/>
            <w:shd w:val="clear" w:color="auto" w:fill="BFCED6"/>
          </w:tcPr>
          <w:p w14:paraId="28F80B72" w14:textId="0F4AF1AE" w:rsidR="00B75214" w:rsidRPr="00BF031D" w:rsidRDefault="00B75214" w:rsidP="00B75214">
            <w:pPr>
              <w:jc w:val="center"/>
              <w:rPr>
                <w:rFonts w:ascii="VIC" w:hAnsi="VIC"/>
                <w:sz w:val="18"/>
                <w:szCs w:val="18"/>
              </w:rPr>
            </w:pPr>
            <w:r>
              <w:rPr>
                <w:rFonts w:ascii="VIC" w:eastAsia="VIC" w:hAnsi="VIC"/>
                <w:color w:val="000000"/>
                <w:sz w:val="18"/>
              </w:rPr>
              <w:t>86 %</w:t>
            </w:r>
          </w:p>
        </w:tc>
        <w:tc>
          <w:tcPr>
            <w:tcW w:w="1519" w:type="dxa"/>
            <w:shd w:val="clear" w:color="auto" w:fill="BFCED6"/>
          </w:tcPr>
          <w:p w14:paraId="4EDBDEAB" w14:textId="6164D614" w:rsidR="00B75214" w:rsidRPr="00BF031D" w:rsidRDefault="00B75214" w:rsidP="00B75214">
            <w:pPr>
              <w:jc w:val="center"/>
              <w:rPr>
                <w:rFonts w:ascii="VIC" w:hAnsi="VIC"/>
                <w:sz w:val="18"/>
                <w:szCs w:val="18"/>
              </w:rPr>
            </w:pPr>
            <w:r>
              <w:rPr>
                <w:rFonts w:ascii="VIC" w:eastAsia="VIC" w:hAnsi="VIC"/>
                <w:color w:val="000000"/>
                <w:sz w:val="18"/>
              </w:rPr>
              <w:t>72 %</w:t>
            </w:r>
          </w:p>
        </w:tc>
        <w:tc>
          <w:tcPr>
            <w:tcW w:w="1519" w:type="dxa"/>
            <w:shd w:val="clear" w:color="auto" w:fill="BFCED6"/>
          </w:tcPr>
          <w:p w14:paraId="63FA202F" w14:textId="5FF6042D" w:rsidR="00B75214" w:rsidRPr="00BF031D" w:rsidRDefault="00B75214" w:rsidP="00B75214">
            <w:pPr>
              <w:jc w:val="center"/>
              <w:rPr>
                <w:rFonts w:ascii="VIC" w:hAnsi="VIC"/>
                <w:sz w:val="18"/>
                <w:szCs w:val="18"/>
              </w:rPr>
            </w:pPr>
            <w:r>
              <w:rPr>
                <w:rFonts w:ascii="VIC" w:eastAsia="VIC" w:hAnsi="VIC"/>
                <w:color w:val="000000"/>
                <w:sz w:val="18"/>
              </w:rPr>
              <w:t>21.6</w:t>
            </w:r>
          </w:p>
        </w:tc>
      </w:tr>
      <w:bookmarkEnd w:id="7"/>
      <w:tr w:rsidR="00B75214" w:rsidRPr="00BF031D" w14:paraId="481AF9A0" w14:textId="77777777" w:rsidTr="00DB17C1">
        <w:trPr>
          <w:trHeight w:val="454"/>
        </w:trPr>
        <w:tc>
          <w:tcPr>
            <w:tcW w:w="1145" w:type="dxa"/>
            <w:vMerge/>
            <w:shd w:val="clear" w:color="auto" w:fill="auto"/>
          </w:tcPr>
          <w:p w14:paraId="39FC667B" w14:textId="2A083BAB" w:rsidR="00B75214" w:rsidRPr="00BF031D" w:rsidRDefault="00B75214" w:rsidP="00B75214">
            <w:pPr>
              <w:pStyle w:val="DHHStabletext"/>
              <w:spacing w:before="0" w:after="0"/>
              <w:rPr>
                <w:rFonts w:ascii="VIC" w:eastAsia="Verdana" w:hAnsi="VIC" w:cs="Verdana"/>
                <w:sz w:val="18"/>
                <w:szCs w:val="18"/>
              </w:rPr>
            </w:pPr>
          </w:p>
        </w:tc>
        <w:tc>
          <w:tcPr>
            <w:tcW w:w="1701" w:type="dxa"/>
            <w:shd w:val="clear" w:color="auto" w:fill="auto"/>
          </w:tcPr>
          <w:p w14:paraId="22F43DF3" w14:textId="4F9756D5"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1E686418" w14:textId="0293C543" w:rsidR="00B75214" w:rsidRPr="00BF031D" w:rsidRDefault="00B75214" w:rsidP="00B75214">
            <w:pPr>
              <w:rPr>
                <w:rFonts w:ascii="VIC" w:hAnsi="VIC"/>
                <w:sz w:val="18"/>
                <w:szCs w:val="18"/>
              </w:rPr>
            </w:pPr>
            <w:r>
              <w:rPr>
                <w:rFonts w:ascii="VIC" w:eastAsia="VIC" w:hAnsi="VIC"/>
                <w:color w:val="000000"/>
                <w:sz w:val="18"/>
              </w:rPr>
              <w:t>Eastern CYMHS</w:t>
            </w:r>
          </w:p>
        </w:tc>
        <w:tc>
          <w:tcPr>
            <w:tcW w:w="1518" w:type="dxa"/>
            <w:shd w:val="clear" w:color="auto" w:fill="auto"/>
          </w:tcPr>
          <w:p w14:paraId="0EF94EC6" w14:textId="6958979A" w:rsidR="00B75214" w:rsidRPr="00BF031D" w:rsidRDefault="00B75214" w:rsidP="00B75214">
            <w:pPr>
              <w:jc w:val="center"/>
              <w:rPr>
                <w:rFonts w:ascii="VIC" w:hAnsi="VIC"/>
                <w:sz w:val="18"/>
                <w:szCs w:val="18"/>
              </w:rPr>
            </w:pPr>
            <w:r>
              <w:rPr>
                <w:rFonts w:ascii="VIC" w:eastAsia="VIC" w:hAnsi="VIC"/>
                <w:color w:val="000000"/>
                <w:sz w:val="18"/>
              </w:rPr>
              <w:t>2.2</w:t>
            </w:r>
          </w:p>
        </w:tc>
        <w:tc>
          <w:tcPr>
            <w:tcW w:w="1519" w:type="dxa"/>
            <w:shd w:val="clear" w:color="auto" w:fill="auto"/>
          </w:tcPr>
          <w:p w14:paraId="0D4FBDF3" w14:textId="1660B6D0" w:rsidR="00B75214" w:rsidRPr="00BF031D" w:rsidRDefault="00B75214" w:rsidP="00B75214">
            <w:pPr>
              <w:jc w:val="center"/>
              <w:rPr>
                <w:rFonts w:ascii="VIC" w:hAnsi="VIC"/>
                <w:sz w:val="18"/>
                <w:szCs w:val="18"/>
              </w:rPr>
            </w:pPr>
            <w:r>
              <w:rPr>
                <w:rFonts w:ascii="VIC" w:eastAsia="VIC" w:hAnsi="VIC"/>
                <w:color w:val="000000"/>
                <w:sz w:val="18"/>
              </w:rPr>
              <w:t>3.7</w:t>
            </w:r>
          </w:p>
        </w:tc>
        <w:tc>
          <w:tcPr>
            <w:tcW w:w="1519" w:type="dxa"/>
            <w:shd w:val="clear" w:color="auto" w:fill="auto"/>
          </w:tcPr>
          <w:p w14:paraId="4736D9B6" w14:textId="3E7F44A7" w:rsidR="00B75214" w:rsidRPr="00BF031D" w:rsidRDefault="00B75214" w:rsidP="00B75214">
            <w:pPr>
              <w:jc w:val="center"/>
              <w:rPr>
                <w:rFonts w:ascii="VIC" w:hAnsi="VIC"/>
                <w:sz w:val="18"/>
                <w:szCs w:val="18"/>
              </w:rPr>
            </w:pPr>
            <w:r>
              <w:rPr>
                <w:rFonts w:ascii="VIC" w:eastAsia="VIC" w:hAnsi="VIC"/>
                <w:color w:val="000000"/>
                <w:sz w:val="18"/>
              </w:rPr>
              <w:t>13.1</w:t>
            </w:r>
          </w:p>
        </w:tc>
        <w:tc>
          <w:tcPr>
            <w:tcW w:w="1518" w:type="dxa"/>
            <w:shd w:val="clear" w:color="auto" w:fill="auto"/>
          </w:tcPr>
          <w:p w14:paraId="1E4AEB11" w14:textId="57DBEC93" w:rsidR="00B75214" w:rsidRPr="00BF031D" w:rsidRDefault="00B75214" w:rsidP="00B75214">
            <w:pPr>
              <w:jc w:val="center"/>
              <w:rPr>
                <w:rFonts w:ascii="VIC" w:hAnsi="VIC"/>
                <w:sz w:val="18"/>
                <w:szCs w:val="18"/>
              </w:rPr>
            </w:pPr>
            <w:r>
              <w:rPr>
                <w:rFonts w:ascii="VIC" w:eastAsia="VIC" w:hAnsi="VIC"/>
                <w:color w:val="000000"/>
                <w:sz w:val="18"/>
              </w:rPr>
              <w:t>60 %</w:t>
            </w:r>
          </w:p>
        </w:tc>
        <w:tc>
          <w:tcPr>
            <w:tcW w:w="1519" w:type="dxa"/>
            <w:shd w:val="clear" w:color="auto" w:fill="auto"/>
          </w:tcPr>
          <w:p w14:paraId="3B28BDBF" w14:textId="10EDA6C0" w:rsidR="00B75214" w:rsidRPr="00BF031D" w:rsidRDefault="00B75214" w:rsidP="00B75214">
            <w:pPr>
              <w:jc w:val="center"/>
              <w:rPr>
                <w:rFonts w:ascii="VIC" w:hAnsi="VIC"/>
                <w:sz w:val="18"/>
                <w:szCs w:val="18"/>
              </w:rPr>
            </w:pPr>
            <w:r>
              <w:rPr>
                <w:rFonts w:ascii="VIC" w:eastAsia="VIC" w:hAnsi="VIC"/>
                <w:color w:val="000000"/>
                <w:sz w:val="18"/>
              </w:rPr>
              <w:t>47 %</w:t>
            </w:r>
          </w:p>
        </w:tc>
        <w:tc>
          <w:tcPr>
            <w:tcW w:w="1519" w:type="dxa"/>
            <w:shd w:val="clear" w:color="auto" w:fill="auto"/>
          </w:tcPr>
          <w:p w14:paraId="250428AC" w14:textId="3AD9FB61" w:rsidR="00B75214" w:rsidRPr="00BF031D" w:rsidRDefault="00B75214" w:rsidP="00B75214">
            <w:pPr>
              <w:jc w:val="center"/>
              <w:rPr>
                <w:rFonts w:ascii="VIC" w:hAnsi="VIC"/>
                <w:sz w:val="18"/>
                <w:szCs w:val="18"/>
              </w:rPr>
            </w:pPr>
            <w:r>
              <w:rPr>
                <w:rFonts w:ascii="VIC" w:eastAsia="VIC" w:hAnsi="VIC"/>
                <w:color w:val="000000"/>
                <w:sz w:val="18"/>
              </w:rPr>
              <w:t>88 %</w:t>
            </w:r>
          </w:p>
        </w:tc>
        <w:tc>
          <w:tcPr>
            <w:tcW w:w="1519" w:type="dxa"/>
            <w:shd w:val="clear" w:color="auto" w:fill="auto"/>
          </w:tcPr>
          <w:p w14:paraId="2B99119F" w14:textId="6BA2EC86" w:rsidR="00B75214" w:rsidRPr="00BF031D" w:rsidRDefault="00B75214" w:rsidP="00B75214">
            <w:pPr>
              <w:jc w:val="center"/>
              <w:rPr>
                <w:rFonts w:ascii="VIC" w:hAnsi="VIC"/>
                <w:sz w:val="18"/>
                <w:szCs w:val="18"/>
              </w:rPr>
            </w:pPr>
            <w:r>
              <w:rPr>
                <w:rFonts w:ascii="VIC" w:eastAsia="VIC" w:hAnsi="VIC"/>
                <w:color w:val="000000"/>
                <w:sz w:val="18"/>
              </w:rPr>
              <w:t>18.9</w:t>
            </w:r>
          </w:p>
        </w:tc>
      </w:tr>
      <w:tr w:rsidR="00B75214" w:rsidRPr="00BF031D" w14:paraId="4B0AC430" w14:textId="77777777" w:rsidTr="00DB17C1">
        <w:trPr>
          <w:trHeight w:val="454"/>
        </w:trPr>
        <w:tc>
          <w:tcPr>
            <w:tcW w:w="1145" w:type="dxa"/>
            <w:vMerge/>
            <w:shd w:val="clear" w:color="auto" w:fill="auto"/>
          </w:tcPr>
          <w:p w14:paraId="6938409E" w14:textId="77777777" w:rsidR="00B75214" w:rsidRPr="00BF031D" w:rsidRDefault="00B75214" w:rsidP="00B75214">
            <w:pPr>
              <w:pStyle w:val="DHHStabletext"/>
              <w:spacing w:before="0" w:after="0"/>
              <w:rPr>
                <w:rFonts w:ascii="VIC" w:eastAsia="Verdana" w:hAnsi="VIC" w:cs="Verdana"/>
                <w:sz w:val="18"/>
                <w:szCs w:val="18"/>
              </w:rPr>
            </w:pPr>
          </w:p>
        </w:tc>
        <w:tc>
          <w:tcPr>
            <w:tcW w:w="1701" w:type="dxa"/>
            <w:shd w:val="clear" w:color="auto" w:fill="BFCED6"/>
          </w:tcPr>
          <w:p w14:paraId="2E13D33A" w14:textId="3C021A7D" w:rsidR="00B75214" w:rsidRPr="00BF031D" w:rsidRDefault="00B75214" w:rsidP="00B75214">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499B2C24" w14:textId="383DC023" w:rsidR="00B75214" w:rsidRPr="00BF031D" w:rsidRDefault="00B75214" w:rsidP="00B75214">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60F93346" w14:textId="1CEE4EE0" w:rsidR="00B75214" w:rsidRPr="00BF031D" w:rsidRDefault="00B75214" w:rsidP="00B75214">
            <w:pPr>
              <w:jc w:val="center"/>
              <w:rPr>
                <w:rFonts w:ascii="VIC" w:hAnsi="VIC"/>
                <w:sz w:val="18"/>
                <w:szCs w:val="18"/>
              </w:rPr>
            </w:pPr>
            <w:r>
              <w:rPr>
                <w:rFonts w:ascii="VIC" w:eastAsia="VIC" w:hAnsi="VIC"/>
                <w:color w:val="000000"/>
                <w:sz w:val="18"/>
              </w:rPr>
              <w:t>1.5</w:t>
            </w:r>
          </w:p>
        </w:tc>
        <w:tc>
          <w:tcPr>
            <w:tcW w:w="1519" w:type="dxa"/>
            <w:shd w:val="clear" w:color="auto" w:fill="BFCED6"/>
          </w:tcPr>
          <w:p w14:paraId="5330E83C" w14:textId="3526A7F1" w:rsidR="00B75214" w:rsidRPr="00BF031D" w:rsidRDefault="00B75214" w:rsidP="00B75214">
            <w:pPr>
              <w:jc w:val="center"/>
              <w:rPr>
                <w:rFonts w:ascii="VIC" w:hAnsi="VIC"/>
                <w:sz w:val="18"/>
                <w:szCs w:val="18"/>
              </w:rPr>
            </w:pPr>
            <w:r>
              <w:rPr>
                <w:rFonts w:ascii="VIC" w:eastAsia="VIC" w:hAnsi="VIC"/>
                <w:color w:val="000000"/>
                <w:sz w:val="18"/>
              </w:rPr>
              <w:t>5.8</w:t>
            </w:r>
          </w:p>
        </w:tc>
        <w:tc>
          <w:tcPr>
            <w:tcW w:w="1519" w:type="dxa"/>
            <w:shd w:val="clear" w:color="auto" w:fill="BFCED6"/>
          </w:tcPr>
          <w:p w14:paraId="164A1D8A" w14:textId="1C39BEC4" w:rsidR="00B75214" w:rsidRPr="00BF031D" w:rsidRDefault="00B75214" w:rsidP="00B75214">
            <w:pPr>
              <w:jc w:val="center"/>
              <w:rPr>
                <w:rFonts w:ascii="VIC" w:hAnsi="VIC"/>
                <w:sz w:val="18"/>
                <w:szCs w:val="18"/>
              </w:rPr>
            </w:pPr>
            <w:r>
              <w:rPr>
                <w:rFonts w:ascii="VIC" w:eastAsia="VIC" w:hAnsi="VIC"/>
                <w:color w:val="000000"/>
                <w:sz w:val="18"/>
              </w:rPr>
              <w:t>11.4</w:t>
            </w:r>
          </w:p>
        </w:tc>
        <w:tc>
          <w:tcPr>
            <w:tcW w:w="1518" w:type="dxa"/>
            <w:shd w:val="clear" w:color="auto" w:fill="BFCED6"/>
          </w:tcPr>
          <w:p w14:paraId="345C0582" w14:textId="441C63DE" w:rsidR="00B75214" w:rsidRPr="00BF031D" w:rsidRDefault="00B75214" w:rsidP="00B75214">
            <w:pPr>
              <w:jc w:val="center"/>
              <w:rPr>
                <w:rFonts w:ascii="VIC" w:hAnsi="VIC"/>
                <w:sz w:val="18"/>
                <w:szCs w:val="18"/>
              </w:rPr>
            </w:pPr>
            <w:r>
              <w:rPr>
                <w:rFonts w:ascii="VIC" w:eastAsia="VIC" w:hAnsi="VIC"/>
                <w:color w:val="000000"/>
                <w:sz w:val="18"/>
              </w:rPr>
              <w:t>32 %</w:t>
            </w:r>
          </w:p>
        </w:tc>
        <w:tc>
          <w:tcPr>
            <w:tcW w:w="1519" w:type="dxa"/>
            <w:shd w:val="clear" w:color="auto" w:fill="BFCED6"/>
          </w:tcPr>
          <w:p w14:paraId="494C25EA" w14:textId="1E7EBC0D" w:rsidR="00B75214" w:rsidRPr="00BF031D" w:rsidRDefault="00B75214" w:rsidP="00B75214">
            <w:pPr>
              <w:jc w:val="center"/>
              <w:rPr>
                <w:rFonts w:ascii="VIC" w:hAnsi="VIC"/>
                <w:sz w:val="18"/>
                <w:szCs w:val="18"/>
              </w:rPr>
            </w:pPr>
            <w:r>
              <w:rPr>
                <w:rFonts w:ascii="VIC" w:eastAsia="VIC" w:hAnsi="VIC"/>
                <w:color w:val="000000"/>
                <w:sz w:val="18"/>
              </w:rPr>
              <w:t>32 %</w:t>
            </w:r>
          </w:p>
        </w:tc>
        <w:tc>
          <w:tcPr>
            <w:tcW w:w="1519" w:type="dxa"/>
            <w:shd w:val="clear" w:color="auto" w:fill="BFCED6"/>
          </w:tcPr>
          <w:p w14:paraId="09576C1C" w14:textId="65BC7924" w:rsidR="00B75214" w:rsidRPr="00BF031D" w:rsidRDefault="00B75214" w:rsidP="00B75214">
            <w:pPr>
              <w:jc w:val="center"/>
              <w:rPr>
                <w:rFonts w:ascii="VIC" w:hAnsi="VIC"/>
                <w:sz w:val="18"/>
                <w:szCs w:val="18"/>
              </w:rPr>
            </w:pPr>
            <w:r>
              <w:rPr>
                <w:rFonts w:ascii="VIC" w:eastAsia="VIC" w:hAnsi="VIC"/>
                <w:color w:val="000000"/>
                <w:sz w:val="18"/>
              </w:rPr>
              <w:t>98 %</w:t>
            </w:r>
          </w:p>
        </w:tc>
        <w:tc>
          <w:tcPr>
            <w:tcW w:w="1519" w:type="dxa"/>
            <w:shd w:val="clear" w:color="auto" w:fill="BFCED6"/>
          </w:tcPr>
          <w:p w14:paraId="79DB2970" w14:textId="76796BD4" w:rsidR="00B75214" w:rsidRPr="00BF031D" w:rsidRDefault="00B75214" w:rsidP="00B75214">
            <w:pPr>
              <w:jc w:val="center"/>
              <w:rPr>
                <w:rFonts w:ascii="VIC" w:hAnsi="VIC"/>
                <w:sz w:val="18"/>
                <w:szCs w:val="18"/>
              </w:rPr>
            </w:pPr>
            <w:r>
              <w:rPr>
                <w:rFonts w:ascii="VIC" w:eastAsia="VIC" w:hAnsi="VIC"/>
                <w:color w:val="000000"/>
                <w:sz w:val="18"/>
              </w:rPr>
              <w:t>20.1</w:t>
            </w:r>
          </w:p>
        </w:tc>
      </w:tr>
      <w:tr w:rsidR="00B75214" w:rsidRPr="00BF031D" w14:paraId="3E5485D7" w14:textId="77777777" w:rsidTr="00DB17C1">
        <w:trPr>
          <w:trHeight w:val="454"/>
        </w:trPr>
        <w:tc>
          <w:tcPr>
            <w:tcW w:w="1145" w:type="dxa"/>
            <w:vMerge/>
            <w:shd w:val="clear" w:color="auto" w:fill="auto"/>
          </w:tcPr>
          <w:p w14:paraId="7F6B6344" w14:textId="77777777" w:rsidR="00B75214" w:rsidRPr="00BF031D" w:rsidRDefault="00B75214" w:rsidP="00B75214">
            <w:pPr>
              <w:pStyle w:val="DHHStabletext"/>
              <w:spacing w:before="0" w:after="0"/>
              <w:rPr>
                <w:rFonts w:ascii="VIC" w:eastAsia="Verdana" w:hAnsi="VIC" w:cs="Verdana"/>
                <w:sz w:val="18"/>
                <w:szCs w:val="18"/>
              </w:rPr>
            </w:pPr>
          </w:p>
        </w:tc>
        <w:tc>
          <w:tcPr>
            <w:tcW w:w="1701" w:type="dxa"/>
            <w:shd w:val="clear" w:color="auto" w:fill="auto"/>
          </w:tcPr>
          <w:p w14:paraId="55CC2B47" w14:textId="1D66900B" w:rsidR="00B75214" w:rsidRPr="00BF031D" w:rsidRDefault="00B75214" w:rsidP="00B75214">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14A51B23" w14:textId="4F063142" w:rsidR="00B75214" w:rsidRPr="00BF031D" w:rsidRDefault="00B75214" w:rsidP="00B75214">
            <w:pPr>
              <w:rPr>
                <w:rFonts w:ascii="VIC" w:hAnsi="VIC"/>
                <w:sz w:val="18"/>
                <w:szCs w:val="18"/>
              </w:rPr>
            </w:pPr>
            <w:r>
              <w:rPr>
                <w:rFonts w:ascii="VIC" w:eastAsia="VIC" w:hAnsi="VIC"/>
                <w:color w:val="000000"/>
                <w:sz w:val="18"/>
              </w:rPr>
              <w:t>North Western (RCH)</w:t>
            </w:r>
          </w:p>
        </w:tc>
        <w:tc>
          <w:tcPr>
            <w:tcW w:w="1518" w:type="dxa"/>
            <w:shd w:val="clear" w:color="auto" w:fill="auto"/>
          </w:tcPr>
          <w:p w14:paraId="1D0EC71D" w14:textId="7EC00585" w:rsidR="00B75214" w:rsidRPr="00BF031D" w:rsidRDefault="00B75214" w:rsidP="00B75214">
            <w:pPr>
              <w:jc w:val="center"/>
              <w:rPr>
                <w:rFonts w:ascii="VIC" w:hAnsi="VIC"/>
                <w:sz w:val="18"/>
                <w:szCs w:val="18"/>
              </w:rPr>
            </w:pPr>
            <w:r>
              <w:rPr>
                <w:rFonts w:ascii="VIC" w:eastAsia="VIC" w:hAnsi="VIC"/>
                <w:color w:val="000000"/>
                <w:sz w:val="18"/>
              </w:rPr>
              <w:t>1.8</w:t>
            </w:r>
          </w:p>
        </w:tc>
        <w:tc>
          <w:tcPr>
            <w:tcW w:w="1519" w:type="dxa"/>
            <w:shd w:val="clear" w:color="auto" w:fill="auto"/>
          </w:tcPr>
          <w:p w14:paraId="5AF95C41" w14:textId="5DD19833" w:rsidR="00B75214" w:rsidRPr="00BF031D" w:rsidRDefault="00B75214" w:rsidP="00B75214">
            <w:pPr>
              <w:jc w:val="center"/>
              <w:rPr>
                <w:rFonts w:ascii="VIC" w:hAnsi="VIC"/>
                <w:sz w:val="18"/>
                <w:szCs w:val="18"/>
              </w:rPr>
            </w:pPr>
            <w:r>
              <w:rPr>
                <w:rFonts w:ascii="VIC" w:eastAsia="VIC" w:hAnsi="VIC"/>
                <w:color w:val="000000"/>
                <w:sz w:val="18"/>
              </w:rPr>
              <w:t>6.1</w:t>
            </w:r>
          </w:p>
        </w:tc>
        <w:tc>
          <w:tcPr>
            <w:tcW w:w="1519" w:type="dxa"/>
            <w:shd w:val="clear" w:color="auto" w:fill="auto"/>
          </w:tcPr>
          <w:p w14:paraId="2B5516B6" w14:textId="4BE09C1F" w:rsidR="00B75214" w:rsidRPr="00BF031D" w:rsidRDefault="00B75214" w:rsidP="00B75214">
            <w:pPr>
              <w:jc w:val="center"/>
              <w:rPr>
                <w:rFonts w:ascii="VIC" w:hAnsi="VIC"/>
                <w:sz w:val="18"/>
                <w:szCs w:val="18"/>
              </w:rPr>
            </w:pPr>
            <w:r>
              <w:rPr>
                <w:rFonts w:ascii="VIC" w:eastAsia="VIC" w:hAnsi="VIC"/>
                <w:color w:val="000000"/>
                <w:sz w:val="18"/>
              </w:rPr>
              <w:t>9.2</w:t>
            </w:r>
          </w:p>
        </w:tc>
        <w:tc>
          <w:tcPr>
            <w:tcW w:w="1518" w:type="dxa"/>
            <w:shd w:val="clear" w:color="auto" w:fill="auto"/>
          </w:tcPr>
          <w:p w14:paraId="7A550993" w14:textId="5367BAA5" w:rsidR="00B75214" w:rsidRPr="00BF031D" w:rsidRDefault="00B75214" w:rsidP="00B75214">
            <w:pPr>
              <w:jc w:val="center"/>
              <w:rPr>
                <w:rFonts w:ascii="VIC" w:hAnsi="VIC"/>
                <w:sz w:val="18"/>
                <w:szCs w:val="18"/>
              </w:rPr>
            </w:pPr>
            <w:r>
              <w:rPr>
                <w:rFonts w:ascii="VIC" w:eastAsia="VIC" w:hAnsi="VIC"/>
                <w:color w:val="000000"/>
                <w:sz w:val="18"/>
              </w:rPr>
              <w:t>69 %</w:t>
            </w:r>
          </w:p>
        </w:tc>
        <w:tc>
          <w:tcPr>
            <w:tcW w:w="1519" w:type="dxa"/>
            <w:shd w:val="clear" w:color="auto" w:fill="auto"/>
          </w:tcPr>
          <w:p w14:paraId="2B5D34DB" w14:textId="60F38303" w:rsidR="00B75214" w:rsidRPr="00BF031D" w:rsidRDefault="00B75214" w:rsidP="00B75214">
            <w:pPr>
              <w:jc w:val="center"/>
              <w:rPr>
                <w:rFonts w:ascii="VIC" w:hAnsi="VIC"/>
                <w:sz w:val="18"/>
                <w:szCs w:val="18"/>
              </w:rPr>
            </w:pPr>
            <w:r>
              <w:rPr>
                <w:rFonts w:ascii="VIC" w:eastAsia="VIC" w:hAnsi="VIC"/>
                <w:color w:val="000000"/>
                <w:sz w:val="18"/>
              </w:rPr>
              <w:t>69 %</w:t>
            </w:r>
          </w:p>
        </w:tc>
        <w:tc>
          <w:tcPr>
            <w:tcW w:w="1519" w:type="dxa"/>
            <w:shd w:val="clear" w:color="auto" w:fill="auto"/>
          </w:tcPr>
          <w:p w14:paraId="31C17121" w14:textId="0FB6CAC9" w:rsidR="00B75214" w:rsidRPr="00BF031D" w:rsidRDefault="00B75214" w:rsidP="00B75214">
            <w:pPr>
              <w:jc w:val="center"/>
              <w:rPr>
                <w:rFonts w:ascii="VIC" w:hAnsi="VIC"/>
                <w:sz w:val="18"/>
                <w:szCs w:val="18"/>
              </w:rPr>
            </w:pPr>
            <w:r>
              <w:rPr>
                <w:rFonts w:ascii="VIC" w:eastAsia="VIC" w:hAnsi="VIC"/>
                <w:color w:val="000000"/>
                <w:sz w:val="18"/>
              </w:rPr>
              <w:t>75 %</w:t>
            </w:r>
          </w:p>
        </w:tc>
        <w:tc>
          <w:tcPr>
            <w:tcW w:w="1519" w:type="dxa"/>
            <w:shd w:val="clear" w:color="auto" w:fill="auto"/>
          </w:tcPr>
          <w:p w14:paraId="651DC1F9" w14:textId="573E1E41" w:rsidR="00B75214" w:rsidRPr="00BF031D" w:rsidRDefault="00B75214" w:rsidP="00B75214">
            <w:pPr>
              <w:jc w:val="center"/>
              <w:rPr>
                <w:rFonts w:ascii="VIC" w:hAnsi="VIC"/>
                <w:sz w:val="18"/>
                <w:szCs w:val="18"/>
              </w:rPr>
            </w:pPr>
            <w:r>
              <w:rPr>
                <w:rFonts w:ascii="VIC" w:eastAsia="VIC" w:hAnsi="VIC"/>
                <w:color w:val="000000"/>
                <w:sz w:val="18"/>
              </w:rPr>
              <w:t>17.5</w:t>
            </w:r>
          </w:p>
        </w:tc>
      </w:tr>
      <w:tr w:rsidR="00B75214" w:rsidRPr="00AC5C83" w14:paraId="02C2EFA4" w14:textId="77777777" w:rsidTr="00DB17C1">
        <w:trPr>
          <w:trHeight w:val="454"/>
        </w:trPr>
        <w:tc>
          <w:tcPr>
            <w:tcW w:w="1145" w:type="dxa"/>
            <w:shd w:val="clear" w:color="auto" w:fill="B1C9E8"/>
          </w:tcPr>
          <w:p w14:paraId="2ED99B79" w14:textId="282242BC" w:rsidR="00B75214" w:rsidRPr="00AC5C83" w:rsidRDefault="00B75214" w:rsidP="00B75214">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0966AB4D"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2161546F" w14:textId="4EF23828" w:rsidR="00B75214" w:rsidRPr="00AC5C83" w:rsidRDefault="00B75214" w:rsidP="00B75214">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2393AA4F" w14:textId="540B03DF"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519" w:type="dxa"/>
            <w:shd w:val="clear" w:color="auto" w:fill="B1C9E8"/>
          </w:tcPr>
          <w:p w14:paraId="72F968F2" w14:textId="380C9C89"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519" w:type="dxa"/>
            <w:shd w:val="clear" w:color="auto" w:fill="B1C9E8"/>
          </w:tcPr>
          <w:p w14:paraId="653BFA5B" w14:textId="1DDA0113"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10.5</w:t>
            </w:r>
          </w:p>
        </w:tc>
        <w:tc>
          <w:tcPr>
            <w:tcW w:w="1518" w:type="dxa"/>
            <w:shd w:val="clear" w:color="auto" w:fill="B1C9E8"/>
          </w:tcPr>
          <w:p w14:paraId="49006B5F" w14:textId="60A4BD95"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59 %</w:t>
            </w:r>
          </w:p>
        </w:tc>
        <w:tc>
          <w:tcPr>
            <w:tcW w:w="1519" w:type="dxa"/>
            <w:shd w:val="clear" w:color="auto" w:fill="B1C9E8"/>
          </w:tcPr>
          <w:p w14:paraId="3023EE16" w14:textId="33D93625"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55 %</w:t>
            </w:r>
          </w:p>
        </w:tc>
        <w:tc>
          <w:tcPr>
            <w:tcW w:w="1519" w:type="dxa"/>
            <w:shd w:val="clear" w:color="auto" w:fill="B1C9E8"/>
          </w:tcPr>
          <w:p w14:paraId="6D717BE9" w14:textId="0810F420"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84 %</w:t>
            </w:r>
          </w:p>
        </w:tc>
        <w:tc>
          <w:tcPr>
            <w:tcW w:w="1519" w:type="dxa"/>
            <w:shd w:val="clear" w:color="auto" w:fill="B1C9E8"/>
          </w:tcPr>
          <w:p w14:paraId="35AB8325" w14:textId="6F1569FA"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19.2</w:t>
            </w:r>
          </w:p>
        </w:tc>
      </w:tr>
      <w:tr w:rsidR="00B75214" w:rsidRPr="00BF031D" w14:paraId="278CD696" w14:textId="77777777" w:rsidTr="0067289E">
        <w:trPr>
          <w:trHeight w:val="454"/>
        </w:trPr>
        <w:tc>
          <w:tcPr>
            <w:tcW w:w="1145" w:type="dxa"/>
            <w:shd w:val="clear" w:color="auto" w:fill="FFFFFF" w:themeFill="background1"/>
          </w:tcPr>
          <w:p w14:paraId="0464B737" w14:textId="54CC41AC"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26D566D7" w14:textId="128852FA"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63D6FFE0" w14:textId="4CB88972" w:rsidR="00B75214" w:rsidRPr="00BF031D" w:rsidRDefault="00B75214" w:rsidP="00B75214">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A230FF0" w14:textId="77777777" w:rsidR="00B75214" w:rsidRPr="00BF031D" w:rsidRDefault="00B75214" w:rsidP="00B75214">
            <w:pPr>
              <w:jc w:val="center"/>
              <w:rPr>
                <w:rFonts w:ascii="VIC" w:hAnsi="VIC"/>
                <w:sz w:val="18"/>
                <w:szCs w:val="18"/>
              </w:rPr>
            </w:pPr>
          </w:p>
        </w:tc>
        <w:tc>
          <w:tcPr>
            <w:tcW w:w="1519" w:type="dxa"/>
            <w:shd w:val="clear" w:color="auto" w:fill="FFFFFF" w:themeFill="background1"/>
          </w:tcPr>
          <w:p w14:paraId="3E2742AE" w14:textId="19DD37BE" w:rsidR="00B75214" w:rsidRPr="00BF031D" w:rsidRDefault="00B75214" w:rsidP="00B75214">
            <w:pPr>
              <w:jc w:val="center"/>
              <w:rPr>
                <w:rFonts w:ascii="VIC" w:hAnsi="VIC"/>
                <w:sz w:val="18"/>
                <w:szCs w:val="18"/>
              </w:rPr>
            </w:pPr>
            <w:r>
              <w:rPr>
                <w:rFonts w:ascii="VIC" w:eastAsia="VIC" w:hAnsi="VIC"/>
                <w:color w:val="000000"/>
                <w:sz w:val="18"/>
              </w:rPr>
              <w:t>4.3</w:t>
            </w:r>
          </w:p>
        </w:tc>
        <w:tc>
          <w:tcPr>
            <w:tcW w:w="1519" w:type="dxa"/>
            <w:shd w:val="clear" w:color="auto" w:fill="FFFFFF" w:themeFill="background1"/>
          </w:tcPr>
          <w:p w14:paraId="0335D48C" w14:textId="3F86440F" w:rsidR="00B75214" w:rsidRPr="00BF031D" w:rsidRDefault="00B75214" w:rsidP="00B75214">
            <w:pPr>
              <w:jc w:val="center"/>
              <w:rPr>
                <w:rFonts w:ascii="VIC" w:hAnsi="VIC"/>
                <w:sz w:val="18"/>
                <w:szCs w:val="18"/>
              </w:rPr>
            </w:pPr>
            <w:r>
              <w:rPr>
                <w:rFonts w:ascii="VIC" w:eastAsia="VIC" w:hAnsi="VIC"/>
                <w:color w:val="000000"/>
                <w:sz w:val="18"/>
              </w:rPr>
              <w:t>4.0</w:t>
            </w:r>
          </w:p>
        </w:tc>
        <w:tc>
          <w:tcPr>
            <w:tcW w:w="1518" w:type="dxa"/>
            <w:shd w:val="clear" w:color="auto" w:fill="FFFFFF" w:themeFill="background1"/>
          </w:tcPr>
          <w:p w14:paraId="4327AF57" w14:textId="6A5F3C40" w:rsidR="00B75214" w:rsidRPr="00BF031D" w:rsidRDefault="00B75214" w:rsidP="00B75214">
            <w:pPr>
              <w:jc w:val="center"/>
              <w:rPr>
                <w:rFonts w:ascii="VIC" w:hAnsi="VIC"/>
                <w:sz w:val="18"/>
                <w:szCs w:val="18"/>
              </w:rPr>
            </w:pPr>
            <w:r>
              <w:rPr>
                <w:rFonts w:ascii="VIC" w:eastAsia="VIC" w:hAnsi="VIC"/>
                <w:color w:val="000000"/>
                <w:sz w:val="18"/>
              </w:rPr>
              <w:t>43 %</w:t>
            </w:r>
          </w:p>
        </w:tc>
        <w:tc>
          <w:tcPr>
            <w:tcW w:w="1519" w:type="dxa"/>
            <w:shd w:val="clear" w:color="auto" w:fill="FFFFFF" w:themeFill="background1"/>
          </w:tcPr>
          <w:p w14:paraId="647E6416" w14:textId="626AE65B" w:rsidR="00B75214" w:rsidRPr="00BF031D" w:rsidRDefault="00B75214" w:rsidP="00B75214">
            <w:pPr>
              <w:jc w:val="center"/>
              <w:rPr>
                <w:rFonts w:ascii="VIC" w:hAnsi="VIC"/>
                <w:sz w:val="18"/>
                <w:szCs w:val="18"/>
              </w:rPr>
            </w:pPr>
            <w:r>
              <w:rPr>
                <w:rFonts w:ascii="VIC" w:eastAsia="VIC" w:hAnsi="VIC"/>
                <w:color w:val="000000"/>
                <w:sz w:val="18"/>
              </w:rPr>
              <w:t>43 %</w:t>
            </w:r>
          </w:p>
        </w:tc>
        <w:tc>
          <w:tcPr>
            <w:tcW w:w="1519" w:type="dxa"/>
            <w:shd w:val="clear" w:color="auto" w:fill="FFFFFF" w:themeFill="background1"/>
          </w:tcPr>
          <w:p w14:paraId="5FD29BC6" w14:textId="32F211AD" w:rsidR="00B75214" w:rsidRPr="00BF031D" w:rsidRDefault="00B75214" w:rsidP="00B75214">
            <w:pPr>
              <w:jc w:val="center"/>
              <w:rPr>
                <w:rFonts w:ascii="VIC" w:hAnsi="VIC"/>
                <w:sz w:val="18"/>
                <w:szCs w:val="18"/>
              </w:rPr>
            </w:pPr>
            <w:r>
              <w:rPr>
                <w:rFonts w:ascii="VIC" w:eastAsia="VIC" w:hAnsi="VIC"/>
                <w:color w:val="000000"/>
                <w:sz w:val="18"/>
              </w:rPr>
              <w:t>100 %</w:t>
            </w:r>
          </w:p>
        </w:tc>
        <w:tc>
          <w:tcPr>
            <w:tcW w:w="1519" w:type="dxa"/>
            <w:shd w:val="clear" w:color="auto" w:fill="FFFFFF" w:themeFill="background1"/>
          </w:tcPr>
          <w:p w14:paraId="2DAED778" w14:textId="204E8C53" w:rsidR="00B75214" w:rsidRPr="00BF031D" w:rsidRDefault="00B75214" w:rsidP="00B75214">
            <w:pPr>
              <w:jc w:val="center"/>
              <w:rPr>
                <w:rFonts w:ascii="VIC" w:hAnsi="VIC"/>
                <w:sz w:val="18"/>
                <w:szCs w:val="18"/>
              </w:rPr>
            </w:pPr>
            <w:r>
              <w:rPr>
                <w:rFonts w:ascii="VIC" w:eastAsia="VIC" w:hAnsi="VIC"/>
                <w:color w:val="000000"/>
                <w:sz w:val="18"/>
              </w:rPr>
              <w:t>20.8</w:t>
            </w:r>
          </w:p>
        </w:tc>
      </w:tr>
      <w:tr w:rsidR="00B75214" w:rsidRPr="00BF031D" w14:paraId="7ACFBD96" w14:textId="77777777" w:rsidTr="003D0E58">
        <w:trPr>
          <w:trHeight w:val="454"/>
        </w:trPr>
        <w:tc>
          <w:tcPr>
            <w:tcW w:w="1145" w:type="dxa"/>
            <w:shd w:val="clear" w:color="auto" w:fill="BFCED6"/>
          </w:tcPr>
          <w:p w14:paraId="6110F09D" w14:textId="0201414E"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Statewide Child Unit</w:t>
            </w:r>
          </w:p>
        </w:tc>
        <w:tc>
          <w:tcPr>
            <w:tcW w:w="1701" w:type="dxa"/>
            <w:shd w:val="clear" w:color="auto" w:fill="BFCED6"/>
          </w:tcPr>
          <w:p w14:paraId="61EB92BF" w14:textId="1031AE8E"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25698FD1" w14:textId="3B9B086F" w:rsidR="00B75214" w:rsidRPr="00BF031D" w:rsidRDefault="00B75214" w:rsidP="00B75214">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5DBF0404" w14:textId="77777777" w:rsidR="00B75214" w:rsidRPr="00BF031D" w:rsidRDefault="00B75214" w:rsidP="00B75214">
            <w:pPr>
              <w:jc w:val="center"/>
              <w:rPr>
                <w:rFonts w:ascii="VIC" w:hAnsi="VIC"/>
                <w:sz w:val="18"/>
                <w:szCs w:val="18"/>
              </w:rPr>
            </w:pPr>
          </w:p>
        </w:tc>
        <w:tc>
          <w:tcPr>
            <w:tcW w:w="1519" w:type="dxa"/>
            <w:shd w:val="clear" w:color="auto" w:fill="BFCED6"/>
          </w:tcPr>
          <w:p w14:paraId="0409E50C" w14:textId="0D206476" w:rsidR="00B75214" w:rsidRPr="00BF031D" w:rsidRDefault="00B75214" w:rsidP="00B75214">
            <w:pPr>
              <w:jc w:val="center"/>
              <w:rPr>
                <w:rFonts w:ascii="VIC" w:hAnsi="VIC"/>
                <w:sz w:val="18"/>
                <w:szCs w:val="18"/>
              </w:rPr>
            </w:pPr>
            <w:r>
              <w:rPr>
                <w:rFonts w:ascii="VIC" w:eastAsia="VIC" w:hAnsi="VIC"/>
                <w:color w:val="000000"/>
                <w:sz w:val="18"/>
              </w:rPr>
              <w:t>5.7</w:t>
            </w:r>
          </w:p>
        </w:tc>
        <w:tc>
          <w:tcPr>
            <w:tcW w:w="1519" w:type="dxa"/>
            <w:shd w:val="clear" w:color="auto" w:fill="BFCED6"/>
          </w:tcPr>
          <w:p w14:paraId="0AA4BDCD" w14:textId="4D25B1CD" w:rsidR="00B75214" w:rsidRPr="00BF031D" w:rsidRDefault="00B75214" w:rsidP="00B75214">
            <w:pPr>
              <w:jc w:val="center"/>
              <w:rPr>
                <w:rFonts w:ascii="VIC" w:hAnsi="VIC"/>
                <w:sz w:val="18"/>
                <w:szCs w:val="18"/>
              </w:rPr>
            </w:pPr>
            <w:r>
              <w:rPr>
                <w:rFonts w:ascii="VIC" w:eastAsia="VIC" w:hAnsi="VIC"/>
                <w:color w:val="000000"/>
                <w:sz w:val="18"/>
              </w:rPr>
              <w:t>0.0</w:t>
            </w:r>
          </w:p>
        </w:tc>
        <w:tc>
          <w:tcPr>
            <w:tcW w:w="1518" w:type="dxa"/>
            <w:shd w:val="clear" w:color="auto" w:fill="BFCED6"/>
          </w:tcPr>
          <w:p w14:paraId="6D121D0A" w14:textId="69B51103" w:rsidR="00B75214" w:rsidRPr="00BF031D" w:rsidRDefault="00B75214" w:rsidP="00B75214">
            <w:pPr>
              <w:jc w:val="center"/>
              <w:rPr>
                <w:rFonts w:ascii="VIC" w:hAnsi="VIC"/>
                <w:sz w:val="18"/>
                <w:szCs w:val="18"/>
              </w:rPr>
            </w:pPr>
            <w:r>
              <w:rPr>
                <w:rFonts w:ascii="VIC" w:eastAsia="VIC" w:hAnsi="VIC"/>
                <w:color w:val="000000"/>
                <w:sz w:val="18"/>
              </w:rPr>
              <w:t>34 %</w:t>
            </w:r>
          </w:p>
        </w:tc>
        <w:tc>
          <w:tcPr>
            <w:tcW w:w="1519" w:type="dxa"/>
            <w:shd w:val="clear" w:color="auto" w:fill="BFCED6"/>
          </w:tcPr>
          <w:p w14:paraId="6AF0F1FB" w14:textId="48AD5B76" w:rsidR="00B75214" w:rsidRPr="00BF031D" w:rsidRDefault="00B75214" w:rsidP="00B75214">
            <w:pPr>
              <w:jc w:val="center"/>
              <w:rPr>
                <w:rFonts w:ascii="VIC" w:hAnsi="VIC"/>
                <w:sz w:val="18"/>
                <w:szCs w:val="18"/>
              </w:rPr>
            </w:pPr>
            <w:r>
              <w:rPr>
                <w:rFonts w:ascii="VIC" w:eastAsia="VIC" w:hAnsi="VIC"/>
                <w:color w:val="000000"/>
                <w:sz w:val="18"/>
              </w:rPr>
              <w:t>27 %</w:t>
            </w:r>
          </w:p>
        </w:tc>
        <w:tc>
          <w:tcPr>
            <w:tcW w:w="1519" w:type="dxa"/>
            <w:shd w:val="clear" w:color="auto" w:fill="BFCED6"/>
          </w:tcPr>
          <w:p w14:paraId="38801302" w14:textId="71139165" w:rsidR="00B75214" w:rsidRPr="00BF031D" w:rsidRDefault="00B75214" w:rsidP="00B75214">
            <w:pPr>
              <w:jc w:val="center"/>
              <w:rPr>
                <w:rFonts w:ascii="VIC" w:hAnsi="VIC"/>
                <w:sz w:val="18"/>
                <w:szCs w:val="18"/>
              </w:rPr>
            </w:pPr>
            <w:r>
              <w:rPr>
                <w:rFonts w:ascii="VIC" w:eastAsia="VIC" w:hAnsi="VIC"/>
                <w:color w:val="000000"/>
                <w:sz w:val="18"/>
              </w:rPr>
              <w:t>42 %</w:t>
            </w:r>
          </w:p>
        </w:tc>
        <w:tc>
          <w:tcPr>
            <w:tcW w:w="1519" w:type="dxa"/>
            <w:shd w:val="clear" w:color="auto" w:fill="BFCED6"/>
          </w:tcPr>
          <w:p w14:paraId="24661210" w14:textId="083414AB" w:rsidR="00B75214" w:rsidRPr="00BF031D" w:rsidRDefault="00B75214" w:rsidP="00B75214">
            <w:pPr>
              <w:jc w:val="center"/>
              <w:rPr>
                <w:rFonts w:ascii="VIC" w:hAnsi="VIC"/>
                <w:sz w:val="18"/>
                <w:szCs w:val="18"/>
              </w:rPr>
            </w:pPr>
            <w:r>
              <w:rPr>
                <w:rFonts w:ascii="VIC" w:eastAsia="VIC" w:hAnsi="VIC"/>
                <w:color w:val="000000"/>
                <w:sz w:val="18"/>
              </w:rPr>
              <w:t>29.6</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1FB42DF1" w:rsidR="0067289E" w:rsidRPr="00592F37" w:rsidRDefault="0067289E" w:rsidP="0067289E">
            <w:pPr>
              <w:pStyle w:val="Heading1"/>
              <w:spacing w:before="0" w:line="240" w:lineRule="auto"/>
              <w:rPr>
                <w:color w:val="244C5A"/>
                <w:sz w:val="28"/>
                <w:szCs w:val="28"/>
              </w:rPr>
            </w:pPr>
            <w:bookmarkStart w:id="8" w:name="_Toc61624139"/>
            <w:r>
              <w:rPr>
                <w:color w:val="244C5A"/>
                <w:sz w:val="22"/>
                <w:szCs w:val="28"/>
              </w:rPr>
              <w:t>Communit</w:t>
            </w:r>
            <w:r w:rsidR="00C304B4">
              <w:rPr>
                <w:color w:val="244C5A"/>
                <w:sz w:val="22"/>
                <w:szCs w:val="28"/>
              </w:rPr>
              <w:t>y</w:t>
            </w:r>
            <w:r w:rsidRPr="00052DAD">
              <w:rPr>
                <w:color w:val="244C5A"/>
                <w:sz w:val="22"/>
                <w:szCs w:val="28"/>
              </w:rPr>
              <w:br w:type="textWrapping" w:clear="all"/>
            </w:r>
            <w:r w:rsidR="00B75214">
              <w:rPr>
                <w:color w:val="244C5A"/>
                <w:sz w:val="22"/>
                <w:szCs w:val="28"/>
              </w:rPr>
              <w:t>2020-21 Q2</w:t>
            </w:r>
            <w:bookmarkEnd w:id="8"/>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B75214" w:rsidRPr="00BF031D" w14:paraId="17FC2E71" w14:textId="77777777" w:rsidTr="0067289E">
        <w:trPr>
          <w:trHeight w:val="454"/>
        </w:trPr>
        <w:tc>
          <w:tcPr>
            <w:tcW w:w="1570" w:type="dxa"/>
            <w:shd w:val="clear" w:color="auto" w:fill="BFCED6"/>
          </w:tcPr>
          <w:p w14:paraId="0D6BF0C7" w14:textId="3EEF6751"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2B2EC534"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151043CF" w14:textId="6A63F88A" w:rsidR="00B75214" w:rsidRPr="00BF031D" w:rsidRDefault="00B75214" w:rsidP="00B75214">
            <w:pPr>
              <w:jc w:val="center"/>
              <w:rPr>
                <w:rFonts w:ascii="VIC" w:hAnsi="VIC"/>
                <w:sz w:val="18"/>
                <w:szCs w:val="18"/>
              </w:rPr>
            </w:pPr>
            <w:r>
              <w:rPr>
                <w:rFonts w:ascii="VIC" w:eastAsia="VIC" w:hAnsi="VIC"/>
                <w:color w:val="000000"/>
                <w:sz w:val="18"/>
              </w:rPr>
              <w:t>50 %</w:t>
            </w:r>
          </w:p>
        </w:tc>
        <w:tc>
          <w:tcPr>
            <w:tcW w:w="1108" w:type="dxa"/>
            <w:shd w:val="clear" w:color="auto" w:fill="BFCED6"/>
          </w:tcPr>
          <w:p w14:paraId="2C061047" w14:textId="50F6EE7F" w:rsidR="00B75214" w:rsidRPr="00BF031D" w:rsidRDefault="00B75214" w:rsidP="00B75214">
            <w:pPr>
              <w:jc w:val="center"/>
              <w:rPr>
                <w:rFonts w:ascii="VIC" w:hAnsi="VIC"/>
                <w:sz w:val="18"/>
                <w:szCs w:val="18"/>
              </w:rPr>
            </w:pPr>
            <w:r>
              <w:rPr>
                <w:rFonts w:ascii="VIC" w:eastAsia="VIC" w:hAnsi="VIC"/>
                <w:color w:val="000000"/>
                <w:sz w:val="18"/>
              </w:rPr>
              <w:t>88 %</w:t>
            </w:r>
          </w:p>
        </w:tc>
        <w:tc>
          <w:tcPr>
            <w:tcW w:w="1108" w:type="dxa"/>
            <w:shd w:val="clear" w:color="auto" w:fill="BFCED6"/>
          </w:tcPr>
          <w:p w14:paraId="041CEAD1" w14:textId="23DAB6F3" w:rsidR="00B75214" w:rsidRPr="00BF031D" w:rsidRDefault="00B75214" w:rsidP="00B75214">
            <w:pPr>
              <w:jc w:val="center"/>
              <w:rPr>
                <w:rFonts w:ascii="VIC" w:hAnsi="VIC"/>
                <w:sz w:val="18"/>
                <w:szCs w:val="18"/>
              </w:rPr>
            </w:pPr>
            <w:r>
              <w:rPr>
                <w:rFonts w:ascii="VIC" w:eastAsia="VIC" w:hAnsi="VIC"/>
                <w:color w:val="000000"/>
                <w:sz w:val="18"/>
              </w:rPr>
              <w:t>5 %</w:t>
            </w:r>
          </w:p>
        </w:tc>
        <w:tc>
          <w:tcPr>
            <w:tcW w:w="1108" w:type="dxa"/>
            <w:shd w:val="clear" w:color="auto" w:fill="BFCED6"/>
          </w:tcPr>
          <w:p w14:paraId="5F7A418A" w14:textId="32AAA727" w:rsidR="00B75214" w:rsidRPr="00BF031D" w:rsidRDefault="00B75214" w:rsidP="00B75214">
            <w:pPr>
              <w:jc w:val="center"/>
              <w:rPr>
                <w:rFonts w:ascii="VIC" w:hAnsi="VIC"/>
                <w:sz w:val="18"/>
                <w:szCs w:val="18"/>
              </w:rPr>
            </w:pPr>
            <w:r>
              <w:rPr>
                <w:rFonts w:ascii="VIC" w:eastAsia="VIC" w:hAnsi="VIC"/>
                <w:color w:val="000000"/>
                <w:sz w:val="18"/>
              </w:rPr>
              <w:t>261.2</w:t>
            </w:r>
          </w:p>
        </w:tc>
        <w:tc>
          <w:tcPr>
            <w:tcW w:w="1108" w:type="dxa"/>
            <w:shd w:val="clear" w:color="auto" w:fill="BFCED6"/>
          </w:tcPr>
          <w:p w14:paraId="34BFA05C" w14:textId="13FC5961" w:rsidR="00B75214" w:rsidRPr="00BF031D" w:rsidRDefault="00B75214" w:rsidP="00B75214">
            <w:pPr>
              <w:jc w:val="center"/>
              <w:rPr>
                <w:rFonts w:ascii="VIC" w:hAnsi="VIC"/>
                <w:sz w:val="18"/>
                <w:szCs w:val="18"/>
              </w:rPr>
            </w:pPr>
            <w:r>
              <w:rPr>
                <w:rFonts w:ascii="VIC" w:eastAsia="VIC" w:hAnsi="VIC"/>
                <w:color w:val="000000"/>
                <w:sz w:val="18"/>
              </w:rPr>
              <w:t>6.6</w:t>
            </w:r>
          </w:p>
        </w:tc>
        <w:tc>
          <w:tcPr>
            <w:tcW w:w="1109" w:type="dxa"/>
            <w:shd w:val="clear" w:color="auto" w:fill="BFCED6"/>
          </w:tcPr>
          <w:p w14:paraId="7FAB3BFC" w14:textId="64561074" w:rsidR="00B75214" w:rsidRPr="00BF031D" w:rsidRDefault="00B75214" w:rsidP="00B75214">
            <w:pPr>
              <w:jc w:val="center"/>
              <w:rPr>
                <w:rFonts w:ascii="VIC" w:hAnsi="VIC"/>
                <w:sz w:val="18"/>
                <w:szCs w:val="18"/>
              </w:rPr>
            </w:pPr>
            <w:r>
              <w:rPr>
                <w:rFonts w:ascii="VIC" w:eastAsia="VIC" w:hAnsi="VIC"/>
                <w:color w:val="000000"/>
                <w:sz w:val="18"/>
              </w:rPr>
              <w:t>47 %</w:t>
            </w:r>
          </w:p>
        </w:tc>
        <w:tc>
          <w:tcPr>
            <w:tcW w:w="1108" w:type="dxa"/>
            <w:shd w:val="clear" w:color="auto" w:fill="BFCED6"/>
          </w:tcPr>
          <w:p w14:paraId="67291FFA" w14:textId="359433DD" w:rsidR="00B75214" w:rsidRPr="00BF031D" w:rsidRDefault="00B75214" w:rsidP="00B75214">
            <w:pPr>
              <w:jc w:val="center"/>
              <w:rPr>
                <w:rFonts w:ascii="VIC" w:hAnsi="VIC"/>
                <w:sz w:val="18"/>
                <w:szCs w:val="18"/>
              </w:rPr>
            </w:pPr>
            <w:r>
              <w:rPr>
                <w:rFonts w:ascii="VIC" w:eastAsia="VIC" w:hAnsi="VIC"/>
                <w:color w:val="000000"/>
                <w:sz w:val="18"/>
              </w:rPr>
              <w:t>18.0</w:t>
            </w:r>
          </w:p>
        </w:tc>
        <w:tc>
          <w:tcPr>
            <w:tcW w:w="1108" w:type="dxa"/>
            <w:shd w:val="clear" w:color="auto" w:fill="BFCED6"/>
          </w:tcPr>
          <w:p w14:paraId="2FBCB1EF" w14:textId="521F8842" w:rsidR="00B75214" w:rsidRPr="00BF031D" w:rsidRDefault="00B75214" w:rsidP="00B75214">
            <w:pPr>
              <w:jc w:val="center"/>
              <w:rPr>
                <w:rFonts w:ascii="VIC" w:hAnsi="VIC"/>
                <w:sz w:val="18"/>
                <w:szCs w:val="18"/>
              </w:rPr>
            </w:pPr>
            <w:r>
              <w:rPr>
                <w:rFonts w:ascii="VIC" w:eastAsia="VIC" w:hAnsi="VIC"/>
                <w:color w:val="000000"/>
                <w:sz w:val="18"/>
              </w:rPr>
              <w:t>54 %</w:t>
            </w:r>
          </w:p>
        </w:tc>
        <w:tc>
          <w:tcPr>
            <w:tcW w:w="1108" w:type="dxa"/>
            <w:shd w:val="clear" w:color="auto" w:fill="BFCED6"/>
          </w:tcPr>
          <w:p w14:paraId="7502D7D1" w14:textId="0DB1E893" w:rsidR="00B75214" w:rsidRPr="00BF031D" w:rsidRDefault="00B75214" w:rsidP="00B75214">
            <w:pPr>
              <w:jc w:val="center"/>
              <w:rPr>
                <w:rFonts w:ascii="VIC" w:hAnsi="VIC"/>
                <w:sz w:val="18"/>
                <w:szCs w:val="18"/>
              </w:rPr>
            </w:pPr>
            <w:r>
              <w:rPr>
                <w:rFonts w:ascii="VIC" w:eastAsia="VIC" w:hAnsi="VIC"/>
                <w:color w:val="000000"/>
                <w:sz w:val="18"/>
              </w:rPr>
              <w:t>2 %</w:t>
            </w:r>
          </w:p>
        </w:tc>
        <w:tc>
          <w:tcPr>
            <w:tcW w:w="1108" w:type="dxa"/>
            <w:shd w:val="clear" w:color="auto" w:fill="BFCED6"/>
          </w:tcPr>
          <w:p w14:paraId="091E5D66" w14:textId="4F5C638A" w:rsidR="00B75214" w:rsidRPr="00BF031D" w:rsidRDefault="00B75214" w:rsidP="00B75214">
            <w:pPr>
              <w:jc w:val="center"/>
              <w:rPr>
                <w:rFonts w:ascii="VIC" w:hAnsi="VIC"/>
                <w:sz w:val="18"/>
                <w:szCs w:val="18"/>
              </w:rPr>
            </w:pPr>
            <w:r>
              <w:rPr>
                <w:rFonts w:ascii="VIC" w:eastAsia="VIC" w:hAnsi="VIC"/>
                <w:color w:val="000000"/>
                <w:sz w:val="18"/>
              </w:rPr>
              <w:t>1.1</w:t>
            </w:r>
          </w:p>
        </w:tc>
        <w:tc>
          <w:tcPr>
            <w:tcW w:w="1109" w:type="dxa"/>
            <w:shd w:val="clear" w:color="auto" w:fill="BFCED6"/>
          </w:tcPr>
          <w:p w14:paraId="6CF1B7E4" w14:textId="529AA1A9" w:rsidR="00B75214" w:rsidRPr="00BF031D" w:rsidRDefault="00B75214" w:rsidP="00B75214">
            <w:pPr>
              <w:jc w:val="center"/>
              <w:rPr>
                <w:rFonts w:ascii="VIC" w:hAnsi="VIC"/>
                <w:sz w:val="18"/>
                <w:szCs w:val="18"/>
              </w:rPr>
            </w:pPr>
            <w:r>
              <w:rPr>
                <w:rFonts w:ascii="VIC" w:eastAsia="VIC" w:hAnsi="VIC"/>
                <w:color w:val="000000"/>
                <w:sz w:val="18"/>
              </w:rPr>
              <w:t>26 %</w:t>
            </w:r>
          </w:p>
        </w:tc>
      </w:tr>
      <w:tr w:rsidR="00B75214" w:rsidRPr="00BF031D" w14:paraId="5B268470" w14:textId="77777777" w:rsidTr="0067289E">
        <w:trPr>
          <w:trHeight w:val="454"/>
        </w:trPr>
        <w:tc>
          <w:tcPr>
            <w:tcW w:w="1570" w:type="dxa"/>
            <w:shd w:val="clear" w:color="auto" w:fill="auto"/>
          </w:tcPr>
          <w:p w14:paraId="408E7287" w14:textId="4973E89A"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33CC77D7" w14:textId="22EE6ED9"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461E41EE" w14:textId="3AD834FD" w:rsidR="00B75214" w:rsidRPr="00BF031D" w:rsidRDefault="00B75214" w:rsidP="00B75214">
            <w:pPr>
              <w:jc w:val="center"/>
              <w:rPr>
                <w:rFonts w:ascii="VIC" w:hAnsi="VIC"/>
                <w:sz w:val="18"/>
                <w:szCs w:val="18"/>
              </w:rPr>
            </w:pPr>
            <w:r>
              <w:rPr>
                <w:rFonts w:ascii="VIC" w:eastAsia="VIC" w:hAnsi="VIC"/>
                <w:color w:val="000000"/>
                <w:sz w:val="18"/>
              </w:rPr>
              <w:t>57 %</w:t>
            </w:r>
          </w:p>
        </w:tc>
        <w:tc>
          <w:tcPr>
            <w:tcW w:w="1108" w:type="dxa"/>
            <w:shd w:val="clear" w:color="auto" w:fill="auto"/>
          </w:tcPr>
          <w:p w14:paraId="11D4249A" w14:textId="21781C08" w:rsidR="00B75214" w:rsidRPr="00BF031D" w:rsidRDefault="00B75214" w:rsidP="00B75214">
            <w:pPr>
              <w:jc w:val="center"/>
              <w:rPr>
                <w:rFonts w:ascii="VIC" w:hAnsi="VIC"/>
                <w:sz w:val="18"/>
                <w:szCs w:val="18"/>
              </w:rPr>
            </w:pPr>
            <w:r>
              <w:rPr>
                <w:rFonts w:ascii="VIC" w:eastAsia="VIC" w:hAnsi="VIC"/>
                <w:color w:val="000000"/>
                <w:sz w:val="18"/>
              </w:rPr>
              <w:t>95 %</w:t>
            </w:r>
          </w:p>
        </w:tc>
        <w:tc>
          <w:tcPr>
            <w:tcW w:w="1108" w:type="dxa"/>
          </w:tcPr>
          <w:p w14:paraId="2EC62FA4" w14:textId="58C17A34" w:rsidR="00B75214" w:rsidRPr="00BF031D" w:rsidRDefault="00B75214" w:rsidP="00B75214">
            <w:pPr>
              <w:jc w:val="center"/>
              <w:rPr>
                <w:rFonts w:ascii="VIC" w:hAnsi="VIC"/>
                <w:sz w:val="18"/>
                <w:szCs w:val="18"/>
              </w:rPr>
            </w:pPr>
            <w:r>
              <w:rPr>
                <w:rFonts w:ascii="VIC" w:eastAsia="VIC" w:hAnsi="VIC"/>
                <w:color w:val="000000"/>
                <w:sz w:val="18"/>
              </w:rPr>
              <w:t>39 %</w:t>
            </w:r>
          </w:p>
        </w:tc>
        <w:tc>
          <w:tcPr>
            <w:tcW w:w="1108" w:type="dxa"/>
          </w:tcPr>
          <w:p w14:paraId="2C6C27B4" w14:textId="0DE18248" w:rsidR="00B75214" w:rsidRPr="00BF031D" w:rsidRDefault="00B75214" w:rsidP="00B75214">
            <w:pPr>
              <w:jc w:val="center"/>
              <w:rPr>
                <w:rFonts w:ascii="VIC" w:hAnsi="VIC"/>
                <w:sz w:val="18"/>
                <w:szCs w:val="18"/>
              </w:rPr>
            </w:pPr>
            <w:r>
              <w:rPr>
                <w:rFonts w:ascii="VIC" w:eastAsia="VIC" w:hAnsi="VIC"/>
                <w:color w:val="000000"/>
                <w:sz w:val="18"/>
              </w:rPr>
              <w:t>177.7</w:t>
            </w:r>
          </w:p>
        </w:tc>
        <w:tc>
          <w:tcPr>
            <w:tcW w:w="1108" w:type="dxa"/>
          </w:tcPr>
          <w:p w14:paraId="2CD54424" w14:textId="533B7161" w:rsidR="00B75214" w:rsidRPr="00BF031D" w:rsidRDefault="00B75214" w:rsidP="00B75214">
            <w:pPr>
              <w:jc w:val="center"/>
              <w:rPr>
                <w:rFonts w:ascii="VIC" w:hAnsi="VIC"/>
                <w:sz w:val="18"/>
                <w:szCs w:val="18"/>
              </w:rPr>
            </w:pPr>
            <w:r>
              <w:rPr>
                <w:rFonts w:ascii="VIC" w:eastAsia="VIC" w:hAnsi="VIC"/>
                <w:color w:val="000000"/>
                <w:sz w:val="18"/>
              </w:rPr>
              <w:t>6.7</w:t>
            </w:r>
          </w:p>
        </w:tc>
        <w:tc>
          <w:tcPr>
            <w:tcW w:w="1109" w:type="dxa"/>
            <w:shd w:val="clear" w:color="auto" w:fill="auto"/>
          </w:tcPr>
          <w:p w14:paraId="128CD2F5" w14:textId="136B174C" w:rsidR="00B75214" w:rsidRPr="00BF031D" w:rsidRDefault="00B75214" w:rsidP="00B75214">
            <w:pPr>
              <w:jc w:val="center"/>
              <w:rPr>
                <w:rFonts w:ascii="VIC" w:hAnsi="VIC"/>
                <w:sz w:val="18"/>
                <w:szCs w:val="18"/>
              </w:rPr>
            </w:pPr>
            <w:r>
              <w:rPr>
                <w:rFonts w:ascii="VIC" w:eastAsia="VIC" w:hAnsi="VIC"/>
                <w:color w:val="000000"/>
                <w:sz w:val="18"/>
              </w:rPr>
              <w:t>52 %</w:t>
            </w:r>
          </w:p>
        </w:tc>
        <w:tc>
          <w:tcPr>
            <w:tcW w:w="1108" w:type="dxa"/>
            <w:shd w:val="clear" w:color="auto" w:fill="auto"/>
          </w:tcPr>
          <w:p w14:paraId="3F85BE85" w14:textId="0094ED49" w:rsidR="00B75214" w:rsidRPr="00BF031D" w:rsidRDefault="00B75214" w:rsidP="00B75214">
            <w:pPr>
              <w:jc w:val="center"/>
              <w:rPr>
                <w:rFonts w:ascii="VIC" w:hAnsi="VIC"/>
                <w:sz w:val="18"/>
                <w:szCs w:val="18"/>
              </w:rPr>
            </w:pPr>
            <w:r>
              <w:rPr>
                <w:rFonts w:ascii="VIC" w:eastAsia="VIC" w:hAnsi="VIC"/>
                <w:color w:val="000000"/>
                <w:sz w:val="18"/>
              </w:rPr>
              <w:t>18.0</w:t>
            </w:r>
          </w:p>
        </w:tc>
        <w:tc>
          <w:tcPr>
            <w:tcW w:w="1108" w:type="dxa"/>
            <w:shd w:val="clear" w:color="auto" w:fill="auto"/>
          </w:tcPr>
          <w:p w14:paraId="08EAD308" w14:textId="304F8F66" w:rsidR="00B75214" w:rsidRPr="00BF031D" w:rsidRDefault="00B75214" w:rsidP="00B75214">
            <w:pPr>
              <w:jc w:val="center"/>
              <w:rPr>
                <w:rFonts w:ascii="VIC" w:hAnsi="VIC"/>
                <w:sz w:val="18"/>
                <w:szCs w:val="18"/>
              </w:rPr>
            </w:pPr>
            <w:r>
              <w:rPr>
                <w:rFonts w:ascii="VIC" w:eastAsia="VIC" w:hAnsi="VIC"/>
                <w:color w:val="000000"/>
                <w:sz w:val="18"/>
              </w:rPr>
              <w:t>45 %</w:t>
            </w:r>
          </w:p>
        </w:tc>
        <w:tc>
          <w:tcPr>
            <w:tcW w:w="1108" w:type="dxa"/>
            <w:shd w:val="clear" w:color="auto" w:fill="auto"/>
          </w:tcPr>
          <w:p w14:paraId="33AE7DCC" w14:textId="78EEB85E" w:rsidR="00B75214" w:rsidRPr="00BF031D" w:rsidRDefault="00B75214" w:rsidP="00B75214">
            <w:pPr>
              <w:jc w:val="center"/>
              <w:rPr>
                <w:rFonts w:ascii="VIC" w:hAnsi="VIC"/>
                <w:sz w:val="18"/>
                <w:szCs w:val="18"/>
              </w:rPr>
            </w:pPr>
            <w:r>
              <w:rPr>
                <w:rFonts w:ascii="VIC" w:eastAsia="VIC" w:hAnsi="VIC"/>
                <w:color w:val="000000"/>
                <w:sz w:val="18"/>
              </w:rPr>
              <w:t>30 %</w:t>
            </w:r>
          </w:p>
        </w:tc>
        <w:tc>
          <w:tcPr>
            <w:tcW w:w="1108" w:type="dxa"/>
            <w:shd w:val="clear" w:color="auto" w:fill="auto"/>
          </w:tcPr>
          <w:p w14:paraId="481CD52C" w14:textId="70315ED2" w:rsidR="00B75214" w:rsidRPr="00BF031D" w:rsidRDefault="00B75214" w:rsidP="00B75214">
            <w:pPr>
              <w:jc w:val="center"/>
              <w:rPr>
                <w:rFonts w:ascii="VIC" w:hAnsi="VIC"/>
                <w:sz w:val="18"/>
                <w:szCs w:val="18"/>
              </w:rPr>
            </w:pPr>
            <w:r>
              <w:rPr>
                <w:rFonts w:ascii="VIC" w:eastAsia="VIC" w:hAnsi="VIC"/>
                <w:color w:val="000000"/>
                <w:sz w:val="18"/>
              </w:rPr>
              <w:t>1.3</w:t>
            </w:r>
          </w:p>
        </w:tc>
        <w:tc>
          <w:tcPr>
            <w:tcW w:w="1109" w:type="dxa"/>
            <w:shd w:val="clear" w:color="auto" w:fill="auto"/>
          </w:tcPr>
          <w:p w14:paraId="152ADF90" w14:textId="3FBE93D5" w:rsidR="00B75214" w:rsidRPr="00BF031D" w:rsidRDefault="00B75214" w:rsidP="00B75214">
            <w:pPr>
              <w:jc w:val="center"/>
              <w:rPr>
                <w:rFonts w:ascii="VIC" w:hAnsi="VIC"/>
                <w:sz w:val="18"/>
                <w:szCs w:val="18"/>
              </w:rPr>
            </w:pPr>
            <w:r>
              <w:rPr>
                <w:rFonts w:ascii="VIC" w:eastAsia="VIC" w:hAnsi="VIC"/>
                <w:color w:val="000000"/>
                <w:sz w:val="18"/>
              </w:rPr>
              <w:t>14 %</w:t>
            </w:r>
          </w:p>
        </w:tc>
      </w:tr>
      <w:tr w:rsidR="00B75214" w:rsidRPr="00BF031D" w14:paraId="6FB30FDB" w14:textId="77777777" w:rsidTr="0067289E">
        <w:trPr>
          <w:trHeight w:val="454"/>
        </w:trPr>
        <w:tc>
          <w:tcPr>
            <w:tcW w:w="1570" w:type="dxa"/>
            <w:shd w:val="clear" w:color="auto" w:fill="BFCED6"/>
          </w:tcPr>
          <w:p w14:paraId="5A6B6AA4" w14:textId="088BF6E1"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5E6FCE7" w14:textId="710E8EE7"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69811643" w14:textId="00EA6876" w:rsidR="00B75214" w:rsidRPr="00BF031D" w:rsidRDefault="00B75214" w:rsidP="00B75214">
            <w:pPr>
              <w:jc w:val="center"/>
              <w:rPr>
                <w:rFonts w:ascii="VIC" w:hAnsi="VIC"/>
                <w:sz w:val="18"/>
                <w:szCs w:val="18"/>
              </w:rPr>
            </w:pPr>
            <w:r>
              <w:rPr>
                <w:rFonts w:ascii="VIC" w:eastAsia="VIC" w:hAnsi="VIC"/>
                <w:color w:val="000000"/>
                <w:sz w:val="18"/>
              </w:rPr>
              <w:t>57 %</w:t>
            </w:r>
          </w:p>
        </w:tc>
        <w:tc>
          <w:tcPr>
            <w:tcW w:w="1108" w:type="dxa"/>
            <w:shd w:val="clear" w:color="auto" w:fill="BFCED6"/>
          </w:tcPr>
          <w:p w14:paraId="183FFB35" w14:textId="587A4D02" w:rsidR="00B75214" w:rsidRPr="00BF031D" w:rsidRDefault="00B75214" w:rsidP="00B75214">
            <w:pPr>
              <w:jc w:val="center"/>
              <w:rPr>
                <w:rFonts w:ascii="VIC" w:hAnsi="VIC"/>
                <w:sz w:val="18"/>
                <w:szCs w:val="18"/>
              </w:rPr>
            </w:pPr>
            <w:r>
              <w:rPr>
                <w:rFonts w:ascii="VIC" w:eastAsia="VIC" w:hAnsi="VIC"/>
                <w:color w:val="000000"/>
                <w:sz w:val="18"/>
              </w:rPr>
              <w:t>97 %</w:t>
            </w:r>
          </w:p>
        </w:tc>
        <w:tc>
          <w:tcPr>
            <w:tcW w:w="1108" w:type="dxa"/>
            <w:shd w:val="clear" w:color="auto" w:fill="BFCED6"/>
          </w:tcPr>
          <w:p w14:paraId="1D7CC539" w14:textId="1B3B6F05" w:rsidR="00B75214" w:rsidRPr="00BF031D" w:rsidRDefault="00B75214" w:rsidP="00B75214">
            <w:pPr>
              <w:jc w:val="center"/>
              <w:rPr>
                <w:rFonts w:ascii="VIC" w:hAnsi="VIC"/>
                <w:sz w:val="18"/>
                <w:szCs w:val="18"/>
              </w:rPr>
            </w:pPr>
            <w:r>
              <w:rPr>
                <w:rFonts w:ascii="VIC" w:eastAsia="VIC" w:hAnsi="VIC"/>
                <w:color w:val="000000"/>
                <w:sz w:val="18"/>
              </w:rPr>
              <w:t>11 %</w:t>
            </w:r>
          </w:p>
        </w:tc>
        <w:tc>
          <w:tcPr>
            <w:tcW w:w="1108" w:type="dxa"/>
            <w:shd w:val="clear" w:color="auto" w:fill="BFCED6"/>
          </w:tcPr>
          <w:p w14:paraId="3147D521" w14:textId="026D7421" w:rsidR="00B75214" w:rsidRPr="00BF031D" w:rsidRDefault="00B75214" w:rsidP="00B75214">
            <w:pPr>
              <w:jc w:val="center"/>
              <w:rPr>
                <w:rFonts w:ascii="VIC" w:hAnsi="VIC"/>
                <w:sz w:val="18"/>
                <w:szCs w:val="18"/>
              </w:rPr>
            </w:pPr>
            <w:r>
              <w:rPr>
                <w:rFonts w:ascii="VIC" w:eastAsia="VIC" w:hAnsi="VIC"/>
                <w:color w:val="000000"/>
                <w:sz w:val="18"/>
              </w:rPr>
              <w:t>246.9</w:t>
            </w:r>
          </w:p>
        </w:tc>
        <w:tc>
          <w:tcPr>
            <w:tcW w:w="1108" w:type="dxa"/>
            <w:shd w:val="clear" w:color="auto" w:fill="BFCED6"/>
          </w:tcPr>
          <w:p w14:paraId="06916B3B" w14:textId="4FC800DB" w:rsidR="00B75214" w:rsidRPr="00BF031D" w:rsidRDefault="00B75214" w:rsidP="00B75214">
            <w:pPr>
              <w:jc w:val="center"/>
              <w:rPr>
                <w:rFonts w:ascii="VIC" w:hAnsi="VIC"/>
                <w:sz w:val="18"/>
                <w:szCs w:val="18"/>
              </w:rPr>
            </w:pPr>
            <w:r>
              <w:rPr>
                <w:rFonts w:ascii="VIC" w:eastAsia="VIC" w:hAnsi="VIC"/>
                <w:color w:val="000000"/>
                <w:sz w:val="18"/>
              </w:rPr>
              <w:t>7.2</w:t>
            </w:r>
          </w:p>
        </w:tc>
        <w:tc>
          <w:tcPr>
            <w:tcW w:w="1109" w:type="dxa"/>
            <w:shd w:val="clear" w:color="auto" w:fill="BFCED6"/>
          </w:tcPr>
          <w:p w14:paraId="6994E530" w14:textId="0E0EDA60" w:rsidR="00B75214" w:rsidRPr="00BF031D" w:rsidRDefault="00B75214" w:rsidP="00B75214">
            <w:pPr>
              <w:jc w:val="center"/>
              <w:rPr>
                <w:rFonts w:ascii="VIC" w:hAnsi="VIC"/>
                <w:sz w:val="18"/>
                <w:szCs w:val="18"/>
              </w:rPr>
            </w:pPr>
            <w:r>
              <w:rPr>
                <w:rFonts w:ascii="VIC" w:eastAsia="VIC" w:hAnsi="VIC"/>
                <w:color w:val="000000"/>
                <w:sz w:val="18"/>
              </w:rPr>
              <w:t>85 %</w:t>
            </w:r>
          </w:p>
        </w:tc>
        <w:tc>
          <w:tcPr>
            <w:tcW w:w="1108" w:type="dxa"/>
            <w:shd w:val="clear" w:color="auto" w:fill="BFCED6"/>
          </w:tcPr>
          <w:p w14:paraId="1029407A" w14:textId="22D5B395" w:rsidR="00B75214" w:rsidRPr="00BF031D" w:rsidRDefault="00B75214" w:rsidP="00B75214">
            <w:pPr>
              <w:jc w:val="center"/>
              <w:rPr>
                <w:rFonts w:ascii="VIC" w:hAnsi="VIC"/>
                <w:sz w:val="18"/>
                <w:szCs w:val="18"/>
              </w:rPr>
            </w:pPr>
            <w:r>
              <w:rPr>
                <w:rFonts w:ascii="VIC" w:eastAsia="VIC" w:hAnsi="VIC"/>
                <w:color w:val="000000"/>
                <w:sz w:val="18"/>
              </w:rPr>
              <w:t>19.0</w:t>
            </w:r>
          </w:p>
        </w:tc>
        <w:tc>
          <w:tcPr>
            <w:tcW w:w="1108" w:type="dxa"/>
            <w:shd w:val="clear" w:color="auto" w:fill="BFCED6"/>
          </w:tcPr>
          <w:p w14:paraId="199B3A3A" w14:textId="56621BC6" w:rsidR="00B75214" w:rsidRPr="00BF031D" w:rsidRDefault="00B75214" w:rsidP="00B75214">
            <w:pPr>
              <w:jc w:val="center"/>
              <w:rPr>
                <w:rFonts w:ascii="VIC" w:hAnsi="VIC"/>
                <w:sz w:val="18"/>
                <w:szCs w:val="18"/>
              </w:rPr>
            </w:pPr>
            <w:r>
              <w:rPr>
                <w:rFonts w:ascii="VIC" w:eastAsia="VIC" w:hAnsi="VIC"/>
                <w:color w:val="000000"/>
                <w:sz w:val="18"/>
              </w:rPr>
              <w:t>45 %</w:t>
            </w:r>
          </w:p>
        </w:tc>
        <w:tc>
          <w:tcPr>
            <w:tcW w:w="1108" w:type="dxa"/>
            <w:shd w:val="clear" w:color="auto" w:fill="BFCED6"/>
          </w:tcPr>
          <w:p w14:paraId="7315757F" w14:textId="2E5F661A" w:rsidR="00B75214" w:rsidRPr="00BF031D" w:rsidRDefault="00B75214" w:rsidP="00B75214">
            <w:pPr>
              <w:jc w:val="center"/>
              <w:rPr>
                <w:rFonts w:ascii="VIC" w:hAnsi="VIC"/>
                <w:sz w:val="18"/>
                <w:szCs w:val="18"/>
              </w:rPr>
            </w:pPr>
            <w:r>
              <w:rPr>
                <w:rFonts w:ascii="VIC" w:eastAsia="VIC" w:hAnsi="VIC"/>
                <w:color w:val="000000"/>
                <w:sz w:val="18"/>
              </w:rPr>
              <w:t>26 %</w:t>
            </w:r>
          </w:p>
        </w:tc>
        <w:tc>
          <w:tcPr>
            <w:tcW w:w="1108" w:type="dxa"/>
            <w:shd w:val="clear" w:color="auto" w:fill="BFCED6"/>
          </w:tcPr>
          <w:p w14:paraId="19496C58" w14:textId="5DCD7A6A" w:rsidR="00B75214" w:rsidRPr="00BF031D" w:rsidRDefault="00B75214" w:rsidP="00B75214">
            <w:pPr>
              <w:jc w:val="center"/>
              <w:rPr>
                <w:rFonts w:ascii="VIC" w:hAnsi="VIC"/>
                <w:sz w:val="18"/>
                <w:szCs w:val="18"/>
              </w:rPr>
            </w:pPr>
            <w:r>
              <w:rPr>
                <w:rFonts w:ascii="VIC" w:eastAsia="VIC" w:hAnsi="VIC"/>
                <w:color w:val="000000"/>
                <w:sz w:val="18"/>
              </w:rPr>
              <w:t>1.0</w:t>
            </w:r>
          </w:p>
        </w:tc>
        <w:tc>
          <w:tcPr>
            <w:tcW w:w="1109" w:type="dxa"/>
            <w:shd w:val="clear" w:color="auto" w:fill="BFCED6"/>
          </w:tcPr>
          <w:p w14:paraId="30CE3254" w14:textId="19D3273F" w:rsidR="00B75214" w:rsidRPr="00BF031D" w:rsidRDefault="00B75214" w:rsidP="00B75214">
            <w:pPr>
              <w:jc w:val="center"/>
              <w:rPr>
                <w:rFonts w:ascii="VIC" w:hAnsi="VIC"/>
                <w:sz w:val="18"/>
                <w:szCs w:val="18"/>
              </w:rPr>
            </w:pPr>
            <w:r>
              <w:rPr>
                <w:rFonts w:ascii="VIC" w:eastAsia="VIC" w:hAnsi="VIC"/>
                <w:color w:val="000000"/>
                <w:sz w:val="18"/>
              </w:rPr>
              <w:t>19 %</w:t>
            </w:r>
          </w:p>
        </w:tc>
      </w:tr>
      <w:tr w:rsidR="00B75214" w:rsidRPr="00BF031D" w14:paraId="0564D9C4" w14:textId="77777777" w:rsidTr="0067289E">
        <w:trPr>
          <w:trHeight w:val="454"/>
        </w:trPr>
        <w:tc>
          <w:tcPr>
            <w:tcW w:w="1570" w:type="dxa"/>
            <w:shd w:val="clear" w:color="auto" w:fill="auto"/>
          </w:tcPr>
          <w:p w14:paraId="496DA478" w14:textId="7F8B2F06"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73449901"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7BA5F530" w14:textId="29AEB9FE" w:rsidR="00B75214" w:rsidRPr="00BF031D" w:rsidRDefault="00B75214" w:rsidP="00B75214">
            <w:pPr>
              <w:jc w:val="center"/>
              <w:rPr>
                <w:rFonts w:ascii="VIC" w:hAnsi="VIC"/>
                <w:sz w:val="18"/>
                <w:szCs w:val="18"/>
              </w:rPr>
            </w:pPr>
            <w:r>
              <w:rPr>
                <w:rFonts w:ascii="VIC" w:eastAsia="VIC" w:hAnsi="VIC"/>
                <w:color w:val="000000"/>
                <w:sz w:val="18"/>
              </w:rPr>
              <w:t>45 %</w:t>
            </w:r>
          </w:p>
        </w:tc>
        <w:tc>
          <w:tcPr>
            <w:tcW w:w="1108" w:type="dxa"/>
            <w:shd w:val="clear" w:color="auto" w:fill="auto"/>
          </w:tcPr>
          <w:p w14:paraId="28BC1BDD" w14:textId="2F221E37" w:rsidR="00B75214" w:rsidRPr="00BF031D" w:rsidRDefault="00B75214" w:rsidP="00B75214">
            <w:pPr>
              <w:jc w:val="center"/>
              <w:rPr>
                <w:rFonts w:ascii="VIC" w:hAnsi="VIC"/>
                <w:sz w:val="18"/>
                <w:szCs w:val="18"/>
              </w:rPr>
            </w:pPr>
            <w:r>
              <w:rPr>
                <w:rFonts w:ascii="VIC" w:eastAsia="VIC" w:hAnsi="VIC"/>
                <w:color w:val="000000"/>
                <w:sz w:val="18"/>
              </w:rPr>
              <w:t>90 %</w:t>
            </w:r>
          </w:p>
        </w:tc>
        <w:tc>
          <w:tcPr>
            <w:tcW w:w="1108" w:type="dxa"/>
          </w:tcPr>
          <w:p w14:paraId="5AEAF2C7" w14:textId="24ED6CF5" w:rsidR="00B75214" w:rsidRPr="00BF031D" w:rsidRDefault="00B75214" w:rsidP="00B75214">
            <w:pPr>
              <w:jc w:val="center"/>
              <w:rPr>
                <w:rFonts w:ascii="VIC" w:hAnsi="VIC"/>
                <w:sz w:val="18"/>
                <w:szCs w:val="18"/>
              </w:rPr>
            </w:pPr>
            <w:r>
              <w:rPr>
                <w:rFonts w:ascii="VIC" w:eastAsia="VIC" w:hAnsi="VIC"/>
                <w:color w:val="000000"/>
                <w:sz w:val="18"/>
              </w:rPr>
              <w:t>10 %</w:t>
            </w:r>
          </w:p>
        </w:tc>
        <w:tc>
          <w:tcPr>
            <w:tcW w:w="1108" w:type="dxa"/>
          </w:tcPr>
          <w:p w14:paraId="36F42F24" w14:textId="304A47F2" w:rsidR="00B75214" w:rsidRPr="00BF031D" w:rsidRDefault="00B75214" w:rsidP="00B75214">
            <w:pPr>
              <w:jc w:val="center"/>
              <w:rPr>
                <w:rFonts w:ascii="VIC" w:hAnsi="VIC"/>
                <w:sz w:val="18"/>
                <w:szCs w:val="18"/>
              </w:rPr>
            </w:pPr>
            <w:r>
              <w:rPr>
                <w:rFonts w:ascii="VIC" w:eastAsia="VIC" w:hAnsi="VIC"/>
                <w:color w:val="000000"/>
                <w:sz w:val="18"/>
              </w:rPr>
              <w:t>178.4</w:t>
            </w:r>
          </w:p>
        </w:tc>
        <w:tc>
          <w:tcPr>
            <w:tcW w:w="1108" w:type="dxa"/>
          </w:tcPr>
          <w:p w14:paraId="7E1AFC45" w14:textId="0087A03A" w:rsidR="00B75214" w:rsidRPr="00BF031D" w:rsidRDefault="00B75214" w:rsidP="00B75214">
            <w:pPr>
              <w:jc w:val="center"/>
              <w:rPr>
                <w:rFonts w:ascii="VIC" w:hAnsi="VIC"/>
                <w:sz w:val="18"/>
                <w:szCs w:val="18"/>
              </w:rPr>
            </w:pPr>
            <w:r>
              <w:rPr>
                <w:rFonts w:ascii="VIC" w:eastAsia="VIC" w:hAnsi="VIC"/>
                <w:color w:val="000000"/>
                <w:sz w:val="18"/>
              </w:rPr>
              <w:t>6.2</w:t>
            </w:r>
          </w:p>
        </w:tc>
        <w:tc>
          <w:tcPr>
            <w:tcW w:w="1109" w:type="dxa"/>
            <w:shd w:val="clear" w:color="auto" w:fill="auto"/>
          </w:tcPr>
          <w:p w14:paraId="5385B6A4" w14:textId="6E1A92B4" w:rsidR="00B75214" w:rsidRPr="00BF031D" w:rsidRDefault="00B75214" w:rsidP="00B75214">
            <w:pPr>
              <w:jc w:val="center"/>
              <w:rPr>
                <w:rFonts w:ascii="VIC" w:hAnsi="VIC"/>
                <w:sz w:val="18"/>
                <w:szCs w:val="18"/>
              </w:rPr>
            </w:pPr>
            <w:r>
              <w:rPr>
                <w:rFonts w:ascii="VIC" w:eastAsia="VIC" w:hAnsi="VIC"/>
                <w:color w:val="000000"/>
                <w:sz w:val="18"/>
              </w:rPr>
              <w:t>87 %</w:t>
            </w:r>
          </w:p>
        </w:tc>
        <w:tc>
          <w:tcPr>
            <w:tcW w:w="1108" w:type="dxa"/>
            <w:shd w:val="clear" w:color="auto" w:fill="auto"/>
          </w:tcPr>
          <w:p w14:paraId="4BBC84C0" w14:textId="0C7B0818" w:rsidR="00B75214" w:rsidRPr="00BF031D" w:rsidRDefault="00B75214" w:rsidP="00B75214">
            <w:pPr>
              <w:jc w:val="center"/>
              <w:rPr>
                <w:rFonts w:ascii="VIC" w:hAnsi="VIC"/>
                <w:sz w:val="18"/>
                <w:szCs w:val="18"/>
              </w:rPr>
            </w:pPr>
            <w:r>
              <w:rPr>
                <w:rFonts w:ascii="VIC" w:eastAsia="VIC" w:hAnsi="VIC"/>
                <w:color w:val="000000"/>
                <w:sz w:val="18"/>
              </w:rPr>
              <w:t>16.6</w:t>
            </w:r>
          </w:p>
        </w:tc>
        <w:tc>
          <w:tcPr>
            <w:tcW w:w="1108" w:type="dxa"/>
            <w:shd w:val="clear" w:color="auto" w:fill="auto"/>
          </w:tcPr>
          <w:p w14:paraId="1A3D850E" w14:textId="66F233BE" w:rsidR="00B75214" w:rsidRPr="00BF031D" w:rsidRDefault="00B75214" w:rsidP="00B75214">
            <w:pPr>
              <w:jc w:val="center"/>
              <w:rPr>
                <w:rFonts w:ascii="VIC" w:hAnsi="VIC"/>
                <w:sz w:val="18"/>
                <w:szCs w:val="18"/>
              </w:rPr>
            </w:pPr>
            <w:r>
              <w:rPr>
                <w:rFonts w:ascii="VIC" w:eastAsia="VIC" w:hAnsi="VIC"/>
                <w:color w:val="000000"/>
                <w:sz w:val="18"/>
              </w:rPr>
              <w:t>43 %</w:t>
            </w:r>
          </w:p>
        </w:tc>
        <w:tc>
          <w:tcPr>
            <w:tcW w:w="1108" w:type="dxa"/>
            <w:shd w:val="clear" w:color="auto" w:fill="auto"/>
          </w:tcPr>
          <w:p w14:paraId="4526329E" w14:textId="74B7F49C" w:rsidR="00B75214" w:rsidRPr="00BF031D" w:rsidRDefault="00B75214" w:rsidP="00B75214">
            <w:pPr>
              <w:jc w:val="center"/>
              <w:rPr>
                <w:rFonts w:ascii="VIC" w:hAnsi="VIC"/>
                <w:sz w:val="18"/>
                <w:szCs w:val="18"/>
              </w:rPr>
            </w:pPr>
            <w:r>
              <w:rPr>
                <w:rFonts w:ascii="VIC" w:eastAsia="VIC" w:hAnsi="VIC"/>
                <w:color w:val="000000"/>
                <w:sz w:val="18"/>
              </w:rPr>
              <w:t>1 %</w:t>
            </w:r>
          </w:p>
        </w:tc>
        <w:tc>
          <w:tcPr>
            <w:tcW w:w="1108" w:type="dxa"/>
            <w:shd w:val="clear" w:color="auto" w:fill="auto"/>
          </w:tcPr>
          <w:p w14:paraId="6570AAA4" w14:textId="502FF6C9" w:rsidR="00B75214" w:rsidRPr="00BF031D" w:rsidRDefault="00B75214" w:rsidP="00B75214">
            <w:pPr>
              <w:jc w:val="center"/>
              <w:rPr>
                <w:rFonts w:ascii="VIC" w:hAnsi="VIC"/>
                <w:sz w:val="18"/>
                <w:szCs w:val="18"/>
              </w:rPr>
            </w:pPr>
            <w:r>
              <w:rPr>
                <w:rFonts w:ascii="VIC" w:eastAsia="VIC" w:hAnsi="VIC"/>
                <w:color w:val="000000"/>
                <w:sz w:val="18"/>
              </w:rPr>
              <w:t>1.1</w:t>
            </w:r>
          </w:p>
        </w:tc>
        <w:tc>
          <w:tcPr>
            <w:tcW w:w="1109" w:type="dxa"/>
            <w:shd w:val="clear" w:color="auto" w:fill="auto"/>
          </w:tcPr>
          <w:p w14:paraId="2E4F4E37" w14:textId="468EDD2D" w:rsidR="00B75214" w:rsidRPr="00BF031D" w:rsidRDefault="00B75214" w:rsidP="00B75214">
            <w:pPr>
              <w:jc w:val="center"/>
              <w:rPr>
                <w:rFonts w:ascii="VIC" w:hAnsi="VIC"/>
                <w:sz w:val="18"/>
                <w:szCs w:val="18"/>
              </w:rPr>
            </w:pPr>
            <w:r>
              <w:rPr>
                <w:rFonts w:ascii="VIC" w:eastAsia="VIC" w:hAnsi="VIC"/>
                <w:color w:val="000000"/>
                <w:sz w:val="18"/>
              </w:rPr>
              <w:t>24 %</w:t>
            </w:r>
          </w:p>
        </w:tc>
      </w:tr>
      <w:tr w:rsidR="00B75214" w:rsidRPr="00BF031D" w14:paraId="2308CC5B" w14:textId="77777777" w:rsidTr="00D5403A">
        <w:trPr>
          <w:trHeight w:val="454"/>
        </w:trPr>
        <w:tc>
          <w:tcPr>
            <w:tcW w:w="1570" w:type="dxa"/>
            <w:tcBorders>
              <w:bottom w:val="single" w:sz="4" w:space="0" w:color="244C5A"/>
            </w:tcBorders>
            <w:shd w:val="clear" w:color="auto" w:fill="BFCED6"/>
          </w:tcPr>
          <w:p w14:paraId="67CB2523" w14:textId="1AAC9068"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tcBorders>
              <w:bottom w:val="single" w:sz="4" w:space="0" w:color="244C5A"/>
            </w:tcBorders>
            <w:shd w:val="clear" w:color="auto" w:fill="BFCED6"/>
          </w:tcPr>
          <w:p w14:paraId="775CADD1" w14:textId="7202A7FD"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tcBorders>
              <w:bottom w:val="single" w:sz="4" w:space="0" w:color="244C5A"/>
            </w:tcBorders>
            <w:shd w:val="clear" w:color="auto" w:fill="BFCED6"/>
          </w:tcPr>
          <w:p w14:paraId="39851FAA" w14:textId="1911C04F" w:rsidR="00B75214" w:rsidRPr="00BF031D" w:rsidRDefault="00B75214" w:rsidP="00B75214">
            <w:pPr>
              <w:jc w:val="center"/>
              <w:rPr>
                <w:rFonts w:ascii="VIC" w:hAnsi="VIC"/>
                <w:sz w:val="18"/>
                <w:szCs w:val="18"/>
              </w:rPr>
            </w:pPr>
            <w:r>
              <w:rPr>
                <w:rFonts w:ascii="VIC" w:eastAsia="VIC" w:hAnsi="VIC"/>
                <w:color w:val="000000"/>
                <w:sz w:val="18"/>
              </w:rPr>
              <w:t>66 %</w:t>
            </w:r>
          </w:p>
        </w:tc>
        <w:tc>
          <w:tcPr>
            <w:tcW w:w="1108" w:type="dxa"/>
            <w:tcBorders>
              <w:bottom w:val="single" w:sz="4" w:space="0" w:color="244C5A"/>
            </w:tcBorders>
            <w:shd w:val="clear" w:color="auto" w:fill="BFCED6"/>
          </w:tcPr>
          <w:p w14:paraId="431C9699" w14:textId="2265A3CC" w:rsidR="00B75214" w:rsidRPr="00BF031D" w:rsidRDefault="00B75214" w:rsidP="00B75214">
            <w:pPr>
              <w:jc w:val="center"/>
              <w:rPr>
                <w:rFonts w:ascii="VIC" w:hAnsi="VIC"/>
                <w:sz w:val="18"/>
                <w:szCs w:val="18"/>
              </w:rPr>
            </w:pPr>
            <w:r>
              <w:rPr>
                <w:rFonts w:ascii="VIC" w:eastAsia="VIC" w:hAnsi="VIC"/>
                <w:color w:val="000000"/>
                <w:sz w:val="18"/>
              </w:rPr>
              <w:t>74 %</w:t>
            </w:r>
          </w:p>
        </w:tc>
        <w:tc>
          <w:tcPr>
            <w:tcW w:w="1108" w:type="dxa"/>
            <w:tcBorders>
              <w:bottom w:val="single" w:sz="4" w:space="0" w:color="244C5A"/>
            </w:tcBorders>
            <w:shd w:val="clear" w:color="auto" w:fill="BFCED6"/>
          </w:tcPr>
          <w:p w14:paraId="33CF2CF0" w14:textId="0F3A4CC9" w:rsidR="00B75214" w:rsidRPr="00BF031D" w:rsidRDefault="00B75214" w:rsidP="00B75214">
            <w:pPr>
              <w:jc w:val="center"/>
              <w:rPr>
                <w:rFonts w:ascii="VIC" w:hAnsi="VIC"/>
                <w:sz w:val="18"/>
                <w:szCs w:val="18"/>
              </w:rPr>
            </w:pPr>
            <w:r>
              <w:rPr>
                <w:rFonts w:ascii="VIC" w:eastAsia="VIC" w:hAnsi="VIC"/>
                <w:color w:val="000000"/>
                <w:sz w:val="18"/>
              </w:rPr>
              <w:t>17 %</w:t>
            </w:r>
          </w:p>
        </w:tc>
        <w:tc>
          <w:tcPr>
            <w:tcW w:w="1108" w:type="dxa"/>
            <w:tcBorders>
              <w:bottom w:val="single" w:sz="4" w:space="0" w:color="244C5A"/>
            </w:tcBorders>
            <w:shd w:val="clear" w:color="auto" w:fill="BFCED6"/>
          </w:tcPr>
          <w:p w14:paraId="2142CF22" w14:textId="0ACF6C60" w:rsidR="00B75214" w:rsidRPr="00BF031D" w:rsidRDefault="00B75214" w:rsidP="00B75214">
            <w:pPr>
              <w:jc w:val="center"/>
              <w:rPr>
                <w:rFonts w:ascii="VIC" w:hAnsi="VIC"/>
                <w:sz w:val="18"/>
                <w:szCs w:val="18"/>
              </w:rPr>
            </w:pPr>
            <w:r>
              <w:rPr>
                <w:rFonts w:ascii="VIC" w:eastAsia="VIC" w:hAnsi="VIC"/>
                <w:color w:val="000000"/>
                <w:sz w:val="18"/>
              </w:rPr>
              <w:t>149.3</w:t>
            </w:r>
          </w:p>
        </w:tc>
        <w:tc>
          <w:tcPr>
            <w:tcW w:w="1108" w:type="dxa"/>
            <w:tcBorders>
              <w:bottom w:val="single" w:sz="4" w:space="0" w:color="244C5A"/>
            </w:tcBorders>
            <w:shd w:val="clear" w:color="auto" w:fill="BFCED6"/>
          </w:tcPr>
          <w:p w14:paraId="5B8F8D0F" w14:textId="2FFD73A4" w:rsidR="00B75214" w:rsidRPr="00BF031D" w:rsidRDefault="00B75214" w:rsidP="00B75214">
            <w:pPr>
              <w:jc w:val="center"/>
              <w:rPr>
                <w:rFonts w:ascii="VIC" w:hAnsi="VIC"/>
                <w:sz w:val="18"/>
                <w:szCs w:val="18"/>
              </w:rPr>
            </w:pPr>
            <w:r>
              <w:rPr>
                <w:rFonts w:ascii="VIC" w:eastAsia="VIC" w:hAnsi="VIC"/>
                <w:color w:val="000000"/>
                <w:sz w:val="18"/>
              </w:rPr>
              <w:t>2.8</w:t>
            </w:r>
          </w:p>
        </w:tc>
        <w:tc>
          <w:tcPr>
            <w:tcW w:w="1109" w:type="dxa"/>
            <w:tcBorders>
              <w:bottom w:val="single" w:sz="4" w:space="0" w:color="244C5A"/>
            </w:tcBorders>
            <w:shd w:val="clear" w:color="auto" w:fill="BFCED6"/>
          </w:tcPr>
          <w:p w14:paraId="3ACA3D41" w14:textId="1BCD20F2" w:rsidR="00B75214" w:rsidRPr="00BF031D" w:rsidRDefault="00B75214" w:rsidP="00B75214">
            <w:pPr>
              <w:jc w:val="center"/>
              <w:rPr>
                <w:rFonts w:ascii="VIC" w:hAnsi="VIC"/>
                <w:sz w:val="18"/>
                <w:szCs w:val="18"/>
              </w:rPr>
            </w:pPr>
            <w:r>
              <w:rPr>
                <w:rFonts w:ascii="VIC" w:eastAsia="VIC" w:hAnsi="VIC"/>
                <w:color w:val="000000"/>
                <w:sz w:val="18"/>
              </w:rPr>
              <w:t>78 %</w:t>
            </w:r>
          </w:p>
        </w:tc>
        <w:tc>
          <w:tcPr>
            <w:tcW w:w="1108" w:type="dxa"/>
            <w:tcBorders>
              <w:bottom w:val="single" w:sz="4" w:space="0" w:color="244C5A"/>
            </w:tcBorders>
            <w:shd w:val="clear" w:color="auto" w:fill="BFCED6"/>
          </w:tcPr>
          <w:p w14:paraId="7B9CC000" w14:textId="687983C1" w:rsidR="00B75214" w:rsidRPr="00BF031D" w:rsidRDefault="00B75214" w:rsidP="00B75214">
            <w:pPr>
              <w:jc w:val="center"/>
              <w:rPr>
                <w:rFonts w:ascii="VIC" w:hAnsi="VIC"/>
                <w:sz w:val="18"/>
                <w:szCs w:val="18"/>
              </w:rPr>
            </w:pPr>
            <w:r>
              <w:rPr>
                <w:rFonts w:ascii="VIC" w:eastAsia="VIC" w:hAnsi="VIC"/>
                <w:color w:val="000000"/>
                <w:sz w:val="18"/>
              </w:rPr>
              <w:t>16.1</w:t>
            </w:r>
          </w:p>
        </w:tc>
        <w:tc>
          <w:tcPr>
            <w:tcW w:w="1108" w:type="dxa"/>
            <w:tcBorders>
              <w:bottom w:val="single" w:sz="4" w:space="0" w:color="244C5A"/>
            </w:tcBorders>
            <w:shd w:val="clear" w:color="auto" w:fill="BFCED6"/>
          </w:tcPr>
          <w:p w14:paraId="477EB497" w14:textId="27058AF4" w:rsidR="00B75214" w:rsidRPr="00BF031D" w:rsidRDefault="00B75214" w:rsidP="00B75214">
            <w:pPr>
              <w:jc w:val="center"/>
              <w:rPr>
                <w:rFonts w:ascii="VIC" w:hAnsi="VIC"/>
                <w:sz w:val="18"/>
                <w:szCs w:val="18"/>
              </w:rPr>
            </w:pPr>
            <w:r>
              <w:rPr>
                <w:rFonts w:ascii="VIC" w:eastAsia="VIC" w:hAnsi="VIC"/>
                <w:color w:val="000000"/>
                <w:sz w:val="18"/>
              </w:rPr>
              <w:t>36 %</w:t>
            </w:r>
          </w:p>
        </w:tc>
        <w:tc>
          <w:tcPr>
            <w:tcW w:w="1108" w:type="dxa"/>
            <w:tcBorders>
              <w:bottom w:val="single" w:sz="4" w:space="0" w:color="244C5A"/>
            </w:tcBorders>
            <w:shd w:val="clear" w:color="auto" w:fill="BFCED6"/>
          </w:tcPr>
          <w:p w14:paraId="62E2D09B" w14:textId="7D69D1A2" w:rsidR="00B75214" w:rsidRPr="00BF031D" w:rsidRDefault="00B75214" w:rsidP="00B75214">
            <w:pPr>
              <w:jc w:val="center"/>
              <w:rPr>
                <w:rFonts w:ascii="VIC" w:hAnsi="VIC"/>
                <w:sz w:val="18"/>
                <w:szCs w:val="18"/>
              </w:rPr>
            </w:pPr>
            <w:r>
              <w:rPr>
                <w:rFonts w:ascii="VIC" w:eastAsia="VIC" w:hAnsi="VIC"/>
                <w:color w:val="000000"/>
                <w:sz w:val="18"/>
              </w:rPr>
              <w:t>0 %</w:t>
            </w:r>
          </w:p>
        </w:tc>
        <w:tc>
          <w:tcPr>
            <w:tcW w:w="1108" w:type="dxa"/>
            <w:tcBorders>
              <w:bottom w:val="single" w:sz="4" w:space="0" w:color="244C5A"/>
            </w:tcBorders>
            <w:shd w:val="clear" w:color="auto" w:fill="BFCED6"/>
          </w:tcPr>
          <w:p w14:paraId="3269BCA6" w14:textId="07EFFE8B" w:rsidR="00B75214" w:rsidRPr="00BF031D" w:rsidRDefault="00B75214" w:rsidP="00B75214">
            <w:pPr>
              <w:jc w:val="center"/>
              <w:rPr>
                <w:rFonts w:ascii="VIC" w:hAnsi="VIC"/>
                <w:sz w:val="18"/>
                <w:szCs w:val="18"/>
              </w:rPr>
            </w:pPr>
            <w:r>
              <w:rPr>
                <w:rFonts w:ascii="VIC" w:eastAsia="VIC" w:hAnsi="VIC"/>
                <w:color w:val="000000"/>
                <w:sz w:val="18"/>
              </w:rPr>
              <w:t>1.0</w:t>
            </w:r>
          </w:p>
        </w:tc>
        <w:tc>
          <w:tcPr>
            <w:tcW w:w="1109" w:type="dxa"/>
            <w:tcBorders>
              <w:bottom w:val="single" w:sz="4" w:space="0" w:color="244C5A"/>
            </w:tcBorders>
            <w:shd w:val="clear" w:color="auto" w:fill="BFCED6"/>
          </w:tcPr>
          <w:p w14:paraId="1D770D30" w14:textId="5A451350" w:rsidR="00B75214" w:rsidRPr="00BF031D" w:rsidRDefault="00B75214" w:rsidP="00B75214">
            <w:pPr>
              <w:jc w:val="center"/>
              <w:rPr>
                <w:rFonts w:ascii="VIC" w:hAnsi="VIC"/>
                <w:sz w:val="18"/>
                <w:szCs w:val="18"/>
              </w:rPr>
            </w:pPr>
            <w:r>
              <w:rPr>
                <w:rFonts w:ascii="VIC" w:eastAsia="VIC" w:hAnsi="VIC"/>
                <w:color w:val="000000"/>
                <w:sz w:val="18"/>
              </w:rPr>
              <w:t>30 %</w:t>
            </w:r>
          </w:p>
        </w:tc>
      </w:tr>
      <w:tr w:rsidR="00B75214" w:rsidRPr="00AC5C83" w14:paraId="7D52530B" w14:textId="77777777" w:rsidTr="00D5403A">
        <w:trPr>
          <w:trHeight w:val="454"/>
        </w:trPr>
        <w:tc>
          <w:tcPr>
            <w:tcW w:w="1570" w:type="dxa"/>
            <w:tcBorders>
              <w:top w:val="single" w:sz="4" w:space="0" w:color="244C5A"/>
            </w:tcBorders>
            <w:shd w:val="clear" w:color="auto" w:fill="B1C9E8"/>
          </w:tcPr>
          <w:p w14:paraId="412DEBC4" w14:textId="2FAC338C"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tcBorders>
              <w:top w:val="single" w:sz="4" w:space="0" w:color="244C5A"/>
            </w:tcBorders>
            <w:shd w:val="clear" w:color="auto" w:fill="B1C9E8"/>
          </w:tcPr>
          <w:p w14:paraId="19BA8C22" w14:textId="179CA106"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tcBorders>
              <w:top w:val="single" w:sz="4" w:space="0" w:color="244C5A"/>
            </w:tcBorders>
            <w:shd w:val="clear" w:color="auto" w:fill="B1C9E8"/>
          </w:tcPr>
          <w:p w14:paraId="249EA43C" w14:textId="3FF47915"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57 %</w:t>
            </w:r>
          </w:p>
        </w:tc>
        <w:tc>
          <w:tcPr>
            <w:tcW w:w="1108" w:type="dxa"/>
            <w:tcBorders>
              <w:top w:val="single" w:sz="4" w:space="0" w:color="244C5A"/>
            </w:tcBorders>
            <w:shd w:val="clear" w:color="auto" w:fill="B1C9E8"/>
          </w:tcPr>
          <w:p w14:paraId="750F47E4" w14:textId="4AF9724D"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87 %</w:t>
            </w:r>
          </w:p>
        </w:tc>
        <w:tc>
          <w:tcPr>
            <w:tcW w:w="1108" w:type="dxa"/>
            <w:tcBorders>
              <w:top w:val="single" w:sz="4" w:space="0" w:color="244C5A"/>
            </w:tcBorders>
            <w:shd w:val="clear" w:color="auto" w:fill="B1C9E8"/>
          </w:tcPr>
          <w:p w14:paraId="7A36F878" w14:textId="25DE4053"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16 %</w:t>
            </w:r>
          </w:p>
        </w:tc>
        <w:tc>
          <w:tcPr>
            <w:tcW w:w="1108" w:type="dxa"/>
            <w:tcBorders>
              <w:top w:val="single" w:sz="4" w:space="0" w:color="244C5A"/>
            </w:tcBorders>
            <w:shd w:val="clear" w:color="auto" w:fill="B1C9E8"/>
          </w:tcPr>
          <w:p w14:paraId="13B8ABCB" w14:textId="415550D9"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199.7</w:t>
            </w:r>
          </w:p>
        </w:tc>
        <w:tc>
          <w:tcPr>
            <w:tcW w:w="1108" w:type="dxa"/>
            <w:tcBorders>
              <w:top w:val="single" w:sz="4" w:space="0" w:color="244C5A"/>
            </w:tcBorders>
            <w:shd w:val="clear" w:color="auto" w:fill="B1C9E8"/>
          </w:tcPr>
          <w:p w14:paraId="777E6CB8" w14:textId="2D70DBDE"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5.7</w:t>
            </w:r>
          </w:p>
        </w:tc>
        <w:tc>
          <w:tcPr>
            <w:tcW w:w="1109" w:type="dxa"/>
            <w:tcBorders>
              <w:top w:val="single" w:sz="4" w:space="0" w:color="244C5A"/>
            </w:tcBorders>
            <w:shd w:val="clear" w:color="auto" w:fill="B1C9E8"/>
          </w:tcPr>
          <w:p w14:paraId="6645FB93" w14:textId="34079AF8"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77 %</w:t>
            </w:r>
          </w:p>
        </w:tc>
        <w:tc>
          <w:tcPr>
            <w:tcW w:w="1108" w:type="dxa"/>
            <w:tcBorders>
              <w:top w:val="single" w:sz="4" w:space="0" w:color="244C5A"/>
            </w:tcBorders>
            <w:shd w:val="clear" w:color="auto" w:fill="B1C9E8"/>
          </w:tcPr>
          <w:p w14:paraId="25D11916" w14:textId="43FF1470"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17.3</w:t>
            </w:r>
          </w:p>
        </w:tc>
        <w:tc>
          <w:tcPr>
            <w:tcW w:w="1108" w:type="dxa"/>
            <w:tcBorders>
              <w:top w:val="single" w:sz="4" w:space="0" w:color="244C5A"/>
            </w:tcBorders>
            <w:shd w:val="clear" w:color="auto" w:fill="B1C9E8"/>
          </w:tcPr>
          <w:p w14:paraId="61BC1CEF" w14:textId="7C54B6B4"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43 %</w:t>
            </w:r>
          </w:p>
        </w:tc>
        <w:tc>
          <w:tcPr>
            <w:tcW w:w="1108" w:type="dxa"/>
            <w:tcBorders>
              <w:top w:val="single" w:sz="4" w:space="0" w:color="244C5A"/>
            </w:tcBorders>
            <w:shd w:val="clear" w:color="auto" w:fill="B1C9E8"/>
          </w:tcPr>
          <w:p w14:paraId="08AEE2A8" w14:textId="5888EA85"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11 %</w:t>
            </w:r>
          </w:p>
        </w:tc>
        <w:tc>
          <w:tcPr>
            <w:tcW w:w="1108" w:type="dxa"/>
            <w:tcBorders>
              <w:top w:val="single" w:sz="4" w:space="0" w:color="244C5A"/>
            </w:tcBorders>
            <w:shd w:val="clear" w:color="auto" w:fill="B1C9E8"/>
          </w:tcPr>
          <w:p w14:paraId="3839F4BD" w14:textId="06739E17"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1.1</w:t>
            </w:r>
          </w:p>
        </w:tc>
        <w:tc>
          <w:tcPr>
            <w:tcW w:w="1109" w:type="dxa"/>
            <w:tcBorders>
              <w:top w:val="single" w:sz="4" w:space="0" w:color="244C5A"/>
            </w:tcBorders>
            <w:shd w:val="clear" w:color="auto" w:fill="B1C9E8"/>
          </w:tcPr>
          <w:p w14:paraId="226EC8DC" w14:textId="2237B019"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23 %</w:t>
            </w:r>
          </w:p>
        </w:tc>
      </w:tr>
      <w:tr w:rsidR="00B75214" w:rsidRPr="00BF031D" w14:paraId="50BCCE45" w14:textId="77777777" w:rsidTr="003D0E58">
        <w:trPr>
          <w:trHeight w:val="454"/>
        </w:trPr>
        <w:tc>
          <w:tcPr>
            <w:tcW w:w="1570" w:type="dxa"/>
            <w:shd w:val="clear" w:color="auto" w:fill="BFCED6"/>
          </w:tcPr>
          <w:p w14:paraId="172F6DF2" w14:textId="2F5CCF55"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11998F7E" w14:textId="649D52B2"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4B229F8D" w14:textId="2CF8ADCD" w:rsidR="00B75214" w:rsidRPr="00BF031D" w:rsidRDefault="00B75214" w:rsidP="00B75214">
            <w:pPr>
              <w:jc w:val="center"/>
              <w:rPr>
                <w:rFonts w:ascii="VIC" w:hAnsi="VIC"/>
                <w:sz w:val="18"/>
                <w:szCs w:val="18"/>
              </w:rPr>
            </w:pPr>
            <w:r>
              <w:rPr>
                <w:rFonts w:ascii="VIC" w:eastAsia="VIC" w:hAnsi="VIC"/>
                <w:color w:val="000000"/>
                <w:sz w:val="18"/>
              </w:rPr>
              <w:t>100 %</w:t>
            </w:r>
          </w:p>
        </w:tc>
        <w:tc>
          <w:tcPr>
            <w:tcW w:w="1108" w:type="dxa"/>
            <w:shd w:val="clear" w:color="auto" w:fill="BFCED6"/>
          </w:tcPr>
          <w:p w14:paraId="0A4FC8B5" w14:textId="66AF5CFE" w:rsidR="00B75214" w:rsidRPr="00BF031D" w:rsidRDefault="00B75214" w:rsidP="00B75214">
            <w:pPr>
              <w:jc w:val="center"/>
              <w:rPr>
                <w:rFonts w:ascii="VIC" w:hAnsi="VIC"/>
                <w:sz w:val="18"/>
                <w:szCs w:val="18"/>
              </w:rPr>
            </w:pPr>
            <w:r>
              <w:rPr>
                <w:rFonts w:ascii="VIC" w:eastAsia="VIC" w:hAnsi="VIC"/>
                <w:color w:val="000000"/>
                <w:sz w:val="18"/>
              </w:rPr>
              <w:t>93 %</w:t>
            </w:r>
          </w:p>
        </w:tc>
        <w:tc>
          <w:tcPr>
            <w:tcW w:w="1108" w:type="dxa"/>
            <w:shd w:val="clear" w:color="auto" w:fill="BFCED6"/>
          </w:tcPr>
          <w:p w14:paraId="31D36B1F" w14:textId="48AA8865" w:rsidR="00B75214" w:rsidRPr="00BF031D" w:rsidRDefault="00B75214" w:rsidP="00B75214">
            <w:pPr>
              <w:jc w:val="center"/>
              <w:rPr>
                <w:rFonts w:ascii="VIC" w:hAnsi="VIC"/>
                <w:sz w:val="18"/>
                <w:szCs w:val="18"/>
              </w:rPr>
            </w:pPr>
            <w:r>
              <w:rPr>
                <w:rFonts w:ascii="VIC" w:eastAsia="VIC" w:hAnsi="VIC"/>
                <w:color w:val="000000"/>
                <w:sz w:val="18"/>
              </w:rPr>
              <w:t>16 %</w:t>
            </w:r>
          </w:p>
        </w:tc>
        <w:tc>
          <w:tcPr>
            <w:tcW w:w="1108" w:type="dxa"/>
            <w:shd w:val="clear" w:color="auto" w:fill="BFCED6"/>
          </w:tcPr>
          <w:p w14:paraId="16C153EA" w14:textId="057CA40D" w:rsidR="00B75214" w:rsidRPr="00BF031D" w:rsidRDefault="00B75214" w:rsidP="00B75214">
            <w:pPr>
              <w:jc w:val="center"/>
              <w:rPr>
                <w:rFonts w:ascii="VIC" w:hAnsi="VIC"/>
                <w:sz w:val="18"/>
                <w:szCs w:val="18"/>
              </w:rPr>
            </w:pPr>
            <w:r>
              <w:rPr>
                <w:rFonts w:ascii="VIC" w:eastAsia="VIC" w:hAnsi="VIC"/>
                <w:color w:val="000000"/>
                <w:sz w:val="18"/>
              </w:rPr>
              <w:t>189.4</w:t>
            </w:r>
          </w:p>
        </w:tc>
        <w:tc>
          <w:tcPr>
            <w:tcW w:w="1108" w:type="dxa"/>
            <w:shd w:val="clear" w:color="auto" w:fill="BFCED6"/>
          </w:tcPr>
          <w:p w14:paraId="11BCEEB5" w14:textId="4C4644D6" w:rsidR="00B75214" w:rsidRPr="00BF031D" w:rsidRDefault="00B75214" w:rsidP="00B75214">
            <w:pPr>
              <w:jc w:val="center"/>
              <w:rPr>
                <w:rFonts w:ascii="VIC" w:hAnsi="VIC"/>
                <w:sz w:val="18"/>
                <w:szCs w:val="18"/>
              </w:rPr>
            </w:pPr>
            <w:r>
              <w:rPr>
                <w:rFonts w:ascii="VIC" w:eastAsia="VIC" w:hAnsi="VIC"/>
                <w:color w:val="000000"/>
                <w:sz w:val="18"/>
              </w:rPr>
              <w:t>5.1</w:t>
            </w:r>
          </w:p>
        </w:tc>
        <w:tc>
          <w:tcPr>
            <w:tcW w:w="1109" w:type="dxa"/>
            <w:shd w:val="clear" w:color="auto" w:fill="BFCED6"/>
          </w:tcPr>
          <w:p w14:paraId="181E6029" w14:textId="25D55BDF" w:rsidR="00B75214" w:rsidRPr="00BF031D" w:rsidRDefault="00B75214" w:rsidP="00B75214">
            <w:pPr>
              <w:jc w:val="center"/>
              <w:rPr>
                <w:rFonts w:ascii="VIC" w:hAnsi="VIC"/>
                <w:sz w:val="18"/>
                <w:szCs w:val="18"/>
              </w:rPr>
            </w:pPr>
            <w:r>
              <w:rPr>
                <w:rFonts w:ascii="VIC" w:eastAsia="VIC" w:hAnsi="VIC"/>
                <w:color w:val="000000"/>
                <w:sz w:val="18"/>
              </w:rPr>
              <w:t>73 %</w:t>
            </w:r>
          </w:p>
        </w:tc>
        <w:tc>
          <w:tcPr>
            <w:tcW w:w="1108" w:type="dxa"/>
            <w:shd w:val="clear" w:color="auto" w:fill="BFCED6"/>
          </w:tcPr>
          <w:p w14:paraId="605BC688" w14:textId="727215C9" w:rsidR="00B75214" w:rsidRPr="00BF031D" w:rsidRDefault="00B75214" w:rsidP="00B75214">
            <w:pPr>
              <w:jc w:val="center"/>
              <w:rPr>
                <w:rFonts w:ascii="VIC" w:hAnsi="VIC"/>
                <w:sz w:val="18"/>
                <w:szCs w:val="18"/>
              </w:rPr>
            </w:pPr>
            <w:r>
              <w:rPr>
                <w:rFonts w:ascii="VIC" w:eastAsia="VIC" w:hAnsi="VIC"/>
                <w:color w:val="000000"/>
                <w:sz w:val="18"/>
              </w:rPr>
              <w:t>15.8</w:t>
            </w:r>
          </w:p>
        </w:tc>
        <w:tc>
          <w:tcPr>
            <w:tcW w:w="1108" w:type="dxa"/>
            <w:shd w:val="clear" w:color="auto" w:fill="BFCED6"/>
          </w:tcPr>
          <w:p w14:paraId="3BDC2DBE" w14:textId="1D4840AB" w:rsidR="00B75214" w:rsidRPr="00BF031D" w:rsidRDefault="00B75214" w:rsidP="00B75214">
            <w:pPr>
              <w:jc w:val="center"/>
              <w:rPr>
                <w:rFonts w:ascii="VIC" w:hAnsi="VIC"/>
                <w:sz w:val="18"/>
                <w:szCs w:val="18"/>
              </w:rPr>
            </w:pPr>
            <w:r>
              <w:rPr>
                <w:rFonts w:ascii="VIC" w:eastAsia="VIC" w:hAnsi="VIC"/>
                <w:color w:val="000000"/>
                <w:sz w:val="18"/>
              </w:rPr>
              <w:t>63 %</w:t>
            </w:r>
          </w:p>
        </w:tc>
        <w:tc>
          <w:tcPr>
            <w:tcW w:w="1108" w:type="dxa"/>
            <w:shd w:val="clear" w:color="auto" w:fill="BFCED6"/>
          </w:tcPr>
          <w:p w14:paraId="08D39FCD" w14:textId="3EC935D4" w:rsidR="00B75214" w:rsidRPr="00BF031D" w:rsidRDefault="00B75214" w:rsidP="00B75214">
            <w:pPr>
              <w:jc w:val="center"/>
              <w:rPr>
                <w:rFonts w:ascii="VIC" w:hAnsi="VIC"/>
                <w:sz w:val="18"/>
                <w:szCs w:val="18"/>
              </w:rPr>
            </w:pPr>
            <w:r>
              <w:rPr>
                <w:rFonts w:ascii="VIC" w:eastAsia="VIC" w:hAnsi="VIC"/>
                <w:color w:val="000000"/>
                <w:sz w:val="18"/>
              </w:rPr>
              <w:t>12 %</w:t>
            </w:r>
          </w:p>
        </w:tc>
        <w:tc>
          <w:tcPr>
            <w:tcW w:w="1108" w:type="dxa"/>
            <w:shd w:val="clear" w:color="auto" w:fill="BFCED6"/>
          </w:tcPr>
          <w:p w14:paraId="39A643C7" w14:textId="7EF24F35" w:rsidR="00B75214" w:rsidRPr="00BF031D" w:rsidRDefault="00B75214" w:rsidP="00B75214">
            <w:pPr>
              <w:jc w:val="center"/>
              <w:rPr>
                <w:rFonts w:ascii="VIC" w:hAnsi="VIC"/>
                <w:sz w:val="18"/>
                <w:szCs w:val="18"/>
              </w:rPr>
            </w:pPr>
            <w:r>
              <w:rPr>
                <w:rFonts w:ascii="VIC" w:eastAsia="VIC" w:hAnsi="VIC"/>
                <w:color w:val="000000"/>
                <w:sz w:val="18"/>
              </w:rPr>
              <w:t>2.1</w:t>
            </w:r>
          </w:p>
        </w:tc>
        <w:tc>
          <w:tcPr>
            <w:tcW w:w="1109" w:type="dxa"/>
            <w:shd w:val="clear" w:color="auto" w:fill="BFCED6"/>
          </w:tcPr>
          <w:p w14:paraId="3A830DFF" w14:textId="0E4F770C" w:rsidR="00B75214" w:rsidRPr="00BF031D" w:rsidRDefault="00B75214" w:rsidP="00B75214">
            <w:pPr>
              <w:jc w:val="center"/>
              <w:rPr>
                <w:rFonts w:ascii="VIC" w:hAnsi="VIC"/>
                <w:sz w:val="18"/>
                <w:szCs w:val="18"/>
              </w:rPr>
            </w:pPr>
            <w:r>
              <w:rPr>
                <w:rFonts w:ascii="VIC" w:eastAsia="VIC" w:hAnsi="VIC"/>
                <w:color w:val="000000"/>
                <w:sz w:val="18"/>
              </w:rPr>
              <w:t>28 %</w:t>
            </w:r>
          </w:p>
        </w:tc>
      </w:tr>
      <w:tr w:rsidR="00B75214" w:rsidRPr="00BF031D" w14:paraId="00D681A8" w14:textId="77777777" w:rsidTr="003D0E58">
        <w:trPr>
          <w:trHeight w:val="454"/>
        </w:trPr>
        <w:tc>
          <w:tcPr>
            <w:tcW w:w="1570" w:type="dxa"/>
            <w:shd w:val="clear" w:color="auto" w:fill="auto"/>
          </w:tcPr>
          <w:p w14:paraId="764216B6" w14:textId="4944F5FD"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606E48AA" w14:textId="3FE8330D"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01E6880A" w14:textId="4BA47742" w:rsidR="00B75214" w:rsidRPr="00BF031D" w:rsidRDefault="00B75214" w:rsidP="00B75214">
            <w:pPr>
              <w:jc w:val="center"/>
              <w:rPr>
                <w:rFonts w:ascii="VIC" w:hAnsi="VIC"/>
                <w:sz w:val="18"/>
                <w:szCs w:val="18"/>
              </w:rPr>
            </w:pPr>
            <w:r>
              <w:rPr>
                <w:rFonts w:ascii="VIC" w:eastAsia="VIC" w:hAnsi="VIC"/>
                <w:color w:val="000000"/>
                <w:sz w:val="18"/>
              </w:rPr>
              <w:t>67 %</w:t>
            </w:r>
          </w:p>
        </w:tc>
        <w:tc>
          <w:tcPr>
            <w:tcW w:w="1108" w:type="dxa"/>
            <w:shd w:val="clear" w:color="auto" w:fill="auto"/>
          </w:tcPr>
          <w:p w14:paraId="03FD98CA" w14:textId="6B22FF7A" w:rsidR="00B75214" w:rsidRPr="00BF031D" w:rsidRDefault="00B75214" w:rsidP="00B75214">
            <w:pPr>
              <w:jc w:val="center"/>
              <w:rPr>
                <w:rFonts w:ascii="VIC" w:hAnsi="VIC"/>
                <w:sz w:val="18"/>
                <w:szCs w:val="18"/>
              </w:rPr>
            </w:pPr>
            <w:r>
              <w:rPr>
                <w:rFonts w:ascii="VIC" w:eastAsia="VIC" w:hAnsi="VIC"/>
                <w:color w:val="000000"/>
                <w:sz w:val="18"/>
              </w:rPr>
              <w:t>100 %</w:t>
            </w:r>
          </w:p>
        </w:tc>
        <w:tc>
          <w:tcPr>
            <w:tcW w:w="1108" w:type="dxa"/>
          </w:tcPr>
          <w:p w14:paraId="32DB36DB" w14:textId="4B61F9AC" w:rsidR="00B75214" w:rsidRPr="00BF031D" w:rsidRDefault="00B75214" w:rsidP="00B75214">
            <w:pPr>
              <w:jc w:val="center"/>
              <w:rPr>
                <w:rFonts w:ascii="VIC" w:hAnsi="VIC"/>
                <w:sz w:val="18"/>
                <w:szCs w:val="18"/>
              </w:rPr>
            </w:pPr>
            <w:r>
              <w:rPr>
                <w:rFonts w:ascii="VIC" w:eastAsia="VIC" w:hAnsi="VIC"/>
                <w:color w:val="000000"/>
                <w:sz w:val="18"/>
              </w:rPr>
              <w:t>6 %</w:t>
            </w:r>
          </w:p>
        </w:tc>
        <w:tc>
          <w:tcPr>
            <w:tcW w:w="1108" w:type="dxa"/>
          </w:tcPr>
          <w:p w14:paraId="1ED4463E" w14:textId="02E75D32" w:rsidR="00B75214" w:rsidRPr="00BF031D" w:rsidRDefault="00B75214" w:rsidP="00B75214">
            <w:pPr>
              <w:jc w:val="center"/>
              <w:rPr>
                <w:rFonts w:ascii="VIC" w:hAnsi="VIC"/>
                <w:sz w:val="18"/>
                <w:szCs w:val="18"/>
              </w:rPr>
            </w:pPr>
            <w:r>
              <w:rPr>
                <w:rFonts w:ascii="VIC" w:eastAsia="VIC" w:hAnsi="VIC"/>
                <w:color w:val="000000"/>
                <w:sz w:val="18"/>
              </w:rPr>
              <w:t>240.8</w:t>
            </w:r>
          </w:p>
        </w:tc>
        <w:tc>
          <w:tcPr>
            <w:tcW w:w="1108" w:type="dxa"/>
          </w:tcPr>
          <w:p w14:paraId="5097892F" w14:textId="6982A93A" w:rsidR="00B75214" w:rsidRPr="00BF031D" w:rsidRDefault="00B75214" w:rsidP="00B75214">
            <w:pPr>
              <w:jc w:val="center"/>
              <w:rPr>
                <w:rFonts w:ascii="VIC" w:hAnsi="VIC"/>
                <w:sz w:val="18"/>
                <w:szCs w:val="18"/>
              </w:rPr>
            </w:pPr>
            <w:r>
              <w:rPr>
                <w:rFonts w:ascii="VIC" w:eastAsia="VIC" w:hAnsi="VIC"/>
                <w:color w:val="000000"/>
                <w:sz w:val="18"/>
              </w:rPr>
              <w:t>4.2</w:t>
            </w:r>
          </w:p>
        </w:tc>
        <w:tc>
          <w:tcPr>
            <w:tcW w:w="1109" w:type="dxa"/>
            <w:shd w:val="clear" w:color="auto" w:fill="auto"/>
          </w:tcPr>
          <w:p w14:paraId="6076AB4C" w14:textId="0CD6F373" w:rsidR="00B75214" w:rsidRPr="00BF031D" w:rsidRDefault="00B75214" w:rsidP="00B75214">
            <w:pPr>
              <w:jc w:val="center"/>
              <w:rPr>
                <w:rFonts w:ascii="VIC" w:hAnsi="VIC"/>
                <w:sz w:val="18"/>
                <w:szCs w:val="18"/>
              </w:rPr>
            </w:pPr>
            <w:r>
              <w:rPr>
                <w:rFonts w:ascii="VIC" w:eastAsia="VIC" w:hAnsi="VIC"/>
                <w:color w:val="000000"/>
                <w:sz w:val="18"/>
              </w:rPr>
              <w:t>33 %</w:t>
            </w:r>
          </w:p>
        </w:tc>
        <w:tc>
          <w:tcPr>
            <w:tcW w:w="1108" w:type="dxa"/>
            <w:shd w:val="clear" w:color="auto" w:fill="auto"/>
          </w:tcPr>
          <w:p w14:paraId="43967540" w14:textId="7A2906F2" w:rsidR="00B75214" w:rsidRPr="00BF031D" w:rsidRDefault="00B75214" w:rsidP="00B75214">
            <w:pPr>
              <w:jc w:val="center"/>
              <w:rPr>
                <w:rFonts w:ascii="VIC" w:hAnsi="VIC"/>
                <w:sz w:val="18"/>
                <w:szCs w:val="18"/>
              </w:rPr>
            </w:pPr>
            <w:r>
              <w:rPr>
                <w:rFonts w:ascii="VIC" w:eastAsia="VIC" w:hAnsi="VIC"/>
                <w:color w:val="000000"/>
                <w:sz w:val="18"/>
              </w:rPr>
              <w:t>26.7</w:t>
            </w:r>
          </w:p>
        </w:tc>
        <w:tc>
          <w:tcPr>
            <w:tcW w:w="1108" w:type="dxa"/>
            <w:shd w:val="clear" w:color="auto" w:fill="auto"/>
          </w:tcPr>
          <w:p w14:paraId="7E1CEEA4" w14:textId="781D6CF4" w:rsidR="00B75214" w:rsidRPr="00BF031D" w:rsidRDefault="00B75214" w:rsidP="00B75214">
            <w:pPr>
              <w:jc w:val="center"/>
              <w:rPr>
                <w:rFonts w:ascii="VIC" w:hAnsi="VIC"/>
                <w:sz w:val="18"/>
                <w:szCs w:val="18"/>
              </w:rPr>
            </w:pPr>
            <w:r>
              <w:rPr>
                <w:rFonts w:ascii="VIC" w:eastAsia="VIC" w:hAnsi="VIC"/>
                <w:color w:val="000000"/>
                <w:sz w:val="18"/>
              </w:rPr>
              <w:t>86 %</w:t>
            </w:r>
          </w:p>
        </w:tc>
        <w:tc>
          <w:tcPr>
            <w:tcW w:w="1108" w:type="dxa"/>
            <w:shd w:val="clear" w:color="auto" w:fill="auto"/>
          </w:tcPr>
          <w:p w14:paraId="36FBF3FA" w14:textId="70818D86" w:rsidR="00B75214" w:rsidRPr="00BF031D" w:rsidRDefault="00B75214" w:rsidP="00B75214">
            <w:pPr>
              <w:jc w:val="center"/>
              <w:rPr>
                <w:rFonts w:ascii="VIC" w:hAnsi="VIC"/>
                <w:sz w:val="18"/>
                <w:szCs w:val="18"/>
              </w:rPr>
            </w:pPr>
            <w:r>
              <w:rPr>
                <w:rFonts w:ascii="VIC" w:eastAsia="VIC" w:hAnsi="VIC"/>
                <w:color w:val="000000"/>
                <w:sz w:val="18"/>
              </w:rPr>
              <w:t>42 %</w:t>
            </w:r>
          </w:p>
        </w:tc>
        <w:tc>
          <w:tcPr>
            <w:tcW w:w="1108" w:type="dxa"/>
            <w:shd w:val="clear" w:color="auto" w:fill="auto"/>
          </w:tcPr>
          <w:p w14:paraId="7ACB94F5" w14:textId="7E7757A8" w:rsidR="00B75214" w:rsidRPr="00BF031D" w:rsidRDefault="00B75214" w:rsidP="00B75214">
            <w:pPr>
              <w:jc w:val="center"/>
              <w:rPr>
                <w:rFonts w:ascii="VIC" w:hAnsi="VIC"/>
                <w:sz w:val="18"/>
                <w:szCs w:val="18"/>
              </w:rPr>
            </w:pPr>
          </w:p>
        </w:tc>
        <w:tc>
          <w:tcPr>
            <w:tcW w:w="1109" w:type="dxa"/>
            <w:shd w:val="clear" w:color="auto" w:fill="auto"/>
          </w:tcPr>
          <w:p w14:paraId="6F1E84B8" w14:textId="0CBF4BA4" w:rsidR="00B75214" w:rsidRPr="00BF031D" w:rsidRDefault="00B75214" w:rsidP="00B75214">
            <w:pPr>
              <w:jc w:val="center"/>
              <w:rPr>
                <w:rFonts w:ascii="VIC" w:hAnsi="VIC"/>
                <w:sz w:val="18"/>
                <w:szCs w:val="18"/>
              </w:rPr>
            </w:pPr>
            <w:r>
              <w:rPr>
                <w:rFonts w:ascii="VIC" w:eastAsia="VIC" w:hAnsi="VIC"/>
                <w:color w:val="000000"/>
                <w:sz w:val="18"/>
              </w:rPr>
              <w:t>28 %</w:t>
            </w:r>
          </w:p>
        </w:tc>
      </w:tr>
      <w:tr w:rsidR="00B75214" w:rsidRPr="00BF031D" w14:paraId="7C9D3AF1" w14:textId="77777777" w:rsidTr="003D0E58">
        <w:trPr>
          <w:trHeight w:val="454"/>
        </w:trPr>
        <w:tc>
          <w:tcPr>
            <w:tcW w:w="1570" w:type="dxa"/>
            <w:shd w:val="clear" w:color="auto" w:fill="BFCED6"/>
          </w:tcPr>
          <w:p w14:paraId="5A21890A" w14:textId="3532908A"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53932597" w14:textId="770338EE"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4F15ED58" w14:textId="4F6D7FD0" w:rsidR="00B75214" w:rsidRPr="00BF031D" w:rsidRDefault="00B75214" w:rsidP="00B75214">
            <w:pPr>
              <w:jc w:val="center"/>
              <w:rPr>
                <w:rFonts w:ascii="VIC" w:hAnsi="VIC"/>
                <w:sz w:val="18"/>
                <w:szCs w:val="18"/>
              </w:rPr>
            </w:pPr>
            <w:r>
              <w:rPr>
                <w:rFonts w:ascii="VIC" w:eastAsia="VIC" w:hAnsi="VIC"/>
                <w:color w:val="000000"/>
                <w:sz w:val="18"/>
              </w:rPr>
              <w:t>62 %</w:t>
            </w:r>
          </w:p>
        </w:tc>
        <w:tc>
          <w:tcPr>
            <w:tcW w:w="1108" w:type="dxa"/>
            <w:shd w:val="clear" w:color="auto" w:fill="BFCED6"/>
          </w:tcPr>
          <w:p w14:paraId="173F1A7E" w14:textId="7A204BBB" w:rsidR="00B75214" w:rsidRPr="00BF031D" w:rsidRDefault="00B75214" w:rsidP="00B75214">
            <w:pPr>
              <w:jc w:val="center"/>
              <w:rPr>
                <w:rFonts w:ascii="VIC" w:hAnsi="VIC"/>
                <w:sz w:val="18"/>
                <w:szCs w:val="18"/>
              </w:rPr>
            </w:pPr>
            <w:r>
              <w:rPr>
                <w:rFonts w:ascii="VIC" w:eastAsia="VIC" w:hAnsi="VIC"/>
                <w:color w:val="000000"/>
                <w:sz w:val="18"/>
              </w:rPr>
              <w:t>94 %</w:t>
            </w:r>
          </w:p>
        </w:tc>
        <w:tc>
          <w:tcPr>
            <w:tcW w:w="1108" w:type="dxa"/>
            <w:shd w:val="clear" w:color="auto" w:fill="BFCED6"/>
          </w:tcPr>
          <w:p w14:paraId="6AE81F39" w14:textId="3D4F9BA4" w:rsidR="00B75214" w:rsidRPr="00BF031D" w:rsidRDefault="00B75214" w:rsidP="00B75214">
            <w:pPr>
              <w:jc w:val="center"/>
              <w:rPr>
                <w:rFonts w:ascii="VIC" w:hAnsi="VIC"/>
                <w:sz w:val="18"/>
                <w:szCs w:val="18"/>
              </w:rPr>
            </w:pPr>
            <w:r>
              <w:rPr>
                <w:rFonts w:ascii="VIC" w:eastAsia="VIC" w:hAnsi="VIC"/>
                <w:color w:val="000000"/>
                <w:sz w:val="18"/>
              </w:rPr>
              <w:t>12 %</w:t>
            </w:r>
          </w:p>
        </w:tc>
        <w:tc>
          <w:tcPr>
            <w:tcW w:w="1108" w:type="dxa"/>
            <w:shd w:val="clear" w:color="auto" w:fill="BFCED6"/>
          </w:tcPr>
          <w:p w14:paraId="6602CA89" w14:textId="12A55420" w:rsidR="00B75214" w:rsidRPr="00BF031D" w:rsidRDefault="00B75214" w:rsidP="00B75214">
            <w:pPr>
              <w:jc w:val="center"/>
              <w:rPr>
                <w:rFonts w:ascii="VIC" w:hAnsi="VIC"/>
                <w:sz w:val="18"/>
                <w:szCs w:val="18"/>
              </w:rPr>
            </w:pPr>
            <w:r>
              <w:rPr>
                <w:rFonts w:ascii="VIC" w:eastAsia="VIC" w:hAnsi="VIC"/>
                <w:color w:val="000000"/>
                <w:sz w:val="18"/>
              </w:rPr>
              <w:t>137.5</w:t>
            </w:r>
          </w:p>
        </w:tc>
        <w:tc>
          <w:tcPr>
            <w:tcW w:w="1108" w:type="dxa"/>
            <w:shd w:val="clear" w:color="auto" w:fill="BFCED6"/>
          </w:tcPr>
          <w:p w14:paraId="1420DB4A" w14:textId="69A29C66" w:rsidR="00B75214" w:rsidRPr="00BF031D" w:rsidRDefault="00B75214" w:rsidP="00B75214">
            <w:pPr>
              <w:jc w:val="center"/>
              <w:rPr>
                <w:rFonts w:ascii="VIC" w:hAnsi="VIC"/>
                <w:sz w:val="18"/>
                <w:szCs w:val="18"/>
              </w:rPr>
            </w:pPr>
            <w:r>
              <w:rPr>
                <w:rFonts w:ascii="VIC" w:eastAsia="VIC" w:hAnsi="VIC"/>
                <w:color w:val="000000"/>
                <w:sz w:val="18"/>
              </w:rPr>
              <w:t>6.4</w:t>
            </w:r>
          </w:p>
        </w:tc>
        <w:tc>
          <w:tcPr>
            <w:tcW w:w="1109" w:type="dxa"/>
            <w:shd w:val="clear" w:color="auto" w:fill="BFCED6"/>
          </w:tcPr>
          <w:p w14:paraId="4B89607A" w14:textId="04DE66C3" w:rsidR="00B75214" w:rsidRPr="00BF031D" w:rsidRDefault="00B75214" w:rsidP="00B75214">
            <w:pPr>
              <w:jc w:val="center"/>
              <w:rPr>
                <w:rFonts w:ascii="VIC" w:hAnsi="VIC"/>
                <w:sz w:val="18"/>
                <w:szCs w:val="18"/>
              </w:rPr>
            </w:pPr>
            <w:r>
              <w:rPr>
                <w:rFonts w:ascii="VIC" w:eastAsia="VIC" w:hAnsi="VIC"/>
                <w:color w:val="000000"/>
                <w:sz w:val="18"/>
              </w:rPr>
              <w:t>54 %</w:t>
            </w:r>
          </w:p>
        </w:tc>
        <w:tc>
          <w:tcPr>
            <w:tcW w:w="1108" w:type="dxa"/>
            <w:shd w:val="clear" w:color="auto" w:fill="BFCED6"/>
          </w:tcPr>
          <w:p w14:paraId="704703CE" w14:textId="4FFD0A76" w:rsidR="00B75214" w:rsidRPr="00BF031D" w:rsidRDefault="00B75214" w:rsidP="00B75214">
            <w:pPr>
              <w:jc w:val="center"/>
              <w:rPr>
                <w:rFonts w:ascii="VIC" w:hAnsi="VIC"/>
                <w:sz w:val="18"/>
                <w:szCs w:val="18"/>
              </w:rPr>
            </w:pPr>
            <w:r>
              <w:rPr>
                <w:rFonts w:ascii="VIC" w:eastAsia="VIC" w:hAnsi="VIC"/>
                <w:color w:val="000000"/>
                <w:sz w:val="18"/>
              </w:rPr>
              <w:t>17.9</w:t>
            </w:r>
          </w:p>
        </w:tc>
        <w:tc>
          <w:tcPr>
            <w:tcW w:w="1108" w:type="dxa"/>
            <w:shd w:val="clear" w:color="auto" w:fill="BFCED6"/>
          </w:tcPr>
          <w:p w14:paraId="6F69EDB8" w14:textId="103C41EA" w:rsidR="00B75214" w:rsidRPr="00BF031D" w:rsidRDefault="00B75214" w:rsidP="00B75214">
            <w:pPr>
              <w:jc w:val="center"/>
              <w:rPr>
                <w:rFonts w:ascii="VIC" w:hAnsi="VIC"/>
                <w:sz w:val="18"/>
                <w:szCs w:val="18"/>
              </w:rPr>
            </w:pPr>
            <w:r>
              <w:rPr>
                <w:rFonts w:ascii="VIC" w:eastAsia="VIC" w:hAnsi="VIC"/>
                <w:color w:val="000000"/>
                <w:sz w:val="18"/>
              </w:rPr>
              <w:t>64 %</w:t>
            </w:r>
          </w:p>
        </w:tc>
        <w:tc>
          <w:tcPr>
            <w:tcW w:w="1108" w:type="dxa"/>
            <w:shd w:val="clear" w:color="auto" w:fill="BFCED6"/>
          </w:tcPr>
          <w:p w14:paraId="4DD19DA9" w14:textId="4CFA626D" w:rsidR="00B75214" w:rsidRPr="00BF031D" w:rsidRDefault="00B75214" w:rsidP="00B75214">
            <w:pPr>
              <w:jc w:val="center"/>
              <w:rPr>
                <w:rFonts w:ascii="VIC" w:hAnsi="VIC"/>
                <w:sz w:val="18"/>
                <w:szCs w:val="18"/>
              </w:rPr>
            </w:pPr>
            <w:r>
              <w:rPr>
                <w:rFonts w:ascii="VIC" w:eastAsia="VIC" w:hAnsi="VIC"/>
                <w:color w:val="000000"/>
                <w:sz w:val="18"/>
              </w:rPr>
              <w:t>27 %</w:t>
            </w:r>
          </w:p>
        </w:tc>
        <w:tc>
          <w:tcPr>
            <w:tcW w:w="1108" w:type="dxa"/>
            <w:shd w:val="clear" w:color="auto" w:fill="BFCED6"/>
          </w:tcPr>
          <w:p w14:paraId="7D9A32EF" w14:textId="3224250D" w:rsidR="00B75214" w:rsidRPr="00BF031D" w:rsidRDefault="00B75214" w:rsidP="00B75214">
            <w:pPr>
              <w:jc w:val="center"/>
              <w:rPr>
                <w:rFonts w:ascii="VIC" w:hAnsi="VIC"/>
                <w:sz w:val="18"/>
                <w:szCs w:val="18"/>
              </w:rPr>
            </w:pPr>
            <w:r>
              <w:rPr>
                <w:rFonts w:ascii="VIC" w:eastAsia="VIC" w:hAnsi="VIC"/>
                <w:color w:val="000000"/>
                <w:sz w:val="18"/>
              </w:rPr>
              <w:t>2.2</w:t>
            </w:r>
          </w:p>
        </w:tc>
        <w:tc>
          <w:tcPr>
            <w:tcW w:w="1109" w:type="dxa"/>
            <w:shd w:val="clear" w:color="auto" w:fill="BFCED6"/>
          </w:tcPr>
          <w:p w14:paraId="1FA0F329" w14:textId="48D8E1DE" w:rsidR="00B75214" w:rsidRPr="00BF031D" w:rsidRDefault="00B75214" w:rsidP="00B75214">
            <w:pPr>
              <w:jc w:val="center"/>
              <w:rPr>
                <w:rFonts w:ascii="VIC" w:hAnsi="VIC"/>
                <w:sz w:val="18"/>
                <w:szCs w:val="18"/>
              </w:rPr>
            </w:pPr>
            <w:r>
              <w:rPr>
                <w:rFonts w:ascii="VIC" w:eastAsia="VIC" w:hAnsi="VIC"/>
                <w:color w:val="000000"/>
                <w:sz w:val="18"/>
              </w:rPr>
              <w:t>21 %</w:t>
            </w:r>
          </w:p>
        </w:tc>
      </w:tr>
      <w:tr w:rsidR="00B75214" w:rsidRPr="00BF031D" w14:paraId="378AD368" w14:textId="77777777" w:rsidTr="003D0E58">
        <w:trPr>
          <w:trHeight w:val="454"/>
        </w:trPr>
        <w:tc>
          <w:tcPr>
            <w:tcW w:w="1570" w:type="dxa"/>
            <w:shd w:val="clear" w:color="auto" w:fill="auto"/>
          </w:tcPr>
          <w:p w14:paraId="75748960" w14:textId="00D731D0"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2C71AD1" w14:textId="146E8AFB"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7B5C8FFA" w14:textId="1301D7A9" w:rsidR="00B75214" w:rsidRPr="00BF031D" w:rsidRDefault="00B75214" w:rsidP="00B75214">
            <w:pPr>
              <w:jc w:val="center"/>
              <w:rPr>
                <w:rFonts w:ascii="VIC" w:hAnsi="VIC"/>
                <w:sz w:val="18"/>
                <w:szCs w:val="18"/>
              </w:rPr>
            </w:pPr>
            <w:r>
              <w:rPr>
                <w:rFonts w:ascii="VIC" w:eastAsia="VIC" w:hAnsi="VIC"/>
                <w:color w:val="000000"/>
                <w:sz w:val="18"/>
              </w:rPr>
              <w:t>53 %</w:t>
            </w:r>
          </w:p>
        </w:tc>
        <w:tc>
          <w:tcPr>
            <w:tcW w:w="1108" w:type="dxa"/>
            <w:shd w:val="clear" w:color="auto" w:fill="auto"/>
          </w:tcPr>
          <w:p w14:paraId="290C51AC" w14:textId="51341579" w:rsidR="00B75214" w:rsidRPr="00BF031D" w:rsidRDefault="00B75214" w:rsidP="00B75214">
            <w:pPr>
              <w:jc w:val="center"/>
              <w:rPr>
                <w:rFonts w:ascii="VIC" w:hAnsi="VIC"/>
                <w:sz w:val="18"/>
                <w:szCs w:val="18"/>
              </w:rPr>
            </w:pPr>
            <w:r>
              <w:rPr>
                <w:rFonts w:ascii="VIC" w:eastAsia="VIC" w:hAnsi="VIC"/>
                <w:color w:val="000000"/>
                <w:sz w:val="18"/>
              </w:rPr>
              <w:t>65 %</w:t>
            </w:r>
          </w:p>
        </w:tc>
        <w:tc>
          <w:tcPr>
            <w:tcW w:w="1108" w:type="dxa"/>
          </w:tcPr>
          <w:p w14:paraId="58A60408" w14:textId="6E8FD5BA" w:rsidR="00B75214" w:rsidRPr="00BF031D" w:rsidRDefault="00B75214" w:rsidP="00B75214">
            <w:pPr>
              <w:jc w:val="center"/>
              <w:rPr>
                <w:rFonts w:ascii="VIC" w:hAnsi="VIC"/>
                <w:sz w:val="18"/>
                <w:szCs w:val="18"/>
              </w:rPr>
            </w:pPr>
            <w:r>
              <w:rPr>
                <w:rFonts w:ascii="VIC" w:eastAsia="VIC" w:hAnsi="VIC"/>
                <w:color w:val="000000"/>
                <w:sz w:val="18"/>
              </w:rPr>
              <w:t>12 %</w:t>
            </w:r>
          </w:p>
        </w:tc>
        <w:tc>
          <w:tcPr>
            <w:tcW w:w="1108" w:type="dxa"/>
          </w:tcPr>
          <w:p w14:paraId="73F58ADC" w14:textId="73E54254" w:rsidR="00B75214" w:rsidRPr="00BF031D" w:rsidRDefault="00B75214" w:rsidP="00B75214">
            <w:pPr>
              <w:jc w:val="center"/>
              <w:rPr>
                <w:rFonts w:ascii="VIC" w:hAnsi="VIC"/>
                <w:sz w:val="18"/>
                <w:szCs w:val="18"/>
              </w:rPr>
            </w:pPr>
            <w:r>
              <w:rPr>
                <w:rFonts w:ascii="VIC" w:eastAsia="VIC" w:hAnsi="VIC"/>
                <w:color w:val="000000"/>
                <w:sz w:val="18"/>
              </w:rPr>
              <w:t>288.9</w:t>
            </w:r>
          </w:p>
        </w:tc>
        <w:tc>
          <w:tcPr>
            <w:tcW w:w="1108" w:type="dxa"/>
          </w:tcPr>
          <w:p w14:paraId="2DDCFF9A" w14:textId="3EA95235" w:rsidR="00B75214" w:rsidRPr="00BF031D" w:rsidRDefault="00B75214" w:rsidP="00B75214">
            <w:pPr>
              <w:jc w:val="center"/>
              <w:rPr>
                <w:rFonts w:ascii="VIC" w:hAnsi="VIC"/>
                <w:sz w:val="18"/>
                <w:szCs w:val="18"/>
              </w:rPr>
            </w:pPr>
            <w:r>
              <w:rPr>
                <w:rFonts w:ascii="VIC" w:eastAsia="VIC" w:hAnsi="VIC"/>
                <w:color w:val="000000"/>
                <w:sz w:val="18"/>
              </w:rPr>
              <w:t>3.1</w:t>
            </w:r>
          </w:p>
        </w:tc>
        <w:tc>
          <w:tcPr>
            <w:tcW w:w="1109" w:type="dxa"/>
            <w:shd w:val="clear" w:color="auto" w:fill="auto"/>
          </w:tcPr>
          <w:p w14:paraId="12467D28" w14:textId="6C0496D3" w:rsidR="00B75214" w:rsidRPr="00BF031D" w:rsidRDefault="00B75214" w:rsidP="00B75214">
            <w:pPr>
              <w:jc w:val="center"/>
              <w:rPr>
                <w:rFonts w:ascii="VIC" w:hAnsi="VIC"/>
                <w:sz w:val="18"/>
                <w:szCs w:val="18"/>
              </w:rPr>
            </w:pPr>
            <w:r>
              <w:rPr>
                <w:rFonts w:ascii="VIC" w:eastAsia="VIC" w:hAnsi="VIC"/>
                <w:color w:val="000000"/>
                <w:sz w:val="18"/>
              </w:rPr>
              <w:t>67 %</w:t>
            </w:r>
          </w:p>
        </w:tc>
        <w:tc>
          <w:tcPr>
            <w:tcW w:w="1108" w:type="dxa"/>
            <w:shd w:val="clear" w:color="auto" w:fill="auto"/>
          </w:tcPr>
          <w:p w14:paraId="353C2293" w14:textId="35A7C0D9" w:rsidR="00B75214" w:rsidRPr="00BF031D" w:rsidRDefault="00B75214" w:rsidP="00B75214">
            <w:pPr>
              <w:jc w:val="center"/>
              <w:rPr>
                <w:rFonts w:ascii="VIC" w:hAnsi="VIC"/>
                <w:sz w:val="18"/>
                <w:szCs w:val="18"/>
              </w:rPr>
            </w:pPr>
            <w:r>
              <w:rPr>
                <w:rFonts w:ascii="VIC" w:eastAsia="VIC" w:hAnsi="VIC"/>
                <w:color w:val="000000"/>
                <w:sz w:val="18"/>
              </w:rPr>
              <w:t>15.1</w:t>
            </w:r>
          </w:p>
        </w:tc>
        <w:tc>
          <w:tcPr>
            <w:tcW w:w="1108" w:type="dxa"/>
            <w:shd w:val="clear" w:color="auto" w:fill="auto"/>
          </w:tcPr>
          <w:p w14:paraId="5F074056" w14:textId="7019DD82" w:rsidR="00B75214" w:rsidRPr="00BF031D" w:rsidRDefault="00B75214" w:rsidP="00B75214">
            <w:pPr>
              <w:jc w:val="center"/>
              <w:rPr>
                <w:rFonts w:ascii="VIC" w:hAnsi="VIC"/>
                <w:sz w:val="18"/>
                <w:szCs w:val="18"/>
              </w:rPr>
            </w:pPr>
            <w:r>
              <w:rPr>
                <w:rFonts w:ascii="VIC" w:eastAsia="VIC" w:hAnsi="VIC"/>
                <w:color w:val="000000"/>
                <w:sz w:val="18"/>
              </w:rPr>
              <w:t>43 %</w:t>
            </w:r>
          </w:p>
        </w:tc>
        <w:tc>
          <w:tcPr>
            <w:tcW w:w="1108" w:type="dxa"/>
            <w:shd w:val="clear" w:color="auto" w:fill="auto"/>
          </w:tcPr>
          <w:p w14:paraId="343C0267" w14:textId="447EA5EB" w:rsidR="00B75214" w:rsidRPr="00BF031D" w:rsidRDefault="00B75214" w:rsidP="00B75214">
            <w:pPr>
              <w:jc w:val="center"/>
              <w:rPr>
                <w:rFonts w:ascii="VIC" w:hAnsi="VIC"/>
                <w:sz w:val="18"/>
                <w:szCs w:val="18"/>
              </w:rPr>
            </w:pPr>
            <w:r>
              <w:rPr>
                <w:rFonts w:ascii="VIC" w:eastAsia="VIC" w:hAnsi="VIC"/>
                <w:color w:val="000000"/>
                <w:sz w:val="18"/>
              </w:rPr>
              <w:t>10 %</w:t>
            </w:r>
          </w:p>
        </w:tc>
        <w:tc>
          <w:tcPr>
            <w:tcW w:w="1108" w:type="dxa"/>
            <w:shd w:val="clear" w:color="auto" w:fill="auto"/>
          </w:tcPr>
          <w:p w14:paraId="7D34F71D" w14:textId="01BEB2DE" w:rsidR="00B75214" w:rsidRPr="00BF031D" w:rsidRDefault="00B75214" w:rsidP="00B75214">
            <w:pPr>
              <w:jc w:val="center"/>
              <w:rPr>
                <w:rFonts w:ascii="VIC" w:hAnsi="VIC"/>
                <w:sz w:val="18"/>
                <w:szCs w:val="18"/>
              </w:rPr>
            </w:pPr>
            <w:r>
              <w:rPr>
                <w:rFonts w:ascii="VIC" w:eastAsia="VIC" w:hAnsi="VIC"/>
                <w:color w:val="000000"/>
                <w:sz w:val="18"/>
              </w:rPr>
              <w:t>1.1</w:t>
            </w:r>
          </w:p>
        </w:tc>
        <w:tc>
          <w:tcPr>
            <w:tcW w:w="1109" w:type="dxa"/>
            <w:shd w:val="clear" w:color="auto" w:fill="auto"/>
          </w:tcPr>
          <w:p w14:paraId="73F92199" w14:textId="45B54069" w:rsidR="00B75214" w:rsidRPr="00BF031D" w:rsidRDefault="00B75214" w:rsidP="00B75214">
            <w:pPr>
              <w:jc w:val="center"/>
              <w:rPr>
                <w:rFonts w:ascii="VIC" w:hAnsi="VIC"/>
                <w:sz w:val="18"/>
                <w:szCs w:val="18"/>
              </w:rPr>
            </w:pPr>
            <w:r>
              <w:rPr>
                <w:rFonts w:ascii="VIC" w:eastAsia="VIC" w:hAnsi="VIC"/>
                <w:color w:val="000000"/>
                <w:sz w:val="18"/>
              </w:rPr>
              <w:t>35 %</w:t>
            </w:r>
          </w:p>
        </w:tc>
      </w:tr>
      <w:tr w:rsidR="00B75214" w:rsidRPr="00BF031D" w14:paraId="06B3FB50" w14:textId="77777777" w:rsidTr="003D0E58">
        <w:trPr>
          <w:trHeight w:val="454"/>
        </w:trPr>
        <w:tc>
          <w:tcPr>
            <w:tcW w:w="1570" w:type="dxa"/>
            <w:shd w:val="clear" w:color="auto" w:fill="BFCED6"/>
          </w:tcPr>
          <w:p w14:paraId="63DD1B1D" w14:textId="7BCEF666"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34661BAD" w14:textId="2E960BA9"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4C408427" w14:textId="309B7676" w:rsidR="00B75214" w:rsidRPr="00BF031D" w:rsidRDefault="00B75214" w:rsidP="00B75214">
            <w:pPr>
              <w:jc w:val="center"/>
              <w:rPr>
                <w:rFonts w:ascii="VIC" w:hAnsi="VIC"/>
                <w:sz w:val="18"/>
                <w:szCs w:val="18"/>
              </w:rPr>
            </w:pPr>
            <w:r>
              <w:rPr>
                <w:rFonts w:ascii="VIC" w:eastAsia="VIC" w:hAnsi="VIC"/>
                <w:color w:val="000000"/>
                <w:sz w:val="18"/>
              </w:rPr>
              <w:t>42 %</w:t>
            </w:r>
          </w:p>
        </w:tc>
        <w:tc>
          <w:tcPr>
            <w:tcW w:w="1108" w:type="dxa"/>
            <w:shd w:val="clear" w:color="auto" w:fill="BFCED6"/>
          </w:tcPr>
          <w:p w14:paraId="621AB0DF" w14:textId="784C5789" w:rsidR="00B75214" w:rsidRPr="00BF031D" w:rsidRDefault="00B75214" w:rsidP="00B75214">
            <w:pPr>
              <w:jc w:val="center"/>
              <w:rPr>
                <w:rFonts w:ascii="VIC" w:hAnsi="VIC"/>
                <w:sz w:val="18"/>
                <w:szCs w:val="18"/>
              </w:rPr>
            </w:pPr>
            <w:r>
              <w:rPr>
                <w:rFonts w:ascii="VIC" w:eastAsia="VIC" w:hAnsi="VIC"/>
                <w:color w:val="000000"/>
                <w:sz w:val="18"/>
              </w:rPr>
              <w:t>83 %</w:t>
            </w:r>
          </w:p>
        </w:tc>
        <w:tc>
          <w:tcPr>
            <w:tcW w:w="1108" w:type="dxa"/>
            <w:shd w:val="clear" w:color="auto" w:fill="BFCED6"/>
          </w:tcPr>
          <w:p w14:paraId="350039A6" w14:textId="2656C1A8" w:rsidR="00B75214" w:rsidRPr="00BF031D" w:rsidRDefault="00B75214" w:rsidP="00B75214">
            <w:pPr>
              <w:jc w:val="center"/>
              <w:rPr>
                <w:rFonts w:ascii="VIC" w:hAnsi="VIC"/>
                <w:sz w:val="18"/>
                <w:szCs w:val="18"/>
              </w:rPr>
            </w:pPr>
            <w:r>
              <w:rPr>
                <w:rFonts w:ascii="VIC" w:eastAsia="VIC" w:hAnsi="VIC"/>
                <w:color w:val="000000"/>
                <w:sz w:val="18"/>
              </w:rPr>
              <w:t>13 %</w:t>
            </w:r>
          </w:p>
        </w:tc>
        <w:tc>
          <w:tcPr>
            <w:tcW w:w="1108" w:type="dxa"/>
            <w:shd w:val="clear" w:color="auto" w:fill="BFCED6"/>
          </w:tcPr>
          <w:p w14:paraId="64B05897" w14:textId="3F04BBA5" w:rsidR="00B75214" w:rsidRPr="00BF031D" w:rsidRDefault="00B75214" w:rsidP="00B75214">
            <w:pPr>
              <w:jc w:val="center"/>
              <w:rPr>
                <w:rFonts w:ascii="VIC" w:hAnsi="VIC"/>
                <w:sz w:val="18"/>
                <w:szCs w:val="18"/>
              </w:rPr>
            </w:pPr>
            <w:r>
              <w:rPr>
                <w:rFonts w:ascii="VIC" w:eastAsia="VIC" w:hAnsi="VIC"/>
                <w:color w:val="000000"/>
                <w:sz w:val="18"/>
              </w:rPr>
              <w:t>338.0</w:t>
            </w:r>
          </w:p>
        </w:tc>
        <w:tc>
          <w:tcPr>
            <w:tcW w:w="1108" w:type="dxa"/>
            <w:shd w:val="clear" w:color="auto" w:fill="BFCED6"/>
          </w:tcPr>
          <w:p w14:paraId="5C43770A" w14:textId="0A74584E" w:rsidR="00B75214" w:rsidRPr="00BF031D" w:rsidRDefault="00B75214" w:rsidP="00B75214">
            <w:pPr>
              <w:jc w:val="center"/>
              <w:rPr>
                <w:rFonts w:ascii="VIC" w:hAnsi="VIC"/>
                <w:sz w:val="18"/>
                <w:szCs w:val="18"/>
              </w:rPr>
            </w:pPr>
            <w:r>
              <w:rPr>
                <w:rFonts w:ascii="VIC" w:eastAsia="VIC" w:hAnsi="VIC"/>
                <w:color w:val="000000"/>
                <w:sz w:val="18"/>
              </w:rPr>
              <w:t>3.8</w:t>
            </w:r>
          </w:p>
        </w:tc>
        <w:tc>
          <w:tcPr>
            <w:tcW w:w="1109" w:type="dxa"/>
            <w:shd w:val="clear" w:color="auto" w:fill="BFCED6"/>
          </w:tcPr>
          <w:p w14:paraId="233AA0D6" w14:textId="54082C5D" w:rsidR="00B75214" w:rsidRPr="00BF031D" w:rsidRDefault="00B75214" w:rsidP="00B75214">
            <w:pPr>
              <w:jc w:val="center"/>
              <w:rPr>
                <w:rFonts w:ascii="VIC" w:hAnsi="VIC"/>
                <w:sz w:val="18"/>
                <w:szCs w:val="18"/>
              </w:rPr>
            </w:pPr>
            <w:r>
              <w:rPr>
                <w:rFonts w:ascii="VIC" w:eastAsia="VIC" w:hAnsi="VIC"/>
                <w:color w:val="000000"/>
                <w:sz w:val="18"/>
              </w:rPr>
              <w:t>89 %</w:t>
            </w:r>
          </w:p>
        </w:tc>
        <w:tc>
          <w:tcPr>
            <w:tcW w:w="1108" w:type="dxa"/>
            <w:shd w:val="clear" w:color="auto" w:fill="BFCED6"/>
          </w:tcPr>
          <w:p w14:paraId="1B39024B" w14:textId="45293676" w:rsidR="00B75214" w:rsidRPr="00BF031D" w:rsidRDefault="00B75214" w:rsidP="00B75214">
            <w:pPr>
              <w:jc w:val="center"/>
              <w:rPr>
                <w:rFonts w:ascii="VIC" w:hAnsi="VIC"/>
                <w:sz w:val="18"/>
                <w:szCs w:val="18"/>
              </w:rPr>
            </w:pPr>
            <w:r>
              <w:rPr>
                <w:rFonts w:ascii="VIC" w:eastAsia="VIC" w:hAnsi="VIC"/>
                <w:color w:val="000000"/>
                <w:sz w:val="18"/>
              </w:rPr>
              <w:t>14.8</w:t>
            </w:r>
          </w:p>
        </w:tc>
        <w:tc>
          <w:tcPr>
            <w:tcW w:w="1108" w:type="dxa"/>
            <w:shd w:val="clear" w:color="auto" w:fill="BFCED6"/>
          </w:tcPr>
          <w:p w14:paraId="7519B4D6" w14:textId="001371AA" w:rsidR="00B75214" w:rsidRPr="00BF031D" w:rsidRDefault="00B75214" w:rsidP="00B75214">
            <w:pPr>
              <w:jc w:val="center"/>
              <w:rPr>
                <w:rFonts w:ascii="VIC" w:hAnsi="VIC"/>
                <w:sz w:val="18"/>
                <w:szCs w:val="18"/>
              </w:rPr>
            </w:pPr>
            <w:r>
              <w:rPr>
                <w:rFonts w:ascii="VIC" w:eastAsia="VIC" w:hAnsi="VIC"/>
                <w:color w:val="000000"/>
                <w:sz w:val="18"/>
              </w:rPr>
              <w:t>44 %</w:t>
            </w:r>
          </w:p>
        </w:tc>
        <w:tc>
          <w:tcPr>
            <w:tcW w:w="1108" w:type="dxa"/>
            <w:shd w:val="clear" w:color="auto" w:fill="BFCED6"/>
          </w:tcPr>
          <w:p w14:paraId="763B5B6B" w14:textId="5C19388C" w:rsidR="00B75214" w:rsidRPr="00BF031D" w:rsidRDefault="00B75214" w:rsidP="00B75214">
            <w:pPr>
              <w:jc w:val="center"/>
              <w:rPr>
                <w:rFonts w:ascii="VIC" w:hAnsi="VIC"/>
                <w:sz w:val="18"/>
                <w:szCs w:val="18"/>
              </w:rPr>
            </w:pPr>
            <w:r>
              <w:rPr>
                <w:rFonts w:ascii="VIC" w:eastAsia="VIC" w:hAnsi="VIC"/>
                <w:color w:val="000000"/>
                <w:sz w:val="18"/>
              </w:rPr>
              <w:t>10 %</w:t>
            </w:r>
          </w:p>
        </w:tc>
        <w:tc>
          <w:tcPr>
            <w:tcW w:w="1108" w:type="dxa"/>
            <w:shd w:val="clear" w:color="auto" w:fill="BFCED6"/>
          </w:tcPr>
          <w:p w14:paraId="5E2F0471" w14:textId="31AABD2D" w:rsidR="00B75214" w:rsidRPr="00BF031D" w:rsidRDefault="00B75214" w:rsidP="00B75214">
            <w:pPr>
              <w:jc w:val="center"/>
              <w:rPr>
                <w:rFonts w:ascii="VIC" w:hAnsi="VIC"/>
                <w:sz w:val="18"/>
                <w:szCs w:val="18"/>
              </w:rPr>
            </w:pPr>
            <w:r>
              <w:rPr>
                <w:rFonts w:ascii="VIC" w:eastAsia="VIC" w:hAnsi="VIC"/>
                <w:color w:val="000000"/>
                <w:sz w:val="18"/>
              </w:rPr>
              <w:t>0.9</w:t>
            </w:r>
          </w:p>
        </w:tc>
        <w:tc>
          <w:tcPr>
            <w:tcW w:w="1109" w:type="dxa"/>
            <w:shd w:val="clear" w:color="auto" w:fill="BFCED6"/>
          </w:tcPr>
          <w:p w14:paraId="4CCA4488" w14:textId="677C7593" w:rsidR="00B75214" w:rsidRPr="00BF031D" w:rsidRDefault="00B75214" w:rsidP="00B75214">
            <w:pPr>
              <w:jc w:val="center"/>
              <w:rPr>
                <w:rFonts w:ascii="VIC" w:hAnsi="VIC"/>
                <w:sz w:val="18"/>
                <w:szCs w:val="18"/>
              </w:rPr>
            </w:pPr>
            <w:r>
              <w:rPr>
                <w:rFonts w:ascii="VIC" w:eastAsia="VIC" w:hAnsi="VIC"/>
                <w:color w:val="000000"/>
                <w:sz w:val="18"/>
              </w:rPr>
              <w:t>27 %</w:t>
            </w:r>
          </w:p>
        </w:tc>
      </w:tr>
      <w:tr w:rsidR="00B75214" w:rsidRPr="00BF031D" w14:paraId="6E37954A" w14:textId="77777777" w:rsidTr="003D0E58">
        <w:trPr>
          <w:trHeight w:val="454"/>
        </w:trPr>
        <w:tc>
          <w:tcPr>
            <w:tcW w:w="1570" w:type="dxa"/>
            <w:shd w:val="clear" w:color="auto" w:fill="auto"/>
          </w:tcPr>
          <w:p w14:paraId="41BCE0BD" w14:textId="16F7FFE2" w:rsidR="00B75214" w:rsidRPr="00BF031D" w:rsidRDefault="00B75214" w:rsidP="00B75214">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060680BD" w14:textId="44D02BF9"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4285907A" w14:textId="3B31351C" w:rsidR="00B75214" w:rsidRPr="00BF031D" w:rsidRDefault="00B75214" w:rsidP="00B75214">
            <w:pPr>
              <w:jc w:val="center"/>
              <w:rPr>
                <w:rFonts w:ascii="VIC" w:hAnsi="VIC"/>
                <w:sz w:val="18"/>
                <w:szCs w:val="18"/>
              </w:rPr>
            </w:pPr>
            <w:r>
              <w:rPr>
                <w:rFonts w:ascii="VIC" w:eastAsia="VIC" w:hAnsi="VIC"/>
                <w:color w:val="000000"/>
                <w:sz w:val="18"/>
              </w:rPr>
              <w:t>50 %</w:t>
            </w:r>
          </w:p>
        </w:tc>
        <w:tc>
          <w:tcPr>
            <w:tcW w:w="1108" w:type="dxa"/>
            <w:shd w:val="clear" w:color="auto" w:fill="auto"/>
          </w:tcPr>
          <w:p w14:paraId="19046C8B" w14:textId="4F041DA9" w:rsidR="00B75214" w:rsidRPr="00BF031D" w:rsidRDefault="00B75214" w:rsidP="00B75214">
            <w:pPr>
              <w:jc w:val="center"/>
              <w:rPr>
                <w:rFonts w:ascii="VIC" w:hAnsi="VIC"/>
                <w:sz w:val="18"/>
                <w:szCs w:val="18"/>
              </w:rPr>
            </w:pPr>
            <w:r>
              <w:rPr>
                <w:rFonts w:ascii="VIC" w:eastAsia="VIC" w:hAnsi="VIC"/>
                <w:color w:val="000000"/>
                <w:sz w:val="18"/>
              </w:rPr>
              <w:t>100 %</w:t>
            </w:r>
          </w:p>
        </w:tc>
        <w:tc>
          <w:tcPr>
            <w:tcW w:w="1108" w:type="dxa"/>
          </w:tcPr>
          <w:p w14:paraId="59C4CA44" w14:textId="57D8DDE4" w:rsidR="00B75214" w:rsidRPr="00BF031D" w:rsidRDefault="00B75214" w:rsidP="00B75214">
            <w:pPr>
              <w:jc w:val="center"/>
              <w:rPr>
                <w:rFonts w:ascii="VIC" w:hAnsi="VIC"/>
                <w:sz w:val="18"/>
                <w:szCs w:val="18"/>
              </w:rPr>
            </w:pPr>
            <w:r>
              <w:rPr>
                <w:rFonts w:ascii="VIC" w:eastAsia="VIC" w:hAnsi="VIC"/>
                <w:color w:val="000000"/>
                <w:sz w:val="18"/>
              </w:rPr>
              <w:t>24 %</w:t>
            </w:r>
          </w:p>
        </w:tc>
        <w:tc>
          <w:tcPr>
            <w:tcW w:w="1108" w:type="dxa"/>
          </w:tcPr>
          <w:p w14:paraId="6D906E43" w14:textId="70E4C0E4" w:rsidR="00B75214" w:rsidRPr="00BF031D" w:rsidRDefault="00B75214" w:rsidP="00B75214">
            <w:pPr>
              <w:jc w:val="center"/>
              <w:rPr>
                <w:rFonts w:ascii="VIC" w:hAnsi="VIC"/>
                <w:sz w:val="18"/>
                <w:szCs w:val="18"/>
              </w:rPr>
            </w:pPr>
            <w:r>
              <w:rPr>
                <w:rFonts w:ascii="VIC" w:eastAsia="VIC" w:hAnsi="VIC"/>
                <w:color w:val="000000"/>
                <w:sz w:val="18"/>
              </w:rPr>
              <w:t>186.0</w:t>
            </w:r>
          </w:p>
        </w:tc>
        <w:tc>
          <w:tcPr>
            <w:tcW w:w="1108" w:type="dxa"/>
          </w:tcPr>
          <w:p w14:paraId="58E2FF31" w14:textId="3C3BD9B6" w:rsidR="00B75214" w:rsidRPr="00BF031D" w:rsidRDefault="00B75214" w:rsidP="00B75214">
            <w:pPr>
              <w:jc w:val="center"/>
              <w:rPr>
                <w:rFonts w:ascii="VIC" w:hAnsi="VIC"/>
                <w:sz w:val="18"/>
                <w:szCs w:val="18"/>
              </w:rPr>
            </w:pPr>
            <w:r>
              <w:rPr>
                <w:rFonts w:ascii="VIC" w:eastAsia="VIC" w:hAnsi="VIC"/>
                <w:color w:val="000000"/>
                <w:sz w:val="18"/>
              </w:rPr>
              <w:t>6.8</w:t>
            </w:r>
          </w:p>
        </w:tc>
        <w:tc>
          <w:tcPr>
            <w:tcW w:w="1109" w:type="dxa"/>
            <w:shd w:val="clear" w:color="auto" w:fill="auto"/>
          </w:tcPr>
          <w:p w14:paraId="1764E893" w14:textId="4EFB87E4" w:rsidR="00B75214" w:rsidRPr="00BF031D" w:rsidRDefault="00B75214" w:rsidP="00B75214">
            <w:pPr>
              <w:jc w:val="center"/>
              <w:rPr>
                <w:rFonts w:ascii="VIC" w:hAnsi="VIC"/>
                <w:sz w:val="18"/>
                <w:szCs w:val="18"/>
              </w:rPr>
            </w:pPr>
            <w:r>
              <w:rPr>
                <w:rFonts w:ascii="VIC" w:eastAsia="VIC" w:hAnsi="VIC"/>
                <w:color w:val="000000"/>
                <w:sz w:val="18"/>
              </w:rPr>
              <w:t>67 %</w:t>
            </w:r>
          </w:p>
        </w:tc>
        <w:tc>
          <w:tcPr>
            <w:tcW w:w="1108" w:type="dxa"/>
            <w:shd w:val="clear" w:color="auto" w:fill="auto"/>
          </w:tcPr>
          <w:p w14:paraId="153B06DA" w14:textId="650F03E3" w:rsidR="00B75214" w:rsidRPr="00BF031D" w:rsidRDefault="00B75214" w:rsidP="00B75214">
            <w:pPr>
              <w:jc w:val="center"/>
              <w:rPr>
                <w:rFonts w:ascii="VIC" w:hAnsi="VIC"/>
                <w:sz w:val="18"/>
                <w:szCs w:val="18"/>
              </w:rPr>
            </w:pPr>
            <w:r>
              <w:rPr>
                <w:rFonts w:ascii="VIC" w:eastAsia="VIC" w:hAnsi="VIC"/>
                <w:color w:val="000000"/>
                <w:sz w:val="18"/>
              </w:rPr>
              <w:t>16.3</w:t>
            </w:r>
          </w:p>
        </w:tc>
        <w:tc>
          <w:tcPr>
            <w:tcW w:w="1108" w:type="dxa"/>
            <w:shd w:val="clear" w:color="auto" w:fill="auto"/>
          </w:tcPr>
          <w:p w14:paraId="14829C8F" w14:textId="1C6F535D" w:rsidR="00B75214" w:rsidRPr="00BF031D" w:rsidRDefault="00B75214" w:rsidP="00B75214">
            <w:pPr>
              <w:jc w:val="center"/>
              <w:rPr>
                <w:rFonts w:ascii="VIC" w:hAnsi="VIC"/>
                <w:sz w:val="18"/>
                <w:szCs w:val="18"/>
              </w:rPr>
            </w:pPr>
            <w:r>
              <w:rPr>
                <w:rFonts w:ascii="VIC" w:eastAsia="VIC" w:hAnsi="VIC"/>
                <w:color w:val="000000"/>
                <w:sz w:val="18"/>
              </w:rPr>
              <w:t>38 %</w:t>
            </w:r>
          </w:p>
        </w:tc>
        <w:tc>
          <w:tcPr>
            <w:tcW w:w="1108" w:type="dxa"/>
            <w:shd w:val="clear" w:color="auto" w:fill="auto"/>
          </w:tcPr>
          <w:p w14:paraId="71BCD8BD" w14:textId="5896DEA8" w:rsidR="00B75214" w:rsidRPr="00BF031D" w:rsidRDefault="00B75214" w:rsidP="00B75214">
            <w:pPr>
              <w:jc w:val="center"/>
              <w:rPr>
                <w:rFonts w:ascii="VIC" w:hAnsi="VIC"/>
                <w:sz w:val="18"/>
                <w:szCs w:val="18"/>
              </w:rPr>
            </w:pPr>
            <w:r>
              <w:rPr>
                <w:rFonts w:ascii="VIC" w:eastAsia="VIC" w:hAnsi="VIC"/>
                <w:color w:val="000000"/>
                <w:sz w:val="18"/>
              </w:rPr>
              <w:t>4 %</w:t>
            </w:r>
          </w:p>
        </w:tc>
        <w:tc>
          <w:tcPr>
            <w:tcW w:w="1108" w:type="dxa"/>
            <w:shd w:val="clear" w:color="auto" w:fill="auto"/>
          </w:tcPr>
          <w:p w14:paraId="74D3ACBD" w14:textId="3244D5C4" w:rsidR="00B75214" w:rsidRPr="00BF031D" w:rsidRDefault="00B75214" w:rsidP="00B75214">
            <w:pPr>
              <w:jc w:val="center"/>
              <w:rPr>
                <w:rFonts w:ascii="VIC" w:hAnsi="VIC"/>
                <w:sz w:val="18"/>
                <w:szCs w:val="18"/>
              </w:rPr>
            </w:pPr>
            <w:r>
              <w:rPr>
                <w:rFonts w:ascii="VIC" w:eastAsia="VIC" w:hAnsi="VIC"/>
                <w:color w:val="000000"/>
                <w:sz w:val="18"/>
              </w:rPr>
              <w:t>1.4</w:t>
            </w:r>
          </w:p>
        </w:tc>
        <w:tc>
          <w:tcPr>
            <w:tcW w:w="1109" w:type="dxa"/>
            <w:shd w:val="clear" w:color="auto" w:fill="auto"/>
          </w:tcPr>
          <w:p w14:paraId="7796C605" w14:textId="72106AB3" w:rsidR="00B75214" w:rsidRPr="00BF031D" w:rsidRDefault="00B75214" w:rsidP="00B75214">
            <w:pPr>
              <w:jc w:val="center"/>
              <w:rPr>
                <w:rFonts w:ascii="VIC" w:hAnsi="VIC"/>
                <w:sz w:val="18"/>
                <w:szCs w:val="18"/>
              </w:rPr>
            </w:pPr>
            <w:r>
              <w:rPr>
                <w:rFonts w:ascii="VIC" w:eastAsia="VIC" w:hAnsi="VIC"/>
                <w:color w:val="000000"/>
                <w:sz w:val="18"/>
              </w:rPr>
              <w:t>20 %</w:t>
            </w:r>
          </w:p>
        </w:tc>
      </w:tr>
      <w:tr w:rsidR="00B75214" w:rsidRPr="00BF031D" w14:paraId="17A92B7E" w14:textId="77777777" w:rsidTr="0067289E">
        <w:trPr>
          <w:trHeight w:val="454"/>
        </w:trPr>
        <w:tc>
          <w:tcPr>
            <w:tcW w:w="1570" w:type="dxa"/>
            <w:vMerge w:val="restart"/>
            <w:shd w:val="clear" w:color="auto" w:fill="BFCED6"/>
          </w:tcPr>
          <w:p w14:paraId="53AB08DD" w14:textId="24245445" w:rsidR="00B75214" w:rsidRPr="00BF031D" w:rsidRDefault="00B75214" w:rsidP="00B75214">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637FE60B" w14:textId="3FB0D7B3" w:rsidR="00B75214" w:rsidRPr="00BF031D" w:rsidRDefault="00B75214" w:rsidP="00B75214">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3CA91315" w14:textId="01C55654" w:rsidR="00B75214" w:rsidRPr="00BF031D" w:rsidRDefault="00B75214" w:rsidP="00B75214">
            <w:pPr>
              <w:jc w:val="center"/>
              <w:rPr>
                <w:rFonts w:ascii="VIC" w:hAnsi="VIC"/>
                <w:sz w:val="18"/>
                <w:szCs w:val="18"/>
              </w:rPr>
            </w:pPr>
          </w:p>
        </w:tc>
        <w:tc>
          <w:tcPr>
            <w:tcW w:w="1108" w:type="dxa"/>
            <w:shd w:val="clear" w:color="auto" w:fill="BFCED6"/>
          </w:tcPr>
          <w:p w14:paraId="3D4DD35D" w14:textId="26540EB7" w:rsidR="00B75214" w:rsidRPr="00BF031D" w:rsidRDefault="00B75214" w:rsidP="00B75214">
            <w:pPr>
              <w:jc w:val="center"/>
              <w:rPr>
                <w:rFonts w:ascii="VIC" w:hAnsi="VIC"/>
                <w:sz w:val="18"/>
                <w:szCs w:val="18"/>
              </w:rPr>
            </w:pPr>
          </w:p>
        </w:tc>
        <w:tc>
          <w:tcPr>
            <w:tcW w:w="1108" w:type="dxa"/>
            <w:shd w:val="clear" w:color="auto" w:fill="BFCED6"/>
          </w:tcPr>
          <w:p w14:paraId="6DB25C3E" w14:textId="53F2F57F" w:rsidR="00B75214" w:rsidRPr="00BF031D" w:rsidRDefault="00B75214" w:rsidP="00B75214">
            <w:pPr>
              <w:jc w:val="center"/>
              <w:rPr>
                <w:rFonts w:ascii="VIC" w:hAnsi="VIC"/>
                <w:sz w:val="18"/>
                <w:szCs w:val="18"/>
              </w:rPr>
            </w:pPr>
            <w:r>
              <w:rPr>
                <w:rFonts w:ascii="VIC" w:eastAsia="VIC" w:hAnsi="VIC"/>
                <w:color w:val="000000"/>
                <w:sz w:val="18"/>
              </w:rPr>
              <w:t>22 %</w:t>
            </w:r>
          </w:p>
        </w:tc>
        <w:tc>
          <w:tcPr>
            <w:tcW w:w="1108" w:type="dxa"/>
            <w:shd w:val="clear" w:color="auto" w:fill="BFCED6"/>
          </w:tcPr>
          <w:p w14:paraId="6E899EF9" w14:textId="4360730C" w:rsidR="00B75214" w:rsidRPr="00BF031D" w:rsidRDefault="00B75214" w:rsidP="00B75214">
            <w:pPr>
              <w:jc w:val="center"/>
              <w:rPr>
                <w:rFonts w:ascii="VIC" w:hAnsi="VIC"/>
                <w:sz w:val="18"/>
                <w:szCs w:val="18"/>
              </w:rPr>
            </w:pPr>
            <w:r>
              <w:rPr>
                <w:rFonts w:ascii="VIC" w:eastAsia="VIC" w:hAnsi="VIC"/>
                <w:color w:val="000000"/>
                <w:sz w:val="18"/>
              </w:rPr>
              <w:t>148.7</w:t>
            </w:r>
          </w:p>
        </w:tc>
        <w:tc>
          <w:tcPr>
            <w:tcW w:w="1108" w:type="dxa"/>
            <w:shd w:val="clear" w:color="auto" w:fill="BFCED6"/>
          </w:tcPr>
          <w:p w14:paraId="30A49864" w14:textId="032AE088" w:rsidR="00B75214" w:rsidRPr="00BF031D" w:rsidRDefault="00B75214" w:rsidP="00B75214">
            <w:pPr>
              <w:jc w:val="center"/>
              <w:rPr>
                <w:rFonts w:ascii="VIC" w:hAnsi="VIC"/>
                <w:sz w:val="18"/>
                <w:szCs w:val="18"/>
              </w:rPr>
            </w:pPr>
            <w:r>
              <w:rPr>
                <w:rFonts w:ascii="VIC" w:eastAsia="VIC" w:hAnsi="VIC"/>
                <w:color w:val="000000"/>
                <w:sz w:val="18"/>
              </w:rPr>
              <w:t>1.3</w:t>
            </w:r>
          </w:p>
        </w:tc>
        <w:tc>
          <w:tcPr>
            <w:tcW w:w="1109" w:type="dxa"/>
            <w:shd w:val="clear" w:color="auto" w:fill="BFCED6"/>
          </w:tcPr>
          <w:p w14:paraId="3576F764" w14:textId="25683A6E" w:rsidR="00B75214" w:rsidRPr="00BF031D" w:rsidRDefault="00B75214" w:rsidP="00B75214">
            <w:pPr>
              <w:jc w:val="center"/>
              <w:rPr>
                <w:rFonts w:ascii="VIC" w:hAnsi="VIC"/>
                <w:sz w:val="18"/>
                <w:szCs w:val="18"/>
              </w:rPr>
            </w:pPr>
            <w:r>
              <w:rPr>
                <w:rFonts w:ascii="VIC" w:eastAsia="VIC" w:hAnsi="VIC"/>
                <w:color w:val="000000"/>
                <w:sz w:val="18"/>
              </w:rPr>
              <w:t>73 %</w:t>
            </w:r>
          </w:p>
        </w:tc>
        <w:tc>
          <w:tcPr>
            <w:tcW w:w="1108" w:type="dxa"/>
            <w:shd w:val="clear" w:color="auto" w:fill="BFCED6"/>
          </w:tcPr>
          <w:p w14:paraId="2FFD809C" w14:textId="6469F40D" w:rsidR="00B75214" w:rsidRPr="00BF031D" w:rsidRDefault="00B75214" w:rsidP="00B75214">
            <w:pPr>
              <w:jc w:val="center"/>
              <w:rPr>
                <w:rFonts w:ascii="VIC" w:hAnsi="VIC"/>
                <w:sz w:val="18"/>
                <w:szCs w:val="18"/>
              </w:rPr>
            </w:pPr>
            <w:r>
              <w:rPr>
                <w:rFonts w:ascii="VIC" w:eastAsia="VIC" w:hAnsi="VIC"/>
                <w:color w:val="000000"/>
                <w:sz w:val="18"/>
              </w:rPr>
              <w:t>18.7</w:t>
            </w:r>
          </w:p>
        </w:tc>
        <w:tc>
          <w:tcPr>
            <w:tcW w:w="1108" w:type="dxa"/>
            <w:shd w:val="clear" w:color="auto" w:fill="BFCED6"/>
          </w:tcPr>
          <w:p w14:paraId="2B3BACE0" w14:textId="41ED8A25" w:rsidR="00B75214" w:rsidRPr="00BF031D" w:rsidRDefault="00B75214" w:rsidP="00B75214">
            <w:pPr>
              <w:jc w:val="center"/>
              <w:rPr>
                <w:rFonts w:ascii="VIC" w:hAnsi="VIC"/>
                <w:sz w:val="18"/>
                <w:szCs w:val="18"/>
              </w:rPr>
            </w:pPr>
            <w:r>
              <w:rPr>
                <w:rFonts w:ascii="VIC" w:eastAsia="VIC" w:hAnsi="VIC"/>
                <w:color w:val="000000"/>
                <w:sz w:val="18"/>
              </w:rPr>
              <w:t>39 %</w:t>
            </w:r>
          </w:p>
        </w:tc>
        <w:tc>
          <w:tcPr>
            <w:tcW w:w="1108" w:type="dxa"/>
            <w:shd w:val="clear" w:color="auto" w:fill="BFCED6"/>
          </w:tcPr>
          <w:p w14:paraId="2B63DCCD" w14:textId="41B22327" w:rsidR="00B75214" w:rsidRPr="00BF031D" w:rsidRDefault="00B75214" w:rsidP="00B75214">
            <w:pPr>
              <w:jc w:val="center"/>
              <w:rPr>
                <w:rFonts w:ascii="VIC" w:hAnsi="VIC"/>
                <w:sz w:val="18"/>
                <w:szCs w:val="18"/>
              </w:rPr>
            </w:pPr>
            <w:r>
              <w:rPr>
                <w:rFonts w:ascii="VIC" w:eastAsia="VIC" w:hAnsi="VIC"/>
                <w:color w:val="000000"/>
                <w:sz w:val="18"/>
              </w:rPr>
              <w:t>16 %</w:t>
            </w:r>
          </w:p>
        </w:tc>
        <w:tc>
          <w:tcPr>
            <w:tcW w:w="1108" w:type="dxa"/>
            <w:shd w:val="clear" w:color="auto" w:fill="BFCED6"/>
          </w:tcPr>
          <w:p w14:paraId="311A6CA1" w14:textId="69FB5659" w:rsidR="00B75214" w:rsidRPr="00BF031D" w:rsidRDefault="00B75214" w:rsidP="00B75214">
            <w:pPr>
              <w:jc w:val="center"/>
              <w:rPr>
                <w:rFonts w:ascii="VIC" w:hAnsi="VIC"/>
                <w:sz w:val="18"/>
                <w:szCs w:val="18"/>
              </w:rPr>
            </w:pPr>
            <w:r>
              <w:rPr>
                <w:rFonts w:ascii="VIC" w:eastAsia="VIC" w:hAnsi="VIC"/>
                <w:color w:val="000000"/>
                <w:sz w:val="18"/>
              </w:rPr>
              <w:t>1.2</w:t>
            </w:r>
          </w:p>
        </w:tc>
        <w:tc>
          <w:tcPr>
            <w:tcW w:w="1109" w:type="dxa"/>
            <w:shd w:val="clear" w:color="auto" w:fill="BFCED6"/>
          </w:tcPr>
          <w:p w14:paraId="5DC63341" w14:textId="48C17AAB" w:rsidR="00B75214" w:rsidRPr="00BF031D" w:rsidRDefault="00B75214" w:rsidP="00B75214">
            <w:pPr>
              <w:jc w:val="center"/>
              <w:rPr>
                <w:rFonts w:ascii="VIC" w:hAnsi="VIC"/>
                <w:sz w:val="18"/>
                <w:szCs w:val="18"/>
              </w:rPr>
            </w:pPr>
            <w:r>
              <w:rPr>
                <w:rFonts w:ascii="VIC" w:eastAsia="VIC" w:hAnsi="VIC"/>
                <w:color w:val="000000"/>
                <w:sz w:val="18"/>
              </w:rPr>
              <w:t>10 %</w:t>
            </w:r>
          </w:p>
        </w:tc>
      </w:tr>
      <w:tr w:rsidR="00B75214" w:rsidRPr="00BF031D" w14:paraId="7C390EC1" w14:textId="77777777" w:rsidTr="0067289E">
        <w:trPr>
          <w:trHeight w:val="454"/>
        </w:trPr>
        <w:tc>
          <w:tcPr>
            <w:tcW w:w="1570" w:type="dxa"/>
            <w:vMerge/>
            <w:shd w:val="clear" w:color="auto" w:fill="BFCED6"/>
          </w:tcPr>
          <w:p w14:paraId="54C21893" w14:textId="77777777" w:rsidR="00B75214" w:rsidRPr="00A83248" w:rsidRDefault="00B75214" w:rsidP="00B75214">
            <w:pPr>
              <w:pStyle w:val="DHHStabletext"/>
              <w:spacing w:before="0" w:after="0"/>
              <w:rPr>
                <w:rFonts w:ascii="VIC" w:eastAsia="Verdana" w:hAnsi="VIC"/>
                <w:color w:val="000000"/>
                <w:sz w:val="18"/>
              </w:rPr>
            </w:pPr>
          </w:p>
        </w:tc>
        <w:tc>
          <w:tcPr>
            <w:tcW w:w="1985" w:type="dxa"/>
            <w:shd w:val="clear" w:color="auto" w:fill="BFCED6"/>
          </w:tcPr>
          <w:p w14:paraId="35359173" w14:textId="2CA35C74" w:rsidR="00B75214" w:rsidRPr="00A83248" w:rsidRDefault="00B75214" w:rsidP="00B75214">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6319BEA5" w14:textId="398D02FB" w:rsidR="00B75214" w:rsidRPr="00BF031D" w:rsidRDefault="00B75214" w:rsidP="00B75214">
            <w:pPr>
              <w:jc w:val="center"/>
              <w:rPr>
                <w:rFonts w:ascii="VIC" w:hAnsi="VIC"/>
                <w:sz w:val="18"/>
                <w:szCs w:val="18"/>
              </w:rPr>
            </w:pPr>
            <w:r>
              <w:rPr>
                <w:rFonts w:ascii="VIC" w:eastAsia="VIC" w:hAnsi="VIC"/>
                <w:color w:val="000000"/>
                <w:sz w:val="18"/>
              </w:rPr>
              <w:t>78 %</w:t>
            </w:r>
          </w:p>
        </w:tc>
        <w:tc>
          <w:tcPr>
            <w:tcW w:w="1108" w:type="dxa"/>
            <w:shd w:val="clear" w:color="auto" w:fill="BFCED6"/>
          </w:tcPr>
          <w:p w14:paraId="6DB39FEC" w14:textId="4317FB06" w:rsidR="00B75214" w:rsidRPr="00BF031D" w:rsidRDefault="00B75214" w:rsidP="00B75214">
            <w:pPr>
              <w:jc w:val="center"/>
              <w:rPr>
                <w:rFonts w:ascii="VIC" w:hAnsi="VIC"/>
                <w:sz w:val="18"/>
                <w:szCs w:val="18"/>
              </w:rPr>
            </w:pPr>
            <w:r>
              <w:rPr>
                <w:rFonts w:ascii="VIC" w:eastAsia="VIC" w:hAnsi="VIC"/>
                <w:color w:val="000000"/>
                <w:sz w:val="18"/>
              </w:rPr>
              <w:t>88 %</w:t>
            </w:r>
          </w:p>
        </w:tc>
        <w:tc>
          <w:tcPr>
            <w:tcW w:w="1108" w:type="dxa"/>
            <w:shd w:val="clear" w:color="auto" w:fill="BFCED6"/>
          </w:tcPr>
          <w:p w14:paraId="1F0B14BA" w14:textId="1FB26FDF" w:rsidR="00B75214" w:rsidRPr="00BF031D" w:rsidRDefault="00B75214" w:rsidP="00B75214">
            <w:pPr>
              <w:jc w:val="center"/>
              <w:rPr>
                <w:rFonts w:ascii="VIC" w:hAnsi="VIC"/>
                <w:sz w:val="18"/>
                <w:szCs w:val="18"/>
              </w:rPr>
            </w:pPr>
            <w:r>
              <w:rPr>
                <w:rFonts w:ascii="VIC" w:eastAsia="VIC" w:hAnsi="VIC"/>
                <w:color w:val="000000"/>
                <w:sz w:val="18"/>
              </w:rPr>
              <w:t>15 %</w:t>
            </w:r>
          </w:p>
        </w:tc>
        <w:tc>
          <w:tcPr>
            <w:tcW w:w="1108" w:type="dxa"/>
            <w:shd w:val="clear" w:color="auto" w:fill="BFCED6"/>
          </w:tcPr>
          <w:p w14:paraId="0726DDF1" w14:textId="45EA3CDB" w:rsidR="00B75214" w:rsidRPr="00BF031D" w:rsidRDefault="00B75214" w:rsidP="00B75214">
            <w:pPr>
              <w:jc w:val="center"/>
              <w:rPr>
                <w:rFonts w:ascii="VIC" w:hAnsi="VIC"/>
                <w:sz w:val="18"/>
                <w:szCs w:val="18"/>
              </w:rPr>
            </w:pPr>
            <w:r>
              <w:rPr>
                <w:rFonts w:ascii="VIC" w:eastAsia="VIC" w:hAnsi="VIC"/>
                <w:color w:val="000000"/>
                <w:sz w:val="18"/>
              </w:rPr>
              <w:t>167.8</w:t>
            </w:r>
          </w:p>
        </w:tc>
        <w:tc>
          <w:tcPr>
            <w:tcW w:w="1108" w:type="dxa"/>
            <w:shd w:val="clear" w:color="auto" w:fill="BFCED6"/>
          </w:tcPr>
          <w:p w14:paraId="791D2D21" w14:textId="57A0E8DE" w:rsidR="00B75214" w:rsidRPr="00BF031D" w:rsidRDefault="00B75214" w:rsidP="00B75214">
            <w:pPr>
              <w:jc w:val="center"/>
              <w:rPr>
                <w:rFonts w:ascii="VIC" w:hAnsi="VIC"/>
                <w:sz w:val="18"/>
                <w:szCs w:val="18"/>
              </w:rPr>
            </w:pPr>
            <w:r>
              <w:rPr>
                <w:rFonts w:ascii="VIC" w:eastAsia="VIC" w:hAnsi="VIC"/>
                <w:color w:val="000000"/>
                <w:sz w:val="18"/>
              </w:rPr>
              <w:t>2.6</w:t>
            </w:r>
          </w:p>
        </w:tc>
        <w:tc>
          <w:tcPr>
            <w:tcW w:w="1109" w:type="dxa"/>
            <w:shd w:val="clear" w:color="auto" w:fill="BFCED6"/>
          </w:tcPr>
          <w:p w14:paraId="6F594F3C" w14:textId="034BE296" w:rsidR="00B75214" w:rsidRPr="00BF031D" w:rsidRDefault="00B75214" w:rsidP="00B75214">
            <w:pPr>
              <w:jc w:val="center"/>
              <w:rPr>
                <w:rFonts w:ascii="VIC" w:hAnsi="VIC"/>
                <w:sz w:val="18"/>
                <w:szCs w:val="18"/>
              </w:rPr>
            </w:pPr>
            <w:r>
              <w:rPr>
                <w:rFonts w:ascii="VIC" w:eastAsia="VIC" w:hAnsi="VIC"/>
                <w:color w:val="000000"/>
                <w:sz w:val="18"/>
              </w:rPr>
              <w:t>72 %</w:t>
            </w:r>
          </w:p>
        </w:tc>
        <w:tc>
          <w:tcPr>
            <w:tcW w:w="1108" w:type="dxa"/>
            <w:shd w:val="clear" w:color="auto" w:fill="BFCED6"/>
          </w:tcPr>
          <w:p w14:paraId="5041A190" w14:textId="6B57B848" w:rsidR="00B75214" w:rsidRPr="00BF031D" w:rsidRDefault="00B75214" w:rsidP="00B75214">
            <w:pPr>
              <w:jc w:val="center"/>
              <w:rPr>
                <w:rFonts w:ascii="VIC" w:hAnsi="VIC"/>
                <w:sz w:val="18"/>
                <w:szCs w:val="18"/>
              </w:rPr>
            </w:pPr>
            <w:r>
              <w:rPr>
                <w:rFonts w:ascii="VIC" w:eastAsia="VIC" w:hAnsi="VIC"/>
                <w:color w:val="000000"/>
                <w:sz w:val="18"/>
              </w:rPr>
              <w:t>17.0</w:t>
            </w:r>
          </w:p>
        </w:tc>
        <w:tc>
          <w:tcPr>
            <w:tcW w:w="1108" w:type="dxa"/>
            <w:shd w:val="clear" w:color="auto" w:fill="BFCED6"/>
          </w:tcPr>
          <w:p w14:paraId="00DFF964" w14:textId="4AE5F273" w:rsidR="00B75214" w:rsidRPr="00BF031D" w:rsidRDefault="00B75214" w:rsidP="00B75214">
            <w:pPr>
              <w:jc w:val="center"/>
              <w:rPr>
                <w:rFonts w:ascii="VIC" w:hAnsi="VIC"/>
                <w:sz w:val="18"/>
                <w:szCs w:val="18"/>
              </w:rPr>
            </w:pPr>
            <w:r>
              <w:rPr>
                <w:rFonts w:ascii="VIC" w:eastAsia="VIC" w:hAnsi="VIC"/>
                <w:color w:val="000000"/>
                <w:sz w:val="18"/>
              </w:rPr>
              <w:t>33 %</w:t>
            </w:r>
          </w:p>
        </w:tc>
        <w:tc>
          <w:tcPr>
            <w:tcW w:w="1108" w:type="dxa"/>
            <w:shd w:val="clear" w:color="auto" w:fill="BFCED6"/>
          </w:tcPr>
          <w:p w14:paraId="2B6F3045" w14:textId="0E8A295F" w:rsidR="00B75214" w:rsidRPr="00BF031D" w:rsidRDefault="00B75214" w:rsidP="00B75214">
            <w:pPr>
              <w:jc w:val="center"/>
              <w:rPr>
                <w:rFonts w:ascii="VIC" w:hAnsi="VIC"/>
                <w:sz w:val="18"/>
                <w:szCs w:val="18"/>
              </w:rPr>
            </w:pPr>
            <w:r>
              <w:rPr>
                <w:rFonts w:ascii="VIC" w:eastAsia="VIC" w:hAnsi="VIC"/>
                <w:color w:val="000000"/>
                <w:sz w:val="18"/>
              </w:rPr>
              <w:t>20 %</w:t>
            </w:r>
          </w:p>
        </w:tc>
        <w:tc>
          <w:tcPr>
            <w:tcW w:w="1108" w:type="dxa"/>
            <w:shd w:val="clear" w:color="auto" w:fill="BFCED6"/>
          </w:tcPr>
          <w:p w14:paraId="639B90B8" w14:textId="77EC6048" w:rsidR="00B75214" w:rsidRPr="00BF031D" w:rsidRDefault="00B75214" w:rsidP="00B75214">
            <w:pPr>
              <w:jc w:val="center"/>
              <w:rPr>
                <w:rFonts w:ascii="VIC" w:hAnsi="VIC"/>
                <w:sz w:val="18"/>
                <w:szCs w:val="18"/>
              </w:rPr>
            </w:pPr>
            <w:r>
              <w:rPr>
                <w:rFonts w:ascii="VIC" w:eastAsia="VIC" w:hAnsi="VIC"/>
                <w:color w:val="000000"/>
                <w:sz w:val="18"/>
              </w:rPr>
              <w:t>1.1</w:t>
            </w:r>
          </w:p>
        </w:tc>
        <w:tc>
          <w:tcPr>
            <w:tcW w:w="1109" w:type="dxa"/>
            <w:shd w:val="clear" w:color="auto" w:fill="BFCED6"/>
          </w:tcPr>
          <w:p w14:paraId="620BDD63" w14:textId="4626DDB0" w:rsidR="00B75214" w:rsidRPr="00BF031D" w:rsidRDefault="00B75214" w:rsidP="00B75214">
            <w:pPr>
              <w:jc w:val="center"/>
              <w:rPr>
                <w:rFonts w:ascii="VIC" w:hAnsi="VIC"/>
                <w:sz w:val="18"/>
                <w:szCs w:val="18"/>
              </w:rPr>
            </w:pPr>
            <w:r>
              <w:rPr>
                <w:rFonts w:ascii="VIC" w:eastAsia="VIC" w:hAnsi="VIC"/>
                <w:color w:val="000000"/>
                <w:sz w:val="18"/>
              </w:rPr>
              <w:t>27 %</w:t>
            </w:r>
          </w:p>
        </w:tc>
      </w:tr>
      <w:tr w:rsidR="00B75214" w:rsidRPr="00BF031D" w14:paraId="00F9D7BE" w14:textId="77777777" w:rsidTr="0067289E">
        <w:trPr>
          <w:trHeight w:val="454"/>
        </w:trPr>
        <w:tc>
          <w:tcPr>
            <w:tcW w:w="1570" w:type="dxa"/>
            <w:shd w:val="clear" w:color="auto" w:fill="FFFFFF" w:themeFill="background1"/>
          </w:tcPr>
          <w:p w14:paraId="4DC94639" w14:textId="713F9879" w:rsidR="00B75214" w:rsidRPr="000A7F1F" w:rsidRDefault="00B75214" w:rsidP="00B75214">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3D97E01C" w14:textId="5AA307EB" w:rsidR="00B75214" w:rsidRPr="000A7F1F" w:rsidRDefault="00B75214" w:rsidP="00B75214">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067D5F21" w14:textId="5FD4976A" w:rsidR="00B75214" w:rsidRPr="00BF031D" w:rsidRDefault="00B75214" w:rsidP="00B75214">
            <w:pPr>
              <w:jc w:val="center"/>
              <w:rPr>
                <w:rFonts w:ascii="VIC" w:hAnsi="VIC"/>
                <w:sz w:val="18"/>
                <w:szCs w:val="18"/>
              </w:rPr>
            </w:pPr>
            <w:r>
              <w:rPr>
                <w:rFonts w:ascii="VIC" w:eastAsia="VIC" w:hAnsi="VIC"/>
                <w:color w:val="000000"/>
                <w:sz w:val="18"/>
              </w:rPr>
              <w:t>100 %</w:t>
            </w:r>
          </w:p>
        </w:tc>
        <w:tc>
          <w:tcPr>
            <w:tcW w:w="1108" w:type="dxa"/>
            <w:shd w:val="clear" w:color="auto" w:fill="FFFFFF" w:themeFill="background1"/>
          </w:tcPr>
          <w:p w14:paraId="12B71702" w14:textId="13D7D77F" w:rsidR="00B75214" w:rsidRPr="00BF031D" w:rsidRDefault="00B75214" w:rsidP="00B75214">
            <w:pPr>
              <w:jc w:val="center"/>
              <w:rPr>
                <w:rFonts w:ascii="VIC" w:hAnsi="VIC"/>
                <w:sz w:val="18"/>
                <w:szCs w:val="18"/>
              </w:rPr>
            </w:pPr>
            <w:r>
              <w:rPr>
                <w:rFonts w:ascii="VIC" w:eastAsia="VIC" w:hAnsi="VIC"/>
                <w:color w:val="000000"/>
                <w:sz w:val="18"/>
              </w:rPr>
              <w:t>86 %</w:t>
            </w:r>
          </w:p>
        </w:tc>
        <w:tc>
          <w:tcPr>
            <w:tcW w:w="1108" w:type="dxa"/>
            <w:shd w:val="clear" w:color="auto" w:fill="FFFFFF" w:themeFill="background1"/>
          </w:tcPr>
          <w:p w14:paraId="14FA6D0A" w14:textId="05187A42" w:rsidR="00B75214" w:rsidRPr="00BF031D" w:rsidRDefault="00B75214" w:rsidP="00B75214">
            <w:pPr>
              <w:jc w:val="center"/>
              <w:rPr>
                <w:rFonts w:ascii="VIC" w:hAnsi="VIC"/>
                <w:sz w:val="18"/>
                <w:szCs w:val="18"/>
              </w:rPr>
            </w:pPr>
            <w:r>
              <w:rPr>
                <w:rFonts w:ascii="VIC" w:eastAsia="VIC" w:hAnsi="VIC"/>
                <w:color w:val="000000"/>
                <w:sz w:val="18"/>
              </w:rPr>
              <w:t>10 %</w:t>
            </w:r>
          </w:p>
        </w:tc>
        <w:tc>
          <w:tcPr>
            <w:tcW w:w="1108" w:type="dxa"/>
            <w:shd w:val="clear" w:color="auto" w:fill="FFFFFF" w:themeFill="background1"/>
          </w:tcPr>
          <w:p w14:paraId="6635CCC8" w14:textId="67120146" w:rsidR="00B75214" w:rsidRPr="00BF031D" w:rsidRDefault="00B75214" w:rsidP="00B75214">
            <w:pPr>
              <w:jc w:val="center"/>
              <w:rPr>
                <w:rFonts w:ascii="VIC" w:hAnsi="VIC"/>
                <w:sz w:val="18"/>
                <w:szCs w:val="18"/>
              </w:rPr>
            </w:pPr>
            <w:r>
              <w:rPr>
                <w:rFonts w:ascii="VIC" w:eastAsia="VIC" w:hAnsi="VIC"/>
                <w:color w:val="000000"/>
                <w:sz w:val="18"/>
              </w:rPr>
              <w:t>321.4</w:t>
            </w:r>
          </w:p>
        </w:tc>
        <w:tc>
          <w:tcPr>
            <w:tcW w:w="1108" w:type="dxa"/>
            <w:shd w:val="clear" w:color="auto" w:fill="FFFFFF" w:themeFill="background1"/>
          </w:tcPr>
          <w:p w14:paraId="38FDFEAE" w14:textId="62DF6FC4" w:rsidR="00B75214" w:rsidRPr="00BF031D" w:rsidRDefault="00B75214" w:rsidP="00B75214">
            <w:pPr>
              <w:jc w:val="center"/>
              <w:rPr>
                <w:rFonts w:ascii="VIC" w:hAnsi="VIC"/>
                <w:sz w:val="18"/>
                <w:szCs w:val="18"/>
              </w:rPr>
            </w:pPr>
            <w:r>
              <w:rPr>
                <w:rFonts w:ascii="VIC" w:eastAsia="VIC" w:hAnsi="VIC"/>
                <w:color w:val="000000"/>
                <w:sz w:val="18"/>
              </w:rPr>
              <w:t>4.0</w:t>
            </w:r>
          </w:p>
        </w:tc>
        <w:tc>
          <w:tcPr>
            <w:tcW w:w="1109" w:type="dxa"/>
            <w:shd w:val="clear" w:color="auto" w:fill="FFFFFF" w:themeFill="background1"/>
          </w:tcPr>
          <w:p w14:paraId="032033E1" w14:textId="2A8ED65E" w:rsidR="00B75214" w:rsidRPr="00BF031D" w:rsidRDefault="00B75214" w:rsidP="00B75214">
            <w:pPr>
              <w:jc w:val="center"/>
              <w:rPr>
                <w:rFonts w:ascii="VIC" w:hAnsi="VIC"/>
                <w:sz w:val="18"/>
                <w:szCs w:val="18"/>
              </w:rPr>
            </w:pPr>
            <w:r>
              <w:rPr>
                <w:rFonts w:ascii="VIC" w:eastAsia="VIC" w:hAnsi="VIC"/>
                <w:color w:val="000000"/>
                <w:sz w:val="18"/>
              </w:rPr>
              <w:t>58 %</w:t>
            </w:r>
          </w:p>
        </w:tc>
        <w:tc>
          <w:tcPr>
            <w:tcW w:w="1108" w:type="dxa"/>
            <w:shd w:val="clear" w:color="auto" w:fill="FFFFFF" w:themeFill="background1"/>
          </w:tcPr>
          <w:p w14:paraId="0572E9FA" w14:textId="7C010FEC" w:rsidR="00B75214" w:rsidRPr="00BF031D" w:rsidRDefault="00B75214" w:rsidP="00B75214">
            <w:pPr>
              <w:jc w:val="center"/>
              <w:rPr>
                <w:rFonts w:ascii="VIC" w:hAnsi="VIC"/>
                <w:sz w:val="18"/>
                <w:szCs w:val="18"/>
              </w:rPr>
            </w:pPr>
            <w:r>
              <w:rPr>
                <w:rFonts w:ascii="VIC" w:eastAsia="VIC" w:hAnsi="VIC"/>
                <w:color w:val="000000"/>
                <w:sz w:val="18"/>
              </w:rPr>
              <w:t>16.6</w:t>
            </w:r>
          </w:p>
        </w:tc>
        <w:tc>
          <w:tcPr>
            <w:tcW w:w="1108" w:type="dxa"/>
            <w:shd w:val="clear" w:color="auto" w:fill="FFFFFF" w:themeFill="background1"/>
          </w:tcPr>
          <w:p w14:paraId="2486C7E2" w14:textId="002A90EC" w:rsidR="00B75214" w:rsidRPr="00BF031D" w:rsidRDefault="00B75214" w:rsidP="00B75214">
            <w:pPr>
              <w:jc w:val="center"/>
              <w:rPr>
                <w:rFonts w:ascii="VIC" w:hAnsi="VIC"/>
                <w:sz w:val="18"/>
                <w:szCs w:val="18"/>
              </w:rPr>
            </w:pPr>
            <w:r>
              <w:rPr>
                <w:rFonts w:ascii="VIC" w:eastAsia="VIC" w:hAnsi="VIC"/>
                <w:color w:val="000000"/>
                <w:sz w:val="18"/>
              </w:rPr>
              <w:t>63 %</w:t>
            </w:r>
          </w:p>
        </w:tc>
        <w:tc>
          <w:tcPr>
            <w:tcW w:w="1108" w:type="dxa"/>
            <w:shd w:val="clear" w:color="auto" w:fill="FFFFFF" w:themeFill="background1"/>
          </w:tcPr>
          <w:p w14:paraId="61AEEC14" w14:textId="18FAA6C1" w:rsidR="00B75214" w:rsidRPr="00BF031D" w:rsidRDefault="00B75214" w:rsidP="00B75214">
            <w:pPr>
              <w:jc w:val="center"/>
              <w:rPr>
                <w:rFonts w:ascii="VIC" w:hAnsi="VIC"/>
                <w:sz w:val="18"/>
                <w:szCs w:val="18"/>
              </w:rPr>
            </w:pPr>
            <w:r>
              <w:rPr>
                <w:rFonts w:ascii="VIC" w:eastAsia="VIC" w:hAnsi="VIC"/>
                <w:color w:val="000000"/>
                <w:sz w:val="18"/>
              </w:rPr>
              <w:t>32 %</w:t>
            </w:r>
          </w:p>
        </w:tc>
        <w:tc>
          <w:tcPr>
            <w:tcW w:w="1108" w:type="dxa"/>
            <w:shd w:val="clear" w:color="auto" w:fill="FFFFFF" w:themeFill="background1"/>
          </w:tcPr>
          <w:p w14:paraId="0EA394B2" w14:textId="2C1975CD" w:rsidR="00B75214" w:rsidRPr="00BF031D" w:rsidRDefault="00B75214" w:rsidP="00B75214">
            <w:pPr>
              <w:jc w:val="center"/>
              <w:rPr>
                <w:rFonts w:ascii="VIC" w:hAnsi="VIC"/>
                <w:sz w:val="18"/>
                <w:szCs w:val="18"/>
              </w:rPr>
            </w:pPr>
            <w:r>
              <w:rPr>
                <w:rFonts w:ascii="VIC" w:eastAsia="VIC" w:hAnsi="VIC"/>
                <w:color w:val="000000"/>
                <w:sz w:val="18"/>
              </w:rPr>
              <w:t>2.1</w:t>
            </w:r>
          </w:p>
        </w:tc>
        <w:tc>
          <w:tcPr>
            <w:tcW w:w="1109" w:type="dxa"/>
            <w:shd w:val="clear" w:color="auto" w:fill="FFFFFF" w:themeFill="background1"/>
          </w:tcPr>
          <w:p w14:paraId="348C2F28" w14:textId="27A0799E" w:rsidR="00B75214" w:rsidRPr="00BF031D" w:rsidRDefault="00B75214" w:rsidP="00B75214">
            <w:pPr>
              <w:jc w:val="center"/>
              <w:rPr>
                <w:rFonts w:ascii="VIC" w:hAnsi="VIC"/>
                <w:sz w:val="18"/>
                <w:szCs w:val="18"/>
              </w:rPr>
            </w:pPr>
            <w:r>
              <w:rPr>
                <w:rFonts w:ascii="VIC" w:eastAsia="VIC" w:hAnsi="VIC"/>
                <w:color w:val="000000"/>
                <w:sz w:val="18"/>
              </w:rPr>
              <w:t>23 %</w:t>
            </w:r>
          </w:p>
        </w:tc>
      </w:tr>
      <w:tr w:rsidR="00B75214" w:rsidRPr="00AC5C83" w14:paraId="3B4D7462" w14:textId="77777777" w:rsidTr="003D0E58">
        <w:trPr>
          <w:trHeight w:val="454"/>
        </w:trPr>
        <w:tc>
          <w:tcPr>
            <w:tcW w:w="1570" w:type="dxa"/>
            <w:shd w:val="clear" w:color="auto" w:fill="B1C9E8"/>
          </w:tcPr>
          <w:p w14:paraId="755F53DE" w14:textId="3C2FB615"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652171FE" w14:textId="1115BEE1"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4F1F1156" w14:textId="168E2F47"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64 %</w:t>
            </w:r>
          </w:p>
        </w:tc>
        <w:tc>
          <w:tcPr>
            <w:tcW w:w="1108" w:type="dxa"/>
            <w:shd w:val="clear" w:color="auto" w:fill="B1C9E8"/>
          </w:tcPr>
          <w:p w14:paraId="75E8F7F1" w14:textId="2B724C7A"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87 %</w:t>
            </w:r>
          </w:p>
        </w:tc>
        <w:tc>
          <w:tcPr>
            <w:tcW w:w="1108" w:type="dxa"/>
            <w:shd w:val="clear" w:color="auto" w:fill="B1C9E8"/>
          </w:tcPr>
          <w:p w14:paraId="057CC161" w14:textId="466D8665"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15 %</w:t>
            </w:r>
          </w:p>
        </w:tc>
        <w:tc>
          <w:tcPr>
            <w:tcW w:w="1108" w:type="dxa"/>
            <w:shd w:val="clear" w:color="auto" w:fill="B1C9E8"/>
          </w:tcPr>
          <w:p w14:paraId="1E135E36" w14:textId="3E802AFE"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215.8</w:t>
            </w:r>
          </w:p>
        </w:tc>
        <w:tc>
          <w:tcPr>
            <w:tcW w:w="1108" w:type="dxa"/>
            <w:shd w:val="clear" w:color="auto" w:fill="B1C9E8"/>
          </w:tcPr>
          <w:p w14:paraId="68120B64" w14:textId="10B04013"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4.1</w:t>
            </w:r>
          </w:p>
        </w:tc>
        <w:tc>
          <w:tcPr>
            <w:tcW w:w="1109" w:type="dxa"/>
            <w:shd w:val="clear" w:color="auto" w:fill="B1C9E8"/>
          </w:tcPr>
          <w:p w14:paraId="174BEA00" w14:textId="3AE3179D"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68 %</w:t>
            </w:r>
          </w:p>
        </w:tc>
        <w:tc>
          <w:tcPr>
            <w:tcW w:w="1108" w:type="dxa"/>
            <w:shd w:val="clear" w:color="auto" w:fill="B1C9E8"/>
          </w:tcPr>
          <w:p w14:paraId="565CC057" w14:textId="6AE1D290"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16.8</w:t>
            </w:r>
          </w:p>
        </w:tc>
        <w:tc>
          <w:tcPr>
            <w:tcW w:w="1108" w:type="dxa"/>
            <w:shd w:val="clear" w:color="auto" w:fill="B1C9E8"/>
          </w:tcPr>
          <w:p w14:paraId="3F4BA83E" w14:textId="66A7A63D"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51 %</w:t>
            </w:r>
          </w:p>
        </w:tc>
        <w:tc>
          <w:tcPr>
            <w:tcW w:w="1108" w:type="dxa"/>
            <w:shd w:val="clear" w:color="auto" w:fill="B1C9E8"/>
          </w:tcPr>
          <w:p w14:paraId="548215CF" w14:textId="6FFBA183"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18 %</w:t>
            </w:r>
          </w:p>
        </w:tc>
        <w:tc>
          <w:tcPr>
            <w:tcW w:w="1108" w:type="dxa"/>
            <w:shd w:val="clear" w:color="auto" w:fill="B1C9E8"/>
          </w:tcPr>
          <w:p w14:paraId="1D8B8463" w14:textId="1EB92ABD"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109" w:type="dxa"/>
            <w:shd w:val="clear" w:color="auto" w:fill="B1C9E8"/>
          </w:tcPr>
          <w:p w14:paraId="0C6289CF" w14:textId="3A524C1A"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26 %</w:t>
            </w:r>
          </w:p>
        </w:tc>
      </w:tr>
      <w:tr w:rsidR="00B75214" w:rsidRPr="00592F37" w14:paraId="18DF74A5" w14:textId="77777777" w:rsidTr="0067289E">
        <w:trPr>
          <w:trHeight w:val="454"/>
        </w:trPr>
        <w:tc>
          <w:tcPr>
            <w:tcW w:w="1570" w:type="dxa"/>
            <w:shd w:val="clear" w:color="auto" w:fill="244C5A"/>
          </w:tcPr>
          <w:p w14:paraId="5A48D4FD" w14:textId="2C01BF8C" w:rsidR="00B75214" w:rsidRPr="00592F37" w:rsidRDefault="00B75214" w:rsidP="00B75214">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53CA5C85" w:rsidR="00B75214" w:rsidRPr="00592F37" w:rsidRDefault="00B75214" w:rsidP="00B75214">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5D27356A" w14:textId="2AD80D68"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58 %</w:t>
            </w:r>
          </w:p>
        </w:tc>
        <w:tc>
          <w:tcPr>
            <w:tcW w:w="1108" w:type="dxa"/>
            <w:shd w:val="clear" w:color="auto" w:fill="244C5A"/>
          </w:tcPr>
          <w:p w14:paraId="44391493" w14:textId="03CF7D37"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87 %</w:t>
            </w:r>
          </w:p>
        </w:tc>
        <w:tc>
          <w:tcPr>
            <w:tcW w:w="1108" w:type="dxa"/>
            <w:shd w:val="clear" w:color="auto" w:fill="244C5A"/>
          </w:tcPr>
          <w:p w14:paraId="1D127759" w14:textId="7E3C05F7"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16 %</w:t>
            </w:r>
          </w:p>
        </w:tc>
        <w:tc>
          <w:tcPr>
            <w:tcW w:w="1108" w:type="dxa"/>
            <w:shd w:val="clear" w:color="auto" w:fill="244C5A"/>
          </w:tcPr>
          <w:p w14:paraId="46F8C97E" w14:textId="0FA771B2"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205.7</w:t>
            </w:r>
          </w:p>
        </w:tc>
        <w:tc>
          <w:tcPr>
            <w:tcW w:w="1108" w:type="dxa"/>
            <w:shd w:val="clear" w:color="auto" w:fill="244C5A"/>
          </w:tcPr>
          <w:p w14:paraId="3AF8CCF8" w14:textId="0ADD94B9"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5.1</w:t>
            </w:r>
          </w:p>
        </w:tc>
        <w:tc>
          <w:tcPr>
            <w:tcW w:w="1109" w:type="dxa"/>
            <w:shd w:val="clear" w:color="auto" w:fill="244C5A"/>
          </w:tcPr>
          <w:p w14:paraId="5CD728E9" w14:textId="0631F7AF"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73 %</w:t>
            </w:r>
          </w:p>
        </w:tc>
        <w:tc>
          <w:tcPr>
            <w:tcW w:w="1108" w:type="dxa"/>
            <w:shd w:val="clear" w:color="auto" w:fill="244C5A"/>
          </w:tcPr>
          <w:p w14:paraId="454966DC" w14:textId="4B8BEEA6"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17.1</w:t>
            </w:r>
          </w:p>
        </w:tc>
        <w:tc>
          <w:tcPr>
            <w:tcW w:w="1108" w:type="dxa"/>
            <w:shd w:val="clear" w:color="auto" w:fill="244C5A"/>
          </w:tcPr>
          <w:p w14:paraId="2BFBD533" w14:textId="4494BA7E"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46 %</w:t>
            </w:r>
          </w:p>
        </w:tc>
        <w:tc>
          <w:tcPr>
            <w:tcW w:w="1108" w:type="dxa"/>
            <w:shd w:val="clear" w:color="auto" w:fill="244C5A"/>
          </w:tcPr>
          <w:p w14:paraId="772EBFBE" w14:textId="14C23186"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14 %</w:t>
            </w:r>
          </w:p>
        </w:tc>
        <w:tc>
          <w:tcPr>
            <w:tcW w:w="1108" w:type="dxa"/>
            <w:shd w:val="clear" w:color="auto" w:fill="244C5A"/>
          </w:tcPr>
          <w:p w14:paraId="577EE165" w14:textId="0FB255CA"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1.2</w:t>
            </w:r>
          </w:p>
        </w:tc>
        <w:tc>
          <w:tcPr>
            <w:tcW w:w="1109" w:type="dxa"/>
            <w:shd w:val="clear" w:color="auto" w:fill="244C5A"/>
          </w:tcPr>
          <w:p w14:paraId="3999C5D2" w14:textId="42A1901C"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24 %</w:t>
            </w:r>
          </w:p>
        </w:tc>
      </w:tr>
    </w:tbl>
    <w:p w14:paraId="22B996AD" w14:textId="77777777" w:rsidR="00C304B4" w:rsidRDefault="00C304B4">
      <w:pPr>
        <w:widowControl/>
        <w:rPr>
          <w:rFonts w:ascii="VIC" w:hAnsi="VIC"/>
        </w:rPr>
      </w:pPr>
    </w:p>
    <w:p w14:paraId="68C8A01E" w14:textId="73A897DB" w:rsidR="00C304B4" w:rsidRDefault="00C304B4">
      <w:pPr>
        <w:widowControl/>
        <w:rPr>
          <w:rFonts w:ascii="VIC" w:hAnsi="VIC"/>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C304B4" w:rsidRPr="00A6366B" w14:paraId="45431FAC" w14:textId="77777777" w:rsidTr="009D3084">
        <w:trPr>
          <w:trHeight w:val="1062"/>
          <w:tblHeader/>
        </w:trPr>
        <w:tc>
          <w:tcPr>
            <w:tcW w:w="2846" w:type="dxa"/>
            <w:gridSpan w:val="2"/>
            <w:shd w:val="clear" w:color="auto" w:fill="FFFFFF"/>
            <w:vAlign w:val="bottom"/>
          </w:tcPr>
          <w:p w14:paraId="73B39F79" w14:textId="731EA79E" w:rsidR="00C304B4" w:rsidRPr="00592F37" w:rsidRDefault="00C304B4" w:rsidP="009D3084">
            <w:pPr>
              <w:pStyle w:val="Heading1"/>
              <w:spacing w:before="0" w:line="240" w:lineRule="auto"/>
              <w:rPr>
                <w:color w:val="244C5A"/>
                <w:sz w:val="28"/>
                <w:szCs w:val="28"/>
              </w:rPr>
            </w:pPr>
            <w:bookmarkStart w:id="9" w:name="_Toc61624140"/>
            <w:r w:rsidRPr="00052DAD">
              <w:rPr>
                <w:color w:val="244C5A"/>
                <w:sz w:val="22"/>
                <w:szCs w:val="28"/>
              </w:rPr>
              <w:t>Inpatient</w:t>
            </w:r>
            <w:r w:rsidRPr="00052DAD">
              <w:rPr>
                <w:color w:val="244C5A"/>
                <w:sz w:val="22"/>
                <w:szCs w:val="28"/>
              </w:rPr>
              <w:br w:type="textWrapping" w:clear="all"/>
            </w:r>
            <w:r w:rsidR="00B75214">
              <w:rPr>
                <w:color w:val="244C5A"/>
                <w:sz w:val="22"/>
                <w:szCs w:val="28"/>
              </w:rPr>
              <w:t>2020-21</w:t>
            </w:r>
            <w:r>
              <w:rPr>
                <w:color w:val="244C5A"/>
                <w:sz w:val="22"/>
                <w:szCs w:val="28"/>
              </w:rPr>
              <w:t xml:space="preserve"> Q1–Q</w:t>
            </w:r>
            <w:r w:rsidR="00B75214">
              <w:rPr>
                <w:color w:val="244C5A"/>
                <w:sz w:val="22"/>
                <w:szCs w:val="28"/>
              </w:rPr>
              <w:t>2</w:t>
            </w:r>
            <w:bookmarkEnd w:id="9"/>
          </w:p>
        </w:tc>
        <w:tc>
          <w:tcPr>
            <w:tcW w:w="2268" w:type="dxa"/>
            <w:shd w:val="clear" w:color="auto" w:fill="FFFFFF"/>
          </w:tcPr>
          <w:p w14:paraId="4CF9D978" w14:textId="77777777" w:rsidR="00C304B4" w:rsidRPr="00C41C2E" w:rsidRDefault="00C304B4" w:rsidP="009D3084">
            <w:pPr>
              <w:pStyle w:val="VAHItablecolhead"/>
              <w:jc w:val="left"/>
              <w:rPr>
                <w:sz w:val="16"/>
              </w:rPr>
            </w:pPr>
          </w:p>
        </w:tc>
        <w:tc>
          <w:tcPr>
            <w:tcW w:w="1518" w:type="dxa"/>
            <w:shd w:val="clear" w:color="auto" w:fill="FFFFFF"/>
            <w:vAlign w:val="bottom"/>
          </w:tcPr>
          <w:p w14:paraId="2818BBD1" w14:textId="77777777" w:rsidR="00C304B4" w:rsidRPr="00DB17C1" w:rsidRDefault="00C304B4" w:rsidP="009D3084">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57EA17FE" w14:textId="77777777" w:rsidR="00C304B4" w:rsidRPr="00DB17C1" w:rsidRDefault="00C304B4" w:rsidP="009D3084">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4AA747A9" w14:textId="77777777" w:rsidR="00C304B4" w:rsidRPr="00DB17C1" w:rsidRDefault="00C304B4" w:rsidP="009D3084">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0E74F6D0" w14:textId="77777777" w:rsidR="00C304B4" w:rsidRPr="00DB17C1" w:rsidRDefault="00C304B4" w:rsidP="009D3084">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82D49ED" w14:textId="77777777" w:rsidR="00C304B4" w:rsidRPr="00DB17C1" w:rsidRDefault="00C304B4" w:rsidP="009D3084">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3C79E410" w14:textId="77777777" w:rsidR="00C304B4" w:rsidRPr="00DB17C1" w:rsidRDefault="00C304B4" w:rsidP="009D3084">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2B2F00EC" w14:textId="77777777" w:rsidR="00C304B4" w:rsidRPr="00DB17C1" w:rsidRDefault="00C304B4" w:rsidP="009D3084">
            <w:pPr>
              <w:pStyle w:val="VAHItablecolhead"/>
              <w:rPr>
                <w:rFonts w:eastAsia="Verdana"/>
                <w:color w:val="244C5A"/>
                <w:sz w:val="16"/>
              </w:rPr>
            </w:pPr>
            <w:r w:rsidRPr="00DB17C1">
              <w:rPr>
                <w:sz w:val="16"/>
              </w:rPr>
              <w:t>Average HoNOS at episode start</w:t>
            </w:r>
          </w:p>
        </w:tc>
      </w:tr>
      <w:tr w:rsidR="00B75214" w:rsidRPr="00BF031D" w14:paraId="125CC34C" w14:textId="77777777" w:rsidTr="009D3084">
        <w:trPr>
          <w:trHeight w:val="454"/>
        </w:trPr>
        <w:tc>
          <w:tcPr>
            <w:tcW w:w="1145" w:type="dxa"/>
            <w:vMerge w:val="restart"/>
            <w:shd w:val="clear" w:color="auto" w:fill="BFCED6"/>
          </w:tcPr>
          <w:p w14:paraId="3B22DD54" w14:textId="0F97CF55"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Adolescent Units</w:t>
            </w:r>
          </w:p>
        </w:tc>
        <w:tc>
          <w:tcPr>
            <w:tcW w:w="1701" w:type="dxa"/>
            <w:shd w:val="clear" w:color="auto" w:fill="BFCED6"/>
          </w:tcPr>
          <w:p w14:paraId="4391C32C" w14:textId="7FE24A5C"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49F938CA" w14:textId="1E9658C5" w:rsidR="00B75214" w:rsidRPr="00BF031D" w:rsidRDefault="00B75214" w:rsidP="00B75214">
            <w:pPr>
              <w:rPr>
                <w:rFonts w:ascii="VIC" w:hAnsi="VIC"/>
                <w:sz w:val="18"/>
                <w:szCs w:val="18"/>
              </w:rPr>
            </w:pPr>
            <w:r>
              <w:rPr>
                <w:rFonts w:ascii="VIC" w:eastAsia="VIC" w:hAnsi="VIC"/>
                <w:color w:val="000000"/>
                <w:sz w:val="18"/>
              </w:rPr>
              <w:t>North East (Austin)</w:t>
            </w:r>
          </w:p>
        </w:tc>
        <w:tc>
          <w:tcPr>
            <w:tcW w:w="1518" w:type="dxa"/>
            <w:shd w:val="clear" w:color="auto" w:fill="BFCED6"/>
          </w:tcPr>
          <w:p w14:paraId="790473FF" w14:textId="699EDC00" w:rsidR="00B75214" w:rsidRPr="00BF031D" w:rsidRDefault="00B75214" w:rsidP="00B75214">
            <w:pPr>
              <w:jc w:val="center"/>
              <w:rPr>
                <w:rFonts w:ascii="VIC" w:hAnsi="VIC"/>
                <w:sz w:val="18"/>
                <w:szCs w:val="18"/>
              </w:rPr>
            </w:pPr>
            <w:r>
              <w:rPr>
                <w:rFonts w:ascii="VIC" w:eastAsia="VIC" w:hAnsi="VIC"/>
                <w:color w:val="000000"/>
                <w:sz w:val="18"/>
              </w:rPr>
              <w:t>2.2</w:t>
            </w:r>
          </w:p>
        </w:tc>
        <w:tc>
          <w:tcPr>
            <w:tcW w:w="1519" w:type="dxa"/>
            <w:shd w:val="clear" w:color="auto" w:fill="BFCED6"/>
          </w:tcPr>
          <w:p w14:paraId="3AE2FCF1" w14:textId="35C0C667" w:rsidR="00B75214" w:rsidRPr="00BF031D" w:rsidRDefault="00B75214" w:rsidP="00B75214">
            <w:pPr>
              <w:jc w:val="center"/>
              <w:rPr>
                <w:rFonts w:ascii="VIC" w:hAnsi="VIC"/>
                <w:sz w:val="18"/>
                <w:szCs w:val="18"/>
              </w:rPr>
            </w:pPr>
            <w:r>
              <w:rPr>
                <w:rFonts w:ascii="VIC" w:eastAsia="VIC" w:hAnsi="VIC"/>
                <w:color w:val="000000"/>
                <w:sz w:val="18"/>
              </w:rPr>
              <w:t>8.7</w:t>
            </w:r>
          </w:p>
        </w:tc>
        <w:tc>
          <w:tcPr>
            <w:tcW w:w="1519" w:type="dxa"/>
            <w:shd w:val="clear" w:color="auto" w:fill="BFCED6"/>
          </w:tcPr>
          <w:p w14:paraId="310E7468" w14:textId="64C2F2EB" w:rsidR="00B75214" w:rsidRPr="00BF031D" w:rsidRDefault="00B75214" w:rsidP="00B75214">
            <w:pPr>
              <w:jc w:val="center"/>
              <w:rPr>
                <w:rFonts w:ascii="VIC" w:hAnsi="VIC"/>
                <w:sz w:val="18"/>
                <w:szCs w:val="18"/>
              </w:rPr>
            </w:pPr>
            <w:r>
              <w:rPr>
                <w:rFonts w:ascii="VIC" w:eastAsia="VIC" w:hAnsi="VIC"/>
                <w:color w:val="000000"/>
                <w:sz w:val="18"/>
              </w:rPr>
              <w:t>10.9</w:t>
            </w:r>
          </w:p>
        </w:tc>
        <w:tc>
          <w:tcPr>
            <w:tcW w:w="1518" w:type="dxa"/>
            <w:shd w:val="clear" w:color="auto" w:fill="BFCED6"/>
          </w:tcPr>
          <w:p w14:paraId="12947EDE" w14:textId="3868DA28" w:rsidR="00B75214" w:rsidRPr="00BF031D" w:rsidRDefault="00B75214" w:rsidP="00B75214">
            <w:pPr>
              <w:jc w:val="center"/>
              <w:rPr>
                <w:rFonts w:ascii="VIC" w:hAnsi="VIC"/>
                <w:sz w:val="18"/>
                <w:szCs w:val="18"/>
              </w:rPr>
            </w:pPr>
            <w:r>
              <w:rPr>
                <w:rFonts w:ascii="VIC" w:eastAsia="VIC" w:hAnsi="VIC"/>
                <w:color w:val="000000"/>
                <w:sz w:val="18"/>
              </w:rPr>
              <w:t>85 %</w:t>
            </w:r>
          </w:p>
        </w:tc>
        <w:tc>
          <w:tcPr>
            <w:tcW w:w="1519" w:type="dxa"/>
            <w:shd w:val="clear" w:color="auto" w:fill="BFCED6"/>
          </w:tcPr>
          <w:p w14:paraId="65D3D041" w14:textId="160C52E7" w:rsidR="00B75214" w:rsidRPr="00BF031D" w:rsidRDefault="00B75214" w:rsidP="00B75214">
            <w:pPr>
              <w:jc w:val="center"/>
              <w:rPr>
                <w:rFonts w:ascii="VIC" w:hAnsi="VIC"/>
                <w:sz w:val="18"/>
                <w:szCs w:val="18"/>
              </w:rPr>
            </w:pPr>
            <w:r>
              <w:rPr>
                <w:rFonts w:ascii="VIC" w:eastAsia="VIC" w:hAnsi="VIC"/>
                <w:color w:val="000000"/>
                <w:sz w:val="18"/>
              </w:rPr>
              <w:t>84 %</w:t>
            </w:r>
          </w:p>
        </w:tc>
        <w:tc>
          <w:tcPr>
            <w:tcW w:w="1519" w:type="dxa"/>
            <w:shd w:val="clear" w:color="auto" w:fill="BFCED6"/>
          </w:tcPr>
          <w:p w14:paraId="09E94401" w14:textId="18F01333" w:rsidR="00B75214" w:rsidRPr="00BF031D" w:rsidRDefault="00B75214" w:rsidP="00B75214">
            <w:pPr>
              <w:jc w:val="center"/>
              <w:rPr>
                <w:rFonts w:ascii="VIC" w:hAnsi="VIC"/>
                <w:sz w:val="18"/>
                <w:szCs w:val="18"/>
              </w:rPr>
            </w:pPr>
            <w:r>
              <w:rPr>
                <w:rFonts w:ascii="VIC" w:eastAsia="VIC" w:hAnsi="VIC"/>
                <w:color w:val="000000"/>
                <w:sz w:val="18"/>
              </w:rPr>
              <w:t>80 %</w:t>
            </w:r>
          </w:p>
        </w:tc>
        <w:tc>
          <w:tcPr>
            <w:tcW w:w="1519" w:type="dxa"/>
            <w:shd w:val="clear" w:color="auto" w:fill="BFCED6"/>
          </w:tcPr>
          <w:p w14:paraId="54E28D8A" w14:textId="7942B5C9" w:rsidR="00B75214" w:rsidRPr="00BF031D" w:rsidRDefault="00B75214" w:rsidP="00B75214">
            <w:pPr>
              <w:jc w:val="center"/>
              <w:rPr>
                <w:rFonts w:ascii="VIC" w:hAnsi="VIC"/>
                <w:sz w:val="18"/>
                <w:szCs w:val="18"/>
              </w:rPr>
            </w:pPr>
            <w:r>
              <w:rPr>
                <w:rFonts w:ascii="VIC" w:eastAsia="VIC" w:hAnsi="VIC"/>
                <w:color w:val="000000"/>
                <w:sz w:val="18"/>
              </w:rPr>
              <w:t>21.1</w:t>
            </w:r>
          </w:p>
        </w:tc>
      </w:tr>
      <w:tr w:rsidR="00B75214" w:rsidRPr="00BF031D" w14:paraId="187531DD" w14:textId="77777777" w:rsidTr="009D3084">
        <w:trPr>
          <w:trHeight w:val="454"/>
        </w:trPr>
        <w:tc>
          <w:tcPr>
            <w:tcW w:w="1145" w:type="dxa"/>
            <w:vMerge/>
            <w:shd w:val="clear" w:color="auto" w:fill="auto"/>
          </w:tcPr>
          <w:p w14:paraId="0BBCFE20" w14:textId="77777777" w:rsidR="00B75214" w:rsidRPr="00BF031D" w:rsidRDefault="00B75214" w:rsidP="00B75214">
            <w:pPr>
              <w:pStyle w:val="DHHStabletext"/>
              <w:spacing w:before="0" w:after="0"/>
              <w:rPr>
                <w:rFonts w:ascii="VIC" w:eastAsia="Verdana" w:hAnsi="VIC" w:cs="Verdana"/>
                <w:sz w:val="18"/>
                <w:szCs w:val="18"/>
              </w:rPr>
            </w:pPr>
          </w:p>
        </w:tc>
        <w:tc>
          <w:tcPr>
            <w:tcW w:w="1701" w:type="dxa"/>
            <w:shd w:val="clear" w:color="auto" w:fill="auto"/>
          </w:tcPr>
          <w:p w14:paraId="6C6DB7FC" w14:textId="60A57917"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48383EC0" w14:textId="30B3B3E1" w:rsidR="00B75214" w:rsidRPr="00BF031D" w:rsidRDefault="00B75214" w:rsidP="00B75214">
            <w:pPr>
              <w:rPr>
                <w:rFonts w:ascii="VIC" w:hAnsi="VIC"/>
                <w:sz w:val="18"/>
                <w:szCs w:val="18"/>
              </w:rPr>
            </w:pPr>
            <w:r>
              <w:rPr>
                <w:rFonts w:ascii="VIC" w:eastAsia="VIC" w:hAnsi="VIC"/>
                <w:color w:val="000000"/>
                <w:sz w:val="18"/>
              </w:rPr>
              <w:t>Eastern CYMHS</w:t>
            </w:r>
          </w:p>
        </w:tc>
        <w:tc>
          <w:tcPr>
            <w:tcW w:w="1518" w:type="dxa"/>
            <w:shd w:val="clear" w:color="auto" w:fill="auto"/>
          </w:tcPr>
          <w:p w14:paraId="30CC1D7F" w14:textId="558B08B6" w:rsidR="00B75214" w:rsidRPr="00BF031D" w:rsidRDefault="00B75214" w:rsidP="00B75214">
            <w:pPr>
              <w:jc w:val="center"/>
              <w:rPr>
                <w:rFonts w:ascii="VIC" w:hAnsi="VIC"/>
                <w:sz w:val="18"/>
                <w:szCs w:val="18"/>
              </w:rPr>
            </w:pPr>
            <w:r>
              <w:rPr>
                <w:rFonts w:ascii="VIC" w:eastAsia="VIC" w:hAnsi="VIC"/>
                <w:color w:val="000000"/>
                <w:sz w:val="18"/>
              </w:rPr>
              <w:t>2.2</w:t>
            </w:r>
          </w:p>
        </w:tc>
        <w:tc>
          <w:tcPr>
            <w:tcW w:w="1519" w:type="dxa"/>
            <w:shd w:val="clear" w:color="auto" w:fill="auto"/>
          </w:tcPr>
          <w:p w14:paraId="2194717F" w14:textId="33F7591C" w:rsidR="00B75214" w:rsidRPr="00BF031D" w:rsidRDefault="00B75214" w:rsidP="00B75214">
            <w:pPr>
              <w:jc w:val="center"/>
              <w:rPr>
                <w:rFonts w:ascii="VIC" w:hAnsi="VIC"/>
                <w:sz w:val="18"/>
                <w:szCs w:val="18"/>
              </w:rPr>
            </w:pPr>
            <w:r>
              <w:rPr>
                <w:rFonts w:ascii="VIC" w:eastAsia="VIC" w:hAnsi="VIC"/>
                <w:color w:val="000000"/>
                <w:sz w:val="18"/>
              </w:rPr>
              <w:t>3.9</w:t>
            </w:r>
          </w:p>
        </w:tc>
        <w:tc>
          <w:tcPr>
            <w:tcW w:w="1519" w:type="dxa"/>
            <w:shd w:val="clear" w:color="auto" w:fill="auto"/>
          </w:tcPr>
          <w:p w14:paraId="56D2DF3D" w14:textId="4610A2DE" w:rsidR="00B75214" w:rsidRPr="00BF031D" w:rsidRDefault="00B75214" w:rsidP="00B75214">
            <w:pPr>
              <w:jc w:val="center"/>
              <w:rPr>
                <w:rFonts w:ascii="VIC" w:hAnsi="VIC"/>
                <w:sz w:val="18"/>
                <w:szCs w:val="18"/>
              </w:rPr>
            </w:pPr>
            <w:r>
              <w:rPr>
                <w:rFonts w:ascii="VIC" w:eastAsia="VIC" w:hAnsi="VIC"/>
                <w:color w:val="000000"/>
                <w:sz w:val="18"/>
              </w:rPr>
              <w:t>11.7</w:t>
            </w:r>
          </w:p>
        </w:tc>
        <w:tc>
          <w:tcPr>
            <w:tcW w:w="1518" w:type="dxa"/>
            <w:shd w:val="clear" w:color="auto" w:fill="auto"/>
          </w:tcPr>
          <w:p w14:paraId="72CB19A6" w14:textId="7ECC44BF" w:rsidR="00B75214" w:rsidRPr="00BF031D" w:rsidRDefault="00B75214" w:rsidP="00B75214">
            <w:pPr>
              <w:jc w:val="center"/>
              <w:rPr>
                <w:rFonts w:ascii="VIC" w:hAnsi="VIC"/>
                <w:sz w:val="18"/>
                <w:szCs w:val="18"/>
              </w:rPr>
            </w:pPr>
            <w:r>
              <w:rPr>
                <w:rFonts w:ascii="VIC" w:eastAsia="VIC" w:hAnsi="VIC"/>
                <w:color w:val="000000"/>
                <w:sz w:val="18"/>
              </w:rPr>
              <w:t>68 %</w:t>
            </w:r>
          </w:p>
        </w:tc>
        <w:tc>
          <w:tcPr>
            <w:tcW w:w="1519" w:type="dxa"/>
            <w:shd w:val="clear" w:color="auto" w:fill="auto"/>
          </w:tcPr>
          <w:p w14:paraId="74A3E41F" w14:textId="403510CF" w:rsidR="00B75214" w:rsidRPr="00BF031D" w:rsidRDefault="00B75214" w:rsidP="00B75214">
            <w:pPr>
              <w:jc w:val="center"/>
              <w:rPr>
                <w:rFonts w:ascii="VIC" w:hAnsi="VIC"/>
                <w:sz w:val="18"/>
                <w:szCs w:val="18"/>
              </w:rPr>
            </w:pPr>
            <w:r>
              <w:rPr>
                <w:rFonts w:ascii="VIC" w:eastAsia="VIC" w:hAnsi="VIC"/>
                <w:color w:val="000000"/>
                <w:sz w:val="18"/>
              </w:rPr>
              <w:t>48 %</w:t>
            </w:r>
          </w:p>
        </w:tc>
        <w:tc>
          <w:tcPr>
            <w:tcW w:w="1519" w:type="dxa"/>
            <w:shd w:val="clear" w:color="auto" w:fill="auto"/>
          </w:tcPr>
          <w:p w14:paraId="4E736BFA" w14:textId="02CE6D1A" w:rsidR="00B75214" w:rsidRPr="00BF031D" w:rsidRDefault="00B75214" w:rsidP="00B75214">
            <w:pPr>
              <w:jc w:val="center"/>
              <w:rPr>
                <w:rFonts w:ascii="VIC" w:hAnsi="VIC"/>
                <w:sz w:val="18"/>
                <w:szCs w:val="18"/>
              </w:rPr>
            </w:pPr>
            <w:r>
              <w:rPr>
                <w:rFonts w:ascii="VIC" w:eastAsia="VIC" w:hAnsi="VIC"/>
                <w:color w:val="000000"/>
                <w:sz w:val="18"/>
              </w:rPr>
              <w:t>93 %</w:t>
            </w:r>
          </w:p>
        </w:tc>
        <w:tc>
          <w:tcPr>
            <w:tcW w:w="1519" w:type="dxa"/>
            <w:shd w:val="clear" w:color="auto" w:fill="auto"/>
          </w:tcPr>
          <w:p w14:paraId="3D023342" w14:textId="56032902" w:rsidR="00B75214" w:rsidRPr="00BF031D" w:rsidRDefault="00B75214" w:rsidP="00B75214">
            <w:pPr>
              <w:jc w:val="center"/>
              <w:rPr>
                <w:rFonts w:ascii="VIC" w:hAnsi="VIC"/>
                <w:sz w:val="18"/>
                <w:szCs w:val="18"/>
              </w:rPr>
            </w:pPr>
            <w:r>
              <w:rPr>
                <w:rFonts w:ascii="VIC" w:eastAsia="VIC" w:hAnsi="VIC"/>
                <w:color w:val="000000"/>
                <w:sz w:val="18"/>
              </w:rPr>
              <w:t>18.9</w:t>
            </w:r>
          </w:p>
        </w:tc>
      </w:tr>
      <w:tr w:rsidR="00B75214" w:rsidRPr="00BF031D" w14:paraId="7565064B" w14:textId="77777777" w:rsidTr="009D3084">
        <w:trPr>
          <w:trHeight w:val="454"/>
        </w:trPr>
        <w:tc>
          <w:tcPr>
            <w:tcW w:w="1145" w:type="dxa"/>
            <w:vMerge/>
            <w:shd w:val="clear" w:color="auto" w:fill="auto"/>
          </w:tcPr>
          <w:p w14:paraId="63069851" w14:textId="77777777" w:rsidR="00B75214" w:rsidRPr="00BF031D" w:rsidRDefault="00B75214" w:rsidP="00B75214">
            <w:pPr>
              <w:pStyle w:val="DHHStabletext"/>
              <w:spacing w:before="0" w:after="0"/>
              <w:rPr>
                <w:rFonts w:ascii="VIC" w:eastAsia="Verdana" w:hAnsi="VIC" w:cs="Verdana"/>
                <w:sz w:val="18"/>
                <w:szCs w:val="18"/>
              </w:rPr>
            </w:pPr>
          </w:p>
        </w:tc>
        <w:tc>
          <w:tcPr>
            <w:tcW w:w="1701" w:type="dxa"/>
            <w:shd w:val="clear" w:color="auto" w:fill="BFCED6"/>
          </w:tcPr>
          <w:p w14:paraId="0F0E3BA3" w14:textId="5A080BEC" w:rsidR="00B75214" w:rsidRPr="00BF031D" w:rsidRDefault="00B75214" w:rsidP="00B75214">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30129862" w14:textId="7896DEB4" w:rsidR="00B75214" w:rsidRPr="00BF031D" w:rsidRDefault="00B75214" w:rsidP="00B75214">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546CBBF8" w14:textId="1619BF97" w:rsidR="00B75214" w:rsidRPr="00BF031D" w:rsidRDefault="00B75214" w:rsidP="00B75214">
            <w:pPr>
              <w:jc w:val="center"/>
              <w:rPr>
                <w:rFonts w:ascii="VIC" w:hAnsi="VIC"/>
                <w:sz w:val="18"/>
                <w:szCs w:val="18"/>
              </w:rPr>
            </w:pPr>
            <w:r>
              <w:rPr>
                <w:rFonts w:ascii="VIC" w:eastAsia="VIC" w:hAnsi="VIC"/>
                <w:color w:val="000000"/>
                <w:sz w:val="18"/>
              </w:rPr>
              <w:t>1.5</w:t>
            </w:r>
          </w:p>
        </w:tc>
        <w:tc>
          <w:tcPr>
            <w:tcW w:w="1519" w:type="dxa"/>
            <w:shd w:val="clear" w:color="auto" w:fill="BFCED6"/>
          </w:tcPr>
          <w:p w14:paraId="6A740729" w14:textId="129869F1" w:rsidR="00B75214" w:rsidRPr="00BF031D" w:rsidRDefault="00B75214" w:rsidP="00B75214">
            <w:pPr>
              <w:jc w:val="center"/>
              <w:rPr>
                <w:rFonts w:ascii="VIC" w:hAnsi="VIC"/>
                <w:sz w:val="18"/>
                <w:szCs w:val="18"/>
              </w:rPr>
            </w:pPr>
            <w:r>
              <w:rPr>
                <w:rFonts w:ascii="VIC" w:eastAsia="VIC" w:hAnsi="VIC"/>
                <w:color w:val="000000"/>
                <w:sz w:val="18"/>
              </w:rPr>
              <w:t>6.1</w:t>
            </w:r>
          </w:p>
        </w:tc>
        <w:tc>
          <w:tcPr>
            <w:tcW w:w="1519" w:type="dxa"/>
            <w:shd w:val="clear" w:color="auto" w:fill="BFCED6"/>
          </w:tcPr>
          <w:p w14:paraId="0043A995" w14:textId="32CB2786" w:rsidR="00B75214" w:rsidRPr="00BF031D" w:rsidRDefault="00B75214" w:rsidP="00B75214">
            <w:pPr>
              <w:jc w:val="center"/>
              <w:rPr>
                <w:rFonts w:ascii="VIC" w:hAnsi="VIC"/>
                <w:sz w:val="18"/>
                <w:szCs w:val="18"/>
              </w:rPr>
            </w:pPr>
            <w:r>
              <w:rPr>
                <w:rFonts w:ascii="VIC" w:eastAsia="VIC" w:hAnsi="VIC"/>
                <w:color w:val="000000"/>
                <w:sz w:val="18"/>
              </w:rPr>
              <w:t>15.0</w:t>
            </w:r>
          </w:p>
        </w:tc>
        <w:tc>
          <w:tcPr>
            <w:tcW w:w="1518" w:type="dxa"/>
            <w:shd w:val="clear" w:color="auto" w:fill="BFCED6"/>
          </w:tcPr>
          <w:p w14:paraId="3ECD6C01" w14:textId="4E9861EC" w:rsidR="00B75214" w:rsidRPr="00BF031D" w:rsidRDefault="00B75214" w:rsidP="00B75214">
            <w:pPr>
              <w:jc w:val="center"/>
              <w:rPr>
                <w:rFonts w:ascii="VIC" w:hAnsi="VIC"/>
                <w:sz w:val="18"/>
                <w:szCs w:val="18"/>
              </w:rPr>
            </w:pPr>
            <w:r>
              <w:rPr>
                <w:rFonts w:ascii="VIC" w:eastAsia="VIC" w:hAnsi="VIC"/>
                <w:color w:val="000000"/>
                <w:sz w:val="18"/>
              </w:rPr>
              <w:t>34 %</w:t>
            </w:r>
          </w:p>
        </w:tc>
        <w:tc>
          <w:tcPr>
            <w:tcW w:w="1519" w:type="dxa"/>
            <w:shd w:val="clear" w:color="auto" w:fill="BFCED6"/>
          </w:tcPr>
          <w:p w14:paraId="69B54904" w14:textId="36854EEC" w:rsidR="00B75214" w:rsidRPr="00BF031D" w:rsidRDefault="00B75214" w:rsidP="00B75214">
            <w:pPr>
              <w:jc w:val="center"/>
              <w:rPr>
                <w:rFonts w:ascii="VIC" w:hAnsi="VIC"/>
                <w:sz w:val="18"/>
                <w:szCs w:val="18"/>
              </w:rPr>
            </w:pPr>
            <w:r>
              <w:rPr>
                <w:rFonts w:ascii="VIC" w:eastAsia="VIC" w:hAnsi="VIC"/>
                <w:color w:val="000000"/>
                <w:sz w:val="18"/>
              </w:rPr>
              <w:t>34 %</w:t>
            </w:r>
          </w:p>
        </w:tc>
        <w:tc>
          <w:tcPr>
            <w:tcW w:w="1519" w:type="dxa"/>
            <w:shd w:val="clear" w:color="auto" w:fill="BFCED6"/>
          </w:tcPr>
          <w:p w14:paraId="6ABF00D5" w14:textId="0DFD1E7E" w:rsidR="00B75214" w:rsidRPr="00BF031D" w:rsidRDefault="00B75214" w:rsidP="00B75214">
            <w:pPr>
              <w:jc w:val="center"/>
              <w:rPr>
                <w:rFonts w:ascii="VIC" w:hAnsi="VIC"/>
                <w:sz w:val="18"/>
                <w:szCs w:val="18"/>
              </w:rPr>
            </w:pPr>
            <w:r>
              <w:rPr>
                <w:rFonts w:ascii="VIC" w:eastAsia="VIC" w:hAnsi="VIC"/>
                <w:color w:val="000000"/>
                <w:sz w:val="18"/>
              </w:rPr>
              <w:t>98 %</w:t>
            </w:r>
          </w:p>
        </w:tc>
        <w:tc>
          <w:tcPr>
            <w:tcW w:w="1519" w:type="dxa"/>
            <w:shd w:val="clear" w:color="auto" w:fill="BFCED6"/>
          </w:tcPr>
          <w:p w14:paraId="3C8FD82D" w14:textId="644AC401" w:rsidR="00B75214" w:rsidRPr="00BF031D" w:rsidRDefault="00B75214" w:rsidP="00B75214">
            <w:pPr>
              <w:jc w:val="center"/>
              <w:rPr>
                <w:rFonts w:ascii="VIC" w:hAnsi="VIC"/>
                <w:sz w:val="18"/>
                <w:szCs w:val="18"/>
              </w:rPr>
            </w:pPr>
            <w:r>
              <w:rPr>
                <w:rFonts w:ascii="VIC" w:eastAsia="VIC" w:hAnsi="VIC"/>
                <w:color w:val="000000"/>
                <w:sz w:val="18"/>
              </w:rPr>
              <w:t>19.6</w:t>
            </w:r>
          </w:p>
        </w:tc>
      </w:tr>
      <w:tr w:rsidR="00B75214" w:rsidRPr="00BF031D" w14:paraId="6B8075B7" w14:textId="77777777" w:rsidTr="009D3084">
        <w:trPr>
          <w:trHeight w:val="454"/>
        </w:trPr>
        <w:tc>
          <w:tcPr>
            <w:tcW w:w="1145" w:type="dxa"/>
            <w:vMerge/>
            <w:shd w:val="clear" w:color="auto" w:fill="auto"/>
          </w:tcPr>
          <w:p w14:paraId="3FAF642E" w14:textId="77777777" w:rsidR="00B75214" w:rsidRPr="00BF031D" w:rsidRDefault="00B75214" w:rsidP="00B75214">
            <w:pPr>
              <w:pStyle w:val="DHHStabletext"/>
              <w:spacing w:before="0" w:after="0"/>
              <w:rPr>
                <w:rFonts w:ascii="VIC" w:eastAsia="Verdana" w:hAnsi="VIC" w:cs="Verdana"/>
                <w:sz w:val="18"/>
                <w:szCs w:val="18"/>
              </w:rPr>
            </w:pPr>
          </w:p>
        </w:tc>
        <w:tc>
          <w:tcPr>
            <w:tcW w:w="1701" w:type="dxa"/>
            <w:shd w:val="clear" w:color="auto" w:fill="auto"/>
          </w:tcPr>
          <w:p w14:paraId="46A31925" w14:textId="0CC4E314" w:rsidR="00B75214" w:rsidRPr="00BF031D" w:rsidRDefault="00B75214" w:rsidP="00B75214">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7A087183" w14:textId="06504EDA" w:rsidR="00B75214" w:rsidRPr="00BF031D" w:rsidRDefault="00B75214" w:rsidP="00B75214">
            <w:pPr>
              <w:rPr>
                <w:rFonts w:ascii="VIC" w:hAnsi="VIC"/>
                <w:sz w:val="18"/>
                <w:szCs w:val="18"/>
              </w:rPr>
            </w:pPr>
            <w:r>
              <w:rPr>
                <w:rFonts w:ascii="VIC" w:eastAsia="VIC" w:hAnsi="VIC"/>
                <w:color w:val="000000"/>
                <w:sz w:val="18"/>
              </w:rPr>
              <w:t>North Western (RCH)</w:t>
            </w:r>
          </w:p>
        </w:tc>
        <w:tc>
          <w:tcPr>
            <w:tcW w:w="1518" w:type="dxa"/>
            <w:shd w:val="clear" w:color="auto" w:fill="auto"/>
          </w:tcPr>
          <w:p w14:paraId="30F79CF6" w14:textId="25840FD1" w:rsidR="00B75214" w:rsidRPr="00BF031D" w:rsidRDefault="00B75214" w:rsidP="00B75214">
            <w:pPr>
              <w:jc w:val="center"/>
              <w:rPr>
                <w:rFonts w:ascii="VIC" w:hAnsi="VIC"/>
                <w:sz w:val="18"/>
                <w:szCs w:val="18"/>
              </w:rPr>
            </w:pPr>
            <w:r>
              <w:rPr>
                <w:rFonts w:ascii="VIC" w:eastAsia="VIC" w:hAnsi="VIC"/>
                <w:color w:val="000000"/>
                <w:sz w:val="18"/>
              </w:rPr>
              <w:t>1.8</w:t>
            </w:r>
          </w:p>
        </w:tc>
        <w:tc>
          <w:tcPr>
            <w:tcW w:w="1519" w:type="dxa"/>
            <w:shd w:val="clear" w:color="auto" w:fill="auto"/>
          </w:tcPr>
          <w:p w14:paraId="264D5246" w14:textId="296C8424" w:rsidR="00B75214" w:rsidRPr="00BF031D" w:rsidRDefault="00B75214" w:rsidP="00B75214">
            <w:pPr>
              <w:jc w:val="center"/>
              <w:rPr>
                <w:rFonts w:ascii="VIC" w:hAnsi="VIC"/>
                <w:sz w:val="18"/>
                <w:szCs w:val="18"/>
              </w:rPr>
            </w:pPr>
            <w:r>
              <w:rPr>
                <w:rFonts w:ascii="VIC" w:eastAsia="VIC" w:hAnsi="VIC"/>
                <w:color w:val="000000"/>
                <w:sz w:val="18"/>
              </w:rPr>
              <w:t>5.4</w:t>
            </w:r>
          </w:p>
        </w:tc>
        <w:tc>
          <w:tcPr>
            <w:tcW w:w="1519" w:type="dxa"/>
            <w:shd w:val="clear" w:color="auto" w:fill="auto"/>
          </w:tcPr>
          <w:p w14:paraId="7F5A1726" w14:textId="434ACE76" w:rsidR="00B75214" w:rsidRPr="00BF031D" w:rsidRDefault="00B75214" w:rsidP="00B75214">
            <w:pPr>
              <w:jc w:val="center"/>
              <w:rPr>
                <w:rFonts w:ascii="VIC" w:hAnsi="VIC"/>
                <w:sz w:val="18"/>
                <w:szCs w:val="18"/>
              </w:rPr>
            </w:pPr>
            <w:r>
              <w:rPr>
                <w:rFonts w:ascii="VIC" w:eastAsia="VIC" w:hAnsi="VIC"/>
                <w:color w:val="000000"/>
                <w:sz w:val="18"/>
              </w:rPr>
              <w:t>9.5</w:t>
            </w:r>
          </w:p>
        </w:tc>
        <w:tc>
          <w:tcPr>
            <w:tcW w:w="1518" w:type="dxa"/>
            <w:shd w:val="clear" w:color="auto" w:fill="auto"/>
          </w:tcPr>
          <w:p w14:paraId="3E371733" w14:textId="3DE26734" w:rsidR="00B75214" w:rsidRPr="00BF031D" w:rsidRDefault="00B75214" w:rsidP="00B75214">
            <w:pPr>
              <w:jc w:val="center"/>
              <w:rPr>
                <w:rFonts w:ascii="VIC" w:hAnsi="VIC"/>
                <w:sz w:val="18"/>
                <w:szCs w:val="18"/>
              </w:rPr>
            </w:pPr>
            <w:r>
              <w:rPr>
                <w:rFonts w:ascii="VIC" w:eastAsia="VIC" w:hAnsi="VIC"/>
                <w:color w:val="000000"/>
                <w:sz w:val="18"/>
              </w:rPr>
              <w:t>72 %</w:t>
            </w:r>
          </w:p>
        </w:tc>
        <w:tc>
          <w:tcPr>
            <w:tcW w:w="1519" w:type="dxa"/>
            <w:shd w:val="clear" w:color="auto" w:fill="auto"/>
          </w:tcPr>
          <w:p w14:paraId="6281C5E2" w14:textId="18584467" w:rsidR="00B75214" w:rsidRPr="00BF031D" w:rsidRDefault="00B75214" w:rsidP="00B75214">
            <w:pPr>
              <w:jc w:val="center"/>
              <w:rPr>
                <w:rFonts w:ascii="VIC" w:hAnsi="VIC"/>
                <w:sz w:val="18"/>
                <w:szCs w:val="18"/>
              </w:rPr>
            </w:pPr>
            <w:r>
              <w:rPr>
                <w:rFonts w:ascii="VIC" w:eastAsia="VIC" w:hAnsi="VIC"/>
                <w:color w:val="000000"/>
                <w:sz w:val="18"/>
              </w:rPr>
              <w:t>72 %</w:t>
            </w:r>
          </w:p>
        </w:tc>
        <w:tc>
          <w:tcPr>
            <w:tcW w:w="1519" w:type="dxa"/>
            <w:shd w:val="clear" w:color="auto" w:fill="auto"/>
          </w:tcPr>
          <w:p w14:paraId="27915E72" w14:textId="23FDABFD" w:rsidR="00B75214" w:rsidRPr="00BF031D" w:rsidRDefault="00B75214" w:rsidP="00B75214">
            <w:pPr>
              <w:jc w:val="center"/>
              <w:rPr>
                <w:rFonts w:ascii="VIC" w:hAnsi="VIC"/>
                <w:sz w:val="18"/>
                <w:szCs w:val="18"/>
              </w:rPr>
            </w:pPr>
            <w:r>
              <w:rPr>
                <w:rFonts w:ascii="VIC" w:eastAsia="VIC" w:hAnsi="VIC"/>
                <w:color w:val="000000"/>
                <w:sz w:val="18"/>
              </w:rPr>
              <w:t>81 %</w:t>
            </w:r>
          </w:p>
        </w:tc>
        <w:tc>
          <w:tcPr>
            <w:tcW w:w="1519" w:type="dxa"/>
            <w:shd w:val="clear" w:color="auto" w:fill="auto"/>
          </w:tcPr>
          <w:p w14:paraId="0EE1121C" w14:textId="1F8464A3" w:rsidR="00B75214" w:rsidRPr="00BF031D" w:rsidRDefault="00B75214" w:rsidP="00B75214">
            <w:pPr>
              <w:jc w:val="center"/>
              <w:rPr>
                <w:rFonts w:ascii="VIC" w:hAnsi="VIC"/>
                <w:sz w:val="18"/>
                <w:szCs w:val="18"/>
              </w:rPr>
            </w:pPr>
            <w:r>
              <w:rPr>
                <w:rFonts w:ascii="VIC" w:eastAsia="VIC" w:hAnsi="VIC"/>
                <w:color w:val="000000"/>
                <w:sz w:val="18"/>
              </w:rPr>
              <w:t>17.8</w:t>
            </w:r>
          </w:p>
        </w:tc>
      </w:tr>
      <w:tr w:rsidR="00B75214" w:rsidRPr="00AC5C83" w14:paraId="7CA88F2C" w14:textId="77777777" w:rsidTr="009D3084">
        <w:trPr>
          <w:trHeight w:val="454"/>
        </w:trPr>
        <w:tc>
          <w:tcPr>
            <w:tcW w:w="1145" w:type="dxa"/>
            <w:shd w:val="clear" w:color="auto" w:fill="B1C9E8"/>
          </w:tcPr>
          <w:p w14:paraId="3A30DA80" w14:textId="77777777" w:rsidR="00B75214" w:rsidRPr="00AC5C83" w:rsidRDefault="00B75214" w:rsidP="00B75214">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7F3B456D" w14:textId="1632990F"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1FE35A24" w14:textId="172261CF" w:rsidR="00B75214" w:rsidRPr="00AC5C83" w:rsidRDefault="00B75214" w:rsidP="00B75214">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7005CE26" w14:textId="6113899B"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519" w:type="dxa"/>
            <w:shd w:val="clear" w:color="auto" w:fill="B1C9E8"/>
          </w:tcPr>
          <w:p w14:paraId="29C2750D" w14:textId="2FBDC02A"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519" w:type="dxa"/>
            <w:shd w:val="clear" w:color="auto" w:fill="B1C9E8"/>
          </w:tcPr>
          <w:p w14:paraId="24114745" w14:textId="1A0E0F77"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11.8</w:t>
            </w:r>
          </w:p>
        </w:tc>
        <w:tc>
          <w:tcPr>
            <w:tcW w:w="1518" w:type="dxa"/>
            <w:shd w:val="clear" w:color="auto" w:fill="B1C9E8"/>
          </w:tcPr>
          <w:p w14:paraId="45E7E9D9" w14:textId="06B40799"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63 %</w:t>
            </w:r>
          </w:p>
        </w:tc>
        <w:tc>
          <w:tcPr>
            <w:tcW w:w="1519" w:type="dxa"/>
            <w:shd w:val="clear" w:color="auto" w:fill="B1C9E8"/>
          </w:tcPr>
          <w:p w14:paraId="6D03041E" w14:textId="2881B511"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57 %</w:t>
            </w:r>
          </w:p>
        </w:tc>
        <w:tc>
          <w:tcPr>
            <w:tcW w:w="1519" w:type="dxa"/>
            <w:shd w:val="clear" w:color="auto" w:fill="B1C9E8"/>
          </w:tcPr>
          <w:p w14:paraId="27C1EE62" w14:textId="544D159B"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88 %</w:t>
            </w:r>
          </w:p>
        </w:tc>
        <w:tc>
          <w:tcPr>
            <w:tcW w:w="1519" w:type="dxa"/>
            <w:shd w:val="clear" w:color="auto" w:fill="B1C9E8"/>
          </w:tcPr>
          <w:p w14:paraId="55E2E643" w14:textId="19625F7E"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19.0</w:t>
            </w:r>
          </w:p>
        </w:tc>
      </w:tr>
      <w:tr w:rsidR="00B75214" w:rsidRPr="00BF031D" w14:paraId="3BF45842" w14:textId="77777777" w:rsidTr="009D3084">
        <w:trPr>
          <w:trHeight w:val="454"/>
        </w:trPr>
        <w:tc>
          <w:tcPr>
            <w:tcW w:w="1145" w:type="dxa"/>
            <w:shd w:val="clear" w:color="auto" w:fill="FFFFFF" w:themeFill="background1"/>
          </w:tcPr>
          <w:p w14:paraId="69898E55" w14:textId="16940F56"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5D263CC0" w14:textId="7C3E102A"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1EF584D8" w14:textId="1C6B9403" w:rsidR="00B75214" w:rsidRPr="00BF031D" w:rsidRDefault="00B75214" w:rsidP="00B75214">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BF605F2" w14:textId="77777777" w:rsidR="00B75214" w:rsidRPr="00BF031D" w:rsidRDefault="00B75214" w:rsidP="00B75214">
            <w:pPr>
              <w:jc w:val="center"/>
              <w:rPr>
                <w:rFonts w:ascii="VIC" w:hAnsi="VIC"/>
                <w:sz w:val="18"/>
                <w:szCs w:val="18"/>
              </w:rPr>
            </w:pPr>
          </w:p>
        </w:tc>
        <w:tc>
          <w:tcPr>
            <w:tcW w:w="1519" w:type="dxa"/>
            <w:shd w:val="clear" w:color="auto" w:fill="FFFFFF" w:themeFill="background1"/>
          </w:tcPr>
          <w:p w14:paraId="384EE696" w14:textId="100597C6" w:rsidR="00B75214" w:rsidRPr="00BF031D" w:rsidRDefault="00B75214" w:rsidP="00B75214">
            <w:pPr>
              <w:jc w:val="center"/>
              <w:rPr>
                <w:rFonts w:ascii="VIC" w:hAnsi="VIC"/>
                <w:sz w:val="18"/>
                <w:szCs w:val="18"/>
              </w:rPr>
            </w:pPr>
            <w:r>
              <w:rPr>
                <w:rFonts w:ascii="VIC" w:eastAsia="VIC" w:hAnsi="VIC"/>
                <w:color w:val="000000"/>
                <w:sz w:val="18"/>
              </w:rPr>
              <w:t>3.9</w:t>
            </w:r>
          </w:p>
        </w:tc>
        <w:tc>
          <w:tcPr>
            <w:tcW w:w="1519" w:type="dxa"/>
            <w:shd w:val="clear" w:color="auto" w:fill="FFFFFF" w:themeFill="background1"/>
          </w:tcPr>
          <w:p w14:paraId="45F0E1E2" w14:textId="253F4E00" w:rsidR="00B75214" w:rsidRPr="00BF031D" w:rsidRDefault="00B75214" w:rsidP="00B75214">
            <w:pPr>
              <w:jc w:val="center"/>
              <w:rPr>
                <w:rFonts w:ascii="VIC" w:hAnsi="VIC"/>
                <w:sz w:val="18"/>
                <w:szCs w:val="18"/>
              </w:rPr>
            </w:pPr>
            <w:r>
              <w:rPr>
                <w:rFonts w:ascii="VIC" w:eastAsia="VIC" w:hAnsi="VIC"/>
                <w:color w:val="000000"/>
                <w:sz w:val="18"/>
              </w:rPr>
              <w:t>3.0</w:t>
            </w:r>
          </w:p>
        </w:tc>
        <w:tc>
          <w:tcPr>
            <w:tcW w:w="1518" w:type="dxa"/>
            <w:shd w:val="clear" w:color="auto" w:fill="FFFFFF" w:themeFill="background1"/>
          </w:tcPr>
          <w:p w14:paraId="45166954" w14:textId="03BCE3C4" w:rsidR="00B75214" w:rsidRPr="00BF031D" w:rsidRDefault="00B75214" w:rsidP="00B75214">
            <w:pPr>
              <w:jc w:val="center"/>
              <w:rPr>
                <w:rFonts w:ascii="VIC" w:hAnsi="VIC"/>
                <w:sz w:val="18"/>
                <w:szCs w:val="18"/>
              </w:rPr>
            </w:pPr>
            <w:r>
              <w:rPr>
                <w:rFonts w:ascii="VIC" w:eastAsia="VIC" w:hAnsi="VIC"/>
                <w:color w:val="000000"/>
                <w:sz w:val="18"/>
              </w:rPr>
              <w:t>53 %</w:t>
            </w:r>
          </w:p>
        </w:tc>
        <w:tc>
          <w:tcPr>
            <w:tcW w:w="1519" w:type="dxa"/>
            <w:shd w:val="clear" w:color="auto" w:fill="FFFFFF" w:themeFill="background1"/>
          </w:tcPr>
          <w:p w14:paraId="07D38746" w14:textId="76CA37D9" w:rsidR="00B75214" w:rsidRPr="00BF031D" w:rsidRDefault="00B75214" w:rsidP="00B75214">
            <w:pPr>
              <w:jc w:val="center"/>
              <w:rPr>
                <w:rFonts w:ascii="VIC" w:hAnsi="VIC"/>
                <w:sz w:val="18"/>
                <w:szCs w:val="18"/>
              </w:rPr>
            </w:pPr>
            <w:r>
              <w:rPr>
                <w:rFonts w:ascii="VIC" w:eastAsia="VIC" w:hAnsi="VIC"/>
                <w:color w:val="000000"/>
                <w:sz w:val="18"/>
              </w:rPr>
              <w:t>53 %</w:t>
            </w:r>
          </w:p>
        </w:tc>
        <w:tc>
          <w:tcPr>
            <w:tcW w:w="1519" w:type="dxa"/>
            <w:shd w:val="clear" w:color="auto" w:fill="FFFFFF" w:themeFill="background1"/>
          </w:tcPr>
          <w:p w14:paraId="58F92E0B" w14:textId="525A11B7" w:rsidR="00B75214" w:rsidRPr="00BF031D" w:rsidRDefault="00B75214" w:rsidP="00B75214">
            <w:pPr>
              <w:jc w:val="center"/>
              <w:rPr>
                <w:rFonts w:ascii="VIC" w:hAnsi="VIC"/>
                <w:sz w:val="18"/>
                <w:szCs w:val="18"/>
              </w:rPr>
            </w:pPr>
            <w:r>
              <w:rPr>
                <w:rFonts w:ascii="VIC" w:eastAsia="VIC" w:hAnsi="VIC"/>
                <w:color w:val="000000"/>
                <w:sz w:val="18"/>
              </w:rPr>
              <w:t>100 %</w:t>
            </w:r>
          </w:p>
        </w:tc>
        <w:tc>
          <w:tcPr>
            <w:tcW w:w="1519" w:type="dxa"/>
            <w:shd w:val="clear" w:color="auto" w:fill="FFFFFF" w:themeFill="background1"/>
          </w:tcPr>
          <w:p w14:paraId="6A683CE0" w14:textId="47AB163F" w:rsidR="00B75214" w:rsidRPr="00BF031D" w:rsidRDefault="00B75214" w:rsidP="00B75214">
            <w:pPr>
              <w:jc w:val="center"/>
              <w:rPr>
                <w:rFonts w:ascii="VIC" w:hAnsi="VIC"/>
                <w:sz w:val="18"/>
                <w:szCs w:val="18"/>
              </w:rPr>
            </w:pPr>
            <w:r>
              <w:rPr>
                <w:rFonts w:ascii="VIC" w:eastAsia="VIC" w:hAnsi="VIC"/>
                <w:color w:val="000000"/>
                <w:sz w:val="18"/>
              </w:rPr>
              <w:t>20.5</w:t>
            </w:r>
          </w:p>
        </w:tc>
      </w:tr>
      <w:tr w:rsidR="00B75214" w:rsidRPr="00BF031D" w14:paraId="23569CCA" w14:textId="77777777" w:rsidTr="009D3084">
        <w:trPr>
          <w:trHeight w:val="454"/>
        </w:trPr>
        <w:tc>
          <w:tcPr>
            <w:tcW w:w="1145" w:type="dxa"/>
            <w:shd w:val="clear" w:color="auto" w:fill="BFCED6"/>
          </w:tcPr>
          <w:p w14:paraId="27EAB19F" w14:textId="423F9D2E"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Statewide Child Unit</w:t>
            </w:r>
          </w:p>
        </w:tc>
        <w:tc>
          <w:tcPr>
            <w:tcW w:w="1701" w:type="dxa"/>
            <w:shd w:val="clear" w:color="auto" w:fill="BFCED6"/>
          </w:tcPr>
          <w:p w14:paraId="71ACEBD6" w14:textId="7B82F33B"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11E07119" w14:textId="228F97E6" w:rsidR="00B75214" w:rsidRPr="00BF031D" w:rsidRDefault="00B75214" w:rsidP="00B75214">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6A5F8566" w14:textId="77777777" w:rsidR="00B75214" w:rsidRPr="00BF031D" w:rsidRDefault="00B75214" w:rsidP="00B75214">
            <w:pPr>
              <w:jc w:val="center"/>
              <w:rPr>
                <w:rFonts w:ascii="VIC" w:hAnsi="VIC"/>
                <w:sz w:val="18"/>
                <w:szCs w:val="18"/>
              </w:rPr>
            </w:pPr>
          </w:p>
        </w:tc>
        <w:tc>
          <w:tcPr>
            <w:tcW w:w="1519" w:type="dxa"/>
            <w:shd w:val="clear" w:color="auto" w:fill="BFCED6"/>
          </w:tcPr>
          <w:p w14:paraId="6D8D9888" w14:textId="4E461EFA" w:rsidR="00B75214" w:rsidRPr="00BF031D" w:rsidRDefault="00B75214" w:rsidP="00B75214">
            <w:pPr>
              <w:jc w:val="center"/>
              <w:rPr>
                <w:rFonts w:ascii="VIC" w:hAnsi="VIC"/>
                <w:sz w:val="18"/>
                <w:szCs w:val="18"/>
              </w:rPr>
            </w:pPr>
            <w:r>
              <w:rPr>
                <w:rFonts w:ascii="VIC" w:eastAsia="VIC" w:hAnsi="VIC"/>
                <w:color w:val="000000"/>
                <w:sz w:val="18"/>
              </w:rPr>
              <w:t>5.8</w:t>
            </w:r>
          </w:p>
        </w:tc>
        <w:tc>
          <w:tcPr>
            <w:tcW w:w="1519" w:type="dxa"/>
            <w:shd w:val="clear" w:color="auto" w:fill="BFCED6"/>
          </w:tcPr>
          <w:p w14:paraId="6C218A9F" w14:textId="103E7A89" w:rsidR="00B75214" w:rsidRPr="00BF031D" w:rsidRDefault="00B75214" w:rsidP="00B75214">
            <w:pPr>
              <w:jc w:val="center"/>
              <w:rPr>
                <w:rFonts w:ascii="VIC" w:hAnsi="VIC"/>
                <w:sz w:val="18"/>
                <w:szCs w:val="18"/>
              </w:rPr>
            </w:pPr>
            <w:r>
              <w:rPr>
                <w:rFonts w:ascii="VIC" w:eastAsia="VIC" w:hAnsi="VIC"/>
                <w:color w:val="000000"/>
                <w:sz w:val="18"/>
              </w:rPr>
              <w:t>0.0</w:t>
            </w:r>
          </w:p>
        </w:tc>
        <w:tc>
          <w:tcPr>
            <w:tcW w:w="1518" w:type="dxa"/>
            <w:shd w:val="clear" w:color="auto" w:fill="BFCED6"/>
          </w:tcPr>
          <w:p w14:paraId="5DCFE148" w14:textId="4B750248" w:rsidR="00B75214" w:rsidRPr="00BF031D" w:rsidRDefault="00B75214" w:rsidP="00B75214">
            <w:pPr>
              <w:jc w:val="center"/>
              <w:rPr>
                <w:rFonts w:ascii="VIC" w:hAnsi="VIC"/>
                <w:sz w:val="18"/>
                <w:szCs w:val="18"/>
              </w:rPr>
            </w:pPr>
            <w:r>
              <w:rPr>
                <w:rFonts w:ascii="VIC" w:eastAsia="VIC" w:hAnsi="VIC"/>
                <w:color w:val="000000"/>
                <w:sz w:val="18"/>
              </w:rPr>
              <w:t>34 %</w:t>
            </w:r>
          </w:p>
        </w:tc>
        <w:tc>
          <w:tcPr>
            <w:tcW w:w="1519" w:type="dxa"/>
            <w:shd w:val="clear" w:color="auto" w:fill="BFCED6"/>
          </w:tcPr>
          <w:p w14:paraId="0B027A2D" w14:textId="17A0EB4A" w:rsidR="00B75214" w:rsidRPr="00BF031D" w:rsidRDefault="00B75214" w:rsidP="00B75214">
            <w:pPr>
              <w:jc w:val="center"/>
              <w:rPr>
                <w:rFonts w:ascii="VIC" w:hAnsi="VIC"/>
                <w:sz w:val="18"/>
                <w:szCs w:val="18"/>
              </w:rPr>
            </w:pPr>
            <w:r>
              <w:rPr>
                <w:rFonts w:ascii="VIC" w:eastAsia="VIC" w:hAnsi="VIC"/>
                <w:color w:val="000000"/>
                <w:sz w:val="18"/>
              </w:rPr>
              <w:t>28 %</w:t>
            </w:r>
          </w:p>
        </w:tc>
        <w:tc>
          <w:tcPr>
            <w:tcW w:w="1519" w:type="dxa"/>
            <w:shd w:val="clear" w:color="auto" w:fill="BFCED6"/>
          </w:tcPr>
          <w:p w14:paraId="7915BCDA" w14:textId="2CE86532" w:rsidR="00B75214" w:rsidRPr="00BF031D" w:rsidRDefault="00B75214" w:rsidP="00B75214">
            <w:pPr>
              <w:jc w:val="center"/>
              <w:rPr>
                <w:rFonts w:ascii="VIC" w:hAnsi="VIC"/>
                <w:sz w:val="18"/>
                <w:szCs w:val="18"/>
              </w:rPr>
            </w:pPr>
            <w:r>
              <w:rPr>
                <w:rFonts w:ascii="VIC" w:eastAsia="VIC" w:hAnsi="VIC"/>
                <w:color w:val="000000"/>
                <w:sz w:val="18"/>
              </w:rPr>
              <w:t>42 %</w:t>
            </w:r>
          </w:p>
        </w:tc>
        <w:tc>
          <w:tcPr>
            <w:tcW w:w="1519" w:type="dxa"/>
            <w:shd w:val="clear" w:color="auto" w:fill="BFCED6"/>
          </w:tcPr>
          <w:p w14:paraId="51FAF35A" w14:textId="247E1493" w:rsidR="00B75214" w:rsidRPr="00BF031D" w:rsidRDefault="00B75214" w:rsidP="00B75214">
            <w:pPr>
              <w:jc w:val="center"/>
              <w:rPr>
                <w:rFonts w:ascii="VIC" w:hAnsi="VIC"/>
                <w:sz w:val="18"/>
                <w:szCs w:val="18"/>
              </w:rPr>
            </w:pPr>
            <w:r>
              <w:rPr>
                <w:rFonts w:ascii="VIC" w:eastAsia="VIC" w:hAnsi="VIC"/>
                <w:color w:val="000000"/>
                <w:sz w:val="18"/>
              </w:rPr>
              <w:t>28.5</w:t>
            </w:r>
          </w:p>
        </w:tc>
      </w:tr>
    </w:tbl>
    <w:p w14:paraId="4CC9A3BC" w14:textId="77777777" w:rsidR="00C304B4" w:rsidRDefault="00C304B4" w:rsidP="00C304B4">
      <w:pPr>
        <w:rPr>
          <w:sz w:val="6"/>
        </w:rPr>
      </w:pPr>
    </w:p>
    <w:p w14:paraId="6E9B3F88" w14:textId="77777777" w:rsidR="00C304B4" w:rsidRDefault="00C304B4" w:rsidP="00C304B4">
      <w:pPr>
        <w:widowControl/>
        <w:rPr>
          <w:sz w:val="6"/>
        </w:rPr>
      </w:pPr>
      <w:r>
        <w:rPr>
          <w:sz w:val="6"/>
        </w:rPr>
        <w:br w:type="page"/>
      </w:r>
    </w:p>
    <w:p w14:paraId="54E1353F" w14:textId="77777777" w:rsidR="00C304B4" w:rsidRPr="00FF4734" w:rsidRDefault="00C304B4" w:rsidP="00C304B4">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C304B4" w:rsidRPr="00A6366B" w14:paraId="28880DBE" w14:textId="77777777" w:rsidTr="009D3084">
        <w:trPr>
          <w:trHeight w:val="1062"/>
          <w:tblHeader/>
        </w:trPr>
        <w:tc>
          <w:tcPr>
            <w:tcW w:w="3555" w:type="dxa"/>
            <w:gridSpan w:val="2"/>
            <w:shd w:val="clear" w:color="auto" w:fill="FFFFFF"/>
            <w:vAlign w:val="bottom"/>
          </w:tcPr>
          <w:p w14:paraId="5EC4A101" w14:textId="6230A37F" w:rsidR="00C304B4" w:rsidRPr="00592F37" w:rsidRDefault="00C304B4" w:rsidP="009D3084">
            <w:pPr>
              <w:pStyle w:val="Heading1"/>
              <w:spacing w:before="0" w:line="240" w:lineRule="auto"/>
              <w:rPr>
                <w:color w:val="244C5A"/>
                <w:sz w:val="28"/>
                <w:szCs w:val="28"/>
              </w:rPr>
            </w:pPr>
            <w:bookmarkStart w:id="10" w:name="_Toc61624141"/>
            <w:r>
              <w:rPr>
                <w:color w:val="244C5A"/>
                <w:sz w:val="22"/>
                <w:szCs w:val="28"/>
              </w:rPr>
              <w:t>Community</w:t>
            </w:r>
            <w:r w:rsidRPr="00052DAD">
              <w:rPr>
                <w:color w:val="244C5A"/>
                <w:sz w:val="22"/>
                <w:szCs w:val="28"/>
              </w:rPr>
              <w:br w:type="textWrapping" w:clear="all"/>
            </w:r>
            <w:r w:rsidR="00B75214">
              <w:rPr>
                <w:color w:val="244C5A"/>
                <w:sz w:val="22"/>
                <w:szCs w:val="28"/>
              </w:rPr>
              <w:t>2020-21 Q1–Q2</w:t>
            </w:r>
            <w:bookmarkEnd w:id="10"/>
          </w:p>
        </w:tc>
        <w:tc>
          <w:tcPr>
            <w:tcW w:w="1108" w:type="dxa"/>
            <w:shd w:val="clear" w:color="auto" w:fill="FFFFFF"/>
            <w:vAlign w:val="bottom"/>
          </w:tcPr>
          <w:p w14:paraId="38618B84" w14:textId="77777777" w:rsidR="00C304B4" w:rsidRPr="0067289E" w:rsidRDefault="00C304B4" w:rsidP="009D3084">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11320CDD" w14:textId="77777777" w:rsidR="00C304B4" w:rsidRPr="0067289E" w:rsidRDefault="00C304B4" w:rsidP="009D3084">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48243FD2" w14:textId="77777777" w:rsidR="00C304B4" w:rsidRPr="0067289E" w:rsidRDefault="00C304B4" w:rsidP="009D3084">
            <w:pPr>
              <w:pStyle w:val="VAHItablecolhead"/>
              <w:rPr>
                <w:sz w:val="16"/>
              </w:rPr>
            </w:pPr>
            <w:r w:rsidRPr="0067289E">
              <w:rPr>
                <w:sz w:val="16"/>
              </w:rPr>
              <w:t>Closed cases re-referred within 6 months</w:t>
            </w:r>
          </w:p>
        </w:tc>
        <w:tc>
          <w:tcPr>
            <w:tcW w:w="1108" w:type="dxa"/>
            <w:shd w:val="clear" w:color="auto" w:fill="FFFFFF"/>
            <w:vAlign w:val="bottom"/>
          </w:tcPr>
          <w:p w14:paraId="31B12458" w14:textId="77777777" w:rsidR="00C304B4" w:rsidRPr="0067289E" w:rsidRDefault="00C304B4" w:rsidP="009D3084">
            <w:pPr>
              <w:pStyle w:val="VAHItablecolhead"/>
              <w:rPr>
                <w:sz w:val="16"/>
              </w:rPr>
            </w:pPr>
            <w:r w:rsidRPr="0067289E">
              <w:rPr>
                <w:sz w:val="16"/>
              </w:rPr>
              <w:t>Average length of case (days)</w:t>
            </w:r>
          </w:p>
        </w:tc>
        <w:tc>
          <w:tcPr>
            <w:tcW w:w="1108" w:type="dxa"/>
            <w:shd w:val="clear" w:color="auto" w:fill="FFFFFF"/>
            <w:vAlign w:val="bottom"/>
          </w:tcPr>
          <w:p w14:paraId="73CC21A0" w14:textId="77777777" w:rsidR="00C304B4" w:rsidRPr="0067289E" w:rsidRDefault="00C304B4" w:rsidP="009D3084">
            <w:pPr>
              <w:pStyle w:val="VAHItablecolhead"/>
              <w:rPr>
                <w:sz w:val="16"/>
              </w:rPr>
            </w:pPr>
            <w:r w:rsidRPr="0067289E">
              <w:rPr>
                <w:sz w:val="16"/>
              </w:rPr>
              <w:t>Average treatment days</w:t>
            </w:r>
          </w:p>
        </w:tc>
        <w:tc>
          <w:tcPr>
            <w:tcW w:w="1109" w:type="dxa"/>
            <w:shd w:val="clear" w:color="auto" w:fill="FFFFFF"/>
            <w:vAlign w:val="bottom"/>
          </w:tcPr>
          <w:p w14:paraId="7932F946" w14:textId="77777777" w:rsidR="00C304B4" w:rsidRPr="0067289E" w:rsidRDefault="00C304B4" w:rsidP="009D3084">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3391DFE7" w14:textId="77777777" w:rsidR="00C304B4" w:rsidRPr="0067289E" w:rsidRDefault="00C304B4" w:rsidP="009D3084">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7E4762ED" w14:textId="77777777" w:rsidR="00C304B4" w:rsidRPr="0067289E" w:rsidRDefault="00C304B4" w:rsidP="009D3084">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13AB1F47" w14:textId="77777777" w:rsidR="00C304B4" w:rsidRPr="0067289E" w:rsidRDefault="00C304B4" w:rsidP="009D3084">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26DB9FF7" w14:textId="77777777" w:rsidR="00C304B4" w:rsidRPr="0067289E" w:rsidRDefault="00C304B4" w:rsidP="009D3084">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529490E9" w14:textId="77777777" w:rsidR="00C304B4" w:rsidRPr="0067289E" w:rsidRDefault="00C304B4" w:rsidP="009D3084">
            <w:pPr>
              <w:pStyle w:val="VAHItablecolhead"/>
              <w:rPr>
                <w:rFonts w:eastAsia="Verdana"/>
                <w:color w:val="244C5A"/>
                <w:sz w:val="16"/>
              </w:rPr>
            </w:pPr>
            <w:r w:rsidRPr="0067289E">
              <w:rPr>
                <w:sz w:val="16"/>
              </w:rPr>
              <w:t>CAMHS consumers aged under 12</w:t>
            </w:r>
          </w:p>
        </w:tc>
      </w:tr>
      <w:tr w:rsidR="00B75214" w:rsidRPr="00BF031D" w14:paraId="261CE29F" w14:textId="77777777" w:rsidTr="009D3084">
        <w:trPr>
          <w:trHeight w:val="454"/>
        </w:trPr>
        <w:tc>
          <w:tcPr>
            <w:tcW w:w="1570" w:type="dxa"/>
            <w:shd w:val="clear" w:color="auto" w:fill="BFCED6"/>
          </w:tcPr>
          <w:p w14:paraId="0683F65D" w14:textId="71A3BE5C"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F8EF414" w14:textId="4983E1CA"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7A364FC5" w14:textId="56021CDE" w:rsidR="00B75214" w:rsidRPr="00BF031D" w:rsidRDefault="00B75214" w:rsidP="00B75214">
            <w:pPr>
              <w:jc w:val="center"/>
              <w:rPr>
                <w:rFonts w:ascii="VIC" w:hAnsi="VIC"/>
                <w:sz w:val="18"/>
                <w:szCs w:val="18"/>
              </w:rPr>
            </w:pPr>
            <w:r>
              <w:rPr>
                <w:rFonts w:ascii="VIC" w:eastAsia="VIC" w:hAnsi="VIC"/>
                <w:color w:val="000000"/>
                <w:sz w:val="18"/>
              </w:rPr>
              <w:t>40 %</w:t>
            </w:r>
          </w:p>
        </w:tc>
        <w:tc>
          <w:tcPr>
            <w:tcW w:w="1108" w:type="dxa"/>
            <w:shd w:val="clear" w:color="auto" w:fill="BFCED6"/>
          </w:tcPr>
          <w:p w14:paraId="109F34BA" w14:textId="501DF2C2" w:rsidR="00B75214" w:rsidRPr="00BF031D" w:rsidRDefault="00B75214" w:rsidP="00B75214">
            <w:pPr>
              <w:jc w:val="center"/>
              <w:rPr>
                <w:rFonts w:ascii="VIC" w:hAnsi="VIC"/>
                <w:sz w:val="18"/>
                <w:szCs w:val="18"/>
              </w:rPr>
            </w:pPr>
            <w:r>
              <w:rPr>
                <w:rFonts w:ascii="VIC" w:eastAsia="VIC" w:hAnsi="VIC"/>
                <w:color w:val="000000"/>
                <w:sz w:val="18"/>
              </w:rPr>
              <w:t>87 %</w:t>
            </w:r>
          </w:p>
        </w:tc>
        <w:tc>
          <w:tcPr>
            <w:tcW w:w="1108" w:type="dxa"/>
            <w:shd w:val="clear" w:color="auto" w:fill="BFCED6"/>
          </w:tcPr>
          <w:p w14:paraId="46B6764C" w14:textId="4631F473" w:rsidR="00B75214" w:rsidRPr="00BF031D" w:rsidRDefault="00B75214" w:rsidP="00B75214">
            <w:pPr>
              <w:jc w:val="center"/>
              <w:rPr>
                <w:rFonts w:ascii="VIC" w:hAnsi="VIC"/>
                <w:sz w:val="18"/>
                <w:szCs w:val="18"/>
              </w:rPr>
            </w:pPr>
            <w:r>
              <w:rPr>
                <w:rFonts w:ascii="VIC" w:eastAsia="VIC" w:hAnsi="VIC"/>
                <w:color w:val="000000"/>
                <w:sz w:val="18"/>
              </w:rPr>
              <w:t>6 %</w:t>
            </w:r>
          </w:p>
        </w:tc>
        <w:tc>
          <w:tcPr>
            <w:tcW w:w="1108" w:type="dxa"/>
            <w:shd w:val="clear" w:color="auto" w:fill="BFCED6"/>
          </w:tcPr>
          <w:p w14:paraId="60E51A53" w14:textId="73D7F33C" w:rsidR="00B75214" w:rsidRPr="00BF031D" w:rsidRDefault="00B75214" w:rsidP="00B75214">
            <w:pPr>
              <w:jc w:val="center"/>
              <w:rPr>
                <w:rFonts w:ascii="VIC" w:hAnsi="VIC"/>
                <w:sz w:val="18"/>
                <w:szCs w:val="18"/>
              </w:rPr>
            </w:pPr>
            <w:r>
              <w:rPr>
                <w:rFonts w:ascii="VIC" w:eastAsia="VIC" w:hAnsi="VIC"/>
                <w:color w:val="000000"/>
                <w:sz w:val="18"/>
              </w:rPr>
              <w:t>277.0</w:t>
            </w:r>
          </w:p>
        </w:tc>
        <w:tc>
          <w:tcPr>
            <w:tcW w:w="1108" w:type="dxa"/>
            <w:shd w:val="clear" w:color="auto" w:fill="BFCED6"/>
          </w:tcPr>
          <w:p w14:paraId="502FBE63" w14:textId="64FDCAD1" w:rsidR="00B75214" w:rsidRPr="00BF031D" w:rsidRDefault="00B75214" w:rsidP="00B75214">
            <w:pPr>
              <w:jc w:val="center"/>
              <w:rPr>
                <w:rFonts w:ascii="VIC" w:hAnsi="VIC"/>
                <w:sz w:val="18"/>
                <w:szCs w:val="18"/>
              </w:rPr>
            </w:pPr>
            <w:r>
              <w:rPr>
                <w:rFonts w:ascii="VIC" w:eastAsia="VIC" w:hAnsi="VIC"/>
                <w:color w:val="000000"/>
                <w:sz w:val="18"/>
              </w:rPr>
              <w:t>8.3</w:t>
            </w:r>
          </w:p>
        </w:tc>
        <w:tc>
          <w:tcPr>
            <w:tcW w:w="1109" w:type="dxa"/>
            <w:shd w:val="clear" w:color="auto" w:fill="BFCED6"/>
          </w:tcPr>
          <w:p w14:paraId="52A7CCCE" w14:textId="6C55D7D3" w:rsidR="00B75214" w:rsidRPr="00BF031D" w:rsidRDefault="00B75214" w:rsidP="00B75214">
            <w:pPr>
              <w:jc w:val="center"/>
              <w:rPr>
                <w:rFonts w:ascii="VIC" w:hAnsi="VIC"/>
                <w:sz w:val="18"/>
                <w:szCs w:val="18"/>
              </w:rPr>
            </w:pPr>
            <w:r>
              <w:rPr>
                <w:rFonts w:ascii="VIC" w:eastAsia="VIC" w:hAnsi="VIC"/>
                <w:color w:val="000000"/>
                <w:sz w:val="18"/>
              </w:rPr>
              <w:t>46 %</w:t>
            </w:r>
          </w:p>
        </w:tc>
        <w:tc>
          <w:tcPr>
            <w:tcW w:w="1108" w:type="dxa"/>
            <w:shd w:val="clear" w:color="auto" w:fill="BFCED6"/>
          </w:tcPr>
          <w:p w14:paraId="0A68E9CF" w14:textId="6E9F3ED8" w:rsidR="00B75214" w:rsidRPr="00BF031D" w:rsidRDefault="00B75214" w:rsidP="00B75214">
            <w:pPr>
              <w:jc w:val="center"/>
              <w:rPr>
                <w:rFonts w:ascii="VIC" w:hAnsi="VIC"/>
                <w:sz w:val="18"/>
                <w:szCs w:val="18"/>
              </w:rPr>
            </w:pPr>
            <w:r>
              <w:rPr>
                <w:rFonts w:ascii="VIC" w:eastAsia="VIC" w:hAnsi="VIC"/>
                <w:color w:val="000000"/>
                <w:sz w:val="18"/>
              </w:rPr>
              <w:t>19.2</w:t>
            </w:r>
          </w:p>
        </w:tc>
        <w:tc>
          <w:tcPr>
            <w:tcW w:w="1108" w:type="dxa"/>
            <w:shd w:val="clear" w:color="auto" w:fill="BFCED6"/>
          </w:tcPr>
          <w:p w14:paraId="75DE5E0C" w14:textId="5FAF0258" w:rsidR="00B75214" w:rsidRPr="00BF031D" w:rsidRDefault="00B75214" w:rsidP="00B75214">
            <w:pPr>
              <w:jc w:val="center"/>
              <w:rPr>
                <w:rFonts w:ascii="VIC" w:hAnsi="VIC"/>
                <w:sz w:val="18"/>
                <w:szCs w:val="18"/>
              </w:rPr>
            </w:pPr>
            <w:r>
              <w:rPr>
                <w:rFonts w:ascii="VIC" w:eastAsia="VIC" w:hAnsi="VIC"/>
                <w:color w:val="000000"/>
                <w:sz w:val="18"/>
              </w:rPr>
              <w:t>53 %</w:t>
            </w:r>
          </w:p>
        </w:tc>
        <w:tc>
          <w:tcPr>
            <w:tcW w:w="1108" w:type="dxa"/>
            <w:shd w:val="clear" w:color="auto" w:fill="BFCED6"/>
          </w:tcPr>
          <w:p w14:paraId="6ECAE6DF" w14:textId="23D9ADE0" w:rsidR="00B75214" w:rsidRPr="00BF031D" w:rsidRDefault="00B75214" w:rsidP="00B75214">
            <w:pPr>
              <w:jc w:val="center"/>
              <w:rPr>
                <w:rFonts w:ascii="VIC" w:hAnsi="VIC"/>
                <w:sz w:val="18"/>
                <w:szCs w:val="18"/>
              </w:rPr>
            </w:pPr>
            <w:r>
              <w:rPr>
                <w:rFonts w:ascii="VIC" w:eastAsia="VIC" w:hAnsi="VIC"/>
                <w:color w:val="000000"/>
                <w:sz w:val="18"/>
              </w:rPr>
              <w:t>4 %</w:t>
            </w:r>
          </w:p>
        </w:tc>
        <w:tc>
          <w:tcPr>
            <w:tcW w:w="1108" w:type="dxa"/>
            <w:shd w:val="clear" w:color="auto" w:fill="BFCED6"/>
          </w:tcPr>
          <w:p w14:paraId="7907E43B" w14:textId="46A4C6A5" w:rsidR="00B75214" w:rsidRPr="00BF031D" w:rsidRDefault="00B75214" w:rsidP="00B75214">
            <w:pPr>
              <w:jc w:val="center"/>
              <w:rPr>
                <w:rFonts w:ascii="VIC" w:hAnsi="VIC"/>
                <w:sz w:val="18"/>
                <w:szCs w:val="18"/>
              </w:rPr>
            </w:pPr>
            <w:r>
              <w:rPr>
                <w:rFonts w:ascii="VIC" w:eastAsia="VIC" w:hAnsi="VIC"/>
                <w:color w:val="000000"/>
                <w:sz w:val="18"/>
              </w:rPr>
              <w:t>1.1</w:t>
            </w:r>
          </w:p>
        </w:tc>
        <w:tc>
          <w:tcPr>
            <w:tcW w:w="1109" w:type="dxa"/>
            <w:shd w:val="clear" w:color="auto" w:fill="BFCED6"/>
          </w:tcPr>
          <w:p w14:paraId="3ECBA8F0" w14:textId="61143FA4" w:rsidR="00B75214" w:rsidRPr="00BF031D" w:rsidRDefault="00B75214" w:rsidP="00B75214">
            <w:pPr>
              <w:jc w:val="center"/>
              <w:rPr>
                <w:rFonts w:ascii="VIC" w:hAnsi="VIC"/>
                <w:sz w:val="18"/>
                <w:szCs w:val="18"/>
              </w:rPr>
            </w:pPr>
            <w:r>
              <w:rPr>
                <w:rFonts w:ascii="VIC" w:eastAsia="VIC" w:hAnsi="VIC"/>
                <w:color w:val="000000"/>
                <w:sz w:val="18"/>
              </w:rPr>
              <w:t>28 %</w:t>
            </w:r>
          </w:p>
        </w:tc>
      </w:tr>
      <w:tr w:rsidR="00B75214" w:rsidRPr="00BF031D" w14:paraId="2739707D" w14:textId="77777777" w:rsidTr="009D3084">
        <w:trPr>
          <w:trHeight w:val="454"/>
        </w:trPr>
        <w:tc>
          <w:tcPr>
            <w:tcW w:w="1570" w:type="dxa"/>
            <w:shd w:val="clear" w:color="auto" w:fill="auto"/>
          </w:tcPr>
          <w:p w14:paraId="3D2EA2A9" w14:textId="335A1E63"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41231060" w14:textId="4B7AD8C0"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79380AB0" w14:textId="43CD8D45" w:rsidR="00B75214" w:rsidRPr="00BF031D" w:rsidRDefault="00B75214" w:rsidP="00B75214">
            <w:pPr>
              <w:jc w:val="center"/>
              <w:rPr>
                <w:rFonts w:ascii="VIC" w:hAnsi="VIC"/>
                <w:sz w:val="18"/>
                <w:szCs w:val="18"/>
              </w:rPr>
            </w:pPr>
            <w:r>
              <w:rPr>
                <w:rFonts w:ascii="VIC" w:eastAsia="VIC" w:hAnsi="VIC"/>
                <w:color w:val="000000"/>
                <w:sz w:val="18"/>
              </w:rPr>
              <w:t>54 %</w:t>
            </w:r>
          </w:p>
        </w:tc>
        <w:tc>
          <w:tcPr>
            <w:tcW w:w="1108" w:type="dxa"/>
            <w:shd w:val="clear" w:color="auto" w:fill="auto"/>
          </w:tcPr>
          <w:p w14:paraId="75FEFDA4" w14:textId="12EB49F5" w:rsidR="00B75214" w:rsidRPr="00BF031D" w:rsidRDefault="00B75214" w:rsidP="00B75214">
            <w:pPr>
              <w:jc w:val="center"/>
              <w:rPr>
                <w:rFonts w:ascii="VIC" w:hAnsi="VIC"/>
                <w:sz w:val="18"/>
                <w:szCs w:val="18"/>
              </w:rPr>
            </w:pPr>
            <w:r>
              <w:rPr>
                <w:rFonts w:ascii="VIC" w:eastAsia="VIC" w:hAnsi="VIC"/>
                <w:color w:val="000000"/>
                <w:sz w:val="18"/>
              </w:rPr>
              <w:t>93 %</w:t>
            </w:r>
          </w:p>
        </w:tc>
        <w:tc>
          <w:tcPr>
            <w:tcW w:w="1108" w:type="dxa"/>
          </w:tcPr>
          <w:p w14:paraId="52557895" w14:textId="5B05359C" w:rsidR="00B75214" w:rsidRPr="00BF031D" w:rsidRDefault="00B75214" w:rsidP="00B75214">
            <w:pPr>
              <w:jc w:val="center"/>
              <w:rPr>
                <w:rFonts w:ascii="VIC" w:hAnsi="VIC"/>
                <w:sz w:val="18"/>
                <w:szCs w:val="18"/>
              </w:rPr>
            </w:pPr>
            <w:r>
              <w:rPr>
                <w:rFonts w:ascii="VIC" w:eastAsia="VIC" w:hAnsi="VIC"/>
                <w:color w:val="000000"/>
                <w:sz w:val="18"/>
              </w:rPr>
              <w:t>32 %</w:t>
            </w:r>
          </w:p>
        </w:tc>
        <w:tc>
          <w:tcPr>
            <w:tcW w:w="1108" w:type="dxa"/>
          </w:tcPr>
          <w:p w14:paraId="33FFDDA5" w14:textId="33BB0FA4" w:rsidR="00B75214" w:rsidRPr="00BF031D" w:rsidRDefault="00B75214" w:rsidP="00B75214">
            <w:pPr>
              <w:jc w:val="center"/>
              <w:rPr>
                <w:rFonts w:ascii="VIC" w:hAnsi="VIC"/>
                <w:sz w:val="18"/>
                <w:szCs w:val="18"/>
              </w:rPr>
            </w:pPr>
            <w:r>
              <w:rPr>
                <w:rFonts w:ascii="VIC" w:eastAsia="VIC" w:hAnsi="VIC"/>
                <w:color w:val="000000"/>
                <w:sz w:val="18"/>
              </w:rPr>
              <w:t>188.3</w:t>
            </w:r>
          </w:p>
        </w:tc>
        <w:tc>
          <w:tcPr>
            <w:tcW w:w="1108" w:type="dxa"/>
          </w:tcPr>
          <w:p w14:paraId="79E6E3E5" w14:textId="6C17DA19" w:rsidR="00B75214" w:rsidRPr="00BF031D" w:rsidRDefault="00B75214" w:rsidP="00B75214">
            <w:pPr>
              <w:jc w:val="center"/>
              <w:rPr>
                <w:rFonts w:ascii="VIC" w:hAnsi="VIC"/>
                <w:sz w:val="18"/>
                <w:szCs w:val="18"/>
              </w:rPr>
            </w:pPr>
            <w:r>
              <w:rPr>
                <w:rFonts w:ascii="VIC" w:eastAsia="VIC" w:hAnsi="VIC"/>
                <w:color w:val="000000"/>
                <w:sz w:val="18"/>
              </w:rPr>
              <w:t>6.7</w:t>
            </w:r>
          </w:p>
        </w:tc>
        <w:tc>
          <w:tcPr>
            <w:tcW w:w="1109" w:type="dxa"/>
            <w:shd w:val="clear" w:color="auto" w:fill="auto"/>
          </w:tcPr>
          <w:p w14:paraId="29C1CA0B" w14:textId="0898C44B" w:rsidR="00B75214" w:rsidRPr="00BF031D" w:rsidRDefault="00B75214" w:rsidP="00B75214">
            <w:pPr>
              <w:jc w:val="center"/>
              <w:rPr>
                <w:rFonts w:ascii="VIC" w:hAnsi="VIC"/>
                <w:sz w:val="18"/>
                <w:szCs w:val="18"/>
              </w:rPr>
            </w:pPr>
            <w:r>
              <w:rPr>
                <w:rFonts w:ascii="VIC" w:eastAsia="VIC" w:hAnsi="VIC"/>
                <w:color w:val="000000"/>
                <w:sz w:val="18"/>
              </w:rPr>
              <w:t>56 %</w:t>
            </w:r>
          </w:p>
        </w:tc>
        <w:tc>
          <w:tcPr>
            <w:tcW w:w="1108" w:type="dxa"/>
            <w:shd w:val="clear" w:color="auto" w:fill="auto"/>
          </w:tcPr>
          <w:p w14:paraId="0A70D999" w14:textId="4659F0C8" w:rsidR="00B75214" w:rsidRPr="00BF031D" w:rsidRDefault="00B75214" w:rsidP="00B75214">
            <w:pPr>
              <w:jc w:val="center"/>
              <w:rPr>
                <w:rFonts w:ascii="VIC" w:hAnsi="VIC"/>
                <w:sz w:val="18"/>
                <w:szCs w:val="18"/>
              </w:rPr>
            </w:pPr>
            <w:r>
              <w:rPr>
                <w:rFonts w:ascii="VIC" w:eastAsia="VIC" w:hAnsi="VIC"/>
                <w:color w:val="000000"/>
                <w:sz w:val="18"/>
              </w:rPr>
              <w:t>17.5</w:t>
            </w:r>
          </w:p>
        </w:tc>
        <w:tc>
          <w:tcPr>
            <w:tcW w:w="1108" w:type="dxa"/>
            <w:shd w:val="clear" w:color="auto" w:fill="auto"/>
          </w:tcPr>
          <w:p w14:paraId="26586EA4" w14:textId="0942A152" w:rsidR="00B75214" w:rsidRPr="00BF031D" w:rsidRDefault="00B75214" w:rsidP="00B75214">
            <w:pPr>
              <w:jc w:val="center"/>
              <w:rPr>
                <w:rFonts w:ascii="VIC" w:hAnsi="VIC"/>
                <w:sz w:val="18"/>
                <w:szCs w:val="18"/>
              </w:rPr>
            </w:pPr>
            <w:r>
              <w:rPr>
                <w:rFonts w:ascii="VIC" w:eastAsia="VIC" w:hAnsi="VIC"/>
                <w:color w:val="000000"/>
                <w:sz w:val="18"/>
              </w:rPr>
              <w:t>41 %</w:t>
            </w:r>
          </w:p>
        </w:tc>
        <w:tc>
          <w:tcPr>
            <w:tcW w:w="1108" w:type="dxa"/>
            <w:shd w:val="clear" w:color="auto" w:fill="auto"/>
          </w:tcPr>
          <w:p w14:paraId="29995BED" w14:textId="3BC14D14" w:rsidR="00B75214" w:rsidRPr="00BF031D" w:rsidRDefault="00B75214" w:rsidP="00B75214">
            <w:pPr>
              <w:jc w:val="center"/>
              <w:rPr>
                <w:rFonts w:ascii="VIC" w:hAnsi="VIC"/>
                <w:sz w:val="18"/>
                <w:szCs w:val="18"/>
              </w:rPr>
            </w:pPr>
            <w:r>
              <w:rPr>
                <w:rFonts w:ascii="VIC" w:eastAsia="VIC" w:hAnsi="VIC"/>
                <w:color w:val="000000"/>
                <w:sz w:val="18"/>
              </w:rPr>
              <w:t>21 %</w:t>
            </w:r>
          </w:p>
        </w:tc>
        <w:tc>
          <w:tcPr>
            <w:tcW w:w="1108" w:type="dxa"/>
            <w:shd w:val="clear" w:color="auto" w:fill="auto"/>
          </w:tcPr>
          <w:p w14:paraId="7B685E79" w14:textId="5ACFE833" w:rsidR="00B75214" w:rsidRPr="00BF031D" w:rsidRDefault="00B75214" w:rsidP="00B75214">
            <w:pPr>
              <w:jc w:val="center"/>
              <w:rPr>
                <w:rFonts w:ascii="VIC" w:hAnsi="VIC"/>
                <w:sz w:val="18"/>
                <w:szCs w:val="18"/>
              </w:rPr>
            </w:pPr>
            <w:r>
              <w:rPr>
                <w:rFonts w:ascii="VIC" w:eastAsia="VIC" w:hAnsi="VIC"/>
                <w:color w:val="000000"/>
                <w:sz w:val="18"/>
              </w:rPr>
              <w:t>1.2</w:t>
            </w:r>
          </w:p>
        </w:tc>
        <w:tc>
          <w:tcPr>
            <w:tcW w:w="1109" w:type="dxa"/>
            <w:shd w:val="clear" w:color="auto" w:fill="auto"/>
          </w:tcPr>
          <w:p w14:paraId="6DFD3DD1" w14:textId="60BA41D4" w:rsidR="00B75214" w:rsidRPr="00BF031D" w:rsidRDefault="00B75214" w:rsidP="00B75214">
            <w:pPr>
              <w:jc w:val="center"/>
              <w:rPr>
                <w:rFonts w:ascii="VIC" w:hAnsi="VIC"/>
                <w:sz w:val="18"/>
                <w:szCs w:val="18"/>
              </w:rPr>
            </w:pPr>
            <w:r>
              <w:rPr>
                <w:rFonts w:ascii="VIC" w:eastAsia="VIC" w:hAnsi="VIC"/>
                <w:color w:val="000000"/>
                <w:sz w:val="18"/>
              </w:rPr>
              <w:t>15 %</w:t>
            </w:r>
          </w:p>
        </w:tc>
      </w:tr>
      <w:tr w:rsidR="00B75214" w:rsidRPr="00BF031D" w14:paraId="139B7AF6" w14:textId="77777777" w:rsidTr="009D3084">
        <w:trPr>
          <w:trHeight w:val="454"/>
        </w:trPr>
        <w:tc>
          <w:tcPr>
            <w:tcW w:w="1570" w:type="dxa"/>
            <w:shd w:val="clear" w:color="auto" w:fill="BFCED6"/>
          </w:tcPr>
          <w:p w14:paraId="619D4519" w14:textId="10A8E8D9"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970BA2E" w14:textId="1442BFC4"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24A35858" w14:textId="6A01D4CF" w:rsidR="00B75214" w:rsidRPr="00BF031D" w:rsidRDefault="00B75214" w:rsidP="00B75214">
            <w:pPr>
              <w:jc w:val="center"/>
              <w:rPr>
                <w:rFonts w:ascii="VIC" w:hAnsi="VIC"/>
                <w:sz w:val="18"/>
                <w:szCs w:val="18"/>
              </w:rPr>
            </w:pPr>
            <w:r>
              <w:rPr>
                <w:rFonts w:ascii="VIC" w:eastAsia="VIC" w:hAnsi="VIC"/>
                <w:color w:val="000000"/>
                <w:sz w:val="18"/>
              </w:rPr>
              <w:t>65 %</w:t>
            </w:r>
          </w:p>
        </w:tc>
        <w:tc>
          <w:tcPr>
            <w:tcW w:w="1108" w:type="dxa"/>
            <w:shd w:val="clear" w:color="auto" w:fill="BFCED6"/>
          </w:tcPr>
          <w:p w14:paraId="2980F572" w14:textId="42B1D2C4" w:rsidR="00B75214" w:rsidRPr="00BF031D" w:rsidRDefault="00B75214" w:rsidP="00B75214">
            <w:pPr>
              <w:jc w:val="center"/>
              <w:rPr>
                <w:rFonts w:ascii="VIC" w:hAnsi="VIC"/>
                <w:sz w:val="18"/>
                <w:szCs w:val="18"/>
              </w:rPr>
            </w:pPr>
            <w:r>
              <w:rPr>
                <w:rFonts w:ascii="VIC" w:eastAsia="VIC" w:hAnsi="VIC"/>
                <w:color w:val="000000"/>
                <w:sz w:val="18"/>
              </w:rPr>
              <w:t>95 %</w:t>
            </w:r>
          </w:p>
        </w:tc>
        <w:tc>
          <w:tcPr>
            <w:tcW w:w="1108" w:type="dxa"/>
            <w:shd w:val="clear" w:color="auto" w:fill="BFCED6"/>
          </w:tcPr>
          <w:p w14:paraId="5354E935" w14:textId="0EBA2EBE" w:rsidR="00B75214" w:rsidRPr="00BF031D" w:rsidRDefault="00B75214" w:rsidP="00B75214">
            <w:pPr>
              <w:jc w:val="center"/>
              <w:rPr>
                <w:rFonts w:ascii="VIC" w:hAnsi="VIC"/>
                <w:sz w:val="18"/>
                <w:szCs w:val="18"/>
              </w:rPr>
            </w:pPr>
            <w:r>
              <w:rPr>
                <w:rFonts w:ascii="VIC" w:eastAsia="VIC" w:hAnsi="VIC"/>
                <w:color w:val="000000"/>
                <w:sz w:val="18"/>
              </w:rPr>
              <w:t>12 %</w:t>
            </w:r>
          </w:p>
        </w:tc>
        <w:tc>
          <w:tcPr>
            <w:tcW w:w="1108" w:type="dxa"/>
            <w:shd w:val="clear" w:color="auto" w:fill="BFCED6"/>
          </w:tcPr>
          <w:p w14:paraId="7B838B70" w14:textId="6F5EB087" w:rsidR="00B75214" w:rsidRPr="00BF031D" w:rsidRDefault="00B75214" w:rsidP="00B75214">
            <w:pPr>
              <w:jc w:val="center"/>
              <w:rPr>
                <w:rFonts w:ascii="VIC" w:hAnsi="VIC"/>
                <w:sz w:val="18"/>
                <w:szCs w:val="18"/>
              </w:rPr>
            </w:pPr>
            <w:r>
              <w:rPr>
                <w:rFonts w:ascii="VIC" w:eastAsia="VIC" w:hAnsi="VIC"/>
                <w:color w:val="000000"/>
                <w:sz w:val="18"/>
              </w:rPr>
              <w:t>250.9</w:t>
            </w:r>
          </w:p>
        </w:tc>
        <w:tc>
          <w:tcPr>
            <w:tcW w:w="1108" w:type="dxa"/>
            <w:shd w:val="clear" w:color="auto" w:fill="BFCED6"/>
          </w:tcPr>
          <w:p w14:paraId="00894B31" w14:textId="0ABD8978" w:rsidR="00B75214" w:rsidRPr="00BF031D" w:rsidRDefault="00B75214" w:rsidP="00B75214">
            <w:pPr>
              <w:jc w:val="center"/>
              <w:rPr>
                <w:rFonts w:ascii="VIC" w:hAnsi="VIC"/>
                <w:sz w:val="18"/>
                <w:szCs w:val="18"/>
              </w:rPr>
            </w:pPr>
            <w:r>
              <w:rPr>
                <w:rFonts w:ascii="VIC" w:eastAsia="VIC" w:hAnsi="VIC"/>
                <w:color w:val="000000"/>
                <w:sz w:val="18"/>
              </w:rPr>
              <w:t>9.6</w:t>
            </w:r>
          </w:p>
        </w:tc>
        <w:tc>
          <w:tcPr>
            <w:tcW w:w="1109" w:type="dxa"/>
            <w:shd w:val="clear" w:color="auto" w:fill="BFCED6"/>
          </w:tcPr>
          <w:p w14:paraId="2E1641E3" w14:textId="189D3746" w:rsidR="00B75214" w:rsidRPr="00BF031D" w:rsidRDefault="00B75214" w:rsidP="00B75214">
            <w:pPr>
              <w:jc w:val="center"/>
              <w:rPr>
                <w:rFonts w:ascii="VIC" w:hAnsi="VIC"/>
                <w:sz w:val="18"/>
                <w:szCs w:val="18"/>
              </w:rPr>
            </w:pPr>
            <w:r>
              <w:rPr>
                <w:rFonts w:ascii="VIC" w:eastAsia="VIC" w:hAnsi="VIC"/>
                <w:color w:val="000000"/>
                <w:sz w:val="18"/>
              </w:rPr>
              <w:t>87 %</w:t>
            </w:r>
          </w:p>
        </w:tc>
        <w:tc>
          <w:tcPr>
            <w:tcW w:w="1108" w:type="dxa"/>
            <w:shd w:val="clear" w:color="auto" w:fill="BFCED6"/>
          </w:tcPr>
          <w:p w14:paraId="26EA65F4" w14:textId="514B9A83" w:rsidR="00B75214" w:rsidRPr="00BF031D" w:rsidRDefault="00B75214" w:rsidP="00B75214">
            <w:pPr>
              <w:jc w:val="center"/>
              <w:rPr>
                <w:rFonts w:ascii="VIC" w:hAnsi="VIC"/>
                <w:sz w:val="18"/>
                <w:szCs w:val="18"/>
              </w:rPr>
            </w:pPr>
            <w:r>
              <w:rPr>
                <w:rFonts w:ascii="VIC" w:eastAsia="VIC" w:hAnsi="VIC"/>
                <w:color w:val="000000"/>
                <w:sz w:val="18"/>
              </w:rPr>
              <w:t>19.2</w:t>
            </w:r>
          </w:p>
        </w:tc>
        <w:tc>
          <w:tcPr>
            <w:tcW w:w="1108" w:type="dxa"/>
            <w:shd w:val="clear" w:color="auto" w:fill="BFCED6"/>
          </w:tcPr>
          <w:p w14:paraId="0956015F" w14:textId="56B7DE69" w:rsidR="00B75214" w:rsidRPr="00BF031D" w:rsidRDefault="00B75214" w:rsidP="00B75214">
            <w:pPr>
              <w:jc w:val="center"/>
              <w:rPr>
                <w:rFonts w:ascii="VIC" w:hAnsi="VIC"/>
                <w:sz w:val="18"/>
                <w:szCs w:val="18"/>
              </w:rPr>
            </w:pPr>
            <w:r>
              <w:rPr>
                <w:rFonts w:ascii="VIC" w:eastAsia="VIC" w:hAnsi="VIC"/>
                <w:color w:val="000000"/>
                <w:sz w:val="18"/>
              </w:rPr>
              <w:t>47 %</w:t>
            </w:r>
          </w:p>
        </w:tc>
        <w:tc>
          <w:tcPr>
            <w:tcW w:w="1108" w:type="dxa"/>
            <w:shd w:val="clear" w:color="auto" w:fill="BFCED6"/>
          </w:tcPr>
          <w:p w14:paraId="437F4C6D" w14:textId="2D4BBDCF" w:rsidR="00B75214" w:rsidRPr="00BF031D" w:rsidRDefault="00B75214" w:rsidP="00B75214">
            <w:pPr>
              <w:jc w:val="center"/>
              <w:rPr>
                <w:rFonts w:ascii="VIC" w:hAnsi="VIC"/>
                <w:sz w:val="18"/>
                <w:szCs w:val="18"/>
              </w:rPr>
            </w:pPr>
            <w:r>
              <w:rPr>
                <w:rFonts w:ascii="VIC" w:eastAsia="VIC" w:hAnsi="VIC"/>
                <w:color w:val="000000"/>
                <w:sz w:val="18"/>
              </w:rPr>
              <w:t>24 %</w:t>
            </w:r>
          </w:p>
        </w:tc>
        <w:tc>
          <w:tcPr>
            <w:tcW w:w="1108" w:type="dxa"/>
            <w:shd w:val="clear" w:color="auto" w:fill="BFCED6"/>
          </w:tcPr>
          <w:p w14:paraId="05A3C88E" w14:textId="7B9453BE" w:rsidR="00B75214" w:rsidRPr="00BF031D" w:rsidRDefault="00B75214" w:rsidP="00B75214">
            <w:pPr>
              <w:jc w:val="center"/>
              <w:rPr>
                <w:rFonts w:ascii="VIC" w:hAnsi="VIC"/>
                <w:sz w:val="18"/>
                <w:szCs w:val="18"/>
              </w:rPr>
            </w:pPr>
            <w:r>
              <w:rPr>
                <w:rFonts w:ascii="VIC" w:eastAsia="VIC" w:hAnsi="VIC"/>
                <w:color w:val="000000"/>
                <w:sz w:val="18"/>
              </w:rPr>
              <w:t>1.2</w:t>
            </w:r>
          </w:p>
        </w:tc>
        <w:tc>
          <w:tcPr>
            <w:tcW w:w="1109" w:type="dxa"/>
            <w:shd w:val="clear" w:color="auto" w:fill="BFCED6"/>
          </w:tcPr>
          <w:p w14:paraId="7751AE5F" w14:textId="13382C84" w:rsidR="00B75214" w:rsidRPr="00BF031D" w:rsidRDefault="00B75214" w:rsidP="00B75214">
            <w:pPr>
              <w:jc w:val="center"/>
              <w:rPr>
                <w:rFonts w:ascii="VIC" w:hAnsi="VIC"/>
                <w:sz w:val="18"/>
                <w:szCs w:val="18"/>
              </w:rPr>
            </w:pPr>
            <w:r>
              <w:rPr>
                <w:rFonts w:ascii="VIC" w:eastAsia="VIC" w:hAnsi="VIC"/>
                <w:color w:val="000000"/>
                <w:sz w:val="18"/>
              </w:rPr>
              <w:t>20 %</w:t>
            </w:r>
          </w:p>
        </w:tc>
      </w:tr>
      <w:tr w:rsidR="00B75214" w:rsidRPr="00BF031D" w14:paraId="47C55679" w14:textId="77777777" w:rsidTr="009D3084">
        <w:trPr>
          <w:trHeight w:val="454"/>
        </w:trPr>
        <w:tc>
          <w:tcPr>
            <w:tcW w:w="1570" w:type="dxa"/>
            <w:shd w:val="clear" w:color="auto" w:fill="auto"/>
          </w:tcPr>
          <w:p w14:paraId="4EC8DA00" w14:textId="2FB37B3E"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A601968" w14:textId="721C57CA"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23BB515F" w14:textId="4460C5E9" w:rsidR="00B75214" w:rsidRPr="00BF031D" w:rsidRDefault="00B75214" w:rsidP="00B75214">
            <w:pPr>
              <w:jc w:val="center"/>
              <w:rPr>
                <w:rFonts w:ascii="VIC" w:hAnsi="VIC"/>
                <w:sz w:val="18"/>
                <w:szCs w:val="18"/>
              </w:rPr>
            </w:pPr>
            <w:r>
              <w:rPr>
                <w:rFonts w:ascii="VIC" w:eastAsia="VIC" w:hAnsi="VIC"/>
                <w:color w:val="000000"/>
                <w:sz w:val="18"/>
              </w:rPr>
              <w:t>48 %</w:t>
            </w:r>
          </w:p>
        </w:tc>
        <w:tc>
          <w:tcPr>
            <w:tcW w:w="1108" w:type="dxa"/>
            <w:shd w:val="clear" w:color="auto" w:fill="auto"/>
          </w:tcPr>
          <w:p w14:paraId="642D71E4" w14:textId="4F955A47" w:rsidR="00B75214" w:rsidRPr="00BF031D" w:rsidRDefault="00B75214" w:rsidP="00B75214">
            <w:pPr>
              <w:jc w:val="center"/>
              <w:rPr>
                <w:rFonts w:ascii="VIC" w:hAnsi="VIC"/>
                <w:sz w:val="18"/>
                <w:szCs w:val="18"/>
              </w:rPr>
            </w:pPr>
            <w:r>
              <w:rPr>
                <w:rFonts w:ascii="VIC" w:eastAsia="VIC" w:hAnsi="VIC"/>
                <w:color w:val="000000"/>
                <w:sz w:val="18"/>
              </w:rPr>
              <w:t>93 %</w:t>
            </w:r>
          </w:p>
        </w:tc>
        <w:tc>
          <w:tcPr>
            <w:tcW w:w="1108" w:type="dxa"/>
          </w:tcPr>
          <w:p w14:paraId="3E772380" w14:textId="574FB03C" w:rsidR="00B75214" w:rsidRPr="00BF031D" w:rsidRDefault="00B75214" w:rsidP="00B75214">
            <w:pPr>
              <w:jc w:val="center"/>
              <w:rPr>
                <w:rFonts w:ascii="VIC" w:hAnsi="VIC"/>
                <w:sz w:val="18"/>
                <w:szCs w:val="18"/>
              </w:rPr>
            </w:pPr>
            <w:r>
              <w:rPr>
                <w:rFonts w:ascii="VIC" w:eastAsia="VIC" w:hAnsi="VIC"/>
                <w:color w:val="000000"/>
                <w:sz w:val="18"/>
              </w:rPr>
              <w:t>10 %</w:t>
            </w:r>
          </w:p>
        </w:tc>
        <w:tc>
          <w:tcPr>
            <w:tcW w:w="1108" w:type="dxa"/>
          </w:tcPr>
          <w:p w14:paraId="7B99C003" w14:textId="6459D48C" w:rsidR="00B75214" w:rsidRPr="00BF031D" w:rsidRDefault="00B75214" w:rsidP="00B75214">
            <w:pPr>
              <w:jc w:val="center"/>
              <w:rPr>
                <w:rFonts w:ascii="VIC" w:hAnsi="VIC"/>
                <w:sz w:val="18"/>
                <w:szCs w:val="18"/>
              </w:rPr>
            </w:pPr>
            <w:r>
              <w:rPr>
                <w:rFonts w:ascii="VIC" w:eastAsia="VIC" w:hAnsi="VIC"/>
                <w:color w:val="000000"/>
                <w:sz w:val="18"/>
              </w:rPr>
              <w:t>177.6</w:t>
            </w:r>
          </w:p>
        </w:tc>
        <w:tc>
          <w:tcPr>
            <w:tcW w:w="1108" w:type="dxa"/>
          </w:tcPr>
          <w:p w14:paraId="54681D1D" w14:textId="45792B3D" w:rsidR="00B75214" w:rsidRPr="00BF031D" w:rsidRDefault="00B75214" w:rsidP="00B75214">
            <w:pPr>
              <w:jc w:val="center"/>
              <w:rPr>
                <w:rFonts w:ascii="VIC" w:hAnsi="VIC"/>
                <w:sz w:val="18"/>
                <w:szCs w:val="18"/>
              </w:rPr>
            </w:pPr>
            <w:r>
              <w:rPr>
                <w:rFonts w:ascii="VIC" w:eastAsia="VIC" w:hAnsi="VIC"/>
                <w:color w:val="000000"/>
                <w:sz w:val="18"/>
              </w:rPr>
              <w:t>7.3</w:t>
            </w:r>
          </w:p>
        </w:tc>
        <w:tc>
          <w:tcPr>
            <w:tcW w:w="1109" w:type="dxa"/>
            <w:shd w:val="clear" w:color="auto" w:fill="auto"/>
          </w:tcPr>
          <w:p w14:paraId="3931BC46" w14:textId="547CAFA8" w:rsidR="00B75214" w:rsidRPr="00BF031D" w:rsidRDefault="00B75214" w:rsidP="00B75214">
            <w:pPr>
              <w:jc w:val="center"/>
              <w:rPr>
                <w:rFonts w:ascii="VIC" w:hAnsi="VIC"/>
                <w:sz w:val="18"/>
                <w:szCs w:val="18"/>
              </w:rPr>
            </w:pPr>
            <w:r>
              <w:rPr>
                <w:rFonts w:ascii="VIC" w:eastAsia="VIC" w:hAnsi="VIC"/>
                <w:color w:val="000000"/>
                <w:sz w:val="18"/>
              </w:rPr>
              <w:t>92 %</w:t>
            </w:r>
          </w:p>
        </w:tc>
        <w:tc>
          <w:tcPr>
            <w:tcW w:w="1108" w:type="dxa"/>
            <w:shd w:val="clear" w:color="auto" w:fill="auto"/>
          </w:tcPr>
          <w:p w14:paraId="4410A1FF" w14:textId="4E6B9A78" w:rsidR="00B75214" w:rsidRPr="00BF031D" w:rsidRDefault="00B75214" w:rsidP="00B75214">
            <w:pPr>
              <w:jc w:val="center"/>
              <w:rPr>
                <w:rFonts w:ascii="VIC" w:hAnsi="VIC"/>
                <w:sz w:val="18"/>
                <w:szCs w:val="18"/>
              </w:rPr>
            </w:pPr>
            <w:r>
              <w:rPr>
                <w:rFonts w:ascii="VIC" w:eastAsia="VIC" w:hAnsi="VIC"/>
                <w:color w:val="000000"/>
                <w:sz w:val="18"/>
              </w:rPr>
              <w:t>16.8</w:t>
            </w:r>
          </w:p>
        </w:tc>
        <w:tc>
          <w:tcPr>
            <w:tcW w:w="1108" w:type="dxa"/>
            <w:shd w:val="clear" w:color="auto" w:fill="auto"/>
          </w:tcPr>
          <w:p w14:paraId="4D2381F0" w14:textId="1111D0A7" w:rsidR="00B75214" w:rsidRPr="00BF031D" w:rsidRDefault="00B75214" w:rsidP="00B75214">
            <w:pPr>
              <w:jc w:val="center"/>
              <w:rPr>
                <w:rFonts w:ascii="VIC" w:hAnsi="VIC"/>
                <w:sz w:val="18"/>
                <w:szCs w:val="18"/>
              </w:rPr>
            </w:pPr>
            <w:r>
              <w:rPr>
                <w:rFonts w:ascii="VIC" w:eastAsia="VIC" w:hAnsi="VIC"/>
                <w:color w:val="000000"/>
                <w:sz w:val="18"/>
              </w:rPr>
              <w:t>41 %</w:t>
            </w:r>
          </w:p>
        </w:tc>
        <w:tc>
          <w:tcPr>
            <w:tcW w:w="1108" w:type="dxa"/>
            <w:shd w:val="clear" w:color="auto" w:fill="auto"/>
          </w:tcPr>
          <w:p w14:paraId="663CA6E8" w14:textId="737E4F16" w:rsidR="00B75214" w:rsidRPr="00BF031D" w:rsidRDefault="00B75214" w:rsidP="00B75214">
            <w:pPr>
              <w:jc w:val="center"/>
              <w:rPr>
                <w:rFonts w:ascii="VIC" w:hAnsi="VIC"/>
                <w:sz w:val="18"/>
                <w:szCs w:val="18"/>
              </w:rPr>
            </w:pPr>
            <w:r>
              <w:rPr>
                <w:rFonts w:ascii="VIC" w:eastAsia="VIC" w:hAnsi="VIC"/>
                <w:color w:val="000000"/>
                <w:sz w:val="18"/>
              </w:rPr>
              <w:t>2 %</w:t>
            </w:r>
          </w:p>
        </w:tc>
        <w:tc>
          <w:tcPr>
            <w:tcW w:w="1108" w:type="dxa"/>
            <w:shd w:val="clear" w:color="auto" w:fill="auto"/>
          </w:tcPr>
          <w:p w14:paraId="3FDC0080" w14:textId="4FACF694" w:rsidR="00B75214" w:rsidRPr="00BF031D" w:rsidRDefault="00B75214" w:rsidP="00B75214">
            <w:pPr>
              <w:jc w:val="center"/>
              <w:rPr>
                <w:rFonts w:ascii="VIC" w:hAnsi="VIC"/>
                <w:sz w:val="18"/>
                <w:szCs w:val="18"/>
              </w:rPr>
            </w:pPr>
            <w:r>
              <w:rPr>
                <w:rFonts w:ascii="VIC" w:eastAsia="VIC" w:hAnsi="VIC"/>
                <w:color w:val="000000"/>
                <w:sz w:val="18"/>
              </w:rPr>
              <w:t>0.9</w:t>
            </w:r>
          </w:p>
        </w:tc>
        <w:tc>
          <w:tcPr>
            <w:tcW w:w="1109" w:type="dxa"/>
            <w:shd w:val="clear" w:color="auto" w:fill="auto"/>
          </w:tcPr>
          <w:p w14:paraId="760C0FC1" w14:textId="73BD43B4" w:rsidR="00B75214" w:rsidRPr="00BF031D" w:rsidRDefault="00B75214" w:rsidP="00B75214">
            <w:pPr>
              <w:jc w:val="center"/>
              <w:rPr>
                <w:rFonts w:ascii="VIC" w:hAnsi="VIC"/>
                <w:sz w:val="18"/>
                <w:szCs w:val="18"/>
              </w:rPr>
            </w:pPr>
            <w:r>
              <w:rPr>
                <w:rFonts w:ascii="VIC" w:eastAsia="VIC" w:hAnsi="VIC"/>
                <w:color w:val="000000"/>
                <w:sz w:val="18"/>
              </w:rPr>
              <w:t>24 %</w:t>
            </w:r>
          </w:p>
        </w:tc>
      </w:tr>
      <w:tr w:rsidR="00B75214" w:rsidRPr="00BF031D" w14:paraId="668B03DC" w14:textId="77777777" w:rsidTr="009D3084">
        <w:trPr>
          <w:trHeight w:val="454"/>
        </w:trPr>
        <w:tc>
          <w:tcPr>
            <w:tcW w:w="1570" w:type="dxa"/>
            <w:shd w:val="clear" w:color="auto" w:fill="BFCED6"/>
          </w:tcPr>
          <w:p w14:paraId="7893476E" w14:textId="7C3D0528"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shd w:val="clear" w:color="auto" w:fill="BFCED6"/>
          </w:tcPr>
          <w:p w14:paraId="4528413E" w14:textId="13FEAC42"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shd w:val="clear" w:color="auto" w:fill="BFCED6"/>
          </w:tcPr>
          <w:p w14:paraId="345BD226" w14:textId="5C710F7D" w:rsidR="00B75214" w:rsidRPr="00BF031D" w:rsidRDefault="00B75214" w:rsidP="00B75214">
            <w:pPr>
              <w:jc w:val="center"/>
              <w:rPr>
                <w:rFonts w:ascii="VIC" w:hAnsi="VIC"/>
                <w:sz w:val="18"/>
                <w:szCs w:val="18"/>
              </w:rPr>
            </w:pPr>
            <w:r>
              <w:rPr>
                <w:rFonts w:ascii="VIC" w:eastAsia="VIC" w:hAnsi="VIC"/>
                <w:color w:val="000000"/>
                <w:sz w:val="18"/>
              </w:rPr>
              <w:t>69 %</w:t>
            </w:r>
          </w:p>
        </w:tc>
        <w:tc>
          <w:tcPr>
            <w:tcW w:w="1108" w:type="dxa"/>
            <w:shd w:val="clear" w:color="auto" w:fill="BFCED6"/>
          </w:tcPr>
          <w:p w14:paraId="4199C17D" w14:textId="638830CA" w:rsidR="00B75214" w:rsidRPr="00BF031D" w:rsidRDefault="00B75214" w:rsidP="00B75214">
            <w:pPr>
              <w:jc w:val="center"/>
              <w:rPr>
                <w:rFonts w:ascii="VIC" w:hAnsi="VIC"/>
                <w:sz w:val="18"/>
                <w:szCs w:val="18"/>
              </w:rPr>
            </w:pPr>
            <w:r>
              <w:rPr>
                <w:rFonts w:ascii="VIC" w:eastAsia="VIC" w:hAnsi="VIC"/>
                <w:color w:val="000000"/>
                <w:sz w:val="18"/>
              </w:rPr>
              <w:t>79 %</w:t>
            </w:r>
          </w:p>
        </w:tc>
        <w:tc>
          <w:tcPr>
            <w:tcW w:w="1108" w:type="dxa"/>
            <w:shd w:val="clear" w:color="auto" w:fill="BFCED6"/>
          </w:tcPr>
          <w:p w14:paraId="42A0AF67" w14:textId="66CA94EC" w:rsidR="00B75214" w:rsidRPr="00BF031D" w:rsidRDefault="00B75214" w:rsidP="00B75214">
            <w:pPr>
              <w:jc w:val="center"/>
              <w:rPr>
                <w:rFonts w:ascii="VIC" w:hAnsi="VIC"/>
                <w:sz w:val="18"/>
                <w:szCs w:val="18"/>
              </w:rPr>
            </w:pPr>
            <w:r>
              <w:rPr>
                <w:rFonts w:ascii="VIC" w:eastAsia="VIC" w:hAnsi="VIC"/>
                <w:color w:val="000000"/>
                <w:sz w:val="18"/>
              </w:rPr>
              <w:t>17 %</w:t>
            </w:r>
          </w:p>
        </w:tc>
        <w:tc>
          <w:tcPr>
            <w:tcW w:w="1108" w:type="dxa"/>
            <w:shd w:val="clear" w:color="auto" w:fill="BFCED6"/>
          </w:tcPr>
          <w:p w14:paraId="2975D7D7" w14:textId="56A6EB1B" w:rsidR="00B75214" w:rsidRPr="00BF031D" w:rsidRDefault="00B75214" w:rsidP="00B75214">
            <w:pPr>
              <w:jc w:val="center"/>
              <w:rPr>
                <w:rFonts w:ascii="VIC" w:hAnsi="VIC"/>
                <w:sz w:val="18"/>
                <w:szCs w:val="18"/>
              </w:rPr>
            </w:pPr>
            <w:r>
              <w:rPr>
                <w:rFonts w:ascii="VIC" w:eastAsia="VIC" w:hAnsi="VIC"/>
                <w:color w:val="000000"/>
                <w:sz w:val="18"/>
              </w:rPr>
              <w:t>158.0</w:t>
            </w:r>
          </w:p>
        </w:tc>
        <w:tc>
          <w:tcPr>
            <w:tcW w:w="1108" w:type="dxa"/>
            <w:shd w:val="clear" w:color="auto" w:fill="BFCED6"/>
          </w:tcPr>
          <w:p w14:paraId="28E60948" w14:textId="0B672AE5" w:rsidR="00B75214" w:rsidRPr="00BF031D" w:rsidRDefault="00B75214" w:rsidP="00B75214">
            <w:pPr>
              <w:jc w:val="center"/>
              <w:rPr>
                <w:rFonts w:ascii="VIC" w:hAnsi="VIC"/>
                <w:sz w:val="18"/>
                <w:szCs w:val="18"/>
              </w:rPr>
            </w:pPr>
            <w:r>
              <w:rPr>
                <w:rFonts w:ascii="VIC" w:eastAsia="VIC" w:hAnsi="VIC"/>
                <w:color w:val="000000"/>
                <w:sz w:val="18"/>
              </w:rPr>
              <w:t>3.7</w:t>
            </w:r>
          </w:p>
        </w:tc>
        <w:tc>
          <w:tcPr>
            <w:tcW w:w="1109" w:type="dxa"/>
            <w:shd w:val="clear" w:color="auto" w:fill="BFCED6"/>
          </w:tcPr>
          <w:p w14:paraId="1BFECF26" w14:textId="6A3C5B23" w:rsidR="00B75214" w:rsidRPr="00BF031D" w:rsidRDefault="00B75214" w:rsidP="00B75214">
            <w:pPr>
              <w:jc w:val="center"/>
              <w:rPr>
                <w:rFonts w:ascii="VIC" w:hAnsi="VIC"/>
                <w:sz w:val="18"/>
                <w:szCs w:val="18"/>
              </w:rPr>
            </w:pPr>
            <w:r>
              <w:rPr>
                <w:rFonts w:ascii="VIC" w:eastAsia="VIC" w:hAnsi="VIC"/>
                <w:color w:val="000000"/>
                <w:sz w:val="18"/>
              </w:rPr>
              <w:t>82 %</w:t>
            </w:r>
          </w:p>
        </w:tc>
        <w:tc>
          <w:tcPr>
            <w:tcW w:w="1108" w:type="dxa"/>
            <w:shd w:val="clear" w:color="auto" w:fill="BFCED6"/>
          </w:tcPr>
          <w:p w14:paraId="195D9CEE" w14:textId="7E897C3C" w:rsidR="00B75214" w:rsidRPr="00BF031D" w:rsidRDefault="00B75214" w:rsidP="00B75214">
            <w:pPr>
              <w:jc w:val="center"/>
              <w:rPr>
                <w:rFonts w:ascii="VIC" w:hAnsi="VIC"/>
                <w:sz w:val="18"/>
                <w:szCs w:val="18"/>
              </w:rPr>
            </w:pPr>
            <w:r>
              <w:rPr>
                <w:rFonts w:ascii="VIC" w:eastAsia="VIC" w:hAnsi="VIC"/>
                <w:color w:val="000000"/>
                <w:sz w:val="18"/>
              </w:rPr>
              <w:t>16.4</w:t>
            </w:r>
          </w:p>
        </w:tc>
        <w:tc>
          <w:tcPr>
            <w:tcW w:w="1108" w:type="dxa"/>
            <w:shd w:val="clear" w:color="auto" w:fill="BFCED6"/>
          </w:tcPr>
          <w:p w14:paraId="375A0BD0" w14:textId="161F5E06" w:rsidR="00B75214" w:rsidRPr="00BF031D" w:rsidRDefault="00B75214" w:rsidP="00B75214">
            <w:pPr>
              <w:jc w:val="center"/>
              <w:rPr>
                <w:rFonts w:ascii="VIC" w:hAnsi="VIC"/>
                <w:sz w:val="18"/>
                <w:szCs w:val="18"/>
              </w:rPr>
            </w:pPr>
            <w:r>
              <w:rPr>
                <w:rFonts w:ascii="VIC" w:eastAsia="VIC" w:hAnsi="VIC"/>
                <w:color w:val="000000"/>
                <w:sz w:val="18"/>
              </w:rPr>
              <w:t>36 %</w:t>
            </w:r>
          </w:p>
        </w:tc>
        <w:tc>
          <w:tcPr>
            <w:tcW w:w="1108" w:type="dxa"/>
            <w:shd w:val="clear" w:color="auto" w:fill="BFCED6"/>
          </w:tcPr>
          <w:p w14:paraId="1483EAA1" w14:textId="1D8B596E" w:rsidR="00B75214" w:rsidRPr="00BF031D" w:rsidRDefault="00B75214" w:rsidP="00B75214">
            <w:pPr>
              <w:jc w:val="center"/>
              <w:rPr>
                <w:rFonts w:ascii="VIC" w:hAnsi="VIC"/>
                <w:sz w:val="18"/>
                <w:szCs w:val="18"/>
              </w:rPr>
            </w:pPr>
            <w:r>
              <w:rPr>
                <w:rFonts w:ascii="VIC" w:eastAsia="VIC" w:hAnsi="VIC"/>
                <w:color w:val="000000"/>
                <w:sz w:val="18"/>
              </w:rPr>
              <w:t>0 %</w:t>
            </w:r>
          </w:p>
        </w:tc>
        <w:tc>
          <w:tcPr>
            <w:tcW w:w="1108" w:type="dxa"/>
            <w:shd w:val="clear" w:color="auto" w:fill="BFCED6"/>
          </w:tcPr>
          <w:p w14:paraId="23CCE194" w14:textId="447646DC" w:rsidR="00B75214" w:rsidRPr="00BF031D" w:rsidRDefault="00B75214" w:rsidP="00B75214">
            <w:pPr>
              <w:jc w:val="center"/>
              <w:rPr>
                <w:rFonts w:ascii="VIC" w:hAnsi="VIC"/>
                <w:sz w:val="18"/>
                <w:szCs w:val="18"/>
              </w:rPr>
            </w:pPr>
            <w:r>
              <w:rPr>
                <w:rFonts w:ascii="VIC" w:eastAsia="VIC" w:hAnsi="VIC"/>
                <w:color w:val="000000"/>
                <w:sz w:val="18"/>
              </w:rPr>
              <w:t>0.9</w:t>
            </w:r>
          </w:p>
        </w:tc>
        <w:tc>
          <w:tcPr>
            <w:tcW w:w="1109" w:type="dxa"/>
            <w:shd w:val="clear" w:color="auto" w:fill="BFCED6"/>
          </w:tcPr>
          <w:p w14:paraId="05F6C25C" w14:textId="12FB7D8D" w:rsidR="00B75214" w:rsidRPr="00BF031D" w:rsidRDefault="00B75214" w:rsidP="00B75214">
            <w:pPr>
              <w:jc w:val="center"/>
              <w:rPr>
                <w:rFonts w:ascii="VIC" w:hAnsi="VIC"/>
                <w:sz w:val="18"/>
                <w:szCs w:val="18"/>
              </w:rPr>
            </w:pPr>
            <w:r>
              <w:rPr>
                <w:rFonts w:ascii="VIC" w:eastAsia="VIC" w:hAnsi="VIC"/>
                <w:color w:val="000000"/>
                <w:sz w:val="18"/>
              </w:rPr>
              <w:t>28 %</w:t>
            </w:r>
          </w:p>
        </w:tc>
      </w:tr>
      <w:tr w:rsidR="00B75214" w:rsidRPr="00AC5C83" w14:paraId="431F133C" w14:textId="77777777" w:rsidTr="009D3084">
        <w:trPr>
          <w:trHeight w:val="454"/>
        </w:trPr>
        <w:tc>
          <w:tcPr>
            <w:tcW w:w="1570" w:type="dxa"/>
            <w:shd w:val="clear" w:color="auto" w:fill="B1C9E8"/>
          </w:tcPr>
          <w:p w14:paraId="7E1FF0DA" w14:textId="536DF944"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2A67C48C" w14:textId="5740C822"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69EBF152" w14:textId="28C7D2F0"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60 %</w:t>
            </w:r>
          </w:p>
        </w:tc>
        <w:tc>
          <w:tcPr>
            <w:tcW w:w="1108" w:type="dxa"/>
            <w:shd w:val="clear" w:color="auto" w:fill="B1C9E8"/>
          </w:tcPr>
          <w:p w14:paraId="1B95B50D" w14:textId="732833F0"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89 %</w:t>
            </w:r>
          </w:p>
        </w:tc>
        <w:tc>
          <w:tcPr>
            <w:tcW w:w="1108" w:type="dxa"/>
            <w:shd w:val="clear" w:color="auto" w:fill="B1C9E8"/>
          </w:tcPr>
          <w:p w14:paraId="594F7A87" w14:textId="6353F044"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15 %</w:t>
            </w:r>
          </w:p>
        </w:tc>
        <w:tc>
          <w:tcPr>
            <w:tcW w:w="1108" w:type="dxa"/>
            <w:shd w:val="clear" w:color="auto" w:fill="B1C9E8"/>
          </w:tcPr>
          <w:p w14:paraId="591C7FD5" w14:textId="6674F13D"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203.0</w:t>
            </w:r>
          </w:p>
        </w:tc>
        <w:tc>
          <w:tcPr>
            <w:tcW w:w="1108" w:type="dxa"/>
            <w:shd w:val="clear" w:color="auto" w:fill="B1C9E8"/>
          </w:tcPr>
          <w:p w14:paraId="3560F2B5" w14:textId="503F4559"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6.9</w:t>
            </w:r>
          </w:p>
        </w:tc>
        <w:tc>
          <w:tcPr>
            <w:tcW w:w="1109" w:type="dxa"/>
            <w:shd w:val="clear" w:color="auto" w:fill="B1C9E8"/>
          </w:tcPr>
          <w:p w14:paraId="634BEBE8" w14:textId="0957E688"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79 %</w:t>
            </w:r>
          </w:p>
        </w:tc>
        <w:tc>
          <w:tcPr>
            <w:tcW w:w="1108" w:type="dxa"/>
            <w:shd w:val="clear" w:color="auto" w:fill="B1C9E8"/>
          </w:tcPr>
          <w:p w14:paraId="72A62188" w14:textId="334D31AA"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17.5</w:t>
            </w:r>
          </w:p>
        </w:tc>
        <w:tc>
          <w:tcPr>
            <w:tcW w:w="1108" w:type="dxa"/>
            <w:shd w:val="clear" w:color="auto" w:fill="B1C9E8"/>
          </w:tcPr>
          <w:p w14:paraId="6A616114" w14:textId="7986DDA4"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42 %</w:t>
            </w:r>
          </w:p>
        </w:tc>
        <w:tc>
          <w:tcPr>
            <w:tcW w:w="1108" w:type="dxa"/>
            <w:shd w:val="clear" w:color="auto" w:fill="B1C9E8"/>
          </w:tcPr>
          <w:p w14:paraId="34D63414" w14:textId="6C05C716"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10 %</w:t>
            </w:r>
          </w:p>
        </w:tc>
        <w:tc>
          <w:tcPr>
            <w:tcW w:w="1108" w:type="dxa"/>
            <w:shd w:val="clear" w:color="auto" w:fill="B1C9E8"/>
          </w:tcPr>
          <w:p w14:paraId="1898A7C1" w14:textId="6640E791"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109" w:type="dxa"/>
            <w:shd w:val="clear" w:color="auto" w:fill="B1C9E8"/>
          </w:tcPr>
          <w:p w14:paraId="33684B57" w14:textId="25AFD68C"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24 %</w:t>
            </w:r>
          </w:p>
        </w:tc>
      </w:tr>
      <w:tr w:rsidR="00B75214" w:rsidRPr="00BF031D" w14:paraId="517635B6" w14:textId="77777777" w:rsidTr="009D3084">
        <w:trPr>
          <w:trHeight w:val="454"/>
        </w:trPr>
        <w:tc>
          <w:tcPr>
            <w:tcW w:w="1570" w:type="dxa"/>
            <w:shd w:val="clear" w:color="auto" w:fill="BFCED6"/>
          </w:tcPr>
          <w:p w14:paraId="1A31BB57" w14:textId="0D9D92B6"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00ECCA95" w14:textId="5CF53ACF"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17245EAB" w14:textId="4E37FE7D" w:rsidR="00B75214" w:rsidRPr="00BF031D" w:rsidRDefault="00B75214" w:rsidP="00B75214">
            <w:pPr>
              <w:jc w:val="center"/>
              <w:rPr>
                <w:rFonts w:ascii="VIC" w:hAnsi="VIC"/>
                <w:sz w:val="18"/>
                <w:szCs w:val="18"/>
              </w:rPr>
            </w:pPr>
            <w:r>
              <w:rPr>
                <w:rFonts w:ascii="VIC" w:eastAsia="VIC" w:hAnsi="VIC"/>
                <w:color w:val="000000"/>
                <w:sz w:val="18"/>
              </w:rPr>
              <w:t>95 %</w:t>
            </w:r>
          </w:p>
        </w:tc>
        <w:tc>
          <w:tcPr>
            <w:tcW w:w="1108" w:type="dxa"/>
            <w:shd w:val="clear" w:color="auto" w:fill="BFCED6"/>
          </w:tcPr>
          <w:p w14:paraId="695083DC" w14:textId="6B65D2AC" w:rsidR="00B75214" w:rsidRPr="00BF031D" w:rsidRDefault="00B75214" w:rsidP="00B75214">
            <w:pPr>
              <w:jc w:val="center"/>
              <w:rPr>
                <w:rFonts w:ascii="VIC" w:hAnsi="VIC"/>
                <w:sz w:val="18"/>
                <w:szCs w:val="18"/>
              </w:rPr>
            </w:pPr>
            <w:r>
              <w:rPr>
                <w:rFonts w:ascii="VIC" w:eastAsia="VIC" w:hAnsi="VIC"/>
                <w:color w:val="000000"/>
                <w:sz w:val="18"/>
              </w:rPr>
              <w:t>95 %</w:t>
            </w:r>
          </w:p>
        </w:tc>
        <w:tc>
          <w:tcPr>
            <w:tcW w:w="1108" w:type="dxa"/>
            <w:shd w:val="clear" w:color="auto" w:fill="BFCED6"/>
          </w:tcPr>
          <w:p w14:paraId="50DF8E09" w14:textId="66E7BE52" w:rsidR="00B75214" w:rsidRPr="00BF031D" w:rsidRDefault="00B75214" w:rsidP="00B75214">
            <w:pPr>
              <w:jc w:val="center"/>
              <w:rPr>
                <w:rFonts w:ascii="VIC" w:hAnsi="VIC"/>
                <w:sz w:val="18"/>
                <w:szCs w:val="18"/>
              </w:rPr>
            </w:pPr>
            <w:r>
              <w:rPr>
                <w:rFonts w:ascii="VIC" w:eastAsia="VIC" w:hAnsi="VIC"/>
                <w:color w:val="000000"/>
                <w:sz w:val="18"/>
              </w:rPr>
              <w:t>17 %</w:t>
            </w:r>
          </w:p>
        </w:tc>
        <w:tc>
          <w:tcPr>
            <w:tcW w:w="1108" w:type="dxa"/>
            <w:shd w:val="clear" w:color="auto" w:fill="BFCED6"/>
          </w:tcPr>
          <w:p w14:paraId="2B58E236" w14:textId="55DD9E33" w:rsidR="00B75214" w:rsidRPr="00BF031D" w:rsidRDefault="00B75214" w:rsidP="00B75214">
            <w:pPr>
              <w:jc w:val="center"/>
              <w:rPr>
                <w:rFonts w:ascii="VIC" w:hAnsi="VIC"/>
                <w:sz w:val="18"/>
                <w:szCs w:val="18"/>
              </w:rPr>
            </w:pPr>
            <w:r>
              <w:rPr>
                <w:rFonts w:ascii="VIC" w:eastAsia="VIC" w:hAnsi="VIC"/>
                <w:color w:val="000000"/>
                <w:sz w:val="18"/>
              </w:rPr>
              <w:t>187.1</w:t>
            </w:r>
          </w:p>
        </w:tc>
        <w:tc>
          <w:tcPr>
            <w:tcW w:w="1108" w:type="dxa"/>
            <w:shd w:val="clear" w:color="auto" w:fill="BFCED6"/>
          </w:tcPr>
          <w:p w14:paraId="0BEAFD86" w14:textId="68604AE0" w:rsidR="00B75214" w:rsidRPr="00BF031D" w:rsidRDefault="00B75214" w:rsidP="00B75214">
            <w:pPr>
              <w:jc w:val="center"/>
              <w:rPr>
                <w:rFonts w:ascii="VIC" w:hAnsi="VIC"/>
                <w:sz w:val="18"/>
                <w:szCs w:val="18"/>
              </w:rPr>
            </w:pPr>
            <w:r>
              <w:rPr>
                <w:rFonts w:ascii="VIC" w:eastAsia="VIC" w:hAnsi="VIC"/>
                <w:color w:val="000000"/>
                <w:sz w:val="18"/>
              </w:rPr>
              <w:t>6.7</w:t>
            </w:r>
          </w:p>
        </w:tc>
        <w:tc>
          <w:tcPr>
            <w:tcW w:w="1109" w:type="dxa"/>
            <w:shd w:val="clear" w:color="auto" w:fill="BFCED6"/>
          </w:tcPr>
          <w:p w14:paraId="510CB13B" w14:textId="24542C00" w:rsidR="00B75214" w:rsidRPr="00BF031D" w:rsidRDefault="00B75214" w:rsidP="00B75214">
            <w:pPr>
              <w:jc w:val="center"/>
              <w:rPr>
                <w:rFonts w:ascii="VIC" w:hAnsi="VIC"/>
                <w:sz w:val="18"/>
                <w:szCs w:val="18"/>
              </w:rPr>
            </w:pPr>
            <w:r>
              <w:rPr>
                <w:rFonts w:ascii="VIC" w:eastAsia="VIC" w:hAnsi="VIC"/>
                <w:color w:val="000000"/>
                <w:sz w:val="18"/>
              </w:rPr>
              <w:t>74 %</w:t>
            </w:r>
          </w:p>
        </w:tc>
        <w:tc>
          <w:tcPr>
            <w:tcW w:w="1108" w:type="dxa"/>
            <w:shd w:val="clear" w:color="auto" w:fill="BFCED6"/>
          </w:tcPr>
          <w:p w14:paraId="6EF7FD12" w14:textId="535EA4C5" w:rsidR="00B75214" w:rsidRPr="00BF031D" w:rsidRDefault="00B75214" w:rsidP="00B75214">
            <w:pPr>
              <w:jc w:val="center"/>
              <w:rPr>
                <w:rFonts w:ascii="VIC" w:hAnsi="VIC"/>
                <w:sz w:val="18"/>
                <w:szCs w:val="18"/>
              </w:rPr>
            </w:pPr>
            <w:r>
              <w:rPr>
                <w:rFonts w:ascii="VIC" w:eastAsia="VIC" w:hAnsi="VIC"/>
                <w:color w:val="000000"/>
                <w:sz w:val="18"/>
              </w:rPr>
              <w:t>16.2</w:t>
            </w:r>
          </w:p>
        </w:tc>
        <w:tc>
          <w:tcPr>
            <w:tcW w:w="1108" w:type="dxa"/>
            <w:shd w:val="clear" w:color="auto" w:fill="BFCED6"/>
          </w:tcPr>
          <w:p w14:paraId="3AB4972C" w14:textId="7753680A" w:rsidR="00B75214" w:rsidRPr="00BF031D" w:rsidRDefault="00B75214" w:rsidP="00B75214">
            <w:pPr>
              <w:jc w:val="center"/>
              <w:rPr>
                <w:rFonts w:ascii="VIC" w:hAnsi="VIC"/>
                <w:sz w:val="18"/>
                <w:szCs w:val="18"/>
              </w:rPr>
            </w:pPr>
            <w:r>
              <w:rPr>
                <w:rFonts w:ascii="VIC" w:eastAsia="VIC" w:hAnsi="VIC"/>
                <w:color w:val="000000"/>
                <w:sz w:val="18"/>
              </w:rPr>
              <w:t>59 %</w:t>
            </w:r>
          </w:p>
        </w:tc>
        <w:tc>
          <w:tcPr>
            <w:tcW w:w="1108" w:type="dxa"/>
            <w:shd w:val="clear" w:color="auto" w:fill="BFCED6"/>
          </w:tcPr>
          <w:p w14:paraId="3D1841BC" w14:textId="730E28CC" w:rsidR="00B75214" w:rsidRPr="00BF031D" w:rsidRDefault="00B75214" w:rsidP="00B75214">
            <w:pPr>
              <w:jc w:val="center"/>
              <w:rPr>
                <w:rFonts w:ascii="VIC" w:hAnsi="VIC"/>
                <w:sz w:val="18"/>
                <w:szCs w:val="18"/>
              </w:rPr>
            </w:pPr>
            <w:r>
              <w:rPr>
                <w:rFonts w:ascii="VIC" w:eastAsia="VIC" w:hAnsi="VIC"/>
                <w:color w:val="000000"/>
                <w:sz w:val="18"/>
              </w:rPr>
              <w:t>10 %</w:t>
            </w:r>
          </w:p>
        </w:tc>
        <w:tc>
          <w:tcPr>
            <w:tcW w:w="1108" w:type="dxa"/>
            <w:shd w:val="clear" w:color="auto" w:fill="BFCED6"/>
          </w:tcPr>
          <w:p w14:paraId="669E9F76" w14:textId="100B05BF" w:rsidR="00B75214" w:rsidRPr="00BF031D" w:rsidRDefault="00B75214" w:rsidP="00B75214">
            <w:pPr>
              <w:jc w:val="center"/>
              <w:rPr>
                <w:rFonts w:ascii="VIC" w:hAnsi="VIC"/>
                <w:sz w:val="18"/>
                <w:szCs w:val="18"/>
              </w:rPr>
            </w:pPr>
            <w:r>
              <w:rPr>
                <w:rFonts w:ascii="VIC" w:eastAsia="VIC" w:hAnsi="VIC"/>
                <w:color w:val="000000"/>
                <w:sz w:val="18"/>
              </w:rPr>
              <w:t>1.8</w:t>
            </w:r>
          </w:p>
        </w:tc>
        <w:tc>
          <w:tcPr>
            <w:tcW w:w="1109" w:type="dxa"/>
            <w:shd w:val="clear" w:color="auto" w:fill="BFCED6"/>
          </w:tcPr>
          <w:p w14:paraId="6E586DB9" w14:textId="1183D4A9" w:rsidR="00B75214" w:rsidRPr="00BF031D" w:rsidRDefault="00B75214" w:rsidP="00B75214">
            <w:pPr>
              <w:jc w:val="center"/>
              <w:rPr>
                <w:rFonts w:ascii="VIC" w:hAnsi="VIC"/>
                <w:sz w:val="18"/>
                <w:szCs w:val="18"/>
              </w:rPr>
            </w:pPr>
            <w:r>
              <w:rPr>
                <w:rFonts w:ascii="VIC" w:eastAsia="VIC" w:hAnsi="VIC"/>
                <w:color w:val="000000"/>
                <w:sz w:val="18"/>
              </w:rPr>
              <w:t>31 %</w:t>
            </w:r>
          </w:p>
        </w:tc>
      </w:tr>
      <w:tr w:rsidR="00B75214" w:rsidRPr="00BF031D" w14:paraId="185B92F8" w14:textId="77777777" w:rsidTr="009D3084">
        <w:trPr>
          <w:trHeight w:val="454"/>
        </w:trPr>
        <w:tc>
          <w:tcPr>
            <w:tcW w:w="1570" w:type="dxa"/>
            <w:shd w:val="clear" w:color="auto" w:fill="auto"/>
          </w:tcPr>
          <w:p w14:paraId="3EF76959" w14:textId="5E08C1AF"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34915A31" w14:textId="1378264D"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473DE1FE" w14:textId="624FD89B" w:rsidR="00B75214" w:rsidRPr="00BF031D" w:rsidRDefault="00B75214" w:rsidP="00B75214">
            <w:pPr>
              <w:jc w:val="center"/>
              <w:rPr>
                <w:rFonts w:ascii="VIC" w:hAnsi="VIC"/>
                <w:sz w:val="18"/>
                <w:szCs w:val="18"/>
              </w:rPr>
            </w:pPr>
            <w:r>
              <w:rPr>
                <w:rFonts w:ascii="VIC" w:eastAsia="VIC" w:hAnsi="VIC"/>
                <w:color w:val="000000"/>
                <w:sz w:val="18"/>
              </w:rPr>
              <w:t>69 %</w:t>
            </w:r>
          </w:p>
        </w:tc>
        <w:tc>
          <w:tcPr>
            <w:tcW w:w="1108" w:type="dxa"/>
            <w:shd w:val="clear" w:color="auto" w:fill="auto"/>
          </w:tcPr>
          <w:p w14:paraId="2C139F19" w14:textId="1DCCD9CA" w:rsidR="00B75214" w:rsidRPr="00BF031D" w:rsidRDefault="00B75214" w:rsidP="00B75214">
            <w:pPr>
              <w:jc w:val="center"/>
              <w:rPr>
                <w:rFonts w:ascii="VIC" w:hAnsi="VIC"/>
                <w:sz w:val="18"/>
                <w:szCs w:val="18"/>
              </w:rPr>
            </w:pPr>
            <w:r>
              <w:rPr>
                <w:rFonts w:ascii="VIC" w:eastAsia="VIC" w:hAnsi="VIC"/>
                <w:color w:val="000000"/>
                <w:sz w:val="18"/>
              </w:rPr>
              <w:t>85 %</w:t>
            </w:r>
          </w:p>
        </w:tc>
        <w:tc>
          <w:tcPr>
            <w:tcW w:w="1108" w:type="dxa"/>
          </w:tcPr>
          <w:p w14:paraId="07CB430C" w14:textId="65267143" w:rsidR="00B75214" w:rsidRPr="00BF031D" w:rsidRDefault="00B75214" w:rsidP="00B75214">
            <w:pPr>
              <w:jc w:val="center"/>
              <w:rPr>
                <w:rFonts w:ascii="VIC" w:hAnsi="VIC"/>
                <w:sz w:val="18"/>
                <w:szCs w:val="18"/>
              </w:rPr>
            </w:pPr>
            <w:r>
              <w:rPr>
                <w:rFonts w:ascii="VIC" w:eastAsia="VIC" w:hAnsi="VIC"/>
                <w:color w:val="000000"/>
                <w:sz w:val="18"/>
              </w:rPr>
              <w:t>15 %</w:t>
            </w:r>
          </w:p>
        </w:tc>
        <w:tc>
          <w:tcPr>
            <w:tcW w:w="1108" w:type="dxa"/>
          </w:tcPr>
          <w:p w14:paraId="1BD7E958" w14:textId="77421C11" w:rsidR="00B75214" w:rsidRPr="00BF031D" w:rsidRDefault="00B75214" w:rsidP="00B75214">
            <w:pPr>
              <w:jc w:val="center"/>
              <w:rPr>
                <w:rFonts w:ascii="VIC" w:hAnsi="VIC"/>
                <w:sz w:val="18"/>
                <w:szCs w:val="18"/>
              </w:rPr>
            </w:pPr>
            <w:r>
              <w:rPr>
                <w:rFonts w:ascii="VIC" w:eastAsia="VIC" w:hAnsi="VIC"/>
                <w:color w:val="000000"/>
                <w:sz w:val="18"/>
              </w:rPr>
              <w:t>308.8</w:t>
            </w:r>
          </w:p>
        </w:tc>
        <w:tc>
          <w:tcPr>
            <w:tcW w:w="1108" w:type="dxa"/>
          </w:tcPr>
          <w:p w14:paraId="451FA178" w14:textId="10461F38" w:rsidR="00B75214" w:rsidRPr="00BF031D" w:rsidRDefault="00B75214" w:rsidP="00B75214">
            <w:pPr>
              <w:jc w:val="center"/>
              <w:rPr>
                <w:rFonts w:ascii="VIC" w:hAnsi="VIC"/>
                <w:sz w:val="18"/>
                <w:szCs w:val="18"/>
              </w:rPr>
            </w:pPr>
            <w:r>
              <w:rPr>
                <w:rFonts w:ascii="VIC" w:eastAsia="VIC" w:hAnsi="VIC"/>
                <w:color w:val="000000"/>
                <w:sz w:val="18"/>
              </w:rPr>
              <w:t>6.3</w:t>
            </w:r>
          </w:p>
        </w:tc>
        <w:tc>
          <w:tcPr>
            <w:tcW w:w="1109" w:type="dxa"/>
            <w:shd w:val="clear" w:color="auto" w:fill="auto"/>
          </w:tcPr>
          <w:p w14:paraId="698263E4" w14:textId="3FA9E20A" w:rsidR="00B75214" w:rsidRPr="00BF031D" w:rsidRDefault="00B75214" w:rsidP="00B75214">
            <w:pPr>
              <w:jc w:val="center"/>
              <w:rPr>
                <w:rFonts w:ascii="VIC" w:hAnsi="VIC"/>
                <w:sz w:val="18"/>
                <w:szCs w:val="18"/>
              </w:rPr>
            </w:pPr>
            <w:r>
              <w:rPr>
                <w:rFonts w:ascii="VIC" w:eastAsia="VIC" w:hAnsi="VIC"/>
                <w:color w:val="000000"/>
                <w:sz w:val="18"/>
              </w:rPr>
              <w:t>34 %</w:t>
            </w:r>
          </w:p>
        </w:tc>
        <w:tc>
          <w:tcPr>
            <w:tcW w:w="1108" w:type="dxa"/>
            <w:shd w:val="clear" w:color="auto" w:fill="auto"/>
          </w:tcPr>
          <w:p w14:paraId="4A3EFFDD" w14:textId="1701380C" w:rsidR="00B75214" w:rsidRPr="00BF031D" w:rsidRDefault="00B75214" w:rsidP="00B75214">
            <w:pPr>
              <w:jc w:val="center"/>
              <w:rPr>
                <w:rFonts w:ascii="VIC" w:hAnsi="VIC"/>
                <w:sz w:val="18"/>
                <w:szCs w:val="18"/>
              </w:rPr>
            </w:pPr>
            <w:r>
              <w:rPr>
                <w:rFonts w:ascii="VIC" w:eastAsia="VIC" w:hAnsi="VIC"/>
                <w:color w:val="000000"/>
                <w:sz w:val="18"/>
              </w:rPr>
              <w:t>25.1</w:t>
            </w:r>
          </w:p>
        </w:tc>
        <w:tc>
          <w:tcPr>
            <w:tcW w:w="1108" w:type="dxa"/>
            <w:shd w:val="clear" w:color="auto" w:fill="auto"/>
          </w:tcPr>
          <w:p w14:paraId="6DEA998C" w14:textId="53B208C2" w:rsidR="00B75214" w:rsidRPr="00BF031D" w:rsidRDefault="00B75214" w:rsidP="00B75214">
            <w:pPr>
              <w:jc w:val="center"/>
              <w:rPr>
                <w:rFonts w:ascii="VIC" w:hAnsi="VIC"/>
                <w:sz w:val="18"/>
                <w:szCs w:val="18"/>
              </w:rPr>
            </w:pPr>
            <w:r>
              <w:rPr>
                <w:rFonts w:ascii="VIC" w:eastAsia="VIC" w:hAnsi="VIC"/>
                <w:color w:val="000000"/>
                <w:sz w:val="18"/>
              </w:rPr>
              <w:t>88 %</w:t>
            </w:r>
          </w:p>
        </w:tc>
        <w:tc>
          <w:tcPr>
            <w:tcW w:w="1108" w:type="dxa"/>
            <w:shd w:val="clear" w:color="auto" w:fill="auto"/>
          </w:tcPr>
          <w:p w14:paraId="5C118F03" w14:textId="5464928F" w:rsidR="00B75214" w:rsidRPr="00BF031D" w:rsidRDefault="00B75214" w:rsidP="00B75214">
            <w:pPr>
              <w:jc w:val="center"/>
              <w:rPr>
                <w:rFonts w:ascii="VIC" w:hAnsi="VIC"/>
                <w:sz w:val="18"/>
                <w:szCs w:val="18"/>
              </w:rPr>
            </w:pPr>
            <w:r>
              <w:rPr>
                <w:rFonts w:ascii="VIC" w:eastAsia="VIC" w:hAnsi="VIC"/>
                <w:color w:val="000000"/>
                <w:sz w:val="18"/>
              </w:rPr>
              <w:t>45 %</w:t>
            </w:r>
          </w:p>
        </w:tc>
        <w:tc>
          <w:tcPr>
            <w:tcW w:w="1108" w:type="dxa"/>
            <w:shd w:val="clear" w:color="auto" w:fill="auto"/>
          </w:tcPr>
          <w:p w14:paraId="28A8495F" w14:textId="7DC7059A" w:rsidR="00B75214" w:rsidRPr="00BF031D" w:rsidRDefault="00B75214" w:rsidP="00B75214">
            <w:pPr>
              <w:jc w:val="center"/>
              <w:rPr>
                <w:rFonts w:ascii="VIC" w:hAnsi="VIC"/>
                <w:sz w:val="18"/>
                <w:szCs w:val="18"/>
              </w:rPr>
            </w:pPr>
            <w:r>
              <w:rPr>
                <w:rFonts w:ascii="VIC" w:eastAsia="VIC" w:hAnsi="VIC"/>
                <w:color w:val="000000"/>
                <w:sz w:val="18"/>
              </w:rPr>
              <w:t>3.3</w:t>
            </w:r>
          </w:p>
        </w:tc>
        <w:tc>
          <w:tcPr>
            <w:tcW w:w="1109" w:type="dxa"/>
            <w:shd w:val="clear" w:color="auto" w:fill="auto"/>
          </w:tcPr>
          <w:p w14:paraId="5B138ED6" w14:textId="3EB1E230" w:rsidR="00B75214" w:rsidRPr="00BF031D" w:rsidRDefault="00B75214" w:rsidP="00B75214">
            <w:pPr>
              <w:jc w:val="center"/>
              <w:rPr>
                <w:rFonts w:ascii="VIC" w:hAnsi="VIC"/>
                <w:sz w:val="18"/>
                <w:szCs w:val="18"/>
              </w:rPr>
            </w:pPr>
            <w:r>
              <w:rPr>
                <w:rFonts w:ascii="VIC" w:eastAsia="VIC" w:hAnsi="VIC"/>
                <w:color w:val="000000"/>
                <w:sz w:val="18"/>
              </w:rPr>
              <w:t>23 %</w:t>
            </w:r>
          </w:p>
        </w:tc>
      </w:tr>
      <w:tr w:rsidR="00B75214" w:rsidRPr="00BF031D" w14:paraId="15A2C375" w14:textId="77777777" w:rsidTr="009D3084">
        <w:trPr>
          <w:trHeight w:val="454"/>
        </w:trPr>
        <w:tc>
          <w:tcPr>
            <w:tcW w:w="1570" w:type="dxa"/>
            <w:shd w:val="clear" w:color="auto" w:fill="BFCED6"/>
          </w:tcPr>
          <w:p w14:paraId="0C21E4CD" w14:textId="160A4C07"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0B534280" w14:textId="193BF545"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142ADA8E" w14:textId="40465EC2" w:rsidR="00B75214" w:rsidRPr="00BF031D" w:rsidRDefault="00B75214" w:rsidP="00B75214">
            <w:pPr>
              <w:jc w:val="center"/>
              <w:rPr>
                <w:rFonts w:ascii="VIC" w:hAnsi="VIC"/>
                <w:sz w:val="18"/>
                <w:szCs w:val="18"/>
              </w:rPr>
            </w:pPr>
            <w:r>
              <w:rPr>
                <w:rFonts w:ascii="VIC" w:eastAsia="VIC" w:hAnsi="VIC"/>
                <w:color w:val="000000"/>
                <w:sz w:val="18"/>
              </w:rPr>
              <w:t>71 %</w:t>
            </w:r>
          </w:p>
        </w:tc>
        <w:tc>
          <w:tcPr>
            <w:tcW w:w="1108" w:type="dxa"/>
            <w:shd w:val="clear" w:color="auto" w:fill="BFCED6"/>
          </w:tcPr>
          <w:p w14:paraId="4B0F39F3" w14:textId="3F7D1989" w:rsidR="00B75214" w:rsidRPr="00BF031D" w:rsidRDefault="00B75214" w:rsidP="00B75214">
            <w:pPr>
              <w:jc w:val="center"/>
              <w:rPr>
                <w:rFonts w:ascii="VIC" w:hAnsi="VIC"/>
                <w:sz w:val="18"/>
                <w:szCs w:val="18"/>
              </w:rPr>
            </w:pPr>
            <w:r>
              <w:rPr>
                <w:rFonts w:ascii="VIC" w:eastAsia="VIC" w:hAnsi="VIC"/>
                <w:color w:val="000000"/>
                <w:sz w:val="18"/>
              </w:rPr>
              <w:t>94 %</w:t>
            </w:r>
          </w:p>
        </w:tc>
        <w:tc>
          <w:tcPr>
            <w:tcW w:w="1108" w:type="dxa"/>
            <w:shd w:val="clear" w:color="auto" w:fill="BFCED6"/>
          </w:tcPr>
          <w:p w14:paraId="222EFA3E" w14:textId="487757E7" w:rsidR="00B75214" w:rsidRPr="00BF031D" w:rsidRDefault="00B75214" w:rsidP="00B75214">
            <w:pPr>
              <w:jc w:val="center"/>
              <w:rPr>
                <w:rFonts w:ascii="VIC" w:hAnsi="VIC"/>
                <w:sz w:val="18"/>
                <w:szCs w:val="18"/>
              </w:rPr>
            </w:pPr>
            <w:r>
              <w:rPr>
                <w:rFonts w:ascii="VIC" w:eastAsia="VIC" w:hAnsi="VIC"/>
                <w:color w:val="000000"/>
                <w:sz w:val="18"/>
              </w:rPr>
              <w:t>12 %</w:t>
            </w:r>
          </w:p>
        </w:tc>
        <w:tc>
          <w:tcPr>
            <w:tcW w:w="1108" w:type="dxa"/>
            <w:shd w:val="clear" w:color="auto" w:fill="BFCED6"/>
          </w:tcPr>
          <w:p w14:paraId="7F42E3A0" w14:textId="6F31A2F8" w:rsidR="00B75214" w:rsidRPr="00BF031D" w:rsidRDefault="00B75214" w:rsidP="00B75214">
            <w:pPr>
              <w:jc w:val="center"/>
              <w:rPr>
                <w:rFonts w:ascii="VIC" w:hAnsi="VIC"/>
                <w:sz w:val="18"/>
                <w:szCs w:val="18"/>
              </w:rPr>
            </w:pPr>
            <w:r>
              <w:rPr>
                <w:rFonts w:ascii="VIC" w:eastAsia="VIC" w:hAnsi="VIC"/>
                <w:color w:val="000000"/>
                <w:sz w:val="18"/>
              </w:rPr>
              <w:t>180.8</w:t>
            </w:r>
          </w:p>
        </w:tc>
        <w:tc>
          <w:tcPr>
            <w:tcW w:w="1108" w:type="dxa"/>
            <w:shd w:val="clear" w:color="auto" w:fill="BFCED6"/>
          </w:tcPr>
          <w:p w14:paraId="44237FCA" w14:textId="3B00B8BF" w:rsidR="00B75214" w:rsidRPr="00BF031D" w:rsidRDefault="00B75214" w:rsidP="00B75214">
            <w:pPr>
              <w:jc w:val="center"/>
              <w:rPr>
                <w:rFonts w:ascii="VIC" w:hAnsi="VIC"/>
                <w:sz w:val="18"/>
                <w:szCs w:val="18"/>
              </w:rPr>
            </w:pPr>
            <w:r>
              <w:rPr>
                <w:rFonts w:ascii="VIC" w:eastAsia="VIC" w:hAnsi="VIC"/>
                <w:color w:val="000000"/>
                <w:sz w:val="18"/>
              </w:rPr>
              <w:t>6.7</w:t>
            </w:r>
          </w:p>
        </w:tc>
        <w:tc>
          <w:tcPr>
            <w:tcW w:w="1109" w:type="dxa"/>
            <w:shd w:val="clear" w:color="auto" w:fill="BFCED6"/>
          </w:tcPr>
          <w:p w14:paraId="20EA3C3B" w14:textId="4123B6AB" w:rsidR="00B75214" w:rsidRPr="00BF031D" w:rsidRDefault="00B75214" w:rsidP="00B75214">
            <w:pPr>
              <w:jc w:val="center"/>
              <w:rPr>
                <w:rFonts w:ascii="VIC" w:hAnsi="VIC"/>
                <w:sz w:val="18"/>
                <w:szCs w:val="18"/>
              </w:rPr>
            </w:pPr>
            <w:r>
              <w:rPr>
                <w:rFonts w:ascii="VIC" w:eastAsia="VIC" w:hAnsi="VIC"/>
                <w:color w:val="000000"/>
                <w:sz w:val="18"/>
              </w:rPr>
              <w:t>61 %</w:t>
            </w:r>
          </w:p>
        </w:tc>
        <w:tc>
          <w:tcPr>
            <w:tcW w:w="1108" w:type="dxa"/>
            <w:shd w:val="clear" w:color="auto" w:fill="BFCED6"/>
          </w:tcPr>
          <w:p w14:paraId="551560B9" w14:textId="7C63D4B2" w:rsidR="00B75214" w:rsidRPr="00BF031D" w:rsidRDefault="00B75214" w:rsidP="00B75214">
            <w:pPr>
              <w:jc w:val="center"/>
              <w:rPr>
                <w:rFonts w:ascii="VIC" w:hAnsi="VIC"/>
                <w:sz w:val="18"/>
                <w:szCs w:val="18"/>
              </w:rPr>
            </w:pPr>
            <w:r>
              <w:rPr>
                <w:rFonts w:ascii="VIC" w:eastAsia="VIC" w:hAnsi="VIC"/>
                <w:color w:val="000000"/>
                <w:sz w:val="18"/>
              </w:rPr>
              <w:t>17.7</w:t>
            </w:r>
          </w:p>
        </w:tc>
        <w:tc>
          <w:tcPr>
            <w:tcW w:w="1108" w:type="dxa"/>
            <w:shd w:val="clear" w:color="auto" w:fill="BFCED6"/>
          </w:tcPr>
          <w:p w14:paraId="302C8960" w14:textId="67891502" w:rsidR="00B75214" w:rsidRPr="00BF031D" w:rsidRDefault="00B75214" w:rsidP="00B75214">
            <w:pPr>
              <w:jc w:val="center"/>
              <w:rPr>
                <w:rFonts w:ascii="VIC" w:hAnsi="VIC"/>
                <w:sz w:val="18"/>
                <w:szCs w:val="18"/>
              </w:rPr>
            </w:pPr>
            <w:r>
              <w:rPr>
                <w:rFonts w:ascii="VIC" w:eastAsia="VIC" w:hAnsi="VIC"/>
                <w:color w:val="000000"/>
                <w:sz w:val="18"/>
              </w:rPr>
              <w:t>57 %</w:t>
            </w:r>
          </w:p>
        </w:tc>
        <w:tc>
          <w:tcPr>
            <w:tcW w:w="1108" w:type="dxa"/>
            <w:shd w:val="clear" w:color="auto" w:fill="BFCED6"/>
          </w:tcPr>
          <w:p w14:paraId="379EFE7E" w14:textId="11923F18" w:rsidR="00B75214" w:rsidRPr="00BF031D" w:rsidRDefault="00B75214" w:rsidP="00B75214">
            <w:pPr>
              <w:jc w:val="center"/>
              <w:rPr>
                <w:rFonts w:ascii="VIC" w:hAnsi="VIC"/>
                <w:sz w:val="18"/>
                <w:szCs w:val="18"/>
              </w:rPr>
            </w:pPr>
            <w:r>
              <w:rPr>
                <w:rFonts w:ascii="VIC" w:eastAsia="VIC" w:hAnsi="VIC"/>
                <w:color w:val="000000"/>
                <w:sz w:val="18"/>
              </w:rPr>
              <w:t>24 %</w:t>
            </w:r>
          </w:p>
        </w:tc>
        <w:tc>
          <w:tcPr>
            <w:tcW w:w="1108" w:type="dxa"/>
            <w:shd w:val="clear" w:color="auto" w:fill="BFCED6"/>
          </w:tcPr>
          <w:p w14:paraId="699600B6" w14:textId="221CB1A3" w:rsidR="00B75214" w:rsidRPr="00BF031D" w:rsidRDefault="00B75214" w:rsidP="00B75214">
            <w:pPr>
              <w:jc w:val="center"/>
              <w:rPr>
                <w:rFonts w:ascii="VIC" w:hAnsi="VIC"/>
                <w:sz w:val="18"/>
                <w:szCs w:val="18"/>
              </w:rPr>
            </w:pPr>
            <w:r>
              <w:rPr>
                <w:rFonts w:ascii="VIC" w:eastAsia="VIC" w:hAnsi="VIC"/>
                <w:color w:val="000000"/>
                <w:sz w:val="18"/>
              </w:rPr>
              <w:t>1.8</w:t>
            </w:r>
          </w:p>
        </w:tc>
        <w:tc>
          <w:tcPr>
            <w:tcW w:w="1109" w:type="dxa"/>
            <w:shd w:val="clear" w:color="auto" w:fill="BFCED6"/>
          </w:tcPr>
          <w:p w14:paraId="3AA63742" w14:textId="049FE28C" w:rsidR="00B75214" w:rsidRPr="00BF031D" w:rsidRDefault="00B75214" w:rsidP="00B75214">
            <w:pPr>
              <w:jc w:val="center"/>
              <w:rPr>
                <w:rFonts w:ascii="VIC" w:hAnsi="VIC"/>
                <w:sz w:val="18"/>
                <w:szCs w:val="18"/>
              </w:rPr>
            </w:pPr>
            <w:r>
              <w:rPr>
                <w:rFonts w:ascii="VIC" w:eastAsia="VIC" w:hAnsi="VIC"/>
                <w:color w:val="000000"/>
                <w:sz w:val="18"/>
              </w:rPr>
              <w:t>22 %</w:t>
            </w:r>
          </w:p>
        </w:tc>
      </w:tr>
      <w:tr w:rsidR="00B75214" w:rsidRPr="00BF031D" w14:paraId="2E0F2564" w14:textId="77777777" w:rsidTr="009D3084">
        <w:trPr>
          <w:trHeight w:val="454"/>
        </w:trPr>
        <w:tc>
          <w:tcPr>
            <w:tcW w:w="1570" w:type="dxa"/>
            <w:shd w:val="clear" w:color="auto" w:fill="auto"/>
          </w:tcPr>
          <w:p w14:paraId="2031293C" w14:textId="41FC20DA"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907B273" w14:textId="0D105149"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57559C79" w14:textId="2FF156D2" w:rsidR="00B75214" w:rsidRPr="00BF031D" w:rsidRDefault="00B75214" w:rsidP="00B75214">
            <w:pPr>
              <w:jc w:val="center"/>
              <w:rPr>
                <w:rFonts w:ascii="VIC" w:hAnsi="VIC"/>
                <w:sz w:val="18"/>
                <w:szCs w:val="18"/>
              </w:rPr>
            </w:pPr>
            <w:r>
              <w:rPr>
                <w:rFonts w:ascii="VIC" w:eastAsia="VIC" w:hAnsi="VIC"/>
                <w:color w:val="000000"/>
                <w:sz w:val="18"/>
              </w:rPr>
              <w:t>52 %</w:t>
            </w:r>
          </w:p>
        </w:tc>
        <w:tc>
          <w:tcPr>
            <w:tcW w:w="1108" w:type="dxa"/>
            <w:shd w:val="clear" w:color="auto" w:fill="auto"/>
          </w:tcPr>
          <w:p w14:paraId="0A60BEBA" w14:textId="0A40A8EE" w:rsidR="00B75214" w:rsidRPr="00BF031D" w:rsidRDefault="00B75214" w:rsidP="00B75214">
            <w:pPr>
              <w:jc w:val="center"/>
              <w:rPr>
                <w:rFonts w:ascii="VIC" w:hAnsi="VIC"/>
                <w:sz w:val="18"/>
                <w:szCs w:val="18"/>
              </w:rPr>
            </w:pPr>
            <w:r>
              <w:rPr>
                <w:rFonts w:ascii="VIC" w:eastAsia="VIC" w:hAnsi="VIC"/>
                <w:color w:val="000000"/>
                <w:sz w:val="18"/>
              </w:rPr>
              <w:t>63 %</w:t>
            </w:r>
          </w:p>
        </w:tc>
        <w:tc>
          <w:tcPr>
            <w:tcW w:w="1108" w:type="dxa"/>
          </w:tcPr>
          <w:p w14:paraId="3C81A735" w14:textId="4AC6D513" w:rsidR="00B75214" w:rsidRPr="00BF031D" w:rsidRDefault="00B75214" w:rsidP="00B75214">
            <w:pPr>
              <w:jc w:val="center"/>
              <w:rPr>
                <w:rFonts w:ascii="VIC" w:hAnsi="VIC"/>
                <w:sz w:val="18"/>
                <w:szCs w:val="18"/>
              </w:rPr>
            </w:pPr>
            <w:r>
              <w:rPr>
                <w:rFonts w:ascii="VIC" w:eastAsia="VIC" w:hAnsi="VIC"/>
                <w:color w:val="000000"/>
                <w:sz w:val="18"/>
              </w:rPr>
              <w:t>12 %</w:t>
            </w:r>
          </w:p>
        </w:tc>
        <w:tc>
          <w:tcPr>
            <w:tcW w:w="1108" w:type="dxa"/>
          </w:tcPr>
          <w:p w14:paraId="54F87A96" w14:textId="30BE30A9" w:rsidR="00B75214" w:rsidRPr="00BF031D" w:rsidRDefault="00B75214" w:rsidP="00B75214">
            <w:pPr>
              <w:jc w:val="center"/>
              <w:rPr>
                <w:rFonts w:ascii="VIC" w:hAnsi="VIC"/>
                <w:sz w:val="18"/>
                <w:szCs w:val="18"/>
              </w:rPr>
            </w:pPr>
            <w:r>
              <w:rPr>
                <w:rFonts w:ascii="VIC" w:eastAsia="VIC" w:hAnsi="VIC"/>
                <w:color w:val="000000"/>
                <w:sz w:val="18"/>
              </w:rPr>
              <w:t>255.0</w:t>
            </w:r>
          </w:p>
        </w:tc>
        <w:tc>
          <w:tcPr>
            <w:tcW w:w="1108" w:type="dxa"/>
          </w:tcPr>
          <w:p w14:paraId="5B83C0A1" w14:textId="22238FEF" w:rsidR="00B75214" w:rsidRPr="00BF031D" w:rsidRDefault="00B75214" w:rsidP="00B75214">
            <w:pPr>
              <w:jc w:val="center"/>
              <w:rPr>
                <w:rFonts w:ascii="VIC" w:hAnsi="VIC"/>
                <w:sz w:val="18"/>
                <w:szCs w:val="18"/>
              </w:rPr>
            </w:pPr>
            <w:r>
              <w:rPr>
                <w:rFonts w:ascii="VIC" w:eastAsia="VIC" w:hAnsi="VIC"/>
                <w:color w:val="000000"/>
                <w:sz w:val="18"/>
              </w:rPr>
              <w:t>6.1</w:t>
            </w:r>
          </w:p>
        </w:tc>
        <w:tc>
          <w:tcPr>
            <w:tcW w:w="1109" w:type="dxa"/>
            <w:shd w:val="clear" w:color="auto" w:fill="auto"/>
          </w:tcPr>
          <w:p w14:paraId="6881CF28" w14:textId="73F8DB27" w:rsidR="00B75214" w:rsidRPr="00BF031D" w:rsidRDefault="00B75214" w:rsidP="00B75214">
            <w:pPr>
              <w:jc w:val="center"/>
              <w:rPr>
                <w:rFonts w:ascii="VIC" w:hAnsi="VIC"/>
                <w:sz w:val="18"/>
                <w:szCs w:val="18"/>
              </w:rPr>
            </w:pPr>
            <w:r>
              <w:rPr>
                <w:rFonts w:ascii="VIC" w:eastAsia="VIC" w:hAnsi="VIC"/>
                <w:color w:val="000000"/>
                <w:sz w:val="18"/>
              </w:rPr>
              <w:t>81 %</w:t>
            </w:r>
          </w:p>
        </w:tc>
        <w:tc>
          <w:tcPr>
            <w:tcW w:w="1108" w:type="dxa"/>
            <w:shd w:val="clear" w:color="auto" w:fill="auto"/>
          </w:tcPr>
          <w:p w14:paraId="56F5163C" w14:textId="67A3D573" w:rsidR="00B75214" w:rsidRPr="00BF031D" w:rsidRDefault="00B75214" w:rsidP="00B75214">
            <w:pPr>
              <w:jc w:val="center"/>
              <w:rPr>
                <w:rFonts w:ascii="VIC" w:hAnsi="VIC"/>
                <w:sz w:val="18"/>
                <w:szCs w:val="18"/>
              </w:rPr>
            </w:pPr>
            <w:r>
              <w:rPr>
                <w:rFonts w:ascii="VIC" w:eastAsia="VIC" w:hAnsi="VIC"/>
                <w:color w:val="000000"/>
                <w:sz w:val="18"/>
              </w:rPr>
              <w:t>15.0</w:t>
            </w:r>
          </w:p>
        </w:tc>
        <w:tc>
          <w:tcPr>
            <w:tcW w:w="1108" w:type="dxa"/>
            <w:shd w:val="clear" w:color="auto" w:fill="auto"/>
          </w:tcPr>
          <w:p w14:paraId="1362DA6F" w14:textId="2E749625" w:rsidR="00B75214" w:rsidRPr="00BF031D" w:rsidRDefault="00B75214" w:rsidP="00B75214">
            <w:pPr>
              <w:jc w:val="center"/>
              <w:rPr>
                <w:rFonts w:ascii="VIC" w:hAnsi="VIC"/>
                <w:sz w:val="18"/>
                <w:szCs w:val="18"/>
              </w:rPr>
            </w:pPr>
            <w:r>
              <w:rPr>
                <w:rFonts w:ascii="VIC" w:eastAsia="VIC" w:hAnsi="VIC"/>
                <w:color w:val="000000"/>
                <w:sz w:val="18"/>
              </w:rPr>
              <w:t>44 %</w:t>
            </w:r>
          </w:p>
        </w:tc>
        <w:tc>
          <w:tcPr>
            <w:tcW w:w="1108" w:type="dxa"/>
            <w:shd w:val="clear" w:color="auto" w:fill="auto"/>
          </w:tcPr>
          <w:p w14:paraId="5262979C" w14:textId="200F49B9" w:rsidR="00B75214" w:rsidRPr="00BF031D" w:rsidRDefault="00B75214" w:rsidP="00B75214">
            <w:pPr>
              <w:jc w:val="center"/>
              <w:rPr>
                <w:rFonts w:ascii="VIC" w:hAnsi="VIC"/>
                <w:sz w:val="18"/>
                <w:szCs w:val="18"/>
              </w:rPr>
            </w:pPr>
            <w:r>
              <w:rPr>
                <w:rFonts w:ascii="VIC" w:eastAsia="VIC" w:hAnsi="VIC"/>
                <w:color w:val="000000"/>
                <w:sz w:val="18"/>
              </w:rPr>
              <w:t>13 %</w:t>
            </w:r>
          </w:p>
        </w:tc>
        <w:tc>
          <w:tcPr>
            <w:tcW w:w="1108" w:type="dxa"/>
            <w:shd w:val="clear" w:color="auto" w:fill="auto"/>
          </w:tcPr>
          <w:p w14:paraId="2B5F19DC" w14:textId="64C6781D" w:rsidR="00B75214" w:rsidRPr="00BF031D" w:rsidRDefault="00B75214" w:rsidP="00B75214">
            <w:pPr>
              <w:jc w:val="center"/>
              <w:rPr>
                <w:rFonts w:ascii="VIC" w:hAnsi="VIC"/>
                <w:sz w:val="18"/>
                <w:szCs w:val="18"/>
              </w:rPr>
            </w:pPr>
            <w:r>
              <w:rPr>
                <w:rFonts w:ascii="VIC" w:eastAsia="VIC" w:hAnsi="VIC"/>
                <w:color w:val="000000"/>
                <w:sz w:val="18"/>
              </w:rPr>
              <w:t>1.3</w:t>
            </w:r>
          </w:p>
        </w:tc>
        <w:tc>
          <w:tcPr>
            <w:tcW w:w="1109" w:type="dxa"/>
            <w:shd w:val="clear" w:color="auto" w:fill="auto"/>
          </w:tcPr>
          <w:p w14:paraId="7A6FCCC2" w14:textId="3142FC39" w:rsidR="00B75214" w:rsidRPr="00BF031D" w:rsidRDefault="00B75214" w:rsidP="00B75214">
            <w:pPr>
              <w:jc w:val="center"/>
              <w:rPr>
                <w:rFonts w:ascii="VIC" w:hAnsi="VIC"/>
                <w:sz w:val="18"/>
                <w:szCs w:val="18"/>
              </w:rPr>
            </w:pPr>
            <w:r>
              <w:rPr>
                <w:rFonts w:ascii="VIC" w:eastAsia="VIC" w:hAnsi="VIC"/>
                <w:color w:val="000000"/>
                <w:sz w:val="18"/>
              </w:rPr>
              <w:t>36 %</w:t>
            </w:r>
          </w:p>
        </w:tc>
      </w:tr>
      <w:tr w:rsidR="00B75214" w:rsidRPr="00BF031D" w14:paraId="50FD4713" w14:textId="77777777" w:rsidTr="009D3084">
        <w:trPr>
          <w:trHeight w:val="454"/>
        </w:trPr>
        <w:tc>
          <w:tcPr>
            <w:tcW w:w="1570" w:type="dxa"/>
            <w:shd w:val="clear" w:color="auto" w:fill="BFCED6"/>
          </w:tcPr>
          <w:p w14:paraId="161A2AFF" w14:textId="41BF7AEC"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04F03EEC" w14:textId="27928E8F"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0FAAA5C0" w14:textId="3EE05BCE" w:rsidR="00B75214" w:rsidRPr="00BF031D" w:rsidRDefault="00B75214" w:rsidP="00B75214">
            <w:pPr>
              <w:jc w:val="center"/>
              <w:rPr>
                <w:rFonts w:ascii="VIC" w:hAnsi="VIC"/>
                <w:sz w:val="18"/>
                <w:szCs w:val="18"/>
              </w:rPr>
            </w:pPr>
            <w:r>
              <w:rPr>
                <w:rFonts w:ascii="VIC" w:eastAsia="VIC" w:hAnsi="VIC"/>
                <w:color w:val="000000"/>
                <w:sz w:val="18"/>
              </w:rPr>
              <w:t>60 %</w:t>
            </w:r>
          </w:p>
        </w:tc>
        <w:tc>
          <w:tcPr>
            <w:tcW w:w="1108" w:type="dxa"/>
            <w:shd w:val="clear" w:color="auto" w:fill="BFCED6"/>
          </w:tcPr>
          <w:p w14:paraId="20A56B34" w14:textId="5B7BA2DE" w:rsidR="00B75214" w:rsidRPr="00BF031D" w:rsidRDefault="00B75214" w:rsidP="00B75214">
            <w:pPr>
              <w:jc w:val="center"/>
              <w:rPr>
                <w:rFonts w:ascii="VIC" w:hAnsi="VIC"/>
                <w:sz w:val="18"/>
                <w:szCs w:val="18"/>
              </w:rPr>
            </w:pPr>
            <w:r>
              <w:rPr>
                <w:rFonts w:ascii="VIC" w:eastAsia="VIC" w:hAnsi="VIC"/>
                <w:color w:val="000000"/>
                <w:sz w:val="18"/>
              </w:rPr>
              <w:t>88 %</w:t>
            </w:r>
          </w:p>
        </w:tc>
        <w:tc>
          <w:tcPr>
            <w:tcW w:w="1108" w:type="dxa"/>
            <w:shd w:val="clear" w:color="auto" w:fill="BFCED6"/>
          </w:tcPr>
          <w:p w14:paraId="050E6311" w14:textId="4C3FE23D" w:rsidR="00B75214" w:rsidRPr="00BF031D" w:rsidRDefault="00B75214" w:rsidP="00B75214">
            <w:pPr>
              <w:jc w:val="center"/>
              <w:rPr>
                <w:rFonts w:ascii="VIC" w:hAnsi="VIC"/>
                <w:sz w:val="18"/>
                <w:szCs w:val="18"/>
              </w:rPr>
            </w:pPr>
            <w:r>
              <w:rPr>
                <w:rFonts w:ascii="VIC" w:eastAsia="VIC" w:hAnsi="VIC"/>
                <w:color w:val="000000"/>
                <w:sz w:val="18"/>
              </w:rPr>
              <w:t>11 %</w:t>
            </w:r>
          </w:p>
        </w:tc>
        <w:tc>
          <w:tcPr>
            <w:tcW w:w="1108" w:type="dxa"/>
            <w:shd w:val="clear" w:color="auto" w:fill="BFCED6"/>
          </w:tcPr>
          <w:p w14:paraId="13FB26FF" w14:textId="5998A280" w:rsidR="00B75214" w:rsidRPr="00BF031D" w:rsidRDefault="00B75214" w:rsidP="00B75214">
            <w:pPr>
              <w:jc w:val="center"/>
              <w:rPr>
                <w:rFonts w:ascii="VIC" w:hAnsi="VIC"/>
                <w:sz w:val="18"/>
                <w:szCs w:val="18"/>
              </w:rPr>
            </w:pPr>
            <w:r>
              <w:rPr>
                <w:rFonts w:ascii="VIC" w:eastAsia="VIC" w:hAnsi="VIC"/>
                <w:color w:val="000000"/>
                <w:sz w:val="18"/>
              </w:rPr>
              <w:t>298.8</w:t>
            </w:r>
          </w:p>
        </w:tc>
        <w:tc>
          <w:tcPr>
            <w:tcW w:w="1108" w:type="dxa"/>
            <w:shd w:val="clear" w:color="auto" w:fill="BFCED6"/>
          </w:tcPr>
          <w:p w14:paraId="2513B15F" w14:textId="20E48CAC" w:rsidR="00B75214" w:rsidRPr="00BF031D" w:rsidRDefault="00B75214" w:rsidP="00B75214">
            <w:pPr>
              <w:jc w:val="center"/>
              <w:rPr>
                <w:rFonts w:ascii="VIC" w:hAnsi="VIC"/>
                <w:sz w:val="18"/>
                <w:szCs w:val="18"/>
              </w:rPr>
            </w:pPr>
            <w:r>
              <w:rPr>
                <w:rFonts w:ascii="VIC" w:eastAsia="VIC" w:hAnsi="VIC"/>
                <w:color w:val="000000"/>
                <w:sz w:val="18"/>
              </w:rPr>
              <w:t>4.9</w:t>
            </w:r>
          </w:p>
        </w:tc>
        <w:tc>
          <w:tcPr>
            <w:tcW w:w="1109" w:type="dxa"/>
            <w:shd w:val="clear" w:color="auto" w:fill="BFCED6"/>
          </w:tcPr>
          <w:p w14:paraId="7F884DD8" w14:textId="326AFEF8" w:rsidR="00B75214" w:rsidRPr="00BF031D" w:rsidRDefault="00B75214" w:rsidP="00B75214">
            <w:pPr>
              <w:jc w:val="center"/>
              <w:rPr>
                <w:rFonts w:ascii="VIC" w:hAnsi="VIC"/>
                <w:sz w:val="18"/>
                <w:szCs w:val="18"/>
              </w:rPr>
            </w:pPr>
            <w:r>
              <w:rPr>
                <w:rFonts w:ascii="VIC" w:eastAsia="VIC" w:hAnsi="VIC"/>
                <w:color w:val="000000"/>
                <w:sz w:val="18"/>
              </w:rPr>
              <w:t>88 %</w:t>
            </w:r>
          </w:p>
        </w:tc>
        <w:tc>
          <w:tcPr>
            <w:tcW w:w="1108" w:type="dxa"/>
            <w:shd w:val="clear" w:color="auto" w:fill="BFCED6"/>
          </w:tcPr>
          <w:p w14:paraId="2B1F4A7C" w14:textId="7D4133E8" w:rsidR="00B75214" w:rsidRPr="00BF031D" w:rsidRDefault="00B75214" w:rsidP="00B75214">
            <w:pPr>
              <w:jc w:val="center"/>
              <w:rPr>
                <w:rFonts w:ascii="VIC" w:hAnsi="VIC"/>
                <w:sz w:val="18"/>
                <w:szCs w:val="18"/>
              </w:rPr>
            </w:pPr>
            <w:r>
              <w:rPr>
                <w:rFonts w:ascii="VIC" w:eastAsia="VIC" w:hAnsi="VIC"/>
                <w:color w:val="000000"/>
                <w:sz w:val="18"/>
              </w:rPr>
              <w:t>15.7</w:t>
            </w:r>
          </w:p>
        </w:tc>
        <w:tc>
          <w:tcPr>
            <w:tcW w:w="1108" w:type="dxa"/>
            <w:shd w:val="clear" w:color="auto" w:fill="BFCED6"/>
          </w:tcPr>
          <w:p w14:paraId="6A7949FD" w14:textId="1C2451E1" w:rsidR="00B75214" w:rsidRPr="00BF031D" w:rsidRDefault="00B75214" w:rsidP="00B75214">
            <w:pPr>
              <w:jc w:val="center"/>
              <w:rPr>
                <w:rFonts w:ascii="VIC" w:hAnsi="VIC"/>
                <w:sz w:val="18"/>
                <w:szCs w:val="18"/>
              </w:rPr>
            </w:pPr>
            <w:r>
              <w:rPr>
                <w:rFonts w:ascii="VIC" w:eastAsia="VIC" w:hAnsi="VIC"/>
                <w:color w:val="000000"/>
                <w:sz w:val="18"/>
              </w:rPr>
              <w:t>51 %</w:t>
            </w:r>
          </w:p>
        </w:tc>
        <w:tc>
          <w:tcPr>
            <w:tcW w:w="1108" w:type="dxa"/>
            <w:shd w:val="clear" w:color="auto" w:fill="BFCED6"/>
          </w:tcPr>
          <w:p w14:paraId="4A187209" w14:textId="39BF3E24" w:rsidR="00B75214" w:rsidRPr="00BF031D" w:rsidRDefault="00B75214" w:rsidP="00B75214">
            <w:pPr>
              <w:jc w:val="center"/>
              <w:rPr>
                <w:rFonts w:ascii="VIC" w:hAnsi="VIC"/>
                <w:sz w:val="18"/>
                <w:szCs w:val="18"/>
              </w:rPr>
            </w:pPr>
            <w:r>
              <w:rPr>
                <w:rFonts w:ascii="VIC" w:eastAsia="VIC" w:hAnsi="VIC"/>
                <w:color w:val="000000"/>
                <w:sz w:val="18"/>
              </w:rPr>
              <w:t>9 %</w:t>
            </w:r>
          </w:p>
        </w:tc>
        <w:tc>
          <w:tcPr>
            <w:tcW w:w="1108" w:type="dxa"/>
            <w:shd w:val="clear" w:color="auto" w:fill="BFCED6"/>
          </w:tcPr>
          <w:p w14:paraId="26DB982A" w14:textId="6D1AFDC3" w:rsidR="00B75214" w:rsidRPr="00BF031D" w:rsidRDefault="00B75214" w:rsidP="00B75214">
            <w:pPr>
              <w:jc w:val="center"/>
              <w:rPr>
                <w:rFonts w:ascii="VIC" w:hAnsi="VIC"/>
                <w:sz w:val="18"/>
                <w:szCs w:val="18"/>
              </w:rPr>
            </w:pPr>
            <w:r>
              <w:rPr>
                <w:rFonts w:ascii="VIC" w:eastAsia="VIC" w:hAnsi="VIC"/>
                <w:color w:val="000000"/>
                <w:sz w:val="18"/>
              </w:rPr>
              <w:t>1.2</w:t>
            </w:r>
          </w:p>
        </w:tc>
        <w:tc>
          <w:tcPr>
            <w:tcW w:w="1109" w:type="dxa"/>
            <w:shd w:val="clear" w:color="auto" w:fill="BFCED6"/>
          </w:tcPr>
          <w:p w14:paraId="51695561" w14:textId="130C48D7" w:rsidR="00B75214" w:rsidRPr="00BF031D" w:rsidRDefault="00B75214" w:rsidP="00B75214">
            <w:pPr>
              <w:jc w:val="center"/>
              <w:rPr>
                <w:rFonts w:ascii="VIC" w:hAnsi="VIC"/>
                <w:sz w:val="18"/>
                <w:szCs w:val="18"/>
              </w:rPr>
            </w:pPr>
            <w:r>
              <w:rPr>
                <w:rFonts w:ascii="VIC" w:eastAsia="VIC" w:hAnsi="VIC"/>
                <w:color w:val="000000"/>
                <w:sz w:val="18"/>
              </w:rPr>
              <w:t>29 %</w:t>
            </w:r>
          </w:p>
        </w:tc>
      </w:tr>
      <w:tr w:rsidR="00B75214" w:rsidRPr="00BF031D" w14:paraId="49CF49F1" w14:textId="77777777" w:rsidTr="009D3084">
        <w:trPr>
          <w:trHeight w:val="454"/>
        </w:trPr>
        <w:tc>
          <w:tcPr>
            <w:tcW w:w="1570" w:type="dxa"/>
            <w:shd w:val="clear" w:color="auto" w:fill="auto"/>
          </w:tcPr>
          <w:p w14:paraId="1F9C7FC4" w14:textId="62BE7153" w:rsidR="00B75214" w:rsidRPr="00BF031D" w:rsidRDefault="00B75214" w:rsidP="00B75214">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51DE5034" w14:textId="28790E6A" w:rsidR="00B75214" w:rsidRPr="00BF031D" w:rsidRDefault="00B75214" w:rsidP="00B75214">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58B7B81A" w14:textId="4FF15C38" w:rsidR="00B75214" w:rsidRPr="00BF031D" w:rsidRDefault="00B75214" w:rsidP="00B75214">
            <w:pPr>
              <w:jc w:val="center"/>
              <w:rPr>
                <w:rFonts w:ascii="VIC" w:hAnsi="VIC"/>
                <w:sz w:val="18"/>
                <w:szCs w:val="18"/>
              </w:rPr>
            </w:pPr>
            <w:r>
              <w:rPr>
                <w:rFonts w:ascii="VIC" w:eastAsia="VIC" w:hAnsi="VIC"/>
                <w:color w:val="000000"/>
                <w:sz w:val="18"/>
              </w:rPr>
              <w:t>80 %</w:t>
            </w:r>
          </w:p>
        </w:tc>
        <w:tc>
          <w:tcPr>
            <w:tcW w:w="1108" w:type="dxa"/>
            <w:shd w:val="clear" w:color="auto" w:fill="auto"/>
          </w:tcPr>
          <w:p w14:paraId="1B1E95CA" w14:textId="35271F52" w:rsidR="00B75214" w:rsidRPr="00BF031D" w:rsidRDefault="00B75214" w:rsidP="00B75214">
            <w:pPr>
              <w:jc w:val="center"/>
              <w:rPr>
                <w:rFonts w:ascii="VIC" w:hAnsi="VIC"/>
                <w:sz w:val="18"/>
                <w:szCs w:val="18"/>
              </w:rPr>
            </w:pPr>
            <w:r>
              <w:rPr>
                <w:rFonts w:ascii="VIC" w:eastAsia="VIC" w:hAnsi="VIC"/>
                <w:color w:val="000000"/>
                <w:sz w:val="18"/>
              </w:rPr>
              <w:t>100 %</w:t>
            </w:r>
          </w:p>
        </w:tc>
        <w:tc>
          <w:tcPr>
            <w:tcW w:w="1108" w:type="dxa"/>
          </w:tcPr>
          <w:p w14:paraId="7F651FC6" w14:textId="6C6C47A9" w:rsidR="00B75214" w:rsidRPr="00BF031D" w:rsidRDefault="00B75214" w:rsidP="00B75214">
            <w:pPr>
              <w:jc w:val="center"/>
              <w:rPr>
                <w:rFonts w:ascii="VIC" w:hAnsi="VIC"/>
                <w:sz w:val="18"/>
                <w:szCs w:val="18"/>
              </w:rPr>
            </w:pPr>
            <w:r>
              <w:rPr>
                <w:rFonts w:ascii="VIC" w:eastAsia="VIC" w:hAnsi="VIC"/>
                <w:color w:val="000000"/>
                <w:sz w:val="18"/>
              </w:rPr>
              <w:t>17 %</w:t>
            </w:r>
          </w:p>
        </w:tc>
        <w:tc>
          <w:tcPr>
            <w:tcW w:w="1108" w:type="dxa"/>
          </w:tcPr>
          <w:p w14:paraId="6580F460" w14:textId="2E52D910" w:rsidR="00B75214" w:rsidRPr="00BF031D" w:rsidRDefault="00B75214" w:rsidP="00B75214">
            <w:pPr>
              <w:jc w:val="center"/>
              <w:rPr>
                <w:rFonts w:ascii="VIC" w:hAnsi="VIC"/>
                <w:sz w:val="18"/>
                <w:szCs w:val="18"/>
              </w:rPr>
            </w:pPr>
            <w:r>
              <w:rPr>
                <w:rFonts w:ascii="VIC" w:eastAsia="VIC" w:hAnsi="VIC"/>
                <w:color w:val="000000"/>
                <w:sz w:val="18"/>
              </w:rPr>
              <w:t>212.6</w:t>
            </w:r>
          </w:p>
        </w:tc>
        <w:tc>
          <w:tcPr>
            <w:tcW w:w="1108" w:type="dxa"/>
          </w:tcPr>
          <w:p w14:paraId="1F2BF40C" w14:textId="1E577560" w:rsidR="00B75214" w:rsidRPr="00BF031D" w:rsidRDefault="00B75214" w:rsidP="00B75214">
            <w:pPr>
              <w:jc w:val="center"/>
              <w:rPr>
                <w:rFonts w:ascii="VIC" w:hAnsi="VIC"/>
                <w:sz w:val="18"/>
                <w:szCs w:val="18"/>
              </w:rPr>
            </w:pPr>
            <w:r>
              <w:rPr>
                <w:rFonts w:ascii="VIC" w:eastAsia="VIC" w:hAnsi="VIC"/>
                <w:color w:val="000000"/>
                <w:sz w:val="18"/>
              </w:rPr>
              <w:t>7.4</w:t>
            </w:r>
          </w:p>
        </w:tc>
        <w:tc>
          <w:tcPr>
            <w:tcW w:w="1109" w:type="dxa"/>
            <w:shd w:val="clear" w:color="auto" w:fill="auto"/>
          </w:tcPr>
          <w:p w14:paraId="743E3CC9" w14:textId="2A54F172" w:rsidR="00B75214" w:rsidRPr="00BF031D" w:rsidRDefault="00B75214" w:rsidP="00B75214">
            <w:pPr>
              <w:jc w:val="center"/>
              <w:rPr>
                <w:rFonts w:ascii="VIC" w:hAnsi="VIC"/>
                <w:sz w:val="18"/>
                <w:szCs w:val="18"/>
              </w:rPr>
            </w:pPr>
            <w:r>
              <w:rPr>
                <w:rFonts w:ascii="VIC" w:eastAsia="VIC" w:hAnsi="VIC"/>
                <w:color w:val="000000"/>
                <w:sz w:val="18"/>
              </w:rPr>
              <w:t>74 %</w:t>
            </w:r>
          </w:p>
        </w:tc>
        <w:tc>
          <w:tcPr>
            <w:tcW w:w="1108" w:type="dxa"/>
            <w:shd w:val="clear" w:color="auto" w:fill="auto"/>
          </w:tcPr>
          <w:p w14:paraId="12AECF5A" w14:textId="22F875DF" w:rsidR="00B75214" w:rsidRPr="00BF031D" w:rsidRDefault="00B75214" w:rsidP="00B75214">
            <w:pPr>
              <w:jc w:val="center"/>
              <w:rPr>
                <w:rFonts w:ascii="VIC" w:hAnsi="VIC"/>
                <w:sz w:val="18"/>
                <w:szCs w:val="18"/>
              </w:rPr>
            </w:pPr>
            <w:r>
              <w:rPr>
                <w:rFonts w:ascii="VIC" w:eastAsia="VIC" w:hAnsi="VIC"/>
                <w:color w:val="000000"/>
                <w:sz w:val="18"/>
              </w:rPr>
              <w:t>16.3</w:t>
            </w:r>
          </w:p>
        </w:tc>
        <w:tc>
          <w:tcPr>
            <w:tcW w:w="1108" w:type="dxa"/>
            <w:shd w:val="clear" w:color="auto" w:fill="auto"/>
          </w:tcPr>
          <w:p w14:paraId="57556B90" w14:textId="05868505" w:rsidR="00B75214" w:rsidRPr="00BF031D" w:rsidRDefault="00B75214" w:rsidP="00B75214">
            <w:pPr>
              <w:jc w:val="center"/>
              <w:rPr>
                <w:rFonts w:ascii="VIC" w:hAnsi="VIC"/>
                <w:sz w:val="18"/>
                <w:szCs w:val="18"/>
              </w:rPr>
            </w:pPr>
            <w:r>
              <w:rPr>
                <w:rFonts w:ascii="VIC" w:eastAsia="VIC" w:hAnsi="VIC"/>
                <w:color w:val="000000"/>
                <w:sz w:val="18"/>
              </w:rPr>
              <w:t>48 %</w:t>
            </w:r>
          </w:p>
        </w:tc>
        <w:tc>
          <w:tcPr>
            <w:tcW w:w="1108" w:type="dxa"/>
            <w:shd w:val="clear" w:color="auto" w:fill="auto"/>
          </w:tcPr>
          <w:p w14:paraId="030C522D" w14:textId="511B5490" w:rsidR="00B75214" w:rsidRPr="00BF031D" w:rsidRDefault="00B75214" w:rsidP="00B75214">
            <w:pPr>
              <w:jc w:val="center"/>
              <w:rPr>
                <w:rFonts w:ascii="VIC" w:hAnsi="VIC"/>
                <w:sz w:val="18"/>
                <w:szCs w:val="18"/>
              </w:rPr>
            </w:pPr>
            <w:r>
              <w:rPr>
                <w:rFonts w:ascii="VIC" w:eastAsia="VIC" w:hAnsi="VIC"/>
                <w:color w:val="000000"/>
                <w:sz w:val="18"/>
              </w:rPr>
              <w:t>5 %</w:t>
            </w:r>
          </w:p>
        </w:tc>
        <w:tc>
          <w:tcPr>
            <w:tcW w:w="1108" w:type="dxa"/>
            <w:shd w:val="clear" w:color="auto" w:fill="auto"/>
          </w:tcPr>
          <w:p w14:paraId="0AB93A2E" w14:textId="1AC06F93" w:rsidR="00B75214" w:rsidRPr="00BF031D" w:rsidRDefault="00B75214" w:rsidP="00B75214">
            <w:pPr>
              <w:jc w:val="center"/>
              <w:rPr>
                <w:rFonts w:ascii="VIC" w:hAnsi="VIC"/>
                <w:sz w:val="18"/>
                <w:szCs w:val="18"/>
              </w:rPr>
            </w:pPr>
            <w:r>
              <w:rPr>
                <w:rFonts w:ascii="VIC" w:eastAsia="VIC" w:hAnsi="VIC"/>
                <w:color w:val="000000"/>
                <w:sz w:val="18"/>
              </w:rPr>
              <w:t>2.0</w:t>
            </w:r>
          </w:p>
        </w:tc>
        <w:tc>
          <w:tcPr>
            <w:tcW w:w="1109" w:type="dxa"/>
            <w:shd w:val="clear" w:color="auto" w:fill="auto"/>
          </w:tcPr>
          <w:p w14:paraId="7EF9A22B" w14:textId="04FEC50F" w:rsidR="00B75214" w:rsidRPr="00BF031D" w:rsidRDefault="00B75214" w:rsidP="00B75214">
            <w:pPr>
              <w:jc w:val="center"/>
              <w:rPr>
                <w:rFonts w:ascii="VIC" w:hAnsi="VIC"/>
                <w:sz w:val="18"/>
                <w:szCs w:val="18"/>
              </w:rPr>
            </w:pPr>
            <w:r>
              <w:rPr>
                <w:rFonts w:ascii="VIC" w:eastAsia="VIC" w:hAnsi="VIC"/>
                <w:color w:val="000000"/>
                <w:sz w:val="18"/>
              </w:rPr>
              <w:t>19 %</w:t>
            </w:r>
          </w:p>
        </w:tc>
      </w:tr>
      <w:tr w:rsidR="00B75214" w:rsidRPr="00BF031D" w14:paraId="781E53BF" w14:textId="77777777" w:rsidTr="009D3084">
        <w:trPr>
          <w:trHeight w:val="454"/>
        </w:trPr>
        <w:tc>
          <w:tcPr>
            <w:tcW w:w="1570" w:type="dxa"/>
            <w:vMerge w:val="restart"/>
            <w:shd w:val="clear" w:color="auto" w:fill="BFCED6"/>
          </w:tcPr>
          <w:p w14:paraId="305476B2" w14:textId="23BC6706" w:rsidR="00B75214" w:rsidRPr="00BF031D" w:rsidRDefault="00B75214" w:rsidP="00B75214">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335A63D4" w14:textId="78565E10" w:rsidR="00B75214" w:rsidRPr="00BF031D" w:rsidRDefault="00B75214" w:rsidP="00B75214">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2DB49BB3" w14:textId="77777777" w:rsidR="00B75214" w:rsidRPr="00BF031D" w:rsidRDefault="00B75214" w:rsidP="00B75214">
            <w:pPr>
              <w:jc w:val="center"/>
              <w:rPr>
                <w:rFonts w:ascii="VIC" w:hAnsi="VIC"/>
                <w:sz w:val="18"/>
                <w:szCs w:val="18"/>
              </w:rPr>
            </w:pPr>
          </w:p>
        </w:tc>
        <w:tc>
          <w:tcPr>
            <w:tcW w:w="1108" w:type="dxa"/>
            <w:shd w:val="clear" w:color="auto" w:fill="BFCED6"/>
          </w:tcPr>
          <w:p w14:paraId="04C5FA26" w14:textId="77777777" w:rsidR="00B75214" w:rsidRPr="00BF031D" w:rsidRDefault="00B75214" w:rsidP="00B75214">
            <w:pPr>
              <w:jc w:val="center"/>
              <w:rPr>
                <w:rFonts w:ascii="VIC" w:hAnsi="VIC"/>
                <w:sz w:val="18"/>
                <w:szCs w:val="18"/>
              </w:rPr>
            </w:pPr>
          </w:p>
        </w:tc>
        <w:tc>
          <w:tcPr>
            <w:tcW w:w="1108" w:type="dxa"/>
            <w:shd w:val="clear" w:color="auto" w:fill="BFCED6"/>
          </w:tcPr>
          <w:p w14:paraId="3A1A284C" w14:textId="1B891569" w:rsidR="00B75214" w:rsidRPr="00BF031D" w:rsidRDefault="00B75214" w:rsidP="00B75214">
            <w:pPr>
              <w:jc w:val="center"/>
              <w:rPr>
                <w:rFonts w:ascii="VIC" w:hAnsi="VIC"/>
                <w:sz w:val="18"/>
                <w:szCs w:val="18"/>
              </w:rPr>
            </w:pPr>
            <w:r>
              <w:rPr>
                <w:rFonts w:ascii="VIC" w:eastAsia="VIC" w:hAnsi="VIC"/>
                <w:color w:val="000000"/>
                <w:sz w:val="18"/>
              </w:rPr>
              <w:t>17 %</w:t>
            </w:r>
          </w:p>
        </w:tc>
        <w:tc>
          <w:tcPr>
            <w:tcW w:w="1108" w:type="dxa"/>
            <w:shd w:val="clear" w:color="auto" w:fill="BFCED6"/>
          </w:tcPr>
          <w:p w14:paraId="1888B0B2" w14:textId="2CA50375" w:rsidR="00B75214" w:rsidRPr="00BF031D" w:rsidRDefault="00B75214" w:rsidP="00B75214">
            <w:pPr>
              <w:jc w:val="center"/>
              <w:rPr>
                <w:rFonts w:ascii="VIC" w:hAnsi="VIC"/>
                <w:sz w:val="18"/>
                <w:szCs w:val="18"/>
              </w:rPr>
            </w:pPr>
            <w:r>
              <w:rPr>
                <w:rFonts w:ascii="VIC" w:eastAsia="VIC" w:hAnsi="VIC"/>
                <w:color w:val="000000"/>
                <w:sz w:val="18"/>
              </w:rPr>
              <w:t>145.2</w:t>
            </w:r>
          </w:p>
        </w:tc>
        <w:tc>
          <w:tcPr>
            <w:tcW w:w="1108" w:type="dxa"/>
            <w:shd w:val="clear" w:color="auto" w:fill="BFCED6"/>
          </w:tcPr>
          <w:p w14:paraId="4EEF6246" w14:textId="15CC32C4" w:rsidR="00B75214" w:rsidRPr="00BF031D" w:rsidRDefault="00B75214" w:rsidP="00B75214">
            <w:pPr>
              <w:jc w:val="center"/>
              <w:rPr>
                <w:rFonts w:ascii="VIC" w:hAnsi="VIC"/>
                <w:sz w:val="18"/>
                <w:szCs w:val="18"/>
              </w:rPr>
            </w:pPr>
            <w:r>
              <w:rPr>
                <w:rFonts w:ascii="VIC" w:eastAsia="VIC" w:hAnsi="VIC"/>
                <w:color w:val="000000"/>
                <w:sz w:val="18"/>
              </w:rPr>
              <w:t>1.1</w:t>
            </w:r>
          </w:p>
        </w:tc>
        <w:tc>
          <w:tcPr>
            <w:tcW w:w="1109" w:type="dxa"/>
            <w:shd w:val="clear" w:color="auto" w:fill="BFCED6"/>
          </w:tcPr>
          <w:p w14:paraId="5099E774" w14:textId="62FFC066" w:rsidR="00B75214" w:rsidRPr="00BF031D" w:rsidRDefault="00B75214" w:rsidP="00B75214">
            <w:pPr>
              <w:jc w:val="center"/>
              <w:rPr>
                <w:rFonts w:ascii="VIC" w:hAnsi="VIC"/>
                <w:sz w:val="18"/>
                <w:szCs w:val="18"/>
              </w:rPr>
            </w:pPr>
            <w:r>
              <w:rPr>
                <w:rFonts w:ascii="VIC" w:eastAsia="VIC" w:hAnsi="VIC"/>
                <w:color w:val="000000"/>
                <w:sz w:val="18"/>
              </w:rPr>
              <w:t>60 %</w:t>
            </w:r>
          </w:p>
        </w:tc>
        <w:tc>
          <w:tcPr>
            <w:tcW w:w="1108" w:type="dxa"/>
            <w:shd w:val="clear" w:color="auto" w:fill="BFCED6"/>
          </w:tcPr>
          <w:p w14:paraId="3B5126AE" w14:textId="720EC2AA" w:rsidR="00B75214" w:rsidRPr="00BF031D" w:rsidRDefault="00B75214" w:rsidP="00B75214">
            <w:pPr>
              <w:jc w:val="center"/>
              <w:rPr>
                <w:rFonts w:ascii="VIC" w:hAnsi="VIC"/>
                <w:sz w:val="18"/>
                <w:szCs w:val="18"/>
              </w:rPr>
            </w:pPr>
            <w:r>
              <w:rPr>
                <w:rFonts w:ascii="VIC" w:eastAsia="VIC" w:hAnsi="VIC"/>
                <w:color w:val="000000"/>
                <w:sz w:val="18"/>
              </w:rPr>
              <w:t>17.6</w:t>
            </w:r>
          </w:p>
        </w:tc>
        <w:tc>
          <w:tcPr>
            <w:tcW w:w="1108" w:type="dxa"/>
            <w:shd w:val="clear" w:color="auto" w:fill="BFCED6"/>
          </w:tcPr>
          <w:p w14:paraId="3345BD60" w14:textId="5CEC8D64" w:rsidR="00B75214" w:rsidRPr="00BF031D" w:rsidRDefault="00B75214" w:rsidP="00B75214">
            <w:pPr>
              <w:jc w:val="center"/>
              <w:rPr>
                <w:rFonts w:ascii="VIC" w:hAnsi="VIC"/>
                <w:sz w:val="18"/>
                <w:szCs w:val="18"/>
              </w:rPr>
            </w:pPr>
            <w:r>
              <w:rPr>
                <w:rFonts w:ascii="VIC" w:eastAsia="VIC" w:hAnsi="VIC"/>
                <w:color w:val="000000"/>
                <w:sz w:val="18"/>
              </w:rPr>
              <w:t>31 %</w:t>
            </w:r>
          </w:p>
        </w:tc>
        <w:tc>
          <w:tcPr>
            <w:tcW w:w="1108" w:type="dxa"/>
            <w:shd w:val="clear" w:color="auto" w:fill="BFCED6"/>
          </w:tcPr>
          <w:p w14:paraId="157ECF63" w14:textId="65B034CC" w:rsidR="00B75214" w:rsidRPr="00BF031D" w:rsidRDefault="00B75214" w:rsidP="00B75214">
            <w:pPr>
              <w:jc w:val="center"/>
              <w:rPr>
                <w:rFonts w:ascii="VIC" w:hAnsi="VIC"/>
                <w:sz w:val="18"/>
                <w:szCs w:val="18"/>
              </w:rPr>
            </w:pPr>
            <w:r>
              <w:rPr>
                <w:rFonts w:ascii="VIC" w:eastAsia="VIC" w:hAnsi="VIC"/>
                <w:color w:val="000000"/>
                <w:sz w:val="18"/>
              </w:rPr>
              <w:t>21 %</w:t>
            </w:r>
          </w:p>
        </w:tc>
        <w:tc>
          <w:tcPr>
            <w:tcW w:w="1108" w:type="dxa"/>
            <w:shd w:val="clear" w:color="auto" w:fill="BFCED6"/>
          </w:tcPr>
          <w:p w14:paraId="3CE6D5B1" w14:textId="268D23D4" w:rsidR="00B75214" w:rsidRPr="00BF031D" w:rsidRDefault="00B75214" w:rsidP="00B75214">
            <w:pPr>
              <w:jc w:val="center"/>
              <w:rPr>
                <w:rFonts w:ascii="VIC" w:hAnsi="VIC"/>
                <w:sz w:val="18"/>
                <w:szCs w:val="18"/>
              </w:rPr>
            </w:pPr>
            <w:r>
              <w:rPr>
                <w:rFonts w:ascii="VIC" w:eastAsia="VIC" w:hAnsi="VIC"/>
                <w:color w:val="000000"/>
                <w:sz w:val="18"/>
              </w:rPr>
              <w:t>0.8</w:t>
            </w:r>
          </w:p>
        </w:tc>
        <w:tc>
          <w:tcPr>
            <w:tcW w:w="1109" w:type="dxa"/>
            <w:shd w:val="clear" w:color="auto" w:fill="BFCED6"/>
          </w:tcPr>
          <w:p w14:paraId="7EA0C123" w14:textId="2D0E94C9" w:rsidR="00B75214" w:rsidRPr="00BF031D" w:rsidRDefault="00B75214" w:rsidP="00B75214">
            <w:pPr>
              <w:jc w:val="center"/>
              <w:rPr>
                <w:rFonts w:ascii="VIC" w:hAnsi="VIC"/>
                <w:sz w:val="18"/>
                <w:szCs w:val="18"/>
              </w:rPr>
            </w:pPr>
            <w:r>
              <w:rPr>
                <w:rFonts w:ascii="VIC" w:eastAsia="VIC" w:hAnsi="VIC"/>
                <w:color w:val="000000"/>
                <w:sz w:val="18"/>
              </w:rPr>
              <w:t>10 %</w:t>
            </w:r>
          </w:p>
        </w:tc>
      </w:tr>
      <w:tr w:rsidR="00B75214" w:rsidRPr="00BF031D" w14:paraId="7A3EF1D5" w14:textId="77777777" w:rsidTr="009D3084">
        <w:trPr>
          <w:trHeight w:val="454"/>
        </w:trPr>
        <w:tc>
          <w:tcPr>
            <w:tcW w:w="1570" w:type="dxa"/>
            <w:vMerge/>
            <w:shd w:val="clear" w:color="auto" w:fill="BFCED6"/>
          </w:tcPr>
          <w:p w14:paraId="75D31CE6" w14:textId="77777777" w:rsidR="00B75214" w:rsidRPr="00A83248" w:rsidRDefault="00B75214" w:rsidP="00B75214">
            <w:pPr>
              <w:pStyle w:val="DHHStabletext"/>
              <w:spacing w:before="0" w:after="0"/>
              <w:rPr>
                <w:rFonts w:ascii="VIC" w:eastAsia="Verdana" w:hAnsi="VIC"/>
                <w:color w:val="000000"/>
                <w:sz w:val="18"/>
              </w:rPr>
            </w:pPr>
          </w:p>
        </w:tc>
        <w:tc>
          <w:tcPr>
            <w:tcW w:w="1985" w:type="dxa"/>
            <w:shd w:val="clear" w:color="auto" w:fill="BFCED6"/>
          </w:tcPr>
          <w:p w14:paraId="3F0890CD" w14:textId="68CEE6EC" w:rsidR="00B75214" w:rsidRPr="00A83248" w:rsidRDefault="00B75214" w:rsidP="00B75214">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46A7DC05" w14:textId="4A44D0BA" w:rsidR="00B75214" w:rsidRPr="00BF031D" w:rsidRDefault="00B75214" w:rsidP="00B75214">
            <w:pPr>
              <w:jc w:val="center"/>
              <w:rPr>
                <w:rFonts w:ascii="VIC" w:hAnsi="VIC"/>
                <w:sz w:val="18"/>
                <w:szCs w:val="18"/>
              </w:rPr>
            </w:pPr>
            <w:r>
              <w:rPr>
                <w:rFonts w:ascii="VIC" w:eastAsia="VIC" w:hAnsi="VIC"/>
                <w:color w:val="000000"/>
                <w:sz w:val="18"/>
              </w:rPr>
              <w:t>59 %</w:t>
            </w:r>
          </w:p>
        </w:tc>
        <w:tc>
          <w:tcPr>
            <w:tcW w:w="1108" w:type="dxa"/>
            <w:shd w:val="clear" w:color="auto" w:fill="BFCED6"/>
          </w:tcPr>
          <w:p w14:paraId="30B07399" w14:textId="51935736" w:rsidR="00B75214" w:rsidRPr="00BF031D" w:rsidRDefault="00B75214" w:rsidP="00B75214">
            <w:pPr>
              <w:jc w:val="center"/>
              <w:rPr>
                <w:rFonts w:ascii="VIC" w:hAnsi="VIC"/>
                <w:sz w:val="18"/>
                <w:szCs w:val="18"/>
              </w:rPr>
            </w:pPr>
            <w:r>
              <w:rPr>
                <w:rFonts w:ascii="VIC" w:eastAsia="VIC" w:hAnsi="VIC"/>
                <w:color w:val="000000"/>
                <w:sz w:val="18"/>
              </w:rPr>
              <w:t>67 %</w:t>
            </w:r>
          </w:p>
        </w:tc>
        <w:tc>
          <w:tcPr>
            <w:tcW w:w="1108" w:type="dxa"/>
            <w:shd w:val="clear" w:color="auto" w:fill="BFCED6"/>
          </w:tcPr>
          <w:p w14:paraId="7C4F8EDE" w14:textId="4E190BC2" w:rsidR="00B75214" w:rsidRPr="00BF031D" w:rsidRDefault="00B75214" w:rsidP="00B75214">
            <w:pPr>
              <w:jc w:val="center"/>
              <w:rPr>
                <w:rFonts w:ascii="VIC" w:hAnsi="VIC"/>
                <w:sz w:val="18"/>
                <w:szCs w:val="18"/>
              </w:rPr>
            </w:pPr>
            <w:r>
              <w:rPr>
                <w:rFonts w:ascii="VIC" w:eastAsia="VIC" w:hAnsi="VIC"/>
                <w:color w:val="000000"/>
                <w:sz w:val="18"/>
              </w:rPr>
              <w:t>13 %</w:t>
            </w:r>
          </w:p>
        </w:tc>
        <w:tc>
          <w:tcPr>
            <w:tcW w:w="1108" w:type="dxa"/>
            <w:shd w:val="clear" w:color="auto" w:fill="BFCED6"/>
          </w:tcPr>
          <w:p w14:paraId="1328D622" w14:textId="34BA2465" w:rsidR="00B75214" w:rsidRPr="00BF031D" w:rsidRDefault="00B75214" w:rsidP="00B75214">
            <w:pPr>
              <w:jc w:val="center"/>
              <w:rPr>
                <w:rFonts w:ascii="VIC" w:hAnsi="VIC"/>
                <w:sz w:val="18"/>
                <w:szCs w:val="18"/>
              </w:rPr>
            </w:pPr>
            <w:r>
              <w:rPr>
                <w:rFonts w:ascii="VIC" w:eastAsia="VIC" w:hAnsi="VIC"/>
                <w:color w:val="000000"/>
                <w:sz w:val="18"/>
              </w:rPr>
              <w:t>145.7</w:t>
            </w:r>
          </w:p>
        </w:tc>
        <w:tc>
          <w:tcPr>
            <w:tcW w:w="1108" w:type="dxa"/>
            <w:shd w:val="clear" w:color="auto" w:fill="BFCED6"/>
          </w:tcPr>
          <w:p w14:paraId="20AB9704" w14:textId="47B0A2A2" w:rsidR="00B75214" w:rsidRPr="00BF031D" w:rsidRDefault="00B75214" w:rsidP="00B75214">
            <w:pPr>
              <w:jc w:val="center"/>
              <w:rPr>
                <w:rFonts w:ascii="VIC" w:hAnsi="VIC"/>
                <w:sz w:val="18"/>
                <w:szCs w:val="18"/>
              </w:rPr>
            </w:pPr>
            <w:r>
              <w:rPr>
                <w:rFonts w:ascii="VIC" w:eastAsia="VIC" w:hAnsi="VIC"/>
                <w:color w:val="000000"/>
                <w:sz w:val="18"/>
              </w:rPr>
              <w:t>2.5</w:t>
            </w:r>
          </w:p>
        </w:tc>
        <w:tc>
          <w:tcPr>
            <w:tcW w:w="1109" w:type="dxa"/>
            <w:shd w:val="clear" w:color="auto" w:fill="BFCED6"/>
          </w:tcPr>
          <w:p w14:paraId="71CD44EC" w14:textId="0AD25CC9" w:rsidR="00B75214" w:rsidRPr="00BF031D" w:rsidRDefault="00B75214" w:rsidP="00B75214">
            <w:pPr>
              <w:jc w:val="center"/>
              <w:rPr>
                <w:rFonts w:ascii="VIC" w:hAnsi="VIC"/>
                <w:sz w:val="18"/>
                <w:szCs w:val="18"/>
              </w:rPr>
            </w:pPr>
            <w:r>
              <w:rPr>
                <w:rFonts w:ascii="VIC" w:eastAsia="VIC" w:hAnsi="VIC"/>
                <w:color w:val="000000"/>
                <w:sz w:val="18"/>
              </w:rPr>
              <w:t>69 %</w:t>
            </w:r>
          </w:p>
        </w:tc>
        <w:tc>
          <w:tcPr>
            <w:tcW w:w="1108" w:type="dxa"/>
            <w:shd w:val="clear" w:color="auto" w:fill="BFCED6"/>
          </w:tcPr>
          <w:p w14:paraId="6ADA1515" w14:textId="461E5DBD" w:rsidR="00B75214" w:rsidRPr="00BF031D" w:rsidRDefault="00B75214" w:rsidP="00B75214">
            <w:pPr>
              <w:jc w:val="center"/>
              <w:rPr>
                <w:rFonts w:ascii="VIC" w:hAnsi="VIC"/>
                <w:sz w:val="18"/>
                <w:szCs w:val="18"/>
              </w:rPr>
            </w:pPr>
            <w:r>
              <w:rPr>
                <w:rFonts w:ascii="VIC" w:eastAsia="VIC" w:hAnsi="VIC"/>
                <w:color w:val="000000"/>
                <w:sz w:val="18"/>
              </w:rPr>
              <w:t>16.4</w:t>
            </w:r>
          </w:p>
        </w:tc>
        <w:tc>
          <w:tcPr>
            <w:tcW w:w="1108" w:type="dxa"/>
            <w:shd w:val="clear" w:color="auto" w:fill="BFCED6"/>
          </w:tcPr>
          <w:p w14:paraId="4B67B081" w14:textId="72A9AF52" w:rsidR="00B75214" w:rsidRPr="00BF031D" w:rsidRDefault="00B75214" w:rsidP="00B75214">
            <w:pPr>
              <w:jc w:val="center"/>
              <w:rPr>
                <w:rFonts w:ascii="VIC" w:hAnsi="VIC"/>
                <w:sz w:val="18"/>
                <w:szCs w:val="18"/>
              </w:rPr>
            </w:pPr>
            <w:r>
              <w:rPr>
                <w:rFonts w:ascii="VIC" w:eastAsia="VIC" w:hAnsi="VIC"/>
                <w:color w:val="000000"/>
                <w:sz w:val="18"/>
              </w:rPr>
              <w:t>32 %</w:t>
            </w:r>
          </w:p>
        </w:tc>
        <w:tc>
          <w:tcPr>
            <w:tcW w:w="1108" w:type="dxa"/>
            <w:shd w:val="clear" w:color="auto" w:fill="BFCED6"/>
          </w:tcPr>
          <w:p w14:paraId="63EB11AA" w14:textId="13974329" w:rsidR="00B75214" w:rsidRPr="00BF031D" w:rsidRDefault="00B75214" w:rsidP="00B75214">
            <w:pPr>
              <w:jc w:val="center"/>
              <w:rPr>
                <w:rFonts w:ascii="VIC" w:hAnsi="VIC"/>
                <w:sz w:val="18"/>
                <w:szCs w:val="18"/>
              </w:rPr>
            </w:pPr>
            <w:r>
              <w:rPr>
                <w:rFonts w:ascii="VIC" w:eastAsia="VIC" w:hAnsi="VIC"/>
                <w:color w:val="000000"/>
                <w:sz w:val="18"/>
              </w:rPr>
              <w:t>21 %</w:t>
            </w:r>
          </w:p>
        </w:tc>
        <w:tc>
          <w:tcPr>
            <w:tcW w:w="1108" w:type="dxa"/>
            <w:shd w:val="clear" w:color="auto" w:fill="BFCED6"/>
          </w:tcPr>
          <w:p w14:paraId="4C118791" w14:textId="4918975B" w:rsidR="00B75214" w:rsidRPr="00BF031D" w:rsidRDefault="00B75214" w:rsidP="00B75214">
            <w:pPr>
              <w:jc w:val="center"/>
              <w:rPr>
                <w:rFonts w:ascii="VIC" w:hAnsi="VIC"/>
                <w:sz w:val="18"/>
                <w:szCs w:val="18"/>
              </w:rPr>
            </w:pPr>
            <w:r>
              <w:rPr>
                <w:rFonts w:ascii="VIC" w:eastAsia="VIC" w:hAnsi="VIC"/>
                <w:color w:val="000000"/>
                <w:sz w:val="18"/>
              </w:rPr>
              <w:t>0.9</w:t>
            </w:r>
          </w:p>
        </w:tc>
        <w:tc>
          <w:tcPr>
            <w:tcW w:w="1109" w:type="dxa"/>
            <w:shd w:val="clear" w:color="auto" w:fill="BFCED6"/>
          </w:tcPr>
          <w:p w14:paraId="578A933A" w14:textId="15FD2FDE" w:rsidR="00B75214" w:rsidRPr="00BF031D" w:rsidRDefault="00B75214" w:rsidP="00B75214">
            <w:pPr>
              <w:jc w:val="center"/>
              <w:rPr>
                <w:rFonts w:ascii="VIC" w:hAnsi="VIC"/>
                <w:sz w:val="18"/>
                <w:szCs w:val="18"/>
              </w:rPr>
            </w:pPr>
            <w:r>
              <w:rPr>
                <w:rFonts w:ascii="VIC" w:eastAsia="VIC" w:hAnsi="VIC"/>
                <w:color w:val="000000"/>
                <w:sz w:val="18"/>
              </w:rPr>
              <w:t>28 %</w:t>
            </w:r>
          </w:p>
        </w:tc>
      </w:tr>
      <w:tr w:rsidR="00B75214" w:rsidRPr="00BF031D" w14:paraId="0CD7B60E" w14:textId="77777777" w:rsidTr="009D3084">
        <w:trPr>
          <w:trHeight w:val="454"/>
        </w:trPr>
        <w:tc>
          <w:tcPr>
            <w:tcW w:w="1570" w:type="dxa"/>
            <w:shd w:val="clear" w:color="auto" w:fill="FFFFFF" w:themeFill="background1"/>
          </w:tcPr>
          <w:p w14:paraId="3E7FC64A" w14:textId="11D770D9" w:rsidR="00B75214" w:rsidRPr="000A7F1F" w:rsidRDefault="00B75214" w:rsidP="00B75214">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46E6E11F" w14:textId="5011B75B" w:rsidR="00B75214" w:rsidRPr="000A7F1F" w:rsidRDefault="00B75214" w:rsidP="00B75214">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22572CBE" w14:textId="5C039231" w:rsidR="00B75214" w:rsidRPr="00BF031D" w:rsidRDefault="00B75214" w:rsidP="00B75214">
            <w:pPr>
              <w:jc w:val="center"/>
              <w:rPr>
                <w:rFonts w:ascii="VIC" w:hAnsi="VIC"/>
                <w:sz w:val="18"/>
                <w:szCs w:val="18"/>
              </w:rPr>
            </w:pPr>
            <w:r>
              <w:rPr>
                <w:rFonts w:ascii="VIC" w:eastAsia="VIC" w:hAnsi="VIC"/>
                <w:color w:val="000000"/>
                <w:sz w:val="18"/>
              </w:rPr>
              <w:t>100 %</w:t>
            </w:r>
          </w:p>
        </w:tc>
        <w:tc>
          <w:tcPr>
            <w:tcW w:w="1108" w:type="dxa"/>
            <w:shd w:val="clear" w:color="auto" w:fill="FFFFFF" w:themeFill="background1"/>
          </w:tcPr>
          <w:p w14:paraId="055C3DA2" w14:textId="43BCED32" w:rsidR="00B75214" w:rsidRPr="00BF031D" w:rsidRDefault="00B75214" w:rsidP="00B75214">
            <w:pPr>
              <w:jc w:val="center"/>
              <w:rPr>
                <w:rFonts w:ascii="VIC" w:hAnsi="VIC"/>
                <w:sz w:val="18"/>
                <w:szCs w:val="18"/>
              </w:rPr>
            </w:pPr>
            <w:r>
              <w:rPr>
                <w:rFonts w:ascii="VIC" w:eastAsia="VIC" w:hAnsi="VIC"/>
                <w:color w:val="000000"/>
                <w:sz w:val="18"/>
              </w:rPr>
              <w:t>96 %</w:t>
            </w:r>
          </w:p>
        </w:tc>
        <w:tc>
          <w:tcPr>
            <w:tcW w:w="1108" w:type="dxa"/>
            <w:shd w:val="clear" w:color="auto" w:fill="FFFFFF" w:themeFill="background1"/>
          </w:tcPr>
          <w:p w14:paraId="3EB523B4" w14:textId="71352309" w:rsidR="00B75214" w:rsidRPr="00BF031D" w:rsidRDefault="00B75214" w:rsidP="00B75214">
            <w:pPr>
              <w:jc w:val="center"/>
              <w:rPr>
                <w:rFonts w:ascii="VIC" w:hAnsi="VIC"/>
                <w:sz w:val="18"/>
                <w:szCs w:val="18"/>
              </w:rPr>
            </w:pPr>
            <w:r>
              <w:rPr>
                <w:rFonts w:ascii="VIC" w:eastAsia="VIC" w:hAnsi="VIC"/>
                <w:color w:val="000000"/>
                <w:sz w:val="18"/>
              </w:rPr>
              <w:t>8 %</w:t>
            </w:r>
          </w:p>
        </w:tc>
        <w:tc>
          <w:tcPr>
            <w:tcW w:w="1108" w:type="dxa"/>
            <w:shd w:val="clear" w:color="auto" w:fill="FFFFFF" w:themeFill="background1"/>
          </w:tcPr>
          <w:p w14:paraId="46277E8A" w14:textId="4A9689A7" w:rsidR="00B75214" w:rsidRPr="00BF031D" w:rsidRDefault="00B75214" w:rsidP="00B75214">
            <w:pPr>
              <w:jc w:val="center"/>
              <w:rPr>
                <w:rFonts w:ascii="VIC" w:hAnsi="VIC"/>
                <w:sz w:val="18"/>
                <w:szCs w:val="18"/>
              </w:rPr>
            </w:pPr>
            <w:r>
              <w:rPr>
                <w:rFonts w:ascii="VIC" w:eastAsia="VIC" w:hAnsi="VIC"/>
                <w:color w:val="000000"/>
                <w:sz w:val="18"/>
              </w:rPr>
              <w:t>286.0</w:t>
            </w:r>
          </w:p>
        </w:tc>
        <w:tc>
          <w:tcPr>
            <w:tcW w:w="1108" w:type="dxa"/>
            <w:shd w:val="clear" w:color="auto" w:fill="FFFFFF" w:themeFill="background1"/>
          </w:tcPr>
          <w:p w14:paraId="742E5F47" w14:textId="021D1688" w:rsidR="00B75214" w:rsidRPr="00BF031D" w:rsidRDefault="00B75214" w:rsidP="00B75214">
            <w:pPr>
              <w:jc w:val="center"/>
              <w:rPr>
                <w:rFonts w:ascii="VIC" w:hAnsi="VIC"/>
                <w:sz w:val="18"/>
                <w:szCs w:val="18"/>
              </w:rPr>
            </w:pPr>
            <w:r>
              <w:rPr>
                <w:rFonts w:ascii="VIC" w:eastAsia="VIC" w:hAnsi="VIC"/>
                <w:color w:val="000000"/>
                <w:sz w:val="18"/>
              </w:rPr>
              <w:t>5.3</w:t>
            </w:r>
          </w:p>
        </w:tc>
        <w:tc>
          <w:tcPr>
            <w:tcW w:w="1109" w:type="dxa"/>
            <w:shd w:val="clear" w:color="auto" w:fill="FFFFFF" w:themeFill="background1"/>
          </w:tcPr>
          <w:p w14:paraId="320A1D41" w14:textId="6A78E2B2" w:rsidR="00B75214" w:rsidRPr="00BF031D" w:rsidRDefault="00B75214" w:rsidP="00B75214">
            <w:pPr>
              <w:jc w:val="center"/>
              <w:rPr>
                <w:rFonts w:ascii="VIC" w:hAnsi="VIC"/>
                <w:sz w:val="18"/>
                <w:szCs w:val="18"/>
              </w:rPr>
            </w:pPr>
            <w:r>
              <w:rPr>
                <w:rFonts w:ascii="VIC" w:eastAsia="VIC" w:hAnsi="VIC"/>
                <w:color w:val="000000"/>
                <w:sz w:val="18"/>
              </w:rPr>
              <w:t>67 %</w:t>
            </w:r>
          </w:p>
        </w:tc>
        <w:tc>
          <w:tcPr>
            <w:tcW w:w="1108" w:type="dxa"/>
            <w:shd w:val="clear" w:color="auto" w:fill="FFFFFF" w:themeFill="background1"/>
          </w:tcPr>
          <w:p w14:paraId="49112732" w14:textId="51E30452" w:rsidR="00B75214" w:rsidRPr="00BF031D" w:rsidRDefault="00B75214" w:rsidP="00B75214">
            <w:pPr>
              <w:jc w:val="center"/>
              <w:rPr>
                <w:rFonts w:ascii="VIC" w:hAnsi="VIC"/>
                <w:sz w:val="18"/>
                <w:szCs w:val="18"/>
              </w:rPr>
            </w:pPr>
            <w:r>
              <w:rPr>
                <w:rFonts w:ascii="VIC" w:eastAsia="VIC" w:hAnsi="VIC"/>
                <w:color w:val="000000"/>
                <w:sz w:val="18"/>
              </w:rPr>
              <w:t>17.3</w:t>
            </w:r>
          </w:p>
        </w:tc>
        <w:tc>
          <w:tcPr>
            <w:tcW w:w="1108" w:type="dxa"/>
            <w:shd w:val="clear" w:color="auto" w:fill="FFFFFF" w:themeFill="background1"/>
          </w:tcPr>
          <w:p w14:paraId="3219882D" w14:textId="0F998DF0" w:rsidR="00B75214" w:rsidRPr="00BF031D" w:rsidRDefault="00B75214" w:rsidP="00B75214">
            <w:pPr>
              <w:jc w:val="center"/>
              <w:rPr>
                <w:rFonts w:ascii="VIC" w:hAnsi="VIC"/>
                <w:sz w:val="18"/>
                <w:szCs w:val="18"/>
              </w:rPr>
            </w:pPr>
            <w:r>
              <w:rPr>
                <w:rFonts w:ascii="VIC" w:eastAsia="VIC" w:hAnsi="VIC"/>
                <w:color w:val="000000"/>
                <w:sz w:val="18"/>
              </w:rPr>
              <w:t>62 %</w:t>
            </w:r>
          </w:p>
        </w:tc>
        <w:tc>
          <w:tcPr>
            <w:tcW w:w="1108" w:type="dxa"/>
            <w:shd w:val="clear" w:color="auto" w:fill="FFFFFF" w:themeFill="background1"/>
          </w:tcPr>
          <w:p w14:paraId="1889E61D" w14:textId="085C1888" w:rsidR="00B75214" w:rsidRPr="00BF031D" w:rsidRDefault="00B75214" w:rsidP="00B75214">
            <w:pPr>
              <w:jc w:val="center"/>
              <w:rPr>
                <w:rFonts w:ascii="VIC" w:hAnsi="VIC"/>
                <w:sz w:val="18"/>
                <w:szCs w:val="18"/>
              </w:rPr>
            </w:pPr>
            <w:r>
              <w:rPr>
                <w:rFonts w:ascii="VIC" w:eastAsia="VIC" w:hAnsi="VIC"/>
                <w:color w:val="000000"/>
                <w:sz w:val="18"/>
              </w:rPr>
              <w:t>32 %</w:t>
            </w:r>
          </w:p>
        </w:tc>
        <w:tc>
          <w:tcPr>
            <w:tcW w:w="1108" w:type="dxa"/>
            <w:shd w:val="clear" w:color="auto" w:fill="FFFFFF" w:themeFill="background1"/>
          </w:tcPr>
          <w:p w14:paraId="7D4DB01C" w14:textId="563FFF9E" w:rsidR="00B75214" w:rsidRPr="00BF031D" w:rsidRDefault="00B75214" w:rsidP="00B75214">
            <w:pPr>
              <w:jc w:val="center"/>
              <w:rPr>
                <w:rFonts w:ascii="VIC" w:hAnsi="VIC"/>
                <w:sz w:val="18"/>
                <w:szCs w:val="18"/>
              </w:rPr>
            </w:pPr>
            <w:r>
              <w:rPr>
                <w:rFonts w:ascii="VIC" w:eastAsia="VIC" w:hAnsi="VIC"/>
                <w:color w:val="000000"/>
                <w:sz w:val="18"/>
              </w:rPr>
              <w:t>2.2</w:t>
            </w:r>
          </w:p>
        </w:tc>
        <w:tc>
          <w:tcPr>
            <w:tcW w:w="1109" w:type="dxa"/>
            <w:shd w:val="clear" w:color="auto" w:fill="FFFFFF" w:themeFill="background1"/>
          </w:tcPr>
          <w:p w14:paraId="286A309D" w14:textId="1B463F14" w:rsidR="00B75214" w:rsidRPr="00BF031D" w:rsidRDefault="00B75214" w:rsidP="00B75214">
            <w:pPr>
              <w:jc w:val="center"/>
              <w:rPr>
                <w:rFonts w:ascii="VIC" w:hAnsi="VIC"/>
                <w:sz w:val="18"/>
                <w:szCs w:val="18"/>
              </w:rPr>
            </w:pPr>
            <w:r>
              <w:rPr>
                <w:rFonts w:ascii="VIC" w:eastAsia="VIC" w:hAnsi="VIC"/>
                <w:color w:val="000000"/>
                <w:sz w:val="18"/>
              </w:rPr>
              <w:t>24 %</w:t>
            </w:r>
          </w:p>
        </w:tc>
      </w:tr>
      <w:tr w:rsidR="00B75214" w:rsidRPr="00AC5C83" w14:paraId="5AFD3DCF" w14:textId="77777777" w:rsidTr="009D3084">
        <w:trPr>
          <w:trHeight w:val="454"/>
        </w:trPr>
        <w:tc>
          <w:tcPr>
            <w:tcW w:w="1570" w:type="dxa"/>
            <w:shd w:val="clear" w:color="auto" w:fill="B1C9E8"/>
          </w:tcPr>
          <w:p w14:paraId="4A6FE158" w14:textId="0BFEEB2E"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124D7E4" w14:textId="50A398DD" w:rsidR="00B75214" w:rsidRPr="00AC5C83" w:rsidRDefault="00B75214" w:rsidP="00B75214">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3D7B2763" w14:textId="4D89C9EF"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72 %</w:t>
            </w:r>
          </w:p>
        </w:tc>
        <w:tc>
          <w:tcPr>
            <w:tcW w:w="1108" w:type="dxa"/>
            <w:shd w:val="clear" w:color="auto" w:fill="B1C9E8"/>
          </w:tcPr>
          <w:p w14:paraId="38A2C779" w14:textId="47C3517F"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86 %</w:t>
            </w:r>
          </w:p>
        </w:tc>
        <w:tc>
          <w:tcPr>
            <w:tcW w:w="1108" w:type="dxa"/>
            <w:shd w:val="clear" w:color="auto" w:fill="B1C9E8"/>
          </w:tcPr>
          <w:p w14:paraId="57CB43DF" w14:textId="2CBECE33"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14 %</w:t>
            </w:r>
          </w:p>
        </w:tc>
        <w:tc>
          <w:tcPr>
            <w:tcW w:w="1108" w:type="dxa"/>
            <w:shd w:val="clear" w:color="auto" w:fill="B1C9E8"/>
          </w:tcPr>
          <w:p w14:paraId="2BF7B6D4" w14:textId="2B019008"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204.0</w:t>
            </w:r>
          </w:p>
        </w:tc>
        <w:tc>
          <w:tcPr>
            <w:tcW w:w="1108" w:type="dxa"/>
            <w:shd w:val="clear" w:color="auto" w:fill="B1C9E8"/>
          </w:tcPr>
          <w:p w14:paraId="592D9D4F" w14:textId="60F798A9"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5.2</w:t>
            </w:r>
          </w:p>
        </w:tc>
        <w:tc>
          <w:tcPr>
            <w:tcW w:w="1109" w:type="dxa"/>
            <w:shd w:val="clear" w:color="auto" w:fill="B1C9E8"/>
          </w:tcPr>
          <w:p w14:paraId="45F8C5AD" w14:textId="7A2EEA39"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71 %</w:t>
            </w:r>
          </w:p>
        </w:tc>
        <w:tc>
          <w:tcPr>
            <w:tcW w:w="1108" w:type="dxa"/>
            <w:shd w:val="clear" w:color="auto" w:fill="B1C9E8"/>
          </w:tcPr>
          <w:p w14:paraId="73C45FDA" w14:textId="4947F8B9"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16.7</w:t>
            </w:r>
          </w:p>
        </w:tc>
        <w:tc>
          <w:tcPr>
            <w:tcW w:w="1108" w:type="dxa"/>
            <w:shd w:val="clear" w:color="auto" w:fill="B1C9E8"/>
          </w:tcPr>
          <w:p w14:paraId="4F9E1E83" w14:textId="325FFB39"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51 %</w:t>
            </w:r>
          </w:p>
        </w:tc>
        <w:tc>
          <w:tcPr>
            <w:tcW w:w="1108" w:type="dxa"/>
            <w:shd w:val="clear" w:color="auto" w:fill="B1C9E8"/>
          </w:tcPr>
          <w:p w14:paraId="00056C39" w14:textId="4A7355AC"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18 %</w:t>
            </w:r>
          </w:p>
        </w:tc>
        <w:tc>
          <w:tcPr>
            <w:tcW w:w="1108" w:type="dxa"/>
            <w:shd w:val="clear" w:color="auto" w:fill="B1C9E8"/>
          </w:tcPr>
          <w:p w14:paraId="6B157802" w14:textId="3B2FC7CE"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109" w:type="dxa"/>
            <w:shd w:val="clear" w:color="auto" w:fill="B1C9E8"/>
          </w:tcPr>
          <w:p w14:paraId="31A9D280" w14:textId="2E035E51" w:rsidR="00B75214" w:rsidRPr="00AC5C83" w:rsidRDefault="00B75214" w:rsidP="00B75214">
            <w:pPr>
              <w:jc w:val="center"/>
              <w:rPr>
                <w:rFonts w:ascii="VIC SemiBold" w:hAnsi="VIC SemiBold"/>
                <w:color w:val="000000" w:themeColor="text1"/>
                <w:sz w:val="18"/>
                <w:szCs w:val="18"/>
              </w:rPr>
            </w:pPr>
            <w:r>
              <w:rPr>
                <w:rFonts w:ascii="VIC SemiBold" w:eastAsia="VIC SemiBold" w:hAnsi="VIC SemiBold"/>
                <w:color w:val="000000"/>
                <w:sz w:val="18"/>
              </w:rPr>
              <w:t>26 %</w:t>
            </w:r>
          </w:p>
        </w:tc>
      </w:tr>
      <w:tr w:rsidR="00B75214" w:rsidRPr="00592F37" w14:paraId="068D26A8" w14:textId="77777777" w:rsidTr="009D3084">
        <w:trPr>
          <w:trHeight w:val="454"/>
        </w:trPr>
        <w:tc>
          <w:tcPr>
            <w:tcW w:w="1570" w:type="dxa"/>
            <w:shd w:val="clear" w:color="auto" w:fill="244C5A"/>
          </w:tcPr>
          <w:p w14:paraId="403908B7" w14:textId="63B32830" w:rsidR="00B75214" w:rsidRPr="00592F37" w:rsidRDefault="00B75214" w:rsidP="00B75214">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7101823" w14:textId="543BA287" w:rsidR="00B75214" w:rsidRPr="00592F37" w:rsidRDefault="00B75214" w:rsidP="00B75214">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6F7AF7BD" w14:textId="65D3AE91"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62 %</w:t>
            </w:r>
          </w:p>
        </w:tc>
        <w:tc>
          <w:tcPr>
            <w:tcW w:w="1108" w:type="dxa"/>
            <w:shd w:val="clear" w:color="auto" w:fill="244C5A"/>
          </w:tcPr>
          <w:p w14:paraId="5B7F059E" w14:textId="2701283A"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88 %</w:t>
            </w:r>
          </w:p>
        </w:tc>
        <w:tc>
          <w:tcPr>
            <w:tcW w:w="1108" w:type="dxa"/>
            <w:shd w:val="clear" w:color="auto" w:fill="244C5A"/>
          </w:tcPr>
          <w:p w14:paraId="33077742" w14:textId="76374E97"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15 %</w:t>
            </w:r>
          </w:p>
        </w:tc>
        <w:tc>
          <w:tcPr>
            <w:tcW w:w="1108" w:type="dxa"/>
            <w:shd w:val="clear" w:color="auto" w:fill="244C5A"/>
          </w:tcPr>
          <w:p w14:paraId="4076F84B" w14:textId="182554FE"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203.3</w:t>
            </w:r>
          </w:p>
        </w:tc>
        <w:tc>
          <w:tcPr>
            <w:tcW w:w="1108" w:type="dxa"/>
            <w:shd w:val="clear" w:color="auto" w:fill="244C5A"/>
          </w:tcPr>
          <w:p w14:paraId="2F201C81" w14:textId="3899E2FF"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6.3</w:t>
            </w:r>
          </w:p>
        </w:tc>
        <w:tc>
          <w:tcPr>
            <w:tcW w:w="1109" w:type="dxa"/>
            <w:shd w:val="clear" w:color="auto" w:fill="244C5A"/>
          </w:tcPr>
          <w:p w14:paraId="7DF250BC" w14:textId="3B11A37E"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76 %</w:t>
            </w:r>
          </w:p>
        </w:tc>
        <w:tc>
          <w:tcPr>
            <w:tcW w:w="1108" w:type="dxa"/>
            <w:shd w:val="clear" w:color="auto" w:fill="244C5A"/>
          </w:tcPr>
          <w:p w14:paraId="54102E43" w14:textId="2FDF4B3A"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17.2</w:t>
            </w:r>
          </w:p>
        </w:tc>
        <w:tc>
          <w:tcPr>
            <w:tcW w:w="1108" w:type="dxa"/>
            <w:shd w:val="clear" w:color="auto" w:fill="244C5A"/>
          </w:tcPr>
          <w:p w14:paraId="0BCBA4D2" w14:textId="0894B3D0"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45 %</w:t>
            </w:r>
          </w:p>
        </w:tc>
        <w:tc>
          <w:tcPr>
            <w:tcW w:w="1108" w:type="dxa"/>
            <w:shd w:val="clear" w:color="auto" w:fill="244C5A"/>
          </w:tcPr>
          <w:p w14:paraId="1E7ED605" w14:textId="11026829"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13 %</w:t>
            </w:r>
          </w:p>
        </w:tc>
        <w:tc>
          <w:tcPr>
            <w:tcW w:w="1108" w:type="dxa"/>
            <w:shd w:val="clear" w:color="auto" w:fill="244C5A"/>
          </w:tcPr>
          <w:p w14:paraId="02E54D78" w14:textId="754D9E16"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1.2</w:t>
            </w:r>
          </w:p>
        </w:tc>
        <w:tc>
          <w:tcPr>
            <w:tcW w:w="1109" w:type="dxa"/>
            <w:shd w:val="clear" w:color="auto" w:fill="244C5A"/>
          </w:tcPr>
          <w:p w14:paraId="31D9AB4B" w14:textId="26070CAB" w:rsidR="00B75214" w:rsidRPr="00592F37" w:rsidRDefault="00B75214" w:rsidP="00B75214">
            <w:pPr>
              <w:jc w:val="center"/>
              <w:rPr>
                <w:rFonts w:ascii="VIC SemiBold" w:hAnsi="VIC SemiBold"/>
                <w:color w:val="FFFFFF" w:themeColor="background1"/>
                <w:sz w:val="18"/>
                <w:szCs w:val="18"/>
              </w:rPr>
            </w:pPr>
            <w:r>
              <w:rPr>
                <w:rFonts w:ascii="VIC SemiBold" w:eastAsia="VIC SemiBold" w:hAnsi="VIC SemiBold"/>
                <w:color w:val="FFFFFF"/>
                <w:sz w:val="18"/>
              </w:rPr>
              <w:t>24 %</w:t>
            </w:r>
          </w:p>
        </w:tc>
      </w:tr>
    </w:tbl>
    <w:p w14:paraId="5A47FE46" w14:textId="77777777" w:rsidR="0069621D" w:rsidRPr="0069621D" w:rsidRDefault="0069621D">
      <w:pPr>
        <w:rPr>
          <w:sz w:val="14"/>
        </w:rPr>
      </w:pPr>
    </w:p>
    <w:p w14:paraId="162C6D25" w14:textId="6C822B8D" w:rsidR="00CF11E1" w:rsidRDefault="005A5E67" w:rsidP="00E36C2D">
      <w:pPr>
        <w:pStyle w:val="Heading1"/>
        <w:rPr>
          <w:sz w:val="22"/>
          <w:szCs w:val="22"/>
        </w:rPr>
      </w:pPr>
      <w:bookmarkStart w:id="11" w:name="_Toc61624142"/>
      <w:r>
        <w:rPr>
          <w:sz w:val="22"/>
          <w:szCs w:val="22"/>
        </w:rPr>
        <w:lastRenderedPageBreak/>
        <w:t>Indicator descriptions and notes</w:t>
      </w:r>
      <w:bookmarkEnd w:id="11"/>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7289E" w:rsidRPr="0069621D" w14:paraId="1B57C156" w14:textId="77777777" w:rsidTr="000B0CCC">
        <w:trPr>
          <w:cantSplit/>
        </w:trPr>
        <w:tc>
          <w:tcPr>
            <w:tcW w:w="1702" w:type="dxa"/>
            <w:shd w:val="clear" w:color="auto" w:fill="auto"/>
          </w:tcPr>
          <w:p w14:paraId="2927A24D" w14:textId="2A1F1FE4" w:rsidR="0067289E" w:rsidRPr="00E52673" w:rsidRDefault="0067289E" w:rsidP="0067289E">
            <w:pPr>
              <w:pStyle w:val="VAHItabletext"/>
              <w:rPr>
                <w:color w:val="696969"/>
                <w:szCs w:val="18"/>
              </w:rPr>
            </w:pPr>
            <w:r w:rsidRPr="00E52673">
              <w:rPr>
                <w:color w:val="696969"/>
              </w:rPr>
              <w:t>Inpatient</w:t>
            </w:r>
          </w:p>
        </w:tc>
        <w:tc>
          <w:tcPr>
            <w:tcW w:w="1842" w:type="dxa"/>
          </w:tcPr>
          <w:p w14:paraId="708A1C17" w14:textId="23395BE4" w:rsidR="0067289E" w:rsidRPr="00E52673" w:rsidRDefault="0067289E" w:rsidP="0067289E">
            <w:pPr>
              <w:pStyle w:val="VAHItabletext"/>
              <w:rPr>
                <w:rFonts w:eastAsia="Verdana" w:cs="Verdana"/>
                <w:color w:val="696969"/>
                <w:szCs w:val="18"/>
              </w:rPr>
            </w:pPr>
            <w:r w:rsidRPr="00E52673">
              <w:rPr>
                <w:color w:val="696969"/>
              </w:rPr>
              <w:t>Beds per 10,000 population (metro)</w:t>
            </w:r>
          </w:p>
        </w:tc>
        <w:tc>
          <w:tcPr>
            <w:tcW w:w="5103" w:type="dxa"/>
          </w:tcPr>
          <w:p w14:paraId="7D64A06D" w14:textId="56A66B5C" w:rsidR="0067289E" w:rsidRPr="00E52673" w:rsidRDefault="0067289E" w:rsidP="0067289E">
            <w:pPr>
              <w:pStyle w:val="VAHItabletext"/>
              <w:rPr>
                <w:rFonts w:eastAsia="Verdana" w:cs="Verdana"/>
                <w:color w:val="696969"/>
                <w:szCs w:val="18"/>
              </w:rPr>
            </w:pPr>
            <w:r w:rsidRPr="00E52673">
              <w:rPr>
                <w:color w:val="696969"/>
              </w:rPr>
              <w:t>Number of funded adolescent mental health inpatient beds per 10,000 population aged 13 to 17 years in the area mental health service (metropolitan).</w:t>
            </w:r>
          </w:p>
        </w:tc>
        <w:tc>
          <w:tcPr>
            <w:tcW w:w="1559" w:type="dxa"/>
          </w:tcPr>
          <w:p w14:paraId="186B8264" w14:textId="77777777" w:rsidR="0067289E" w:rsidRPr="00E52673" w:rsidRDefault="0067289E" w:rsidP="0067289E">
            <w:pPr>
              <w:pStyle w:val="VAHItabletext"/>
              <w:rPr>
                <w:color w:val="696969"/>
                <w:szCs w:val="18"/>
              </w:rPr>
            </w:pPr>
          </w:p>
        </w:tc>
        <w:tc>
          <w:tcPr>
            <w:tcW w:w="4820" w:type="dxa"/>
          </w:tcPr>
          <w:p w14:paraId="6F75F57D" w14:textId="79038C49" w:rsidR="0067289E" w:rsidRPr="00E52673" w:rsidRDefault="0067289E" w:rsidP="0067289E">
            <w:pPr>
              <w:pStyle w:val="VAHItabletext"/>
              <w:rPr>
                <w:rFonts w:eastAsia="Verdana" w:cs="Verdana"/>
                <w:color w:val="696969"/>
                <w:szCs w:val="18"/>
              </w:rPr>
            </w:pPr>
            <w:r w:rsidRPr="00E52673">
              <w:rPr>
                <w:color w:val="696969"/>
              </w:rPr>
              <w:t>Population estimates are based on Victoria in Future 201</w:t>
            </w:r>
            <w:r w:rsidR="00525E0A">
              <w:rPr>
                <w:color w:val="696969"/>
              </w:rPr>
              <w:t>9</w:t>
            </w:r>
            <w:r w:rsidRPr="00E52673">
              <w:rPr>
                <w:color w:val="696969"/>
              </w:rPr>
              <w:t>.</w:t>
            </w:r>
          </w:p>
        </w:tc>
      </w:tr>
      <w:tr w:rsidR="0067289E" w:rsidRPr="0069621D" w14:paraId="16D49F57" w14:textId="77777777" w:rsidTr="000B0CCC">
        <w:trPr>
          <w:cantSplit/>
        </w:trPr>
        <w:tc>
          <w:tcPr>
            <w:tcW w:w="1702" w:type="dxa"/>
            <w:shd w:val="clear" w:color="auto" w:fill="auto"/>
          </w:tcPr>
          <w:p w14:paraId="10A0BCB6" w14:textId="77777777" w:rsidR="0067289E" w:rsidRPr="00E52673" w:rsidRDefault="0067289E" w:rsidP="0067289E">
            <w:pPr>
              <w:pStyle w:val="VAHItabletext"/>
              <w:rPr>
                <w:color w:val="696969"/>
                <w:szCs w:val="18"/>
              </w:rPr>
            </w:pPr>
          </w:p>
        </w:tc>
        <w:tc>
          <w:tcPr>
            <w:tcW w:w="1842" w:type="dxa"/>
          </w:tcPr>
          <w:p w14:paraId="01745C00" w14:textId="24BC3907" w:rsidR="0067289E" w:rsidRPr="00E52673" w:rsidRDefault="0067289E" w:rsidP="0067289E">
            <w:pPr>
              <w:pStyle w:val="VAHItabletext"/>
              <w:rPr>
                <w:rFonts w:eastAsia="Verdana" w:cs="Verdana"/>
                <w:color w:val="696969"/>
                <w:szCs w:val="18"/>
              </w:rPr>
            </w:pPr>
            <w:r w:rsidRPr="00E52673">
              <w:rPr>
                <w:color w:val="696969"/>
              </w:rPr>
              <w:t>Trimmed average length of stay (≤35 days)</w:t>
            </w:r>
          </w:p>
        </w:tc>
        <w:tc>
          <w:tcPr>
            <w:tcW w:w="5103" w:type="dxa"/>
          </w:tcPr>
          <w:p w14:paraId="67FA2338" w14:textId="6ED44120" w:rsidR="0067289E" w:rsidRPr="00E52673" w:rsidRDefault="0067289E" w:rsidP="0067289E">
            <w:pPr>
              <w:pStyle w:val="VAHItabletext"/>
              <w:rPr>
                <w:rFonts w:eastAsia="Verdana" w:cs="Verdana"/>
                <w:color w:val="696969"/>
                <w:szCs w:val="18"/>
              </w:rPr>
            </w:pPr>
            <w:r w:rsidRPr="00E52673">
              <w:rPr>
                <w:color w:val="696969"/>
              </w:rPr>
              <w:t xml:space="preserve">Average length of stay (days) of separations from an </w:t>
            </w:r>
            <w:r w:rsidR="00766463" w:rsidRPr="00E52673">
              <w:rPr>
                <w:color w:val="696969"/>
              </w:rPr>
              <w:t>inpatient unit</w:t>
            </w:r>
            <w:r w:rsidRPr="00E52673">
              <w:rPr>
                <w:color w:val="696969"/>
              </w:rPr>
              <w:t>, excluding same day stays and separations with an average length of stay greater than 35 days.</w:t>
            </w:r>
          </w:p>
        </w:tc>
        <w:tc>
          <w:tcPr>
            <w:tcW w:w="1559" w:type="dxa"/>
          </w:tcPr>
          <w:p w14:paraId="02261688" w14:textId="370665FC" w:rsidR="0067289E" w:rsidRPr="00E52673" w:rsidRDefault="004F1B6F" w:rsidP="0067289E">
            <w:pPr>
              <w:pStyle w:val="VAHItabletext"/>
              <w:rPr>
                <w:color w:val="696969"/>
                <w:szCs w:val="18"/>
              </w:rPr>
            </w:pPr>
            <w:r>
              <w:rPr>
                <w:color w:val="696969"/>
                <w:szCs w:val="18"/>
              </w:rPr>
              <w:t>16.0</w:t>
            </w:r>
          </w:p>
        </w:tc>
        <w:tc>
          <w:tcPr>
            <w:tcW w:w="4820" w:type="dxa"/>
          </w:tcPr>
          <w:p w14:paraId="0A3B0FAA" w14:textId="3B267004" w:rsidR="0067289E" w:rsidRPr="00E52673" w:rsidRDefault="0067289E" w:rsidP="0067289E">
            <w:pPr>
              <w:pStyle w:val="VAHItabletext"/>
              <w:rPr>
                <w:rFonts w:eastAsia="Verdana" w:cs="Verdana"/>
                <w:color w:val="696969"/>
                <w:szCs w:val="18"/>
              </w:rPr>
            </w:pPr>
            <w:r w:rsidRPr="00E52673">
              <w:rPr>
                <w:color w:val="696969"/>
              </w:rPr>
              <w:t>A shorter length of stay may be associated with higher re-admission rates. Measure calculation is based on episode start and end dates and not individual admission events within an episode.</w:t>
            </w:r>
          </w:p>
        </w:tc>
      </w:tr>
      <w:tr w:rsidR="0067289E" w:rsidRPr="0069621D" w14:paraId="42567377" w14:textId="77777777" w:rsidTr="000B0CCC">
        <w:trPr>
          <w:cantSplit/>
        </w:trPr>
        <w:tc>
          <w:tcPr>
            <w:tcW w:w="1702" w:type="dxa"/>
            <w:shd w:val="clear" w:color="auto" w:fill="auto"/>
          </w:tcPr>
          <w:p w14:paraId="75F18803" w14:textId="77777777" w:rsidR="0067289E" w:rsidRPr="00E52673" w:rsidRDefault="0067289E" w:rsidP="0067289E">
            <w:pPr>
              <w:pStyle w:val="VAHItabletext"/>
              <w:rPr>
                <w:color w:val="696969"/>
                <w:szCs w:val="18"/>
              </w:rPr>
            </w:pPr>
          </w:p>
        </w:tc>
        <w:tc>
          <w:tcPr>
            <w:tcW w:w="1842" w:type="dxa"/>
          </w:tcPr>
          <w:p w14:paraId="4DFBCD9E" w14:textId="50D0BB92" w:rsidR="0067289E" w:rsidRPr="00E52673" w:rsidRDefault="0067289E" w:rsidP="0067289E">
            <w:pPr>
              <w:pStyle w:val="VAHItabletext"/>
              <w:rPr>
                <w:rFonts w:eastAsia="Verdana" w:cs="Verdana"/>
                <w:color w:val="696969"/>
                <w:szCs w:val="18"/>
              </w:rPr>
            </w:pPr>
            <w:r w:rsidRPr="00E52673">
              <w:rPr>
                <w:color w:val="696969"/>
              </w:rPr>
              <w:t>Seclusions per 1,000 bed days</w:t>
            </w:r>
          </w:p>
        </w:tc>
        <w:tc>
          <w:tcPr>
            <w:tcW w:w="5103" w:type="dxa"/>
          </w:tcPr>
          <w:p w14:paraId="500C05A2" w14:textId="339E944A" w:rsidR="0067289E" w:rsidRPr="00E52673" w:rsidRDefault="0067289E" w:rsidP="0067289E">
            <w:pPr>
              <w:pStyle w:val="VAHItabletext"/>
              <w:rPr>
                <w:rFonts w:eastAsia="Verdana" w:cs="Verdana"/>
                <w:color w:val="696969"/>
                <w:szCs w:val="18"/>
              </w:rPr>
            </w:pPr>
            <w:r w:rsidRPr="00E52673">
              <w:rPr>
                <w:color w:val="696969"/>
              </w:rPr>
              <w:t>Rate of ended seclusion episodes per 1,000 occupied bed days within inpatient units, excluding leave, same day stays and units that do not have a seclusion room.</w:t>
            </w:r>
          </w:p>
        </w:tc>
        <w:tc>
          <w:tcPr>
            <w:tcW w:w="1559" w:type="dxa"/>
          </w:tcPr>
          <w:p w14:paraId="7840EC84" w14:textId="48DE6C91" w:rsidR="0067289E" w:rsidRPr="00E52673" w:rsidRDefault="0067289E" w:rsidP="0067289E">
            <w:pPr>
              <w:pStyle w:val="VAHItabletext"/>
              <w:rPr>
                <w:rFonts w:eastAsia="Verdana" w:cs="Verdana"/>
                <w:color w:val="696969"/>
                <w:szCs w:val="18"/>
              </w:rPr>
            </w:pPr>
            <w:r w:rsidRPr="00E52673">
              <w:rPr>
                <w:color w:val="696969"/>
              </w:rPr>
              <w:t>1</w:t>
            </w:r>
            <w:r w:rsidR="004F1B6F">
              <w:rPr>
                <w:color w:val="696969"/>
              </w:rPr>
              <w:t>0</w:t>
            </w:r>
            <w:r w:rsidRPr="00E52673">
              <w:rPr>
                <w:color w:val="696969"/>
              </w:rPr>
              <w:t>.0</w:t>
            </w:r>
          </w:p>
        </w:tc>
        <w:tc>
          <w:tcPr>
            <w:tcW w:w="4820" w:type="dxa"/>
          </w:tcPr>
          <w:p w14:paraId="6DBE8DE5" w14:textId="62648279" w:rsidR="0067289E" w:rsidRPr="00E52673" w:rsidRDefault="0067289E" w:rsidP="0067289E">
            <w:pPr>
              <w:pStyle w:val="VAHItabletext"/>
              <w:rPr>
                <w:rFonts w:eastAsia="Verdana" w:cs="Verdana"/>
                <w:color w:val="696969"/>
                <w:szCs w:val="18"/>
              </w:rPr>
            </w:pPr>
            <w:r w:rsidRPr="00E52673">
              <w:rPr>
                <w:color w:val="696969"/>
                <w:szCs w:val="18"/>
              </w:rPr>
              <w:t>Calculation of bed days involves converting minutes into days.</w:t>
            </w:r>
            <w:r w:rsidR="00525E0A">
              <w:rPr>
                <w:color w:val="696969"/>
                <w:szCs w:val="18"/>
              </w:rPr>
              <w:t xml:space="preserve"> </w:t>
            </w:r>
            <w:r w:rsidR="00525E0A">
              <w:rPr>
                <w:rFonts w:eastAsia="Verdana"/>
                <w:color w:val="696969"/>
                <w:szCs w:val="18"/>
              </w:rPr>
              <w:t>Data reported during 2020-21</w:t>
            </w:r>
            <w:r w:rsidR="00525E0A" w:rsidRPr="0079236D">
              <w:rPr>
                <w:rFonts w:eastAsia="Verdana"/>
                <w:color w:val="696969"/>
                <w:szCs w:val="18"/>
              </w:rPr>
              <w:t xml:space="preserve"> may be incomplete. Statewide and health service results should be interpreted with caution.</w:t>
            </w:r>
          </w:p>
        </w:tc>
      </w:tr>
      <w:tr w:rsidR="0067289E" w:rsidRPr="0069621D" w14:paraId="02CA2FC1" w14:textId="77777777" w:rsidTr="000B0CCC">
        <w:trPr>
          <w:cantSplit/>
        </w:trPr>
        <w:tc>
          <w:tcPr>
            <w:tcW w:w="1702" w:type="dxa"/>
            <w:shd w:val="clear" w:color="auto" w:fill="auto"/>
          </w:tcPr>
          <w:p w14:paraId="09987E04" w14:textId="77777777" w:rsidR="0067289E" w:rsidRPr="00E52673" w:rsidRDefault="0067289E" w:rsidP="0067289E">
            <w:pPr>
              <w:pStyle w:val="VAHItabletext"/>
              <w:rPr>
                <w:color w:val="696969"/>
                <w:szCs w:val="18"/>
              </w:rPr>
            </w:pPr>
          </w:p>
        </w:tc>
        <w:tc>
          <w:tcPr>
            <w:tcW w:w="1842" w:type="dxa"/>
          </w:tcPr>
          <w:p w14:paraId="3A271481" w14:textId="67B14168" w:rsidR="0067289E" w:rsidRPr="00E52673" w:rsidRDefault="0067289E" w:rsidP="0067289E">
            <w:pPr>
              <w:pStyle w:val="VAHItabletext"/>
              <w:rPr>
                <w:rFonts w:eastAsia="Verdana" w:cs="Verdana"/>
                <w:color w:val="696969"/>
                <w:szCs w:val="18"/>
              </w:rPr>
            </w:pPr>
            <w:r w:rsidRPr="00E52673">
              <w:rPr>
                <w:color w:val="696969"/>
              </w:rPr>
              <w:t>Self rated measures offered</w:t>
            </w:r>
          </w:p>
        </w:tc>
        <w:tc>
          <w:tcPr>
            <w:tcW w:w="5103" w:type="dxa"/>
          </w:tcPr>
          <w:p w14:paraId="084A636C" w14:textId="76D376A0"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clinicians offered a relevant consumer self-assessment measurement scale (BASIS-32/SDQ).</w:t>
            </w:r>
          </w:p>
        </w:tc>
        <w:tc>
          <w:tcPr>
            <w:tcW w:w="1559" w:type="dxa"/>
          </w:tcPr>
          <w:p w14:paraId="28D4CF72" w14:textId="297AC286" w:rsidR="0067289E" w:rsidRPr="00E52673" w:rsidRDefault="0067289E" w:rsidP="0067289E">
            <w:pPr>
              <w:pStyle w:val="VAHItabletext"/>
              <w:rPr>
                <w:rFonts w:eastAsia="Verdana" w:cs="Verdana"/>
                <w:color w:val="696969"/>
                <w:szCs w:val="18"/>
              </w:rPr>
            </w:pPr>
          </w:p>
        </w:tc>
        <w:tc>
          <w:tcPr>
            <w:tcW w:w="4820" w:type="dxa"/>
          </w:tcPr>
          <w:p w14:paraId="07271E83" w14:textId="373E9E50" w:rsidR="0067289E" w:rsidRPr="00E52673" w:rsidRDefault="0067289E" w:rsidP="0067289E">
            <w:pPr>
              <w:pStyle w:val="VAHItabletext"/>
              <w:rPr>
                <w:rFonts w:eastAsia="Verdana" w:cs="Verdana"/>
                <w:color w:val="696969"/>
                <w:szCs w:val="18"/>
              </w:rPr>
            </w:pPr>
            <w:r w:rsidRPr="00E52673">
              <w:rPr>
                <w:color w:val="696969"/>
                <w:szCs w:val="18"/>
              </w:rPr>
              <w:t xml:space="preserve">Measure can be an indicator of services that actively seek consumer feedback and have systems in place to ensure that at a minimum the consumer measures are considered for collection. </w:t>
            </w:r>
            <w:r w:rsidR="00525E0A" w:rsidRPr="00482A53">
              <w:rPr>
                <w:rFonts w:eastAsia="Verdana"/>
                <w:color w:val="696969"/>
                <w:szCs w:val="18"/>
              </w:rPr>
              <w:t xml:space="preserve">Results during 2011, 2012, 2016 and 2017 </w:t>
            </w:r>
            <w:r w:rsidR="00525E0A">
              <w:rPr>
                <w:rFonts w:eastAsia="Verdana"/>
                <w:color w:val="696969"/>
                <w:szCs w:val="18"/>
              </w:rPr>
              <w:t xml:space="preserve">and from November 2020 may have been </w:t>
            </w:r>
            <w:r w:rsidR="00525E0A" w:rsidRPr="00482A53">
              <w:rPr>
                <w:rFonts w:eastAsia="Verdana"/>
                <w:color w:val="696969"/>
                <w:szCs w:val="18"/>
              </w:rPr>
              <w:t>affected by industrial activity and should be interpreted with caution</w:t>
            </w:r>
            <w:r w:rsidRPr="00E52673">
              <w:rPr>
                <w:color w:val="696969"/>
                <w:szCs w:val="18"/>
              </w:rPr>
              <w:t>.</w:t>
            </w:r>
          </w:p>
        </w:tc>
      </w:tr>
      <w:tr w:rsidR="0067289E" w:rsidRPr="0069621D" w14:paraId="592AF5BC" w14:textId="77777777" w:rsidTr="000B0CCC">
        <w:trPr>
          <w:cantSplit/>
        </w:trPr>
        <w:tc>
          <w:tcPr>
            <w:tcW w:w="1702" w:type="dxa"/>
            <w:shd w:val="clear" w:color="auto" w:fill="auto"/>
          </w:tcPr>
          <w:p w14:paraId="2196C061" w14:textId="77777777" w:rsidR="0067289E" w:rsidRPr="00E52673" w:rsidRDefault="0067289E" w:rsidP="0067289E">
            <w:pPr>
              <w:pStyle w:val="VAHItabletext"/>
              <w:rPr>
                <w:color w:val="696969"/>
                <w:szCs w:val="18"/>
              </w:rPr>
            </w:pPr>
          </w:p>
        </w:tc>
        <w:tc>
          <w:tcPr>
            <w:tcW w:w="1842" w:type="dxa"/>
          </w:tcPr>
          <w:p w14:paraId="2F5F04BC" w14:textId="7653E6E5"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6B457351" w14:textId="73A3FB93"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consumers completed a relevant consumer self-assessment measurement scale (BASIS-32/SDQ).</w:t>
            </w:r>
          </w:p>
        </w:tc>
        <w:tc>
          <w:tcPr>
            <w:tcW w:w="1559" w:type="dxa"/>
          </w:tcPr>
          <w:p w14:paraId="6265CE27" w14:textId="14D4A2B9" w:rsidR="0067289E" w:rsidRPr="00E52673" w:rsidRDefault="0067289E" w:rsidP="0067289E">
            <w:pPr>
              <w:pStyle w:val="VAHItabletext"/>
              <w:rPr>
                <w:rFonts w:eastAsia="Verdana" w:cs="Verdana"/>
                <w:color w:val="696969"/>
                <w:szCs w:val="18"/>
              </w:rPr>
            </w:pPr>
          </w:p>
        </w:tc>
        <w:tc>
          <w:tcPr>
            <w:tcW w:w="4820" w:type="dxa"/>
          </w:tcPr>
          <w:p w14:paraId="58AF53B4" w14:textId="5BDACFBE" w:rsidR="0067289E" w:rsidRPr="00E52673" w:rsidRDefault="0067289E" w:rsidP="0067289E">
            <w:pPr>
              <w:tabs>
                <w:tab w:val="left" w:pos="1320"/>
              </w:tabs>
              <w:rPr>
                <w:rFonts w:ascii="VIC" w:hAnsi="VIC"/>
                <w:color w:val="696969"/>
                <w:sz w:val="18"/>
                <w:szCs w:val="18"/>
                <w:lang w:val="en-AU"/>
              </w:rPr>
            </w:pPr>
            <w:r w:rsidRPr="00E52673">
              <w:rPr>
                <w:rFonts w:ascii="VIC" w:hAnsi="VIC"/>
                <w:color w:val="696969"/>
                <w:sz w:val="18"/>
                <w:szCs w:val="18"/>
              </w:rPr>
              <w:t xml:space="preserve">Measure can be an indicator of service engagement with families and carers. </w:t>
            </w:r>
            <w:r w:rsidR="00525E0A" w:rsidRPr="00525E0A">
              <w:rPr>
                <w:rFonts w:ascii="VIC" w:hAnsi="VIC"/>
                <w:color w:val="696969"/>
                <w:sz w:val="18"/>
                <w:szCs w:val="18"/>
              </w:rPr>
              <w:t>Results during 2011, 2012, 2016 and 2017 and from November 2020 may have been affected by industrial activity and should be interpreted with caution</w:t>
            </w:r>
            <w:r w:rsidRPr="00E52673">
              <w:rPr>
                <w:rFonts w:ascii="VIC" w:hAnsi="VIC"/>
                <w:color w:val="696969"/>
                <w:sz w:val="18"/>
                <w:szCs w:val="18"/>
              </w:rPr>
              <w:t>.</w:t>
            </w:r>
          </w:p>
        </w:tc>
      </w:tr>
      <w:tr w:rsidR="0067289E" w:rsidRPr="0069621D" w14:paraId="781F5EBD" w14:textId="77777777" w:rsidTr="000B0CCC">
        <w:trPr>
          <w:cantSplit/>
        </w:trPr>
        <w:tc>
          <w:tcPr>
            <w:tcW w:w="1702" w:type="dxa"/>
            <w:shd w:val="clear" w:color="auto" w:fill="auto"/>
          </w:tcPr>
          <w:p w14:paraId="602202DD" w14:textId="77777777" w:rsidR="0067289E" w:rsidRPr="00E52673" w:rsidRDefault="0067289E" w:rsidP="0067289E">
            <w:pPr>
              <w:pStyle w:val="VAHItabletext"/>
              <w:rPr>
                <w:color w:val="696969"/>
                <w:szCs w:val="18"/>
              </w:rPr>
            </w:pPr>
          </w:p>
        </w:tc>
        <w:tc>
          <w:tcPr>
            <w:tcW w:w="1842" w:type="dxa"/>
          </w:tcPr>
          <w:p w14:paraId="13D4C2C3" w14:textId="4D101F86" w:rsidR="0067289E" w:rsidRPr="00E52673" w:rsidRDefault="0067289E" w:rsidP="0067289E">
            <w:pPr>
              <w:pStyle w:val="VAHItabletext"/>
              <w:rPr>
                <w:rFonts w:eastAsia="Verdana" w:cs="Verdana"/>
                <w:color w:val="696969"/>
                <w:szCs w:val="18"/>
              </w:rPr>
            </w:pPr>
            <w:r w:rsidRPr="00E52673">
              <w:rPr>
                <w:color w:val="696969"/>
              </w:rPr>
              <w:t>HoNOS compliance</w:t>
            </w:r>
          </w:p>
        </w:tc>
        <w:tc>
          <w:tcPr>
            <w:tcW w:w="5103" w:type="dxa"/>
          </w:tcPr>
          <w:p w14:paraId="64406A96" w14:textId="62F0CD3F" w:rsidR="0067289E" w:rsidRPr="00E52673" w:rsidRDefault="0067289E" w:rsidP="0067289E">
            <w:pPr>
              <w:pStyle w:val="VAHItabletext"/>
              <w:rPr>
                <w:rFonts w:eastAsia="Verdana" w:cs="Verdana"/>
                <w:color w:val="696969"/>
                <w:szCs w:val="18"/>
              </w:rPr>
            </w:pPr>
            <w:r w:rsidRPr="00E52673">
              <w:rPr>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1645DBBB" w14:textId="2BD27ACB" w:rsidR="0067289E" w:rsidRPr="00E52673" w:rsidRDefault="0067289E" w:rsidP="0067289E">
            <w:pPr>
              <w:pStyle w:val="VAHItabletext"/>
              <w:rPr>
                <w:rFonts w:eastAsia="Verdana" w:cs="Verdana"/>
                <w:color w:val="696969"/>
                <w:szCs w:val="18"/>
              </w:rPr>
            </w:pPr>
            <w:r w:rsidRPr="00E52673">
              <w:rPr>
                <w:color w:val="696969"/>
              </w:rPr>
              <w:t>85.0 %</w:t>
            </w:r>
          </w:p>
        </w:tc>
        <w:tc>
          <w:tcPr>
            <w:tcW w:w="4820" w:type="dxa"/>
          </w:tcPr>
          <w:p w14:paraId="110B433E" w14:textId="392C9C3B" w:rsidR="0067289E" w:rsidRPr="00E52673" w:rsidRDefault="00525E0A" w:rsidP="0067289E">
            <w:pPr>
              <w:pStyle w:val="VAHItabletext"/>
              <w:rPr>
                <w:rFonts w:eastAsia="Verdana" w:cs="Verdana"/>
                <w:color w:val="696969"/>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67289E" w:rsidRPr="00E52673">
              <w:rPr>
                <w:color w:val="696969"/>
              </w:rPr>
              <w:t>.</w:t>
            </w:r>
          </w:p>
        </w:tc>
      </w:tr>
      <w:tr w:rsidR="0067289E" w:rsidRPr="0069621D" w14:paraId="057BE954" w14:textId="77777777" w:rsidTr="000B0CCC">
        <w:trPr>
          <w:cantSplit/>
        </w:trPr>
        <w:tc>
          <w:tcPr>
            <w:tcW w:w="1702" w:type="dxa"/>
            <w:shd w:val="clear" w:color="auto" w:fill="auto"/>
          </w:tcPr>
          <w:p w14:paraId="668261DC" w14:textId="77777777" w:rsidR="0067289E" w:rsidRPr="00E52673" w:rsidRDefault="0067289E" w:rsidP="0067289E">
            <w:pPr>
              <w:pStyle w:val="VAHItabletext"/>
              <w:rPr>
                <w:color w:val="696969"/>
                <w:szCs w:val="18"/>
              </w:rPr>
            </w:pPr>
          </w:p>
        </w:tc>
        <w:tc>
          <w:tcPr>
            <w:tcW w:w="1842" w:type="dxa"/>
          </w:tcPr>
          <w:p w14:paraId="32F10FA9" w14:textId="0EEAEE79" w:rsidR="0067289E" w:rsidRPr="00E52673" w:rsidRDefault="0067289E" w:rsidP="0067289E">
            <w:pPr>
              <w:pStyle w:val="VAHItabletext"/>
              <w:rPr>
                <w:rFonts w:eastAsia="Verdana" w:cs="Verdana"/>
                <w:color w:val="696969"/>
                <w:szCs w:val="18"/>
              </w:rPr>
            </w:pPr>
            <w:r w:rsidRPr="00E52673">
              <w:rPr>
                <w:color w:val="696969"/>
              </w:rPr>
              <w:t>Average HoNOS at episode start</w:t>
            </w:r>
          </w:p>
        </w:tc>
        <w:tc>
          <w:tcPr>
            <w:tcW w:w="5103" w:type="dxa"/>
          </w:tcPr>
          <w:p w14:paraId="64F29EF5" w14:textId="449AE1AB" w:rsidR="0067289E" w:rsidRPr="00E52673" w:rsidRDefault="0067289E" w:rsidP="0067289E">
            <w:pPr>
              <w:pStyle w:val="VAHItabletext"/>
              <w:rPr>
                <w:rFonts w:eastAsia="Verdana" w:cs="Verdana"/>
                <w:color w:val="696969"/>
                <w:szCs w:val="18"/>
              </w:rPr>
            </w:pPr>
            <w:r w:rsidRPr="00E52673">
              <w:rPr>
                <w:color w:val="696969"/>
              </w:rPr>
              <w:t>Average HoNOS total score (HoNOSCA/HNSADL/HoNOS65) collected at inpatient episode start, excluding invalid HoNOS scores (more than two times rated as '9').</w:t>
            </w:r>
          </w:p>
        </w:tc>
        <w:tc>
          <w:tcPr>
            <w:tcW w:w="1559" w:type="dxa"/>
          </w:tcPr>
          <w:p w14:paraId="4AC911AB" w14:textId="0A8CE63C" w:rsidR="0067289E" w:rsidRPr="00E52673" w:rsidRDefault="0067289E" w:rsidP="0067289E">
            <w:pPr>
              <w:pStyle w:val="VAHItabletext"/>
              <w:rPr>
                <w:rFonts w:eastAsia="Verdana" w:cs="Verdana"/>
                <w:color w:val="696969"/>
                <w:szCs w:val="18"/>
              </w:rPr>
            </w:pPr>
          </w:p>
        </w:tc>
        <w:tc>
          <w:tcPr>
            <w:tcW w:w="4820" w:type="dxa"/>
          </w:tcPr>
          <w:p w14:paraId="1EB79FD8" w14:textId="6E4CC82D" w:rsidR="0067289E" w:rsidRPr="00E52673" w:rsidRDefault="0067289E" w:rsidP="0067289E">
            <w:pPr>
              <w:pStyle w:val="VAHItabletext"/>
              <w:rPr>
                <w:rFonts w:eastAsia="Verdana" w:cs="Verdana"/>
                <w:color w:val="696969"/>
                <w:szCs w:val="18"/>
              </w:rPr>
            </w:pPr>
            <w:r w:rsidRPr="00E52673">
              <w:rPr>
                <w:color w:val="696969"/>
              </w:rPr>
              <w:t xml:space="preserve">Measure reports symptom severity at episode commencement. Dates used in measure calculation are based on HoNOS completion date. </w:t>
            </w:r>
            <w:r w:rsidR="00525E0A" w:rsidRPr="00482A53">
              <w:rPr>
                <w:rFonts w:eastAsia="Verdana"/>
                <w:color w:val="696969"/>
                <w:szCs w:val="18"/>
              </w:rPr>
              <w:t xml:space="preserve">Results during 2011, 2012, 2016 and 2017 </w:t>
            </w:r>
            <w:r w:rsidR="00525E0A">
              <w:rPr>
                <w:rFonts w:eastAsia="Verdana"/>
                <w:color w:val="696969"/>
                <w:szCs w:val="18"/>
              </w:rPr>
              <w:t xml:space="preserve">and from November 2020 may have been </w:t>
            </w:r>
            <w:r w:rsidR="00525E0A" w:rsidRPr="00482A53">
              <w:rPr>
                <w:rFonts w:eastAsia="Verdana"/>
                <w:color w:val="696969"/>
                <w:szCs w:val="18"/>
              </w:rPr>
              <w:t>affected by industrial activity and should be interpreted with caution</w:t>
            </w:r>
            <w:r w:rsidRPr="00E52673">
              <w:rPr>
                <w:color w:val="696969"/>
              </w:rPr>
              <w:t>.</w:t>
            </w:r>
          </w:p>
        </w:tc>
      </w:tr>
      <w:tr w:rsidR="0067289E" w:rsidRPr="0069621D" w14:paraId="1501EE19" w14:textId="77777777" w:rsidTr="000B0CCC">
        <w:trPr>
          <w:cantSplit/>
        </w:trPr>
        <w:tc>
          <w:tcPr>
            <w:tcW w:w="1702" w:type="dxa"/>
            <w:shd w:val="clear" w:color="auto" w:fill="auto"/>
          </w:tcPr>
          <w:p w14:paraId="7DB2F668" w14:textId="0C3748C5" w:rsidR="0067289E" w:rsidRPr="00E52673" w:rsidRDefault="0067289E" w:rsidP="0067289E">
            <w:pPr>
              <w:pStyle w:val="VAHItabletext"/>
              <w:rPr>
                <w:color w:val="696969"/>
                <w:szCs w:val="18"/>
              </w:rPr>
            </w:pPr>
            <w:r w:rsidRPr="00E52673">
              <w:rPr>
                <w:color w:val="696969"/>
              </w:rPr>
              <w:t>Community</w:t>
            </w:r>
          </w:p>
        </w:tc>
        <w:tc>
          <w:tcPr>
            <w:tcW w:w="1842" w:type="dxa"/>
          </w:tcPr>
          <w:p w14:paraId="55A3EB24" w14:textId="5B7F2AC8" w:rsidR="0067289E" w:rsidRPr="00E52673" w:rsidRDefault="0067289E" w:rsidP="0067289E">
            <w:pPr>
              <w:pStyle w:val="VAHItabletext"/>
              <w:rPr>
                <w:rFonts w:eastAsia="Verdana" w:cs="Verdana"/>
                <w:color w:val="696969"/>
                <w:szCs w:val="18"/>
              </w:rPr>
            </w:pPr>
            <w:r w:rsidRPr="00E52673">
              <w:rPr>
                <w:color w:val="696969"/>
              </w:rPr>
              <w:t>Pre admission contact (by resp AMHS)</w:t>
            </w:r>
          </w:p>
        </w:tc>
        <w:tc>
          <w:tcPr>
            <w:tcW w:w="5103" w:type="dxa"/>
          </w:tcPr>
          <w:p w14:paraId="0C80AB8F" w14:textId="65C22624" w:rsidR="0067289E" w:rsidRPr="00E52673" w:rsidRDefault="0067289E" w:rsidP="0067289E">
            <w:pPr>
              <w:pStyle w:val="VAHItabletext"/>
              <w:rPr>
                <w:rFonts w:eastAsia="Verdana" w:cs="Verdana"/>
                <w:color w:val="696969"/>
                <w:szCs w:val="18"/>
              </w:rPr>
            </w:pPr>
            <w:r w:rsidRPr="00E52673">
              <w:rPr>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D682F30" w:rsidR="0067289E" w:rsidRPr="00E52673" w:rsidRDefault="0067289E" w:rsidP="0067289E">
            <w:pPr>
              <w:pStyle w:val="VAHItabletext"/>
              <w:rPr>
                <w:rFonts w:eastAsia="Verdana" w:cs="Verdana"/>
                <w:color w:val="696969"/>
                <w:szCs w:val="18"/>
              </w:rPr>
            </w:pPr>
            <w:r w:rsidRPr="00E52673">
              <w:rPr>
                <w:color w:val="696969"/>
              </w:rPr>
              <w:t>61.0 %</w:t>
            </w:r>
          </w:p>
        </w:tc>
        <w:tc>
          <w:tcPr>
            <w:tcW w:w="4820" w:type="dxa"/>
          </w:tcPr>
          <w:p w14:paraId="6ACB517C" w14:textId="09030A28" w:rsidR="0067289E" w:rsidRPr="00E52673" w:rsidRDefault="0067289E" w:rsidP="0067289E">
            <w:pPr>
              <w:pStyle w:val="VAHItabletext"/>
              <w:rPr>
                <w:rFonts w:eastAsia="Verdana" w:cs="Verdana"/>
                <w:color w:val="696969"/>
                <w:szCs w:val="18"/>
              </w:rPr>
            </w:pPr>
            <w:r w:rsidRPr="00E52673">
              <w:rPr>
                <w:color w:val="696969"/>
              </w:rPr>
              <w:t xml:space="preserve">Measure can provide an indicator of a service's responsiveness and a planned approach to admission. Admissions are counted against the area mental health service (catchment campus) of the consumer. Where unknown, this defaults to the admitting campus. </w:t>
            </w:r>
            <w:r w:rsidR="00525E0A" w:rsidRPr="00482A53">
              <w:rPr>
                <w:rFonts w:eastAsia="Verdana"/>
                <w:color w:val="696969"/>
                <w:szCs w:val="18"/>
              </w:rPr>
              <w:t xml:space="preserve">Results during 2011, 2012, 2016 and 2017 </w:t>
            </w:r>
            <w:r w:rsidR="00525E0A">
              <w:rPr>
                <w:rFonts w:eastAsia="Verdana"/>
                <w:color w:val="696969"/>
                <w:szCs w:val="18"/>
              </w:rPr>
              <w:t xml:space="preserve">and from November 2020 may have been </w:t>
            </w:r>
            <w:r w:rsidR="00525E0A" w:rsidRPr="00482A53">
              <w:rPr>
                <w:rFonts w:eastAsia="Verdana"/>
                <w:color w:val="696969"/>
                <w:szCs w:val="18"/>
              </w:rPr>
              <w:t>affected by industrial activity and should be interpreted with caution</w:t>
            </w:r>
            <w:r w:rsidR="004374DA" w:rsidRPr="00E52673">
              <w:rPr>
                <w:color w:val="696969"/>
              </w:rPr>
              <w:t>.</w:t>
            </w:r>
          </w:p>
        </w:tc>
      </w:tr>
      <w:tr w:rsidR="0067289E" w:rsidRPr="0069621D" w14:paraId="4217DCC2" w14:textId="77777777" w:rsidTr="000B0CCC">
        <w:trPr>
          <w:cantSplit/>
        </w:trPr>
        <w:tc>
          <w:tcPr>
            <w:tcW w:w="1702" w:type="dxa"/>
            <w:shd w:val="clear" w:color="auto" w:fill="auto"/>
          </w:tcPr>
          <w:p w14:paraId="0617E5DD" w14:textId="77777777" w:rsidR="0067289E" w:rsidRPr="00E52673" w:rsidRDefault="0067289E" w:rsidP="0067289E">
            <w:pPr>
              <w:pStyle w:val="VAHItabletext"/>
              <w:rPr>
                <w:color w:val="696969"/>
                <w:szCs w:val="18"/>
              </w:rPr>
            </w:pPr>
          </w:p>
        </w:tc>
        <w:tc>
          <w:tcPr>
            <w:tcW w:w="1842" w:type="dxa"/>
          </w:tcPr>
          <w:p w14:paraId="5DDA0C46" w14:textId="7A86A9C0" w:rsidR="0067289E" w:rsidRPr="00E52673" w:rsidRDefault="0067289E" w:rsidP="0067289E">
            <w:pPr>
              <w:pStyle w:val="VAHItabletext"/>
              <w:rPr>
                <w:rFonts w:eastAsia="Verdana" w:cs="Verdana"/>
                <w:color w:val="696969"/>
                <w:szCs w:val="18"/>
              </w:rPr>
            </w:pPr>
            <w:r w:rsidRPr="00E52673">
              <w:rPr>
                <w:color w:val="696969"/>
              </w:rPr>
              <w:t>7 day post discharge follow up (by resp AMHS)</w:t>
            </w:r>
          </w:p>
        </w:tc>
        <w:tc>
          <w:tcPr>
            <w:tcW w:w="5103" w:type="dxa"/>
          </w:tcPr>
          <w:p w14:paraId="1115D417" w14:textId="5EDCE9D6" w:rsidR="0067289E" w:rsidRPr="00E52673" w:rsidRDefault="0067289E" w:rsidP="0067289E">
            <w:pPr>
              <w:pStyle w:val="VAHItabletext"/>
              <w:rPr>
                <w:rFonts w:eastAsia="Verdana" w:cs="Verdana"/>
                <w:color w:val="696969"/>
                <w:szCs w:val="18"/>
              </w:rPr>
            </w:pPr>
            <w:r w:rsidRPr="00E52673">
              <w:rPr>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 and non-Victorian consumers, reported by responsible area mental health service (catchment campus).</w:t>
            </w:r>
          </w:p>
        </w:tc>
        <w:tc>
          <w:tcPr>
            <w:tcW w:w="1559" w:type="dxa"/>
          </w:tcPr>
          <w:p w14:paraId="0D763719" w14:textId="1215FB8D" w:rsidR="0067289E" w:rsidRPr="00E52673" w:rsidRDefault="0067289E" w:rsidP="0067289E">
            <w:pPr>
              <w:pStyle w:val="VAHItabletext"/>
              <w:rPr>
                <w:rFonts w:eastAsia="Verdana" w:cs="Verdana"/>
                <w:color w:val="696969"/>
                <w:szCs w:val="18"/>
              </w:rPr>
            </w:pPr>
            <w:r w:rsidRPr="00E52673">
              <w:rPr>
                <w:color w:val="696969"/>
              </w:rPr>
              <w:t>80.0 %</w:t>
            </w:r>
          </w:p>
        </w:tc>
        <w:tc>
          <w:tcPr>
            <w:tcW w:w="4820" w:type="dxa"/>
          </w:tcPr>
          <w:p w14:paraId="0B2C6B2A" w14:textId="7F149DD0" w:rsidR="0067289E" w:rsidRPr="00E52673" w:rsidRDefault="0067289E" w:rsidP="0067289E">
            <w:pPr>
              <w:pStyle w:val="VAHItabletext"/>
              <w:rPr>
                <w:rFonts w:eastAsia="Verdana" w:cs="Verdana"/>
                <w:color w:val="696969"/>
                <w:szCs w:val="18"/>
              </w:rPr>
            </w:pPr>
            <w:r w:rsidRPr="00E52673">
              <w:rPr>
                <w:color w:val="696969"/>
              </w:rPr>
              <w:t xml:space="preserve">When a consumer is sent on leave and subsequently discharged whilst on leave, contact must occur within the 7 days since the consumer was on leave. Results lagged by 7 days. </w:t>
            </w:r>
            <w:r w:rsidR="00525E0A" w:rsidRPr="00482A53">
              <w:rPr>
                <w:rFonts w:eastAsia="Verdana"/>
                <w:color w:val="696969"/>
                <w:szCs w:val="18"/>
              </w:rPr>
              <w:t xml:space="preserve">Results during 2011, 2012, 2016 and 2017 </w:t>
            </w:r>
            <w:r w:rsidR="00525E0A">
              <w:rPr>
                <w:rFonts w:eastAsia="Verdana"/>
                <w:color w:val="696969"/>
                <w:szCs w:val="18"/>
              </w:rPr>
              <w:t xml:space="preserve">and from November 2020 may have been </w:t>
            </w:r>
            <w:r w:rsidR="00525E0A" w:rsidRPr="00482A53">
              <w:rPr>
                <w:rFonts w:eastAsia="Verdana"/>
                <w:color w:val="696969"/>
                <w:szCs w:val="18"/>
              </w:rPr>
              <w:t>affected by industrial activity and should be interpreted with caution</w:t>
            </w:r>
            <w:r w:rsidRPr="00E52673">
              <w:rPr>
                <w:color w:val="696969"/>
              </w:rPr>
              <w:t>.</w:t>
            </w:r>
          </w:p>
        </w:tc>
      </w:tr>
      <w:tr w:rsidR="0067289E" w:rsidRPr="0069621D" w14:paraId="46EEAD99" w14:textId="77777777" w:rsidTr="000B0CCC">
        <w:trPr>
          <w:cantSplit/>
        </w:trPr>
        <w:tc>
          <w:tcPr>
            <w:tcW w:w="1702" w:type="dxa"/>
            <w:shd w:val="clear" w:color="auto" w:fill="auto"/>
          </w:tcPr>
          <w:p w14:paraId="287CE8A7" w14:textId="77777777" w:rsidR="0067289E" w:rsidRPr="00E52673" w:rsidRDefault="0067289E" w:rsidP="0067289E">
            <w:pPr>
              <w:pStyle w:val="VAHItabletext"/>
              <w:rPr>
                <w:color w:val="696969"/>
                <w:szCs w:val="18"/>
              </w:rPr>
            </w:pPr>
          </w:p>
        </w:tc>
        <w:tc>
          <w:tcPr>
            <w:tcW w:w="1842" w:type="dxa"/>
          </w:tcPr>
          <w:p w14:paraId="5AF610E7" w14:textId="2E3628D3" w:rsidR="0067289E" w:rsidRPr="00E52673" w:rsidRDefault="0067289E" w:rsidP="0067289E">
            <w:pPr>
              <w:pStyle w:val="VAHItabletext"/>
              <w:rPr>
                <w:rFonts w:eastAsia="Verdana" w:cs="Verdana"/>
                <w:color w:val="696969"/>
                <w:szCs w:val="18"/>
              </w:rPr>
            </w:pPr>
            <w:r w:rsidRPr="00E52673">
              <w:rPr>
                <w:color w:val="696969"/>
              </w:rPr>
              <w:t>Closed cases re-referred within 6 months</w:t>
            </w:r>
          </w:p>
        </w:tc>
        <w:tc>
          <w:tcPr>
            <w:tcW w:w="5103" w:type="dxa"/>
          </w:tcPr>
          <w:p w14:paraId="2CF35DA3" w14:textId="30137439" w:rsidR="0067289E" w:rsidRPr="00E52673" w:rsidRDefault="0067289E" w:rsidP="0067289E">
            <w:pPr>
              <w:pStyle w:val="VAHItabletext"/>
              <w:rPr>
                <w:rFonts w:eastAsia="Verdana" w:cs="Verdana"/>
                <w:color w:val="696969"/>
                <w:szCs w:val="18"/>
              </w:rPr>
            </w:pPr>
            <w:r w:rsidRPr="00E52673">
              <w:rPr>
                <w:color w:val="696969"/>
              </w:rPr>
              <w:t>Percentage closed community cases where the consumer had a new community case opened within 6 months of case closure.</w:t>
            </w:r>
          </w:p>
        </w:tc>
        <w:tc>
          <w:tcPr>
            <w:tcW w:w="1559" w:type="dxa"/>
          </w:tcPr>
          <w:p w14:paraId="0F5C0963" w14:textId="0F78344E" w:rsidR="0067289E" w:rsidRPr="00E52673" w:rsidRDefault="004F1B6F" w:rsidP="0067289E">
            <w:pPr>
              <w:pStyle w:val="VAHItabletext"/>
              <w:rPr>
                <w:rFonts w:eastAsia="Verdana" w:cs="Verdana"/>
                <w:color w:val="696969"/>
                <w:szCs w:val="18"/>
              </w:rPr>
            </w:pPr>
            <w:r>
              <w:rPr>
                <w:rFonts w:eastAsia="Verdana" w:cs="Verdana"/>
                <w:color w:val="696969"/>
                <w:szCs w:val="18"/>
              </w:rPr>
              <w:t>25.0%</w:t>
            </w:r>
          </w:p>
        </w:tc>
        <w:tc>
          <w:tcPr>
            <w:tcW w:w="4820" w:type="dxa"/>
          </w:tcPr>
          <w:p w14:paraId="58E0E644" w14:textId="689B5B80" w:rsidR="0067289E" w:rsidRPr="00E52673" w:rsidRDefault="0067289E" w:rsidP="0067289E">
            <w:pPr>
              <w:pStyle w:val="VAHItabletext"/>
              <w:rPr>
                <w:rFonts w:eastAsia="Verdana" w:cs="Verdana"/>
                <w:color w:val="696969"/>
                <w:szCs w:val="18"/>
              </w:rPr>
            </w:pPr>
            <w:r w:rsidRPr="00E52673">
              <w:rPr>
                <w:color w:val="696969"/>
              </w:rPr>
              <w:t>Results lagged by 6 months. Measure calculation excludes cases that were opened on the same day or the day after the previous case closure, based on the assumption they are data errors.</w:t>
            </w:r>
          </w:p>
        </w:tc>
      </w:tr>
      <w:tr w:rsidR="0067289E" w:rsidRPr="0069621D" w14:paraId="130EC93A" w14:textId="77777777" w:rsidTr="000B0CCC">
        <w:trPr>
          <w:cantSplit/>
        </w:trPr>
        <w:tc>
          <w:tcPr>
            <w:tcW w:w="1702" w:type="dxa"/>
            <w:shd w:val="clear" w:color="auto" w:fill="auto"/>
          </w:tcPr>
          <w:p w14:paraId="4D8699D4" w14:textId="51D35649" w:rsidR="0067289E" w:rsidRPr="00E52673" w:rsidRDefault="0067289E" w:rsidP="0067289E">
            <w:pPr>
              <w:pStyle w:val="VAHItabletext"/>
              <w:rPr>
                <w:rFonts w:eastAsia="Verdana" w:cs="Verdana"/>
                <w:color w:val="696969"/>
                <w:szCs w:val="18"/>
              </w:rPr>
            </w:pPr>
          </w:p>
        </w:tc>
        <w:tc>
          <w:tcPr>
            <w:tcW w:w="1842" w:type="dxa"/>
          </w:tcPr>
          <w:p w14:paraId="3FC82C4A" w14:textId="7160C767" w:rsidR="0067289E" w:rsidRPr="00E52673" w:rsidRDefault="0067289E" w:rsidP="0067289E">
            <w:pPr>
              <w:pStyle w:val="VAHItabletext"/>
              <w:rPr>
                <w:rFonts w:eastAsia="Verdana" w:cs="Verdana"/>
                <w:color w:val="696969"/>
                <w:szCs w:val="18"/>
              </w:rPr>
            </w:pPr>
            <w:r w:rsidRPr="00E52673">
              <w:rPr>
                <w:color w:val="696969"/>
              </w:rPr>
              <w:t>Average length of case (days)</w:t>
            </w:r>
          </w:p>
        </w:tc>
        <w:tc>
          <w:tcPr>
            <w:tcW w:w="5103" w:type="dxa"/>
          </w:tcPr>
          <w:p w14:paraId="7D57D74A" w14:textId="1BC0AF9F" w:rsidR="0067289E" w:rsidRPr="00E52673" w:rsidRDefault="0067289E" w:rsidP="0067289E">
            <w:pPr>
              <w:pStyle w:val="VAHItabletext"/>
              <w:rPr>
                <w:rFonts w:eastAsia="Verdana" w:cs="Verdana"/>
                <w:color w:val="696969"/>
                <w:szCs w:val="18"/>
              </w:rPr>
            </w:pPr>
            <w:r w:rsidRPr="00E52673">
              <w:rPr>
                <w:color w:val="696969"/>
              </w:rPr>
              <w:t>Average length of case (days) for community cases closed during the reference period.</w:t>
            </w:r>
          </w:p>
        </w:tc>
        <w:tc>
          <w:tcPr>
            <w:tcW w:w="1559" w:type="dxa"/>
          </w:tcPr>
          <w:p w14:paraId="2DEB2BDE" w14:textId="4A1E1D29" w:rsidR="0067289E" w:rsidRPr="00E52673" w:rsidRDefault="0067289E" w:rsidP="0067289E">
            <w:pPr>
              <w:pStyle w:val="VAHItabletext"/>
              <w:rPr>
                <w:color w:val="696969"/>
                <w:szCs w:val="18"/>
              </w:rPr>
            </w:pPr>
          </w:p>
        </w:tc>
        <w:tc>
          <w:tcPr>
            <w:tcW w:w="4820" w:type="dxa"/>
          </w:tcPr>
          <w:p w14:paraId="31FEB266" w14:textId="005182CB" w:rsidR="0067289E" w:rsidRPr="00E52673" w:rsidRDefault="0067289E" w:rsidP="0067289E">
            <w:pPr>
              <w:pStyle w:val="VAHItabletext"/>
              <w:rPr>
                <w:rFonts w:eastAsia="Verdana" w:cs="Verdana"/>
                <w:color w:val="696969"/>
                <w:szCs w:val="18"/>
              </w:rPr>
            </w:pPr>
          </w:p>
        </w:tc>
      </w:tr>
      <w:tr w:rsidR="0067289E" w:rsidRPr="0069621D" w14:paraId="5D05BCEE" w14:textId="77777777" w:rsidTr="000B0CCC">
        <w:trPr>
          <w:cantSplit/>
        </w:trPr>
        <w:tc>
          <w:tcPr>
            <w:tcW w:w="1702" w:type="dxa"/>
            <w:shd w:val="clear" w:color="auto" w:fill="auto"/>
          </w:tcPr>
          <w:p w14:paraId="394A6533" w14:textId="52135181" w:rsidR="0067289E" w:rsidRPr="00E52673" w:rsidRDefault="0067289E" w:rsidP="0067289E">
            <w:pPr>
              <w:pStyle w:val="VAHItabletext"/>
              <w:rPr>
                <w:color w:val="696969"/>
                <w:szCs w:val="18"/>
              </w:rPr>
            </w:pPr>
          </w:p>
        </w:tc>
        <w:tc>
          <w:tcPr>
            <w:tcW w:w="1842" w:type="dxa"/>
          </w:tcPr>
          <w:p w14:paraId="76193907" w14:textId="60172346" w:rsidR="0067289E" w:rsidRPr="00E52673" w:rsidRDefault="0067289E" w:rsidP="0067289E">
            <w:pPr>
              <w:pStyle w:val="VAHItabletext"/>
              <w:rPr>
                <w:rFonts w:eastAsia="Verdana" w:cs="Verdana"/>
                <w:color w:val="696969"/>
                <w:szCs w:val="18"/>
              </w:rPr>
            </w:pPr>
            <w:r w:rsidRPr="00E52673">
              <w:rPr>
                <w:color w:val="696969"/>
              </w:rPr>
              <w:t>Average treatment days</w:t>
            </w:r>
          </w:p>
        </w:tc>
        <w:tc>
          <w:tcPr>
            <w:tcW w:w="5103" w:type="dxa"/>
          </w:tcPr>
          <w:p w14:paraId="40ADCA23" w14:textId="10BED93D" w:rsidR="0067289E" w:rsidRPr="00E52673" w:rsidRDefault="0067289E" w:rsidP="0067289E">
            <w:pPr>
              <w:pStyle w:val="VAHItabletext"/>
              <w:rPr>
                <w:rFonts w:eastAsia="Verdana" w:cs="Verdana"/>
                <w:color w:val="696969"/>
                <w:szCs w:val="18"/>
              </w:rPr>
            </w:pPr>
            <w:r w:rsidRPr="00E52673">
              <w:rPr>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67289E" w:rsidRPr="00E52673" w:rsidRDefault="0067289E" w:rsidP="0067289E">
            <w:pPr>
              <w:pStyle w:val="VAHItabletext"/>
              <w:rPr>
                <w:color w:val="696969"/>
                <w:szCs w:val="18"/>
              </w:rPr>
            </w:pPr>
          </w:p>
        </w:tc>
        <w:tc>
          <w:tcPr>
            <w:tcW w:w="4820" w:type="dxa"/>
          </w:tcPr>
          <w:p w14:paraId="6D9DE276" w14:textId="18C06F0C" w:rsidR="0067289E" w:rsidRPr="00E52673" w:rsidRDefault="00525E0A" w:rsidP="0067289E">
            <w:pPr>
              <w:pStyle w:val="VAHItabletext"/>
              <w:rPr>
                <w:rFonts w:eastAsia="Verdana" w:cs="Verdana"/>
                <w:color w:val="696969"/>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67289E" w:rsidRPr="00E52673">
              <w:rPr>
                <w:color w:val="696969"/>
              </w:rPr>
              <w:t>.</w:t>
            </w:r>
          </w:p>
        </w:tc>
      </w:tr>
      <w:tr w:rsidR="0067289E" w:rsidRPr="0069621D" w14:paraId="2860F4E4" w14:textId="77777777" w:rsidTr="000B0CCC">
        <w:trPr>
          <w:cantSplit/>
        </w:trPr>
        <w:tc>
          <w:tcPr>
            <w:tcW w:w="1702" w:type="dxa"/>
            <w:shd w:val="clear" w:color="auto" w:fill="auto"/>
          </w:tcPr>
          <w:p w14:paraId="402DDE3D" w14:textId="77777777" w:rsidR="0067289E" w:rsidRPr="00E52673" w:rsidRDefault="0067289E" w:rsidP="0067289E">
            <w:pPr>
              <w:pStyle w:val="VAHItabletext"/>
              <w:rPr>
                <w:color w:val="696969"/>
                <w:szCs w:val="18"/>
              </w:rPr>
            </w:pPr>
          </w:p>
        </w:tc>
        <w:tc>
          <w:tcPr>
            <w:tcW w:w="1842" w:type="dxa"/>
          </w:tcPr>
          <w:p w14:paraId="3AB39397" w14:textId="64F2B109" w:rsidR="0067289E" w:rsidRPr="00E52673" w:rsidRDefault="0067289E" w:rsidP="0067289E">
            <w:pPr>
              <w:pStyle w:val="VAHItabletext"/>
              <w:rPr>
                <w:rFonts w:eastAsia="Verdana" w:cs="Verdana"/>
                <w:color w:val="696969"/>
                <w:szCs w:val="18"/>
              </w:rPr>
            </w:pPr>
            <w:r w:rsidRPr="00E52673">
              <w:rPr>
                <w:color w:val="696969"/>
              </w:rPr>
              <w:t>HoNOS compliance</w:t>
            </w:r>
          </w:p>
        </w:tc>
        <w:tc>
          <w:tcPr>
            <w:tcW w:w="5103" w:type="dxa"/>
          </w:tcPr>
          <w:p w14:paraId="1631E1FF" w14:textId="0E1029C8" w:rsidR="0067289E" w:rsidRPr="00E52673" w:rsidRDefault="0067289E" w:rsidP="0067289E">
            <w:pPr>
              <w:pStyle w:val="VAHItabletext"/>
              <w:rPr>
                <w:rFonts w:eastAsia="Verdana" w:cs="Verdana"/>
                <w:color w:val="696969"/>
                <w:szCs w:val="18"/>
              </w:rPr>
            </w:pPr>
            <w:r w:rsidRPr="00E52673">
              <w:rPr>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12B7BAD2" w14:textId="1D1F87C5" w:rsidR="0067289E" w:rsidRPr="00E52673" w:rsidRDefault="0067289E" w:rsidP="0067289E">
            <w:pPr>
              <w:pStyle w:val="VAHItabletext"/>
              <w:rPr>
                <w:color w:val="696969"/>
                <w:szCs w:val="18"/>
              </w:rPr>
            </w:pPr>
            <w:r w:rsidRPr="00E52673">
              <w:rPr>
                <w:color w:val="696969"/>
              </w:rPr>
              <w:t>85.0 %</w:t>
            </w:r>
          </w:p>
        </w:tc>
        <w:tc>
          <w:tcPr>
            <w:tcW w:w="4820" w:type="dxa"/>
          </w:tcPr>
          <w:p w14:paraId="2D86D332" w14:textId="22FFB24C" w:rsidR="0067289E" w:rsidRPr="00E52673" w:rsidRDefault="00525E0A" w:rsidP="0067289E">
            <w:pPr>
              <w:pStyle w:val="VAHItabletext"/>
              <w:rPr>
                <w:rFonts w:eastAsia="Verdana" w:cs="Verdana"/>
                <w:color w:val="696969"/>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67289E" w:rsidRPr="00E52673">
              <w:rPr>
                <w:color w:val="696969"/>
              </w:rPr>
              <w:t>.</w:t>
            </w:r>
          </w:p>
        </w:tc>
      </w:tr>
      <w:tr w:rsidR="0067289E" w:rsidRPr="0069621D" w14:paraId="4C106A7E" w14:textId="77777777" w:rsidTr="000B0CCC">
        <w:trPr>
          <w:cantSplit/>
        </w:trPr>
        <w:tc>
          <w:tcPr>
            <w:tcW w:w="1702" w:type="dxa"/>
            <w:shd w:val="clear" w:color="auto" w:fill="auto"/>
          </w:tcPr>
          <w:p w14:paraId="2A9F8C7F" w14:textId="77777777" w:rsidR="0067289E" w:rsidRPr="00E52673" w:rsidRDefault="0067289E" w:rsidP="0067289E">
            <w:pPr>
              <w:pStyle w:val="VAHItabletext"/>
              <w:rPr>
                <w:color w:val="696969"/>
                <w:szCs w:val="18"/>
              </w:rPr>
            </w:pPr>
          </w:p>
        </w:tc>
        <w:tc>
          <w:tcPr>
            <w:tcW w:w="1842" w:type="dxa"/>
          </w:tcPr>
          <w:p w14:paraId="45DDAA6B" w14:textId="43355055" w:rsidR="0067289E" w:rsidRPr="00E52673" w:rsidRDefault="0067289E" w:rsidP="0067289E">
            <w:pPr>
              <w:pStyle w:val="VAHItabletext"/>
              <w:rPr>
                <w:rFonts w:eastAsia="Verdana" w:cs="Verdana"/>
                <w:color w:val="696969"/>
                <w:szCs w:val="18"/>
              </w:rPr>
            </w:pPr>
            <w:r w:rsidRPr="00E52673">
              <w:rPr>
                <w:color w:val="696969"/>
              </w:rPr>
              <w:t>Average HoNOS at case start</w:t>
            </w:r>
          </w:p>
        </w:tc>
        <w:tc>
          <w:tcPr>
            <w:tcW w:w="5103" w:type="dxa"/>
          </w:tcPr>
          <w:p w14:paraId="63DFB33F" w14:textId="0F5C0143" w:rsidR="0067289E" w:rsidRPr="00E52673" w:rsidRDefault="0067289E" w:rsidP="0067289E">
            <w:pPr>
              <w:pStyle w:val="VAHItabletext"/>
              <w:rPr>
                <w:rFonts w:eastAsia="Verdana" w:cs="Verdana"/>
                <w:color w:val="696969"/>
                <w:szCs w:val="18"/>
              </w:rPr>
            </w:pPr>
            <w:r w:rsidRPr="00E52673">
              <w:rPr>
                <w:color w:val="696969"/>
              </w:rPr>
              <w:t>Average HoNOS total score (HoNOSCA/HNSADL/HoNOS65) collected on community case commencement, excluding invalid scores (more than two times rated as '9').</w:t>
            </w:r>
          </w:p>
        </w:tc>
        <w:tc>
          <w:tcPr>
            <w:tcW w:w="1559" w:type="dxa"/>
          </w:tcPr>
          <w:p w14:paraId="17EC52B4" w14:textId="77777777" w:rsidR="0067289E" w:rsidRPr="00E52673" w:rsidRDefault="0067289E" w:rsidP="0067289E">
            <w:pPr>
              <w:pStyle w:val="VAHItabletext"/>
              <w:rPr>
                <w:color w:val="696969"/>
                <w:szCs w:val="18"/>
              </w:rPr>
            </w:pPr>
          </w:p>
        </w:tc>
        <w:tc>
          <w:tcPr>
            <w:tcW w:w="4820" w:type="dxa"/>
          </w:tcPr>
          <w:p w14:paraId="602D7C8F" w14:textId="12D3E1BC" w:rsidR="0067289E" w:rsidRPr="00E52673" w:rsidRDefault="0067289E" w:rsidP="0067289E">
            <w:pPr>
              <w:pStyle w:val="VAHItabletext"/>
              <w:rPr>
                <w:rFonts w:eastAsia="Verdana" w:cs="Verdana"/>
                <w:color w:val="696969"/>
                <w:szCs w:val="18"/>
              </w:rPr>
            </w:pPr>
            <w:r w:rsidRPr="00E52673">
              <w:rPr>
                <w:color w:val="696969"/>
              </w:rPr>
              <w:t xml:space="preserve">Measure reports symptom severity at episode commencement. Dates used in measure calculation are based on HoNOS completion date. </w:t>
            </w:r>
            <w:r w:rsidR="00525E0A" w:rsidRPr="00482A53">
              <w:rPr>
                <w:rFonts w:eastAsia="Verdana"/>
                <w:color w:val="696969"/>
                <w:szCs w:val="18"/>
              </w:rPr>
              <w:t xml:space="preserve">Results during 2011, 2012, 2016 and 2017 </w:t>
            </w:r>
            <w:r w:rsidR="00525E0A">
              <w:rPr>
                <w:rFonts w:eastAsia="Verdana"/>
                <w:color w:val="696969"/>
                <w:szCs w:val="18"/>
              </w:rPr>
              <w:t xml:space="preserve">and from November 2020 may have been </w:t>
            </w:r>
            <w:r w:rsidR="00525E0A" w:rsidRPr="00482A53">
              <w:rPr>
                <w:rFonts w:eastAsia="Verdana"/>
                <w:color w:val="696969"/>
                <w:szCs w:val="18"/>
              </w:rPr>
              <w:t>affected by industrial activity and should be interpreted with caution</w:t>
            </w:r>
            <w:r w:rsidRPr="00E52673">
              <w:rPr>
                <w:color w:val="696969"/>
              </w:rPr>
              <w:t>.</w:t>
            </w:r>
          </w:p>
        </w:tc>
      </w:tr>
      <w:tr w:rsidR="0067289E" w:rsidRPr="0069621D" w14:paraId="0B00DCC7" w14:textId="77777777" w:rsidTr="000B0CCC">
        <w:trPr>
          <w:cantSplit/>
        </w:trPr>
        <w:tc>
          <w:tcPr>
            <w:tcW w:w="1702" w:type="dxa"/>
            <w:shd w:val="clear" w:color="auto" w:fill="auto"/>
          </w:tcPr>
          <w:p w14:paraId="2CD236DF" w14:textId="77777777" w:rsidR="0067289E" w:rsidRPr="00E52673" w:rsidRDefault="0067289E" w:rsidP="0067289E">
            <w:pPr>
              <w:pStyle w:val="VAHItabletext"/>
              <w:rPr>
                <w:color w:val="696969"/>
                <w:szCs w:val="18"/>
              </w:rPr>
            </w:pPr>
          </w:p>
        </w:tc>
        <w:tc>
          <w:tcPr>
            <w:tcW w:w="1842" w:type="dxa"/>
          </w:tcPr>
          <w:p w14:paraId="178FCD59" w14:textId="4A578ADA" w:rsidR="0067289E" w:rsidRPr="00E52673" w:rsidRDefault="0067289E" w:rsidP="0067289E">
            <w:pPr>
              <w:pStyle w:val="VAHItabletext"/>
              <w:rPr>
                <w:rFonts w:eastAsia="Verdana" w:cs="Verdana"/>
                <w:color w:val="696969"/>
                <w:szCs w:val="18"/>
              </w:rPr>
            </w:pPr>
            <w:r w:rsidRPr="00E52673">
              <w:rPr>
                <w:color w:val="696969"/>
              </w:rPr>
              <w:t>Cases with significant improvement at closure</w:t>
            </w:r>
          </w:p>
        </w:tc>
        <w:tc>
          <w:tcPr>
            <w:tcW w:w="5103" w:type="dxa"/>
          </w:tcPr>
          <w:p w14:paraId="02C59BFD" w14:textId="31323E9C" w:rsidR="0067289E" w:rsidRPr="00E52673" w:rsidRDefault="0067289E" w:rsidP="0067289E">
            <w:pPr>
              <w:pStyle w:val="VAHItabletext"/>
              <w:rPr>
                <w:rFonts w:eastAsia="Verdana" w:cs="Verdana"/>
                <w:color w:val="696969"/>
                <w:szCs w:val="18"/>
              </w:rPr>
            </w:pPr>
            <w:r w:rsidRPr="00E52673">
              <w:rPr>
                <w:color w:val="696969"/>
              </w:rPr>
              <w:t>Percentage of completed community cases with a 'significant' (cases with a change score &gt;0.5) positive change calculation on case start and case end.</w:t>
            </w:r>
          </w:p>
        </w:tc>
        <w:tc>
          <w:tcPr>
            <w:tcW w:w="1559" w:type="dxa"/>
          </w:tcPr>
          <w:p w14:paraId="71FDE56A" w14:textId="6F98A143" w:rsidR="0067289E" w:rsidRPr="00E52673" w:rsidRDefault="0067289E" w:rsidP="0067289E">
            <w:pPr>
              <w:pStyle w:val="VAHItabletext"/>
              <w:rPr>
                <w:color w:val="696969"/>
                <w:szCs w:val="18"/>
              </w:rPr>
            </w:pPr>
          </w:p>
        </w:tc>
        <w:tc>
          <w:tcPr>
            <w:tcW w:w="4820" w:type="dxa"/>
          </w:tcPr>
          <w:p w14:paraId="34570FAB" w14:textId="6867A59A" w:rsidR="0067289E" w:rsidRPr="00E52673" w:rsidRDefault="0067289E" w:rsidP="0067289E">
            <w:pPr>
              <w:pStyle w:val="VAHItabletext"/>
              <w:rPr>
                <w:rFonts w:eastAsia="Verdana" w:cs="Verdana"/>
                <w:color w:val="696969"/>
                <w:szCs w:val="18"/>
              </w:rPr>
            </w:pPr>
            <w:r w:rsidRPr="00E52673">
              <w:rPr>
                <w:color w:val="696969"/>
              </w:rPr>
              <w:t xml:space="preserve">Measure reports on clinically significant change as opposed to overall change. </w:t>
            </w:r>
            <w:r w:rsidR="00525E0A" w:rsidRPr="00482A53">
              <w:rPr>
                <w:rFonts w:eastAsia="Verdana"/>
                <w:color w:val="696969"/>
                <w:szCs w:val="18"/>
              </w:rPr>
              <w:t xml:space="preserve">Results during 2011, 2012, 2016 and 2017 </w:t>
            </w:r>
            <w:r w:rsidR="00525E0A">
              <w:rPr>
                <w:rFonts w:eastAsia="Verdana"/>
                <w:color w:val="696969"/>
                <w:szCs w:val="18"/>
              </w:rPr>
              <w:t xml:space="preserve">and from November 2020 may have been </w:t>
            </w:r>
            <w:r w:rsidR="00525E0A" w:rsidRPr="00482A53">
              <w:rPr>
                <w:rFonts w:eastAsia="Verdana"/>
                <w:color w:val="696969"/>
                <w:szCs w:val="18"/>
              </w:rPr>
              <w:t>affected by industrial activity and should be interpreted with caution</w:t>
            </w:r>
            <w:r w:rsidRPr="00E52673">
              <w:rPr>
                <w:color w:val="696969"/>
              </w:rPr>
              <w:t>.</w:t>
            </w:r>
          </w:p>
        </w:tc>
      </w:tr>
      <w:tr w:rsidR="0067289E" w:rsidRPr="0069621D" w14:paraId="49BDEAE8" w14:textId="77777777" w:rsidTr="000B0CCC">
        <w:trPr>
          <w:cantSplit/>
        </w:trPr>
        <w:tc>
          <w:tcPr>
            <w:tcW w:w="1702" w:type="dxa"/>
            <w:shd w:val="clear" w:color="auto" w:fill="auto"/>
          </w:tcPr>
          <w:p w14:paraId="3B2286F9" w14:textId="77777777" w:rsidR="0067289E" w:rsidRPr="00E52673" w:rsidRDefault="0067289E" w:rsidP="0067289E">
            <w:pPr>
              <w:pStyle w:val="VAHItabletext"/>
              <w:rPr>
                <w:color w:val="696969"/>
                <w:szCs w:val="18"/>
              </w:rPr>
            </w:pPr>
          </w:p>
        </w:tc>
        <w:tc>
          <w:tcPr>
            <w:tcW w:w="1842" w:type="dxa"/>
          </w:tcPr>
          <w:p w14:paraId="36A0DFA4" w14:textId="6DA5C7AA"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54B0609B" w14:textId="200B1C27" w:rsidR="0067289E" w:rsidRPr="00E52673" w:rsidRDefault="0067289E" w:rsidP="0067289E">
            <w:pPr>
              <w:pStyle w:val="VAHItabletext"/>
              <w:rPr>
                <w:rFonts w:eastAsia="Verdana" w:cs="Verdana"/>
                <w:color w:val="696969"/>
                <w:szCs w:val="18"/>
              </w:rPr>
            </w:pPr>
            <w:r w:rsidRPr="00E52673">
              <w:rPr>
                <w:color w:val="696969"/>
              </w:rPr>
              <w:t>Percentage of collection occasions in a community setting where consumers completed a relevant consumer self-assessment measurement scale (BASIS-32/SDQ).</w:t>
            </w:r>
          </w:p>
        </w:tc>
        <w:tc>
          <w:tcPr>
            <w:tcW w:w="1559" w:type="dxa"/>
          </w:tcPr>
          <w:p w14:paraId="0D7705D6" w14:textId="278ED0DB" w:rsidR="0067289E" w:rsidRPr="00E52673" w:rsidRDefault="0067289E" w:rsidP="0067289E">
            <w:pPr>
              <w:pStyle w:val="VAHItabletext"/>
              <w:rPr>
                <w:rFonts w:eastAsia="Verdana" w:cs="Verdana"/>
                <w:color w:val="696969"/>
                <w:szCs w:val="18"/>
              </w:rPr>
            </w:pPr>
          </w:p>
        </w:tc>
        <w:tc>
          <w:tcPr>
            <w:tcW w:w="4820" w:type="dxa"/>
          </w:tcPr>
          <w:p w14:paraId="2A2788F5" w14:textId="4980E9E1" w:rsidR="0067289E" w:rsidRPr="00E52673" w:rsidRDefault="0067289E" w:rsidP="0067289E">
            <w:pPr>
              <w:pStyle w:val="VAHItabletext"/>
              <w:rPr>
                <w:rFonts w:eastAsia="Verdana" w:cs="Verdana"/>
                <w:color w:val="696969"/>
                <w:szCs w:val="18"/>
              </w:rPr>
            </w:pPr>
            <w:r w:rsidRPr="00E52673">
              <w:rPr>
                <w:color w:val="696969"/>
              </w:rPr>
              <w:t xml:space="preserve">Measure can be an indicator of service engagement with families and carers. </w:t>
            </w:r>
            <w:r w:rsidR="00525E0A" w:rsidRPr="00482A53">
              <w:rPr>
                <w:rFonts w:eastAsia="Verdana"/>
                <w:color w:val="696969"/>
                <w:szCs w:val="18"/>
              </w:rPr>
              <w:t xml:space="preserve">Results during 2011, 2012, 2016 and 2017 </w:t>
            </w:r>
            <w:r w:rsidR="00525E0A">
              <w:rPr>
                <w:rFonts w:eastAsia="Verdana"/>
                <w:color w:val="696969"/>
                <w:szCs w:val="18"/>
              </w:rPr>
              <w:t xml:space="preserve">and from November 2020 may have been </w:t>
            </w:r>
            <w:r w:rsidR="00525E0A" w:rsidRPr="00482A53">
              <w:rPr>
                <w:rFonts w:eastAsia="Verdana"/>
                <w:color w:val="696969"/>
                <w:szCs w:val="18"/>
              </w:rPr>
              <w:t>affected by industrial activity and should be interpreted with caution</w:t>
            </w:r>
            <w:r w:rsidRPr="00E52673">
              <w:rPr>
                <w:color w:val="696969"/>
              </w:rPr>
              <w:t>.</w:t>
            </w:r>
          </w:p>
        </w:tc>
      </w:tr>
      <w:tr w:rsidR="0067289E" w:rsidRPr="0069621D" w14:paraId="34B4389C" w14:textId="77777777" w:rsidTr="000B0CCC">
        <w:trPr>
          <w:cantSplit/>
        </w:trPr>
        <w:tc>
          <w:tcPr>
            <w:tcW w:w="1702" w:type="dxa"/>
            <w:shd w:val="clear" w:color="auto" w:fill="auto"/>
          </w:tcPr>
          <w:p w14:paraId="15E9A033" w14:textId="77777777" w:rsidR="0067289E" w:rsidRPr="00E52673" w:rsidRDefault="0067289E" w:rsidP="0067289E">
            <w:pPr>
              <w:pStyle w:val="VAHItabletext"/>
              <w:rPr>
                <w:color w:val="696969"/>
                <w:szCs w:val="18"/>
              </w:rPr>
            </w:pPr>
          </w:p>
        </w:tc>
        <w:tc>
          <w:tcPr>
            <w:tcW w:w="1842" w:type="dxa"/>
          </w:tcPr>
          <w:p w14:paraId="3EB376CE" w14:textId="5EC9328A" w:rsidR="0067289E" w:rsidRPr="00E52673" w:rsidRDefault="0067289E" w:rsidP="0067289E">
            <w:pPr>
              <w:pStyle w:val="VAHItabletext"/>
              <w:rPr>
                <w:rFonts w:eastAsia="Verdana" w:cs="Verdana"/>
                <w:color w:val="696969"/>
                <w:szCs w:val="18"/>
              </w:rPr>
            </w:pPr>
            <w:r w:rsidRPr="00E52673">
              <w:rPr>
                <w:color w:val="696969"/>
              </w:rPr>
              <w:t>Average change in clinically significant items</w:t>
            </w:r>
          </w:p>
        </w:tc>
        <w:tc>
          <w:tcPr>
            <w:tcW w:w="5103" w:type="dxa"/>
          </w:tcPr>
          <w:p w14:paraId="05E1921C" w14:textId="383D61BC" w:rsidR="0067289E" w:rsidRPr="00E52673" w:rsidRDefault="0067289E" w:rsidP="0067289E">
            <w:pPr>
              <w:pStyle w:val="VAHItabletext"/>
              <w:rPr>
                <w:rFonts w:eastAsia="Verdana" w:cs="Verdana"/>
                <w:color w:val="696969"/>
                <w:szCs w:val="18"/>
              </w:rPr>
            </w:pPr>
            <w:r w:rsidRPr="00E52673">
              <w:rPr>
                <w:color w:val="696969"/>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39AEE469" w14:textId="77777777" w:rsidR="0067289E" w:rsidRPr="00E52673" w:rsidRDefault="0067289E" w:rsidP="0067289E">
            <w:pPr>
              <w:pStyle w:val="VAHItabletext"/>
              <w:rPr>
                <w:color w:val="696969"/>
                <w:szCs w:val="18"/>
              </w:rPr>
            </w:pPr>
          </w:p>
        </w:tc>
        <w:tc>
          <w:tcPr>
            <w:tcW w:w="4820" w:type="dxa"/>
          </w:tcPr>
          <w:p w14:paraId="057D5861" w14:textId="5280E712" w:rsidR="0067289E" w:rsidRPr="00E52673" w:rsidRDefault="0067289E" w:rsidP="0067289E">
            <w:pPr>
              <w:pStyle w:val="VAHItabletext"/>
              <w:rPr>
                <w:rFonts w:eastAsia="Verdana" w:cs="Verdana"/>
                <w:color w:val="696969"/>
                <w:szCs w:val="18"/>
              </w:rPr>
            </w:pPr>
            <w:r w:rsidRPr="00E52673">
              <w:rPr>
                <w:color w:val="696969"/>
              </w:rPr>
              <w:t xml:space="preserve">Measure is an alternative indicator of symptom severity reduction based on split of each HoNOS item into clinically significant (2,3,4) or not (0,1) rather than the sum of each scaled measure. </w:t>
            </w:r>
            <w:r w:rsidR="00525E0A" w:rsidRPr="00482A53">
              <w:rPr>
                <w:rFonts w:eastAsia="Verdana"/>
                <w:color w:val="696969"/>
                <w:szCs w:val="18"/>
              </w:rPr>
              <w:t xml:space="preserve">Results during 2011, 2012, 2016 and 2017 </w:t>
            </w:r>
            <w:r w:rsidR="00525E0A">
              <w:rPr>
                <w:rFonts w:eastAsia="Verdana"/>
                <w:color w:val="696969"/>
                <w:szCs w:val="18"/>
              </w:rPr>
              <w:t xml:space="preserve">and from November 2020 may have been </w:t>
            </w:r>
            <w:r w:rsidR="00525E0A" w:rsidRPr="00482A53">
              <w:rPr>
                <w:rFonts w:eastAsia="Verdana"/>
                <w:color w:val="696969"/>
                <w:szCs w:val="18"/>
              </w:rPr>
              <w:t>affected by industrial activity and should be interpreted with caution</w:t>
            </w:r>
            <w:r w:rsidRPr="00E52673">
              <w:rPr>
                <w:color w:val="696969"/>
              </w:rPr>
              <w:t xml:space="preserve">. </w:t>
            </w:r>
          </w:p>
        </w:tc>
      </w:tr>
      <w:tr w:rsidR="0067289E" w:rsidRPr="0069621D" w14:paraId="12C4D44E" w14:textId="77777777" w:rsidTr="000B0CCC">
        <w:trPr>
          <w:cantSplit/>
        </w:trPr>
        <w:tc>
          <w:tcPr>
            <w:tcW w:w="1702" w:type="dxa"/>
            <w:shd w:val="clear" w:color="auto" w:fill="auto"/>
          </w:tcPr>
          <w:p w14:paraId="00EC9B6E" w14:textId="77777777" w:rsidR="0067289E" w:rsidRPr="00E52673" w:rsidRDefault="0067289E" w:rsidP="0067289E">
            <w:pPr>
              <w:pStyle w:val="VAHItabletext"/>
              <w:rPr>
                <w:color w:val="696969"/>
                <w:szCs w:val="18"/>
              </w:rPr>
            </w:pPr>
          </w:p>
        </w:tc>
        <w:tc>
          <w:tcPr>
            <w:tcW w:w="1842" w:type="dxa"/>
          </w:tcPr>
          <w:p w14:paraId="10138DE0" w14:textId="37FB50B0" w:rsidR="0067289E" w:rsidRPr="00E52673" w:rsidRDefault="0067289E" w:rsidP="0067289E">
            <w:pPr>
              <w:pStyle w:val="VAHItabletext"/>
              <w:rPr>
                <w:rFonts w:eastAsia="Verdana" w:cs="Verdana"/>
                <w:color w:val="696969"/>
                <w:szCs w:val="18"/>
              </w:rPr>
            </w:pPr>
            <w:r w:rsidRPr="00E52673">
              <w:rPr>
                <w:color w:val="696969"/>
              </w:rPr>
              <w:t>CAMHS consumers aged under 12</w:t>
            </w:r>
          </w:p>
        </w:tc>
        <w:tc>
          <w:tcPr>
            <w:tcW w:w="5103" w:type="dxa"/>
          </w:tcPr>
          <w:p w14:paraId="593685B8" w14:textId="755CB5D7" w:rsidR="0067289E" w:rsidRPr="00E52673" w:rsidRDefault="0067289E" w:rsidP="0067289E">
            <w:pPr>
              <w:pStyle w:val="VAHItabletext"/>
              <w:rPr>
                <w:rFonts w:eastAsia="Verdana" w:cs="Verdana"/>
                <w:color w:val="696969"/>
                <w:szCs w:val="18"/>
              </w:rPr>
            </w:pPr>
            <w:r w:rsidRPr="00E52673">
              <w:rPr>
                <w:color w:val="696969"/>
              </w:rPr>
              <w:t>Percentage of child and adolescent mental health service (CAMHS) consumers who were aged under 12 years.</w:t>
            </w:r>
          </w:p>
        </w:tc>
        <w:tc>
          <w:tcPr>
            <w:tcW w:w="1559" w:type="dxa"/>
          </w:tcPr>
          <w:p w14:paraId="1BB4C3CB" w14:textId="77777777" w:rsidR="0067289E" w:rsidRPr="00E52673" w:rsidRDefault="0067289E" w:rsidP="0067289E">
            <w:pPr>
              <w:pStyle w:val="VAHItabletext"/>
              <w:rPr>
                <w:color w:val="696969"/>
                <w:szCs w:val="18"/>
              </w:rPr>
            </w:pPr>
          </w:p>
        </w:tc>
        <w:tc>
          <w:tcPr>
            <w:tcW w:w="4820" w:type="dxa"/>
          </w:tcPr>
          <w:p w14:paraId="00C7F9BF" w14:textId="7051A986" w:rsidR="0067289E" w:rsidRPr="00E52673" w:rsidRDefault="00525E0A" w:rsidP="0067289E">
            <w:pPr>
              <w:pStyle w:val="VAHItabletext"/>
              <w:rPr>
                <w:rFonts w:eastAsia="Verdana" w:cs="Verdana"/>
                <w:color w:val="696969"/>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67289E" w:rsidRPr="00E52673">
              <w:rPr>
                <w:color w:val="696969"/>
              </w:rPr>
              <w:t>.</w:t>
            </w: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2"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6CAAE5F4" w:rsidR="00CF11E1" w:rsidRPr="00BE2218" w:rsidRDefault="00CF11E1" w:rsidP="00A47400">
            <w:pPr>
              <w:pStyle w:val="VAHIbody"/>
            </w:pPr>
            <w:r w:rsidRPr="00BE2218">
              <w:t xml:space="preserve">© State of Victoria, Department of Health and Human Services </w:t>
            </w:r>
            <w:r w:rsidR="00525E0A">
              <w:t>January 2021</w:t>
            </w:r>
            <w:r w:rsidR="00C40B45">
              <w:t>.</w:t>
            </w:r>
          </w:p>
          <w:p w14:paraId="024159C8" w14:textId="0AA2725A"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Health.vic website.</w:t>
            </w:r>
          </w:p>
        </w:tc>
      </w:tr>
      <w:bookmarkEnd w:id="12"/>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9AD4" w14:textId="77777777" w:rsidR="004C35FB" w:rsidRDefault="004C35FB">
      <w:r>
        <w:separator/>
      </w:r>
    </w:p>
  </w:endnote>
  <w:endnote w:type="continuationSeparator" w:id="0">
    <w:p w14:paraId="3694C29B" w14:textId="77777777" w:rsidR="004C35FB" w:rsidRDefault="004C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11B3" w14:textId="2614315B" w:rsidR="00C40B45" w:rsidRDefault="00525E0A">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25E0A" w:rsidRPr="00525E0A" w:rsidRDefault="00525E0A"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MPw/tiuAgAARgUAAA4AAAAA&#10;AAAAAAAAAAAALgIAAGRycy9lMm9Eb2MueG1sUEsBAi0AFAAGAAgAAAAhANT0ZEneAAAACwEAAA8A&#10;AAAAAAAAAAAAAAAACAUAAGRycy9kb3ducmV2LnhtbFBLBQYAAAAABAAEAPMAAAATBgAAAAA=&#10;" o:allowincell="f" filled="f" stroked="f" strokeweight=".5pt">
              <v:fill o:detectmouseclick="t"/>
              <v:textbox inset=",0,,0">
                <w:txbxContent>
                  <w:p w14:paraId="7CF7B7E8" w14:textId="5BCE4409" w:rsidR="00525E0A" w:rsidRPr="00525E0A" w:rsidRDefault="00525E0A"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5CB5ABA3" w:rsidR="007F209B" w:rsidRDefault="00525E0A"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25E0A" w:rsidRPr="00525E0A" w:rsidRDefault="00525E0A"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mIkN+rwIAAE0FAAAOAAAA&#10;AAAAAAAAAAAAAC4CAABkcnMvZTJvRG9jLnhtbFBLAQItABQABgAIAAAAIQDU9GRJ3gAAAAsBAAAP&#10;AAAAAAAAAAAAAAAAAAkFAABkcnMvZG93bnJldi54bWxQSwUGAAAAAAQABADzAAAAFAYAAAAA&#10;" o:allowincell="f" filled="f" stroked="f" strokeweight=".5pt">
              <v:fill o:detectmouseclick="t"/>
              <v:textbox inset=",0,,0">
                <w:txbxContent>
                  <w:p w14:paraId="213E1FCE" w14:textId="3E656C41" w:rsidR="00525E0A" w:rsidRPr="00525E0A" w:rsidRDefault="00525E0A"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C304B4">
      <w:rPr>
        <w:b w:val="0"/>
        <w:color w:val="244C5A"/>
        <w:sz w:val="16"/>
        <w:szCs w:val="16"/>
      </w:rPr>
      <w:t xml:space="preserve">10 </w:t>
    </w:r>
    <w:r>
      <w:rPr>
        <w:b w:val="0"/>
        <w:color w:val="244C5A"/>
        <w:sz w:val="16"/>
        <w:szCs w:val="16"/>
      </w:rPr>
      <w:t>January 2021</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25C7" w14:textId="77777777" w:rsidR="004C35FB" w:rsidRDefault="004C35FB" w:rsidP="002862F1">
      <w:pPr>
        <w:spacing w:before="120"/>
      </w:pPr>
      <w:r>
        <w:separator/>
      </w:r>
    </w:p>
  </w:footnote>
  <w:footnote w:type="continuationSeparator" w:id="0">
    <w:p w14:paraId="042FF494" w14:textId="77777777" w:rsidR="004C35FB" w:rsidRDefault="004C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3502" w14:textId="3E33E80E" w:rsidR="00AC5C83" w:rsidRPr="00052DAD" w:rsidRDefault="00DB17C1" w:rsidP="00AC5C83">
    <w:pPr>
      <w:ind w:hanging="284"/>
      <w:rPr>
        <w:rFonts w:ascii="VIC Medium" w:hAnsi="VIC Medium"/>
        <w:color w:val="244C5A"/>
        <w:szCs w:val="24"/>
      </w:rPr>
    </w:pPr>
    <w:r>
      <w:rPr>
        <w:rFonts w:ascii="VIC Medium" w:hAnsi="VIC Medium"/>
        <w:color w:val="244C5A"/>
        <w:szCs w:val="24"/>
      </w:rPr>
      <w:t>CYMHS/CAMHS</w:t>
    </w:r>
    <w:r w:rsidR="004323E3">
      <w:rPr>
        <w:rFonts w:ascii="VIC Medium" w:hAnsi="VIC Medium"/>
        <w:color w:val="244C5A"/>
        <w:szCs w:val="24"/>
      </w:rPr>
      <w:t xml:space="preserve"> </w:t>
    </w:r>
    <w:r w:rsidR="007F209B" w:rsidRPr="00052DAD">
      <w:rPr>
        <w:rFonts w:ascii="VIC Medium" w:hAnsi="VIC Medium"/>
        <w:color w:val="244C5A"/>
        <w:szCs w:val="24"/>
      </w:rPr>
      <w:t xml:space="preserve">mental health quarterly KPI report, </w:t>
    </w:r>
    <w:r w:rsidR="00525E0A">
      <w:rPr>
        <w:rFonts w:ascii="VIC Medium" w:hAnsi="VIC Medium"/>
        <w:color w:val="244C5A"/>
        <w:szCs w:val="24"/>
      </w:rPr>
      <w:t>2020-21 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2673"/>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2020-21 Q2 CYMHS/CAMHS quarterly KPI report</vt:lpstr>
    </vt:vector>
  </TitlesOfParts>
  <Company>Department of Health and Human Services</Company>
  <LinksUpToDate>false</LinksUpToDate>
  <CharactersWithSpaces>14312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Q2 CYMHS/CAMHS quarterly KPI report</dc:title>
  <dc:subject/>
  <dc:creator>Victorian Agency for Health Information</dc:creator>
  <cp:keywords/>
  <cp:lastModifiedBy>Daniel Mendoza (DHHS)</cp:lastModifiedBy>
  <cp:revision>28</cp:revision>
  <cp:lastPrinted>2020-07-18T00:17:00Z</cp:lastPrinted>
  <dcterms:created xsi:type="dcterms:W3CDTF">2019-10-11T05:06:00Z</dcterms:created>
  <dcterms:modified xsi:type="dcterms:W3CDTF">2021-01-15T07:28:00Z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2021-01-15T07:28:12Z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0639a5a1-fd50-4e4d-9799-da9eedfedc0f</vt:lpwstr>
  </property>
  <property fmtid="{D5CDD505-2E9C-101B-9397-08002B2CF9AE}" pid="9" name="MSIP_Label_43e64453-338c-4f93-8a4d-0039a0a41f2a_ContentBits">
    <vt:lpwstr>2</vt:lpwstr>
  </property>
</Properties>
</file>